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Dataset Representation Report</w:t>
      </w:r>
    </w:p>
    <w:p>
      <w:pPr>
        <w:pStyle w:val="Heading1"/>
      </w:pPr>
      <w:r>
        <w:t>1. Project Title</w:t>
      </w:r>
    </w:p>
    <w:p>
      <w:pPr>
        <w:spacing w:after="120"/>
      </w:pPr>
      <w:r>
        <w:t>Smog City: Visualizing the Invisible Threat – Air Quality Analysis of Indian Cities</w:t>
      </w:r>
    </w:p>
    <w:p>
      <w:pPr>
        <w:pStyle w:val="Heading1"/>
      </w:pPr>
      <w:r>
        <w:t>2. Domain</w:t>
      </w:r>
    </w:p>
    <w:p>
      <w:pPr>
        <w:spacing w:after="120"/>
      </w:pPr>
      <w:r>
        <w:t>Environment, Climate &amp; Energy</w:t>
      </w:r>
    </w:p>
    <w:p>
      <w:pPr>
        <w:pStyle w:val="Heading1"/>
      </w:pPr>
      <w:r>
        <w:t>3. Introduction</w:t>
      </w:r>
    </w:p>
    <w:p>
      <w:pPr>
        <w:spacing w:after="120"/>
      </w:pPr>
      <w:r>
        <w:t>Air pollution is a major environmental concern in Indian cities. Air Quality Index (AQI) provides a simplified measure of air pollution by combining information about different pollutants present in the atmosphere.</w:t>
      </w:r>
    </w:p>
    <w:p>
      <w:pPr>
        <w:spacing w:after="120"/>
      </w:pPr>
      <w:r>
        <w:t>This project analyzes air-quality data from Indian cities to understand pollution patterns, identify major pollutants, compare cities, and study changes in air quality over time.</w:t>
      </w:r>
    </w:p>
    <w:p>
      <w:pPr>
        <w:pStyle w:val="Heading1"/>
      </w:pPr>
      <w:r>
        <w:t>4. Dataset Description</w:t>
      </w:r>
    </w:p>
    <w:p>
      <w:pPr>
        <w:spacing w:after="120"/>
      </w:pPr>
      <w:r>
        <w:t>The dataset used for this project contains air-quality observations from Indian cities. It includes information related to AQI, pollutant concentrations, location, and time.</w:t>
      </w:r>
    </w:p>
    <w:p>
      <w:pPr>
        <w:spacing w:after="120"/>
      </w:pPr>
      <w:r>
        <w:t>The dataset was obtained from a Kaggle air-quality dataset and stored in the project GitHub repository for analysis using Google Colab.</w:t>
      </w:r>
    </w:p>
    <w:p>
      <w:pPr>
        <w:spacing w:after="120"/>
      </w:pPr>
      <w:r>
        <w:t>Raw dataset: INDIA_AQI_COMPLETE_20251126.csv</w:t>
      </w:r>
    </w:p>
    <w:p>
      <w:pPr>
        <w:pStyle w:val="Heading1"/>
      </w:pPr>
      <w:r>
        <w:t>5. Dataset Representation</w:t>
      </w:r>
    </w:p>
    <w:p>
      <w:pPr>
        <w:spacing w:after="120"/>
      </w:pPr>
      <w:r>
        <w:t>The dataset was loaded into Python using the Pandas library in Google Colab.</w:t>
      </w:r>
    </w:p>
    <w:p>
      <w:pPr>
        <w:spacing w:after="120"/>
      </w:pPr>
      <w:r>
        <w:t>The following operations were performed:</w:t>
        <w:br/>
        <w:t>• Displayed the first five records.</w:t>
        <w:br/>
        <w:t>• Checked the number of rows and columns.</w:t>
        <w:br/>
        <w:t>• Displayed all column names.</w:t>
        <w:br/>
        <w:t>• Identified the data type of each column.</w:t>
        <w:br/>
        <w:t>• Checked missing values.</w:t>
        <w:br/>
        <w:t>• Checked duplicate records.</w:t>
        <w:br/>
        <w:t>• Generated descriptive statistics for numerical variables.</w:t>
      </w:r>
    </w:p>
    <w:p>
      <w:pPr>
        <w:pStyle w:val="Heading1"/>
      </w:pPr>
      <w:r>
        <w:t>6. Tools and Technologies</w:t>
      </w:r>
    </w:p>
    <w:p>
      <w:pPr>
        <w:spacing w:after="120"/>
      </w:pPr>
      <w:r>
        <w:t>• Python</w:t>
        <w:br/>
        <w:t>• Google Colab</w:t>
        <w:br/>
        <w:t>• Pandas</w:t>
        <w:br/>
        <w:t>• NumPy</w:t>
        <w:br/>
        <w:t>• Matplotlib</w:t>
        <w:br/>
        <w:t>• Seaborn</w:t>
        <w:br/>
        <w:t>• GitHub</w:t>
      </w:r>
    </w:p>
    <w:p>
      <w:pPr>
        <w:pStyle w:val="Heading1"/>
      </w:pPr>
      <w:r>
        <w:t>7. Dataset Representation Code</w:t>
      </w:r>
    </w:p>
    <w:p>
      <w:r>
        <w:rPr>
          <w:rFonts w:ascii="Courier New" w:hAnsi="Courier New"/>
          <w:sz w:val="18"/>
        </w:rPr>
        <w:t>import pandas as pd</w:t>
        <w:br/>
        <w:br/>
        <w:t># Load dataset</w:t>
        <w:br/>
        <w:t>url = "YOUR_RAW_GITHUB_CSV_URL"</w:t>
        <w:br/>
        <w:br/>
        <w:t>df = pd.read_csv(url)</w:t>
        <w:br/>
        <w:br/>
        <w:t>print("Dataset loaded successfully!")</w:t>
        <w:br/>
        <w:br/>
        <w:t># Dataset shape</w:t>
        <w:br/>
        <w:t>print("Dataset Shape:", df.shape)</w:t>
        <w:br/>
        <w:br/>
        <w:t># First five rows</w:t>
        <w:br/>
        <w:t>print("\nFirst 5 Rows:")</w:t>
        <w:br/>
        <w:t>display(df.head())</w:t>
        <w:br/>
        <w:br/>
        <w:t># Column names</w:t>
        <w:br/>
        <w:t>print("\nColumn Names:")</w:t>
        <w:br/>
        <w:t>print(df.columns.tolist())</w:t>
        <w:br/>
        <w:br/>
        <w:t># Data types</w:t>
        <w:br/>
        <w:t>print("\nData Types:")</w:t>
        <w:br/>
        <w:t>display(df.dtypes)</w:t>
        <w:br/>
        <w:br/>
        <w:t># Missing values</w:t>
        <w:br/>
        <w:t>print("\nMissing Values:")</w:t>
        <w:br/>
        <w:t>display(df.isnull().sum())</w:t>
        <w:br/>
        <w:br/>
        <w:t># Duplicate rows</w:t>
        <w:br/>
        <w:t>print("\nDuplicate Rows:", df.duplicated().sum())</w:t>
        <w:br/>
        <w:br/>
        <w:t># Statistical summary</w:t>
        <w:br/>
        <w:t>print("\nStatistical Summary:")</w:t>
        <w:br/>
        <w:t>display(df.describe())</w:t>
      </w:r>
    </w:p>
    <w:p>
      <w:pPr>
        <w:pStyle w:val="Heading1"/>
      </w:pPr>
      <w:r>
        <w:t>8. Important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Name of the Indian city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State/region of the city</w:t>
            </w:r>
          </w:p>
        </w:tc>
      </w:tr>
      <w:tr>
        <w:tc>
          <w:tcPr>
            <w:tcW w:type="dxa" w:w="4320"/>
          </w:tcPr>
          <w:p>
            <w:r>
              <w:t>Date/Time</w:t>
            </w:r>
          </w:p>
        </w:tc>
        <w:tc>
          <w:tcPr>
            <w:tcW w:type="dxa" w:w="4320"/>
          </w:tcPr>
          <w:p>
            <w:r>
              <w:t>Time of observation</w:t>
            </w:r>
          </w:p>
        </w:tc>
      </w:tr>
      <w:tr>
        <w:tc>
          <w:tcPr>
            <w:tcW w:type="dxa" w:w="4320"/>
          </w:tcPr>
          <w:p>
            <w:r>
              <w:t>AQI</w:t>
            </w:r>
          </w:p>
        </w:tc>
        <w:tc>
          <w:tcPr>
            <w:tcW w:type="dxa" w:w="4320"/>
          </w:tcPr>
          <w:p>
            <w:r>
              <w:t>Air Quality Index</w:t>
            </w:r>
          </w:p>
        </w:tc>
      </w:tr>
      <w:tr>
        <w:tc>
          <w:tcPr>
            <w:tcW w:type="dxa" w:w="4320"/>
          </w:tcPr>
          <w:p>
            <w:r>
              <w:t>AQI Category</w:t>
            </w:r>
          </w:p>
        </w:tc>
        <w:tc>
          <w:tcPr>
            <w:tcW w:type="dxa" w:w="4320"/>
          </w:tcPr>
          <w:p>
            <w:r>
              <w:t>Classification of air quality</w:t>
            </w:r>
          </w:p>
        </w:tc>
      </w:tr>
      <w:tr>
        <w:tc>
          <w:tcPr>
            <w:tcW w:type="dxa" w:w="4320"/>
          </w:tcPr>
          <w:p>
            <w:r>
              <w:t>PM2.5</w:t>
            </w:r>
          </w:p>
        </w:tc>
        <w:tc>
          <w:tcPr>
            <w:tcW w:type="dxa" w:w="4320"/>
          </w:tcPr>
          <w:p>
            <w:r>
              <w:t>Fine particulate matter</w:t>
            </w:r>
          </w:p>
        </w:tc>
      </w:tr>
      <w:tr>
        <w:tc>
          <w:tcPr>
            <w:tcW w:type="dxa" w:w="4320"/>
          </w:tcPr>
          <w:p>
            <w:r>
              <w:t>PM10</w:t>
            </w:r>
          </w:p>
        </w:tc>
        <w:tc>
          <w:tcPr>
            <w:tcW w:type="dxa" w:w="4320"/>
          </w:tcPr>
          <w:p>
            <w:r>
              <w:t>Particulate matter</w:t>
            </w:r>
          </w:p>
        </w:tc>
      </w:tr>
      <w:tr>
        <w:tc>
          <w:tcPr>
            <w:tcW w:type="dxa" w:w="4320"/>
          </w:tcPr>
          <w:p>
            <w:r>
              <w:t>NO₂</w:t>
            </w:r>
          </w:p>
        </w:tc>
        <w:tc>
          <w:tcPr>
            <w:tcW w:type="dxa" w:w="4320"/>
          </w:tcPr>
          <w:p>
            <w:r>
              <w:t>Nitrogen dioxide</w:t>
            </w:r>
          </w:p>
        </w:tc>
      </w:tr>
      <w:tr>
        <w:tc>
          <w:tcPr>
            <w:tcW w:type="dxa" w:w="4320"/>
          </w:tcPr>
          <w:p>
            <w:r>
              <w:t>SO₂</w:t>
            </w:r>
          </w:p>
        </w:tc>
        <w:tc>
          <w:tcPr>
            <w:tcW w:type="dxa" w:w="4320"/>
          </w:tcPr>
          <w:p>
            <w:r>
              <w:t>Sulfur dioxide</w:t>
            </w:r>
          </w:p>
        </w:tc>
      </w:tr>
      <w:tr>
        <w:tc>
          <w:tcPr>
            <w:tcW w:type="dxa" w:w="4320"/>
          </w:tcPr>
          <w:p>
            <w:r>
              <w:t>CO</w:t>
            </w:r>
          </w:p>
        </w:tc>
        <w:tc>
          <w:tcPr>
            <w:tcW w:type="dxa" w:w="4320"/>
          </w:tcPr>
          <w:p>
            <w:r>
              <w:t>Carbon monoxide</w:t>
            </w:r>
          </w:p>
        </w:tc>
      </w:tr>
      <w:tr>
        <w:tc>
          <w:tcPr>
            <w:tcW w:type="dxa" w:w="4320"/>
          </w:tcPr>
          <w:p>
            <w:r>
              <w:t>O₃</w:t>
            </w:r>
          </w:p>
        </w:tc>
        <w:tc>
          <w:tcPr>
            <w:tcW w:type="dxa" w:w="4320"/>
          </w:tcPr>
          <w:p>
            <w:r>
              <w:t>Ozone</w:t>
            </w:r>
          </w:p>
        </w:tc>
      </w:tr>
      <w:tr>
        <w:tc>
          <w:tcPr>
            <w:tcW w:type="dxa" w:w="4320"/>
          </w:tcPr>
          <w:p>
            <w:r>
              <w:t>NH₃</w:t>
            </w:r>
          </w:p>
        </w:tc>
        <w:tc>
          <w:tcPr>
            <w:tcW w:type="dxa" w:w="4320"/>
          </w:tcPr>
          <w:p>
            <w:r>
              <w:t>Ammonia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Atmospheric temperature</w:t>
            </w:r>
          </w:p>
        </w:tc>
      </w:tr>
      <w:tr>
        <w:tc>
          <w:tcPr>
            <w:tcW w:type="dxa" w:w="4320"/>
          </w:tcPr>
          <w:p>
            <w:r>
              <w:t>Humidity</w:t>
            </w:r>
          </w:p>
        </w:tc>
        <w:tc>
          <w:tcPr>
            <w:tcW w:type="dxa" w:w="4320"/>
          </w:tcPr>
          <w:p>
            <w:r>
              <w:t>Relative humidity</w:t>
            </w:r>
          </w:p>
        </w:tc>
      </w:tr>
      <w:tr>
        <w:tc>
          <w:tcPr>
            <w:tcW w:type="dxa" w:w="4320"/>
          </w:tcPr>
          <w:p>
            <w:r>
              <w:t>Wind Speed</w:t>
            </w:r>
          </w:p>
        </w:tc>
        <w:tc>
          <w:tcPr>
            <w:tcW w:type="dxa" w:w="4320"/>
          </w:tcPr>
          <w:p>
            <w:r>
              <w:t>Wind movement</w:t>
            </w:r>
          </w:p>
        </w:tc>
      </w:tr>
    </w:tbl>
    <w:p>
      <w:pPr>
        <w:pStyle w:val="Heading1"/>
      </w:pPr>
      <w:r>
        <w:t>9. Data Quality Check</w:t>
      </w:r>
    </w:p>
    <w:p>
      <w:r>
        <w:t>The dataset representation stage helps identify potential data-quality problems before further analysis. The following quality checks are performed:</w:t>
        <w:br/>
        <w:br/>
        <w:t>1. Missing values – identifies unavailable sensor readings.</w:t>
        <w:br/>
        <w:t>2. Duplicate records – identifies repeated observations.</w:t>
        <w:br/>
        <w:t>3. Data types – ensures numerical and categorical variables are correctly represented.</w:t>
        <w:br/>
        <w:t>4. Statistical summary – helps identify unusual values and understand numerical distributions.</w:t>
        <w:br/>
        <w:t>5. Dataset dimensions – determines the size of the dataset available for analysis.</w:t>
      </w:r>
    </w:p>
    <w:p>
      <w:pPr>
        <w:pStyle w:val="Heading1"/>
      </w:pPr>
      <w:r>
        <w:t>10. Purpose of Dataset Representation</w:t>
      </w:r>
    </w:p>
    <w:p>
      <w:r>
        <w:t>Dataset representation is the first step in the data-science workflow. It provides an overview of the dataset before cleaning and analysis.</w:t>
        <w:br/>
        <w:br/>
        <w:t>The results obtained from this stage will be used for data cleaning, missing-value treatment, outlier detection, statistical analysis, exploratory data analysis, correlation analysis, PCA, data visualization, and dashboard development.</w:t>
      </w:r>
    </w:p>
    <w:p>
      <w:pPr>
        <w:pStyle w:val="Heading1"/>
      </w:pPr>
      <w:r>
        <w:t>11. Conclusion</w:t>
      </w:r>
    </w:p>
    <w:p>
      <w:r>
        <w:t>The dataset representation stage provides an initial understanding of the Indian air-quality dataset. The dataset contains information about AQI and several pollutants across different locations and time periods.</w:t>
        <w:br/>
        <w:br/>
        <w:t>After completing this stage, the dataset can be prepared for the next phase of the project, which includes data cleaning, missing-value treatment, outlier analysis, statistical analysis, and exploratory data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