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089D9">
      <w:pPr>
        <w:pStyle w:val="2"/>
        <w:jc w:val="left"/>
      </w:pPr>
      <w:r>
        <w:rPr>
          <w:sz w:val="32"/>
          <w:szCs w:val="32"/>
        </w:rPr>
        <w:t>Marketing and Advertising Analysis for Sway’s Album Release</w:t>
      </w:r>
    </w:p>
    <w:p w14:paraId="0C750320"/>
    <w:p w14:paraId="50FE54C3">
      <w:pPr>
        <w:rPr>
          <w:rFonts w:hint="default"/>
          <w:lang w:val="en-IN"/>
        </w:rPr>
      </w:pPr>
      <w:r>
        <w:t xml:space="preserve">Prepared by: </w:t>
      </w:r>
      <w:r>
        <w:rPr>
          <w:rFonts w:hint="default"/>
          <w:lang w:val="en-IN"/>
        </w:rPr>
        <w:t>Sibananda Pathy</w:t>
      </w:r>
      <w:bookmarkStart w:id="0" w:name="_GoBack"/>
      <w:bookmarkEnd w:id="0"/>
    </w:p>
    <w:p w14:paraId="367E6265">
      <w:pPr>
        <w:rPr>
          <w:rFonts w:hint="default"/>
          <w:lang w:val="en-IN"/>
        </w:rPr>
      </w:pPr>
      <w:r>
        <w:t>Date:</w:t>
      </w:r>
      <w:r>
        <w:rPr>
          <w:rFonts w:hint="default"/>
          <w:lang w:val="en-IN"/>
        </w:rPr>
        <w:t xml:space="preserve"> 08-08-2025</w:t>
      </w:r>
    </w:p>
    <w:p w14:paraId="7DB1570C">
      <w:pPr>
        <w:rPr>
          <w:rFonts w:hint="default"/>
          <w:lang w:val="en-IN"/>
        </w:rPr>
      </w:pPr>
    </w:p>
    <w:p w14:paraId="40F1E5FA">
      <w:pPr>
        <w:pStyle w:val="3"/>
      </w:pPr>
      <w:r>
        <w:t>1. Executive Summary</w:t>
      </w:r>
    </w:p>
    <w:p w14:paraId="5629DD02">
      <w:r>
        <w:t>This project focuses on developing a data-driven marketing and advertising strategy for the global release of Sway’s second album. By analysing listener demographics, preferences, and competitor performance, this study provides actionable insights to position Sway as a globally recognized music artist.</w:t>
      </w:r>
      <w:r>
        <w:br w:type="textWrapping"/>
      </w:r>
      <w:r>
        <w:br w:type="textWrapping"/>
      </w:r>
      <w:r>
        <w:t>The analysis draws on datasets of 3,000 listeners and 10 competitors, leveraging Power BI for ETL, visualization, and dashboard creation. The outcome is a set of strategic recommendations aimed at audience expansion, platform optimization, and competitive positioning in the global music market.</w:t>
      </w:r>
    </w:p>
    <w:p w14:paraId="29C10B43">
      <w:pPr>
        <w:pStyle w:val="3"/>
      </w:pPr>
      <w:r>
        <w:t>2. Problem Statement</w:t>
      </w:r>
    </w:p>
    <w:p w14:paraId="0C6B1E36">
      <w:r>
        <w:t>Despite regional success, Sway’s brand faces three major challenges:</w:t>
      </w:r>
      <w:r>
        <w:br w:type="textWrapping"/>
      </w:r>
      <w:r>
        <w:t>1. Limited Global Reach – Popularity is concentrated in a few regions, limiting international market penetration.</w:t>
      </w:r>
      <w:r>
        <w:br w:type="textWrapping"/>
      </w:r>
      <w:r>
        <w:t>2. Intense Competition – Established competitors dominate album sales and streaming platforms.</w:t>
      </w:r>
      <w:r>
        <w:br w:type="textWrapping"/>
      </w:r>
      <w:r>
        <w:t>3. Evolving Consumer Preferences – Rapid changes in music consumption habits require adaptive marketing strategies.</w:t>
      </w:r>
      <w:r>
        <w:br w:type="textWrapping"/>
      </w:r>
      <w:r>
        <w:br w:type="textWrapping"/>
      </w:r>
      <w:r>
        <w:t>The core objective is to overcome these barriers through targeted marketing and data-informed decisions.</w:t>
      </w:r>
    </w:p>
    <w:p w14:paraId="7F577194">
      <w:pPr>
        <w:pStyle w:val="3"/>
      </w:pPr>
      <w:r>
        <w:t>3. Business Objectives</w:t>
      </w:r>
    </w:p>
    <w:p w14:paraId="7A792E0C">
      <w:r>
        <w:t>- Achieve Global Recognition – Expand Sway’s reach into new markets.</w:t>
      </w:r>
      <w:r>
        <w:br w:type="textWrapping"/>
      </w:r>
      <w:r>
        <w:t>- Data-Driven Decisions – Use analytics to guide campaign investments.</w:t>
      </w:r>
      <w:r>
        <w:br w:type="textWrapping"/>
      </w:r>
      <w:r>
        <w:t>- Platform Optimization – Focus on the most effective digital platforms.</w:t>
      </w:r>
      <w:r>
        <w:br w:type="textWrapping"/>
      </w:r>
      <w:r>
        <w:t>- Audience Segmentation – Tailor campaigns to specific listener groups.</w:t>
      </w:r>
      <w:r>
        <w:br w:type="textWrapping"/>
      </w:r>
      <w:r>
        <w:t>- Campaign Effectiveness – Monitor and adjust based on performance metrics.</w:t>
      </w:r>
    </w:p>
    <w:p w14:paraId="5E057A12">
      <w:pPr>
        <w:pStyle w:val="3"/>
      </w:pPr>
      <w:r>
        <w:t>4. Data Description</w:t>
      </w:r>
    </w:p>
    <w:p w14:paraId="74B5F21E">
      <w:r>
        <w:t>Two datasets were used in the analysis:</w:t>
      </w:r>
      <w:r>
        <w:br w:type="textWrapping"/>
      </w:r>
      <w:r>
        <w:br w:type="textWrapping"/>
      </w:r>
      <w:r>
        <w:t>A. Listeners Dataset (3,000 records)</w:t>
      </w:r>
      <w:r>
        <w:br w:type="textWrapping"/>
      </w:r>
      <w:r>
        <w:t>- Demographics: Age, Gender, Location, Income Level.</w:t>
      </w:r>
      <w:r>
        <w:br w:type="textWrapping"/>
      </w:r>
      <w:r>
        <w:t>- Preferences: Music Genre, Streaming Platform, Acquisition Medium.</w:t>
      </w:r>
      <w:r>
        <w:br w:type="textWrapping"/>
      </w:r>
      <w:r>
        <w:t>- Engagement: Album Purchases, Streaming Numbers.</w:t>
      </w:r>
      <w:r>
        <w:br w:type="textWrapping"/>
      </w:r>
      <w:r>
        <w:br w:type="textWrapping"/>
      </w:r>
      <w:r>
        <w:t>B. Competitor Dataset (10 artists)</w:t>
      </w:r>
      <w:r>
        <w:br w:type="textWrapping"/>
      </w:r>
      <w:r>
        <w:t>- Metrics: Followers, Album Sales, Streaming Numbers.</w:t>
      </w:r>
      <w:r>
        <w:br w:type="textWrapping"/>
      </w:r>
      <w:r>
        <w:t>- Attributes: Genre classification.</w:t>
      </w:r>
      <w:r>
        <w:br w:type="textWrapping"/>
      </w:r>
      <w:r>
        <w:br w:type="textWrapping"/>
      </w:r>
      <w:r>
        <w:t>Both datasets were cleaned, transformed, and prepared for visualization in Power BI.</w:t>
      </w:r>
    </w:p>
    <w:p w14:paraId="57CB8FFC">
      <w:pPr>
        <w:pStyle w:val="3"/>
      </w:pPr>
      <w:r>
        <w:t>5. Methodology (ETL Process)</w:t>
      </w:r>
    </w:p>
    <w:p w14:paraId="129EA8A1">
      <w:r>
        <w:t>1. Data Importation – Loading datasets into Power BI.</w:t>
      </w:r>
      <w:r>
        <w:br w:type="textWrapping"/>
      </w:r>
      <w:r>
        <w:t>2. Data Cleaning &amp; Transformation – Handling missing values, standardizing formats, and creating calculated fields.</w:t>
      </w:r>
      <w:r>
        <w:br w:type="textWrapping"/>
      </w:r>
      <w:r>
        <w:t>3. Data Analysis – Exploring KPIs, segment distributions, and competitor benchmarks.</w:t>
      </w:r>
      <w:r>
        <w:br w:type="textWrapping"/>
      </w:r>
      <w:r>
        <w:t>4. Visualization &amp; Reporting – Designing an interactive dashboard with filters, charts, and KPI cards for stakeholders.</w:t>
      </w:r>
    </w:p>
    <w:p w14:paraId="6F3FF951">
      <w:pPr>
        <w:pStyle w:val="3"/>
      </w:pPr>
      <w:r>
        <w:t>6. Dashboard Overview</w:t>
      </w:r>
    </w:p>
    <w:p w14:paraId="4108E9B9">
      <w:r>
        <w:t>The Power BI dashboard includes:</w:t>
      </w:r>
      <w:r>
        <w:br w:type="textWrapping"/>
      </w:r>
      <w:r>
        <w:t>- KPIs: Total listeners, gender breakdown, total streaming numbers, total album sales.</w:t>
      </w:r>
      <w:r>
        <w:br w:type="textWrapping"/>
      </w:r>
      <w:r>
        <w:t>- Charts:</w:t>
      </w:r>
      <w:r>
        <w:br w:type="textWrapping"/>
      </w:r>
      <w:r>
        <w:t xml:space="preserve">  - Line charts for location-based listener trends.</w:t>
      </w:r>
      <w:r>
        <w:br w:type="textWrapping"/>
      </w:r>
      <w:r>
        <w:t xml:space="preserve">  - Bar charts for age ranges, music preferences, and income distribution.</w:t>
      </w:r>
      <w:r>
        <w:br w:type="textWrapping"/>
      </w:r>
      <w:r>
        <w:t xml:space="preserve">  - Pie charts for acquisition and streaming platforms.</w:t>
      </w:r>
      <w:r>
        <w:br w:type="textWrapping"/>
      </w:r>
      <w:r>
        <w:t>- Filters: Genre, location, and competitor name for deeper insights.</w:t>
      </w:r>
      <w:r>
        <w:br w:type="textWrapping"/>
      </w:r>
      <w:r>
        <w:br w:type="textWrapping"/>
      </w:r>
      <w:r>
        <w:t>(Refer to the attached Dashboard.pdf for a visual preview.)</w:t>
      </w:r>
    </w:p>
    <w:p w14:paraId="124CABB7">
      <w:pPr>
        <w:pStyle w:val="3"/>
      </w:pPr>
      <w:r>
        <w:t>7. Key Insights</w:t>
      </w:r>
    </w:p>
    <w:p w14:paraId="72CD0E96">
      <w:r>
        <w:t>- Demographics:</w:t>
      </w:r>
      <w:r>
        <w:br w:type="textWrapping"/>
      </w:r>
      <w:r>
        <w:t xml:space="preserve">  - 50.8% female, 46.7% male, and 2.5% other genders.</w:t>
      </w:r>
      <w:r>
        <w:br w:type="textWrapping"/>
      </w:r>
      <w:r>
        <w:t xml:space="preserve">  - Largest age segment: 39–45 years.</w:t>
      </w:r>
      <w:r>
        <w:br w:type="textWrapping"/>
      </w:r>
      <w:r>
        <w:t xml:space="preserve">  - Majority from low-income groups.</w:t>
      </w:r>
      <w:r>
        <w:br w:type="textWrapping"/>
      </w:r>
      <w:r>
        <w:br w:type="textWrapping"/>
      </w:r>
      <w:r>
        <w:t>- Music Preferences:</w:t>
      </w:r>
      <w:r>
        <w:br w:type="textWrapping"/>
      </w:r>
      <w:r>
        <w:t xml:space="preserve">  - Pop is the dominant genre overall, but Hip-Hop leads in Lagos.</w:t>
      </w:r>
      <w:r>
        <w:br w:type="textWrapping"/>
      </w:r>
      <w:r>
        <w:t xml:space="preserve">  - London’s audience skews younger (18–25), Tokyo has more listeners aged 32–38.</w:t>
      </w:r>
      <w:r>
        <w:br w:type="textWrapping"/>
      </w:r>
      <w:r>
        <w:br w:type="textWrapping"/>
      </w:r>
      <w:r>
        <w:t>- Competitive Positioning:</w:t>
      </w:r>
      <w:r>
        <w:br w:type="textWrapping"/>
      </w:r>
      <w:r>
        <w:t xml:space="preserve">  - Sway ranks lowest in sales and streams among 10 competitors.</w:t>
      </w:r>
      <w:r>
        <w:br w:type="textWrapping"/>
      </w:r>
      <w:r>
        <w:t xml:space="preserve">  - Strong Instagram presence places Sway 4th in follower count.</w:t>
      </w:r>
      <w:r>
        <w:br w:type="textWrapping"/>
      </w:r>
      <w:r>
        <w:t xml:space="preserve">  - Chris Sounds leads in album sales (4,500 units), Melodic Maven in followers, and Electrovibe in streaming numbers.</w:t>
      </w:r>
      <w:r>
        <w:br w:type="textWrapping"/>
      </w:r>
      <w:r>
        <w:br w:type="textWrapping"/>
      </w:r>
      <w:r>
        <w:t>- Acquisition &amp; Platforms:</w:t>
      </w:r>
      <w:r>
        <w:br w:type="textWrapping"/>
      </w:r>
      <w:r>
        <w:t xml:space="preserve">  - Most listeners acquired via advertising.</w:t>
      </w:r>
      <w:r>
        <w:br w:type="textWrapping"/>
      </w:r>
      <w:r>
        <w:t xml:space="preserve">  - Spotify is the most-used streaming platform for Sway’s audience.</w:t>
      </w:r>
    </w:p>
    <w:p w14:paraId="7E623F92">
      <w:pPr>
        <w:pStyle w:val="3"/>
      </w:pPr>
      <w:r>
        <w:t>8. Recommendations</w:t>
      </w:r>
    </w:p>
    <w:p w14:paraId="5D2A3542">
      <w:r>
        <w:t>1. Geographic Targeting – Prioritize Melbourne, Lagos, and London with tailored campaigns.</w:t>
      </w:r>
      <w:r>
        <w:br w:type="textWrapping"/>
      </w:r>
      <w:r>
        <w:t>2. Platform-Specific Ads – Increase Spotify promotions and leverage Instagram engagement.</w:t>
      </w:r>
      <w:r>
        <w:br w:type="textWrapping"/>
      </w:r>
      <w:r>
        <w:t>3. Genre Diversification – Incorporate Hip-Hop elements for Lagos market penetration.</w:t>
      </w:r>
      <w:r>
        <w:br w:type="textWrapping"/>
      </w:r>
      <w:r>
        <w:t>4. Influencer Marketing – Collaborate with influencers in key demographics to accelerate reach.</w:t>
      </w:r>
      <w:r>
        <w:br w:type="textWrapping"/>
      </w:r>
      <w:r>
        <w:t>5. Competitive Benchmarking – Adapt successful strategies from top-performing competitors.</w:t>
      </w:r>
    </w:p>
    <w:p w14:paraId="21FB8A9E">
      <w:pPr>
        <w:pStyle w:val="3"/>
      </w:pPr>
      <w:r>
        <w:rPr>
          <w:rFonts w:hint="default"/>
          <w:lang w:val="en-IN"/>
        </w:rPr>
        <w:t>9</w:t>
      </w:r>
      <w:r>
        <w:t>. Conclusion</w:t>
      </w:r>
    </w:p>
    <w:p w14:paraId="254EFB61">
      <w:r>
        <w:t>The analysis reveals untapped market opportunities, audience-specific preferences, and competitive benchmarks. Implementing the recommended marketing strategies can significantly improve Sway’s international visibility, streaming numbers, and album sales.</w:t>
      </w:r>
      <w:r>
        <w:br w:type="textWrapping"/>
      </w:r>
      <w:r>
        <w:br w:type="textWrapping"/>
      </w:r>
      <w:r>
        <w:t>The interactive dashboard allows stakeholders to monitor campaign performance in real-time, making ongoing optimization possible.</w:t>
      </w:r>
    </w:p>
    <w:p w14:paraId="6B4AB3AE">
      <w:pPr>
        <w:pStyle w:val="3"/>
      </w:pPr>
      <w:r>
        <w:t>1</w:t>
      </w:r>
      <w:r>
        <w:rPr>
          <w:rFonts w:hint="default"/>
          <w:lang w:val="en-IN"/>
        </w:rPr>
        <w:t>0</w:t>
      </w:r>
      <w:r>
        <w:t>. Appendices</w:t>
      </w:r>
    </w:p>
    <w:p w14:paraId="28F24378">
      <w:r>
        <w:t>A. Files Provided:</w:t>
      </w:r>
      <w:r>
        <w:br w:type="textWrapping"/>
      </w:r>
      <w:r>
        <w:t>- Swey Report.pbix – Power BI Dashboard File.</w:t>
      </w:r>
      <w:r>
        <w:br w:type="textWrapping"/>
      </w:r>
      <w:r>
        <w:t>- competitors_analysis_dataset.csv – Competitor data.</w:t>
      </w:r>
      <w:r>
        <w:br w:type="textWrapping"/>
      </w:r>
      <w:r>
        <w:t>- listeners_dataset.csv – Listener data.</w:t>
      </w:r>
      <w:r>
        <w:br w:type="textWrapping"/>
      </w:r>
      <w:r>
        <w:t>- Dashboard.pdf – Dashboard preview.</w:t>
      </w:r>
      <w:r>
        <w:br w:type="textWrapping"/>
      </w:r>
      <w:r>
        <w:br w:type="textWrapping"/>
      </w:r>
      <w:r>
        <w:t>B. Tools Used:</w:t>
      </w:r>
      <w:r>
        <w:br w:type="textWrapping"/>
      </w:r>
      <w:r>
        <w:t>- Power BI – Data cleaning, transformation, visualization.</w:t>
      </w:r>
      <w:r>
        <w:br w:type="textWrapping"/>
      </w:r>
      <w:r>
        <w:t>- Microsoft Excel – Data pre-processing.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E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Sibananda Pathy</cp:lastModifiedBy>
  <dcterms:modified xsi:type="dcterms:W3CDTF">2025-08-08T12:48:01Z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7CA28E73DB4D41759C2F42711BFE68D8_12</vt:lpwstr>
  </property>
</Properties>
</file>