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8DE8D" w14:textId="77777777" w:rsidR="008804D8" w:rsidRDefault="004E2750" w:rsidP="004E2750">
      <w:pPr>
        <w:rPr>
          <w:rStyle w:val="IntenseReference"/>
          <w:rFonts w:ascii="Algerian" w:hAnsi="Algerian"/>
          <w:sz w:val="44"/>
          <w:szCs w:val="44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bookmarkStart w:id="0" w:name="_Hlk132401111"/>
      <w:bookmarkEnd w:id="0"/>
      <w:r w:rsidRPr="00304E56">
        <w:rPr>
          <w:rStyle w:val="IntenseReference"/>
          <w:rFonts w:ascii="Algerian" w:hAnsi="Algerian"/>
          <w:sz w:val="44"/>
          <w:szCs w:val="44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 xml:space="preserve">                       PROJECT    REPORT  </w:t>
      </w:r>
    </w:p>
    <w:p w14:paraId="5FAD3E57" w14:textId="38C2D7CA" w:rsidR="008804D8" w:rsidRPr="00EE7216" w:rsidRDefault="008804D8" w:rsidP="004E2750">
      <w:pPr>
        <w:rPr>
          <w:rStyle w:val="IntenseReference"/>
          <w:rFonts w:ascii="Algerian" w:hAnsi="Algerian"/>
          <w:b w:val="0"/>
          <w:smallCaps w:val="0"/>
          <w:color w:val="000000" w:themeColor="text1"/>
          <w:spacing w:val="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7216">
        <w:rPr>
          <w:rStyle w:val="IntenseReference"/>
          <w:rFonts w:ascii="Algerian" w:hAnsi="Algerian"/>
          <w:b w:val="0"/>
          <w:smallCaps w:val="0"/>
          <w:spacing w:val="0"/>
          <w:sz w:val="44"/>
          <w:szCs w:val="44"/>
          <w:u w:val="dotted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TITLE NAME:</w:t>
      </w:r>
      <w:r w:rsidRPr="00EE7216">
        <w:rPr>
          <w:rStyle w:val="IntenseReference"/>
          <w:rFonts w:ascii="Algerian" w:hAnsi="Algerian"/>
          <w:b w:val="0"/>
          <w:smallCaps w:val="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E7216">
        <w:rPr>
          <w:rStyle w:val="IntenseReference"/>
          <w:rFonts w:ascii="Algerian" w:hAnsi="Algerian"/>
          <w:b w:val="0"/>
          <w:smallCaps w:val="0"/>
          <w:color w:val="000000" w:themeColor="text1"/>
          <w:spacing w:val="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Tracing the growth of global </w:t>
      </w:r>
      <w:proofErr w:type="gramStart"/>
      <w:r w:rsidRPr="00EE7216">
        <w:rPr>
          <w:rStyle w:val="IntenseReference"/>
          <w:rFonts w:ascii="Algerian" w:hAnsi="Algerian"/>
          <w:b w:val="0"/>
          <w:smallCaps w:val="0"/>
          <w:color w:val="000000" w:themeColor="text1"/>
          <w:spacing w:val="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community :</w:t>
      </w:r>
      <w:proofErr w:type="gramEnd"/>
      <w:r w:rsidRPr="00EE7216">
        <w:rPr>
          <w:rStyle w:val="IntenseReference"/>
          <w:rFonts w:ascii="Algerian" w:hAnsi="Algerian"/>
          <w:b w:val="0"/>
          <w:smallCaps w:val="0"/>
          <w:color w:val="000000" w:themeColor="text1"/>
          <w:spacing w:val="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Population forecasting analysis</w:t>
      </w:r>
    </w:p>
    <w:p w14:paraId="3DA94301" w14:textId="77777777" w:rsidR="004E2750" w:rsidRPr="0002268A" w:rsidRDefault="0002268A" w:rsidP="0002268A">
      <w:pPr>
        <w:rPr>
          <w:rStyle w:val="IntenseReference"/>
          <w:rFonts w:ascii="Arial Rounded MT Bold" w:eastAsia="Microsoft JhengHei UI" w:hAnsi="Arial Rounded MT Bold"/>
          <w:color w:val="auto"/>
          <w:sz w:val="44"/>
          <w:szCs w:val="44"/>
          <w:u w:val="single"/>
        </w:rPr>
      </w:pPr>
      <w:r w:rsidRPr="0002268A">
        <w:rPr>
          <w:rStyle w:val="IntenseReference"/>
          <w:rFonts w:ascii="Arial Rounded MT Bold" w:eastAsia="Microsoft JhengHei UI" w:hAnsi="Arial Rounded MT Bold"/>
          <w:color w:val="auto"/>
          <w:sz w:val="44"/>
          <w:szCs w:val="44"/>
          <w:u w:val="single"/>
        </w:rPr>
        <w:t>1.</w:t>
      </w:r>
      <w:r w:rsidR="004D3125">
        <w:rPr>
          <w:rStyle w:val="IntenseReference"/>
          <w:rFonts w:ascii="Arial Rounded MT Bold" w:eastAsia="Microsoft JhengHei UI" w:hAnsi="Arial Rounded MT Bold"/>
          <w:color w:val="auto"/>
          <w:sz w:val="44"/>
          <w:szCs w:val="44"/>
          <w:u w:val="single"/>
        </w:rPr>
        <w:t xml:space="preserve"> </w:t>
      </w:r>
      <w:r w:rsidRPr="0002268A">
        <w:rPr>
          <w:rStyle w:val="IntenseReference"/>
          <w:rFonts w:ascii="Arial Rounded MT Bold" w:eastAsia="Microsoft JhengHei UI" w:hAnsi="Arial Rounded MT Bold"/>
          <w:color w:val="auto"/>
          <w:sz w:val="44"/>
          <w:szCs w:val="44"/>
          <w:u w:val="single"/>
        </w:rPr>
        <w:t>INTRODUTION:</w:t>
      </w:r>
    </w:p>
    <w:p w14:paraId="217C4EAA" w14:textId="77777777" w:rsidR="0002268A" w:rsidRPr="00B25A6A" w:rsidRDefault="00B25A6A" w:rsidP="0002268A">
      <w:pPr>
        <w:rPr>
          <w:rFonts w:ascii="Arial Rounded MT Bold" w:hAnsi="Arial Rounded MT Bold"/>
          <w:sz w:val="36"/>
          <w:szCs w:val="36"/>
          <w:u w:val="dotted"/>
        </w:rPr>
      </w:pPr>
      <w:r>
        <w:rPr>
          <w:rFonts w:ascii="Arial Rounded MT Bold" w:hAnsi="Arial Rounded MT Bold"/>
          <w:sz w:val="36"/>
          <w:szCs w:val="36"/>
          <w:u w:val="dotted"/>
        </w:rPr>
        <w:t>1.1</w:t>
      </w:r>
      <w:r w:rsidR="004D3125" w:rsidRPr="00B25A6A">
        <w:rPr>
          <w:rFonts w:ascii="Arial Rounded MT Bold" w:hAnsi="Arial Rounded MT Bold"/>
          <w:sz w:val="36"/>
          <w:szCs w:val="36"/>
          <w:u w:val="dotted"/>
        </w:rPr>
        <w:t>. OVERVIEW:</w:t>
      </w:r>
    </w:p>
    <w:p w14:paraId="38E29D4F" w14:textId="77777777" w:rsidR="004D3125" w:rsidRDefault="004D3125" w:rsidP="004D3125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</w:t>
      </w:r>
      <w:r w:rsidRPr="004D3125">
        <w:rPr>
          <w:sz w:val="36"/>
          <w:szCs w:val="36"/>
        </w:rPr>
        <w:t>During the 20</w:t>
      </w:r>
      <w:r w:rsidRPr="004D3125">
        <w:rPr>
          <w:sz w:val="36"/>
          <w:szCs w:val="36"/>
          <w:vertAlign w:val="superscript"/>
        </w:rPr>
        <w:t>th</w:t>
      </w:r>
      <w:r w:rsidRPr="004D3125">
        <w:rPr>
          <w:sz w:val="36"/>
          <w:szCs w:val="36"/>
        </w:rPr>
        <w:t xml:space="preserve"> century </w:t>
      </w:r>
      <w:proofErr w:type="gramStart"/>
      <w:r w:rsidRPr="004D3125">
        <w:rPr>
          <w:sz w:val="36"/>
          <w:szCs w:val="36"/>
        </w:rPr>
        <w:t>alone ,</w:t>
      </w:r>
      <w:proofErr w:type="gramEnd"/>
      <w:r w:rsidRPr="004D3125">
        <w:rPr>
          <w:sz w:val="36"/>
          <w:szCs w:val="36"/>
        </w:rPr>
        <w:t xml:space="preserve"> the</w:t>
      </w:r>
      <w:r>
        <w:rPr>
          <w:sz w:val="36"/>
          <w:szCs w:val="36"/>
        </w:rPr>
        <w:t xml:space="preserve"> population in the world has grown from 1.65 billion to 6 billion. Population in the world </w:t>
      </w:r>
      <w:proofErr w:type="gramStart"/>
      <w:r>
        <w:rPr>
          <w:sz w:val="36"/>
          <w:szCs w:val="36"/>
        </w:rPr>
        <w:t>is ,</w:t>
      </w:r>
      <w:proofErr w:type="gramEnd"/>
      <w:r>
        <w:rPr>
          <w:sz w:val="36"/>
          <w:szCs w:val="36"/>
        </w:rPr>
        <w:t xml:space="preserve"> as of 2022 ,growing at a rate</w:t>
      </w:r>
      <w:r w:rsidR="008072CC">
        <w:rPr>
          <w:sz w:val="36"/>
          <w:szCs w:val="36"/>
        </w:rPr>
        <w:t xml:space="preserve"> of around 0.84% per year. The current population increase is estimated at 67 million people per year.</w:t>
      </w:r>
      <w:r w:rsidRPr="004D3125">
        <w:rPr>
          <w:sz w:val="36"/>
          <w:szCs w:val="36"/>
        </w:rPr>
        <w:t xml:space="preserve"> </w:t>
      </w:r>
    </w:p>
    <w:p w14:paraId="68B9B976" w14:textId="77777777" w:rsidR="008072CC" w:rsidRDefault="008072CC" w:rsidP="004D3125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World population will continue to grow in the 21</w:t>
      </w:r>
      <w:r w:rsidRPr="008072CC">
        <w:rPr>
          <w:sz w:val="36"/>
          <w:szCs w:val="36"/>
          <w:vertAlign w:val="superscript"/>
        </w:rPr>
        <w:t>st</w:t>
      </w:r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century .</w:t>
      </w:r>
      <w:proofErr w:type="gramEnd"/>
      <w:r>
        <w:rPr>
          <w:sz w:val="36"/>
          <w:szCs w:val="36"/>
        </w:rPr>
        <w:t xml:space="preserve"> World population has doubled (100% increase) in 40 years from 1959(3 billion)</w:t>
      </w:r>
      <w:r w:rsidR="00B25A6A">
        <w:rPr>
          <w:sz w:val="36"/>
          <w:szCs w:val="36"/>
        </w:rPr>
        <w:t xml:space="preserve"> to 1999(6 billion). The latest world population</w:t>
      </w:r>
      <w:r>
        <w:rPr>
          <w:sz w:val="36"/>
          <w:szCs w:val="36"/>
        </w:rPr>
        <w:t xml:space="preserve"> </w:t>
      </w:r>
      <w:r w:rsidR="00B25A6A">
        <w:rPr>
          <w:sz w:val="36"/>
          <w:szCs w:val="36"/>
        </w:rPr>
        <w:t>forecasting indicates that world population will reach 10 billion persons in the year 2057.</w:t>
      </w:r>
    </w:p>
    <w:p w14:paraId="380CD4EF" w14:textId="77777777" w:rsidR="00B25A6A" w:rsidRDefault="00B25A6A" w:rsidP="004D3125">
      <w:pPr>
        <w:rPr>
          <w:rFonts w:cstheme="minorHAnsi"/>
          <w:sz w:val="36"/>
          <w:szCs w:val="36"/>
        </w:rPr>
      </w:pPr>
      <w:r w:rsidRPr="00B25A6A">
        <w:rPr>
          <w:rFonts w:ascii="Arial Rounded MT Bold" w:hAnsi="Arial Rounded MT Bold"/>
          <w:sz w:val="36"/>
          <w:szCs w:val="36"/>
          <w:u w:val="dotted"/>
        </w:rPr>
        <w:t>1.2.</w:t>
      </w:r>
      <w:r>
        <w:rPr>
          <w:rFonts w:ascii="Arial Rounded MT Bold" w:hAnsi="Arial Rounded MT Bold"/>
          <w:sz w:val="36"/>
          <w:szCs w:val="36"/>
          <w:u w:val="dotted"/>
        </w:rPr>
        <w:t xml:space="preserve"> </w:t>
      </w:r>
      <w:r w:rsidR="00465CDE">
        <w:rPr>
          <w:rFonts w:ascii="Arial Rounded MT Bold" w:hAnsi="Arial Rounded MT Bold"/>
          <w:sz w:val="36"/>
          <w:szCs w:val="36"/>
          <w:u w:val="dotted"/>
        </w:rPr>
        <w:t>PURPOSE:</w:t>
      </w:r>
    </w:p>
    <w:p w14:paraId="5F51B255" w14:textId="77777777" w:rsidR="005B3BAB" w:rsidRDefault="005B3BAB" w:rsidP="004D3125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         The main purpose of forecasting population is to provide an estimate of the future population as an common framework for use in </w:t>
      </w:r>
      <w:proofErr w:type="gramStart"/>
      <w:r>
        <w:rPr>
          <w:rFonts w:cstheme="minorHAnsi"/>
          <w:sz w:val="36"/>
          <w:szCs w:val="36"/>
        </w:rPr>
        <w:t>planning ,</w:t>
      </w:r>
      <w:proofErr w:type="gramEnd"/>
      <w:r>
        <w:rPr>
          <w:rFonts w:cstheme="minorHAnsi"/>
          <w:sz w:val="36"/>
          <w:szCs w:val="36"/>
        </w:rPr>
        <w:t xml:space="preserve"> policy formation and decision making in number of different fields.</w:t>
      </w:r>
    </w:p>
    <w:p w14:paraId="5C335B17" w14:textId="77777777" w:rsidR="00465CDE" w:rsidRPr="005B3BAB" w:rsidRDefault="004B3019" w:rsidP="004D3125">
      <w:pPr>
        <w:rPr>
          <w:rFonts w:cstheme="minorHAnsi"/>
          <w:sz w:val="36"/>
          <w:szCs w:val="36"/>
        </w:rPr>
      </w:pPr>
      <w:r>
        <w:rPr>
          <w:rFonts w:ascii="Arial Rounded MT Bold" w:hAnsi="Arial Rounded MT Bold" w:cstheme="minorHAnsi"/>
          <w:noProof/>
          <w:sz w:val="44"/>
          <w:szCs w:val="44"/>
          <w:u w:val="single"/>
        </w:rPr>
        <w:lastRenderedPageBreak/>
        <w:t>2.PROBLEM D</w:t>
      </w:r>
      <w:r w:rsidR="005B3BAB">
        <w:rPr>
          <w:rFonts w:ascii="Arial Rounded MT Bold" w:hAnsi="Arial Rounded MT Bold" w:cstheme="minorHAnsi"/>
          <w:noProof/>
          <w:sz w:val="44"/>
          <w:szCs w:val="44"/>
          <w:u w:val="single"/>
        </w:rPr>
        <w:t>EFINITION:</w:t>
      </w:r>
      <w:r w:rsidR="005B3BAB">
        <w:rPr>
          <w:rFonts w:ascii="Arial Rounded MT Bold" w:hAnsi="Arial Rounded MT Bold" w:cstheme="minorHAnsi"/>
          <w:noProof/>
          <w:sz w:val="44"/>
          <w:szCs w:val="44"/>
          <w:u w:val="single"/>
        </w:rPr>
        <w:drawing>
          <wp:inline distT="0" distB="0" distL="0" distR="0" wp14:anchorId="7970F8FE" wp14:editId="7E0D2A7F">
            <wp:extent cx="5731510" cy="4015740"/>
            <wp:effectExtent l="0" t="0" r="2540" b="3810"/>
            <wp:docPr id="9284969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96955" name="Picture 92849695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76FE" w14:textId="77777777" w:rsidR="004B3019" w:rsidRDefault="005B3BAB" w:rsidP="004D3125">
      <w:pPr>
        <w:rPr>
          <w:rFonts w:ascii="Arial Rounded MT Bold" w:hAnsi="Arial Rounded MT Bold" w:cstheme="minorHAnsi"/>
          <w:noProof/>
          <w:sz w:val="44"/>
          <w:szCs w:val="44"/>
          <w:u w:val="single"/>
        </w:rPr>
      </w:pPr>
      <w:r>
        <w:rPr>
          <w:rFonts w:ascii="Arial Rounded MT Bold" w:hAnsi="Arial Rounded MT Bold" w:cstheme="minorHAnsi"/>
          <w:noProof/>
          <w:sz w:val="44"/>
          <w:szCs w:val="44"/>
          <w:u w:val="single"/>
        </w:rPr>
        <w:drawing>
          <wp:inline distT="0" distB="0" distL="0" distR="0" wp14:anchorId="5A243EA6" wp14:editId="3B845187">
            <wp:extent cx="5731510" cy="4107180"/>
            <wp:effectExtent l="0" t="0" r="2540" b="7620"/>
            <wp:docPr id="15746177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17769" name="Picture 157461776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CEDC" w14:textId="66FB0CF5" w:rsidR="004B3019" w:rsidRDefault="002721DB" w:rsidP="004D3125">
      <w:pPr>
        <w:rPr>
          <w:rFonts w:ascii="Arial Rounded MT Bold" w:hAnsi="Arial Rounded MT Bold" w:cstheme="minorHAnsi"/>
          <w:noProof/>
          <w:sz w:val="44"/>
          <w:szCs w:val="44"/>
          <w:u w:val="single"/>
        </w:rPr>
      </w:pPr>
      <w:r>
        <w:rPr>
          <w:rFonts w:ascii="Arial Rounded MT Bold" w:hAnsi="Arial Rounded MT Bold" w:cstheme="minorHAnsi"/>
          <w:sz w:val="44"/>
          <w:szCs w:val="44"/>
          <w:u w:val="single"/>
        </w:rPr>
        <w:lastRenderedPageBreak/>
        <w:t>3. RESULT:</w:t>
      </w:r>
    </w:p>
    <w:p w14:paraId="2E538692" w14:textId="37409A32" w:rsidR="004B3019" w:rsidRDefault="005B3BAB" w:rsidP="004D3125">
      <w:pPr>
        <w:rPr>
          <w:rFonts w:ascii="Arial Rounded MT Bold" w:hAnsi="Arial Rounded MT Bold" w:cstheme="minorHAnsi"/>
          <w:noProof/>
          <w:sz w:val="44"/>
          <w:szCs w:val="44"/>
          <w:u w:val="single"/>
        </w:rPr>
      </w:pPr>
      <w:r>
        <w:rPr>
          <w:rFonts w:ascii="Arial Rounded MT Bold" w:hAnsi="Arial Rounded MT Bold" w:cstheme="minorHAnsi"/>
          <w:noProof/>
          <w:sz w:val="44"/>
          <w:szCs w:val="44"/>
          <w:u w:val="single"/>
        </w:rPr>
        <w:drawing>
          <wp:inline distT="0" distB="0" distL="0" distR="0" wp14:anchorId="5E387F1C" wp14:editId="56CD1449">
            <wp:extent cx="5731510" cy="4175760"/>
            <wp:effectExtent l="0" t="0" r="2540" b="0"/>
            <wp:docPr id="9154507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50751" name="Picture 91545075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 w:cstheme="minorHAnsi"/>
          <w:noProof/>
          <w:sz w:val="44"/>
          <w:szCs w:val="44"/>
          <w:u w:val="single"/>
        </w:rPr>
        <w:drawing>
          <wp:inline distT="0" distB="0" distL="0" distR="0" wp14:anchorId="6987135D" wp14:editId="7DFEBD82">
            <wp:extent cx="5731510" cy="3642360"/>
            <wp:effectExtent l="0" t="0" r="2540" b="0"/>
            <wp:docPr id="1985426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2678" name="Picture 19854267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4ECD" w14:textId="77777777" w:rsidR="008F3C74" w:rsidRDefault="005B3BAB" w:rsidP="004D3125">
      <w:pPr>
        <w:rPr>
          <w:rFonts w:ascii="Arial Rounded MT Bold" w:hAnsi="Arial Rounded MT Bold" w:cstheme="minorHAnsi"/>
          <w:noProof/>
          <w:sz w:val="44"/>
          <w:szCs w:val="44"/>
          <w:u w:val="single"/>
        </w:rPr>
      </w:pPr>
      <w:r>
        <w:rPr>
          <w:rFonts w:ascii="Arial Rounded MT Bold" w:hAnsi="Arial Rounded MT Bold" w:cstheme="minorHAnsi"/>
          <w:noProof/>
          <w:sz w:val="44"/>
          <w:szCs w:val="44"/>
          <w:u w:val="single"/>
        </w:rPr>
        <w:lastRenderedPageBreak/>
        <w:drawing>
          <wp:inline distT="0" distB="0" distL="0" distR="0" wp14:anchorId="30B9258E" wp14:editId="49E27FD8">
            <wp:extent cx="5731510" cy="3977640"/>
            <wp:effectExtent l="0" t="0" r="2540" b="3810"/>
            <wp:docPr id="9304340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34085" name="Picture 9304340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 w:cstheme="minorHAnsi"/>
          <w:noProof/>
          <w:sz w:val="44"/>
          <w:szCs w:val="44"/>
          <w:u w:val="single"/>
        </w:rPr>
        <w:drawing>
          <wp:inline distT="0" distB="0" distL="0" distR="0" wp14:anchorId="114F5158" wp14:editId="2AF06893">
            <wp:extent cx="5731510" cy="4709160"/>
            <wp:effectExtent l="0" t="0" r="2540" b="0"/>
            <wp:docPr id="1441113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11373" name="Picture 14411137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FE6B" w14:textId="77777777" w:rsidR="008F3C74" w:rsidRPr="00AB4E84" w:rsidRDefault="008F3C74" w:rsidP="004D3125">
      <w:pPr>
        <w:rPr>
          <w:rFonts w:ascii="Arial Rounded MT Bold" w:hAnsi="Arial Rounded MT Bold" w:cstheme="minorHAnsi"/>
          <w:noProof/>
          <w:sz w:val="36"/>
          <w:szCs w:val="36"/>
          <w:u w:val="single"/>
        </w:rPr>
      </w:pPr>
      <w:r>
        <w:rPr>
          <w:rFonts w:ascii="Arial Rounded MT Bold" w:hAnsi="Arial Rounded MT Bold" w:cstheme="minorHAnsi"/>
          <w:noProof/>
          <w:sz w:val="44"/>
          <w:szCs w:val="44"/>
          <w:u w:val="single"/>
        </w:rPr>
        <w:lastRenderedPageBreak/>
        <w:drawing>
          <wp:inline distT="0" distB="0" distL="0" distR="0" wp14:anchorId="63E88D71" wp14:editId="6B87112C">
            <wp:extent cx="5731510" cy="4922520"/>
            <wp:effectExtent l="0" t="0" r="2540" b="0"/>
            <wp:docPr id="8975257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25756" name="Picture 89752575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 w:cstheme="minorHAnsi"/>
          <w:noProof/>
          <w:sz w:val="44"/>
          <w:szCs w:val="44"/>
          <w:u w:val="single"/>
        </w:rPr>
        <w:drawing>
          <wp:inline distT="0" distB="0" distL="0" distR="0" wp14:anchorId="37AABF1E" wp14:editId="2C72BEBC">
            <wp:extent cx="5731510" cy="3672840"/>
            <wp:effectExtent l="0" t="0" r="2540" b="3810"/>
            <wp:docPr id="8450818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81810" name="Picture 8450818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1095" w14:textId="77777777" w:rsidR="004B3019" w:rsidRDefault="008F3C74" w:rsidP="004D3125">
      <w:pPr>
        <w:rPr>
          <w:rFonts w:ascii="Arial Rounded MT Bold" w:hAnsi="Arial Rounded MT Bold" w:cstheme="minorHAnsi"/>
          <w:sz w:val="44"/>
          <w:szCs w:val="44"/>
          <w:u w:val="single"/>
        </w:rPr>
      </w:pPr>
      <w:r>
        <w:rPr>
          <w:rFonts w:ascii="Arial Rounded MT Bold" w:hAnsi="Arial Rounded MT Bold" w:cstheme="minorHAnsi"/>
          <w:sz w:val="44"/>
          <w:szCs w:val="44"/>
          <w:u w:val="single"/>
        </w:rPr>
        <w:lastRenderedPageBreak/>
        <w:t>4. ADVANTAGES &amp; DISADVANTAGES:</w:t>
      </w:r>
    </w:p>
    <w:p w14:paraId="44AB096F" w14:textId="35988AA6" w:rsidR="008F3C74" w:rsidRPr="00565F27" w:rsidRDefault="00565F27" w:rsidP="004D3125">
      <w:pPr>
        <w:rPr>
          <w:rFonts w:ascii="Arial Rounded MT Bold" w:hAnsi="Arial Rounded MT Bold" w:cstheme="minorHAnsi"/>
          <w:sz w:val="36"/>
          <w:szCs w:val="36"/>
          <w:u w:val="dotted"/>
        </w:rPr>
      </w:pPr>
      <w:r w:rsidRPr="00565F27">
        <w:rPr>
          <w:rFonts w:ascii="Arial Rounded MT Bold" w:hAnsi="Arial Rounded MT Bold" w:cstheme="minorHAnsi"/>
          <w:sz w:val="36"/>
          <w:szCs w:val="36"/>
          <w:u w:val="dotted"/>
        </w:rPr>
        <w:t xml:space="preserve"> </w:t>
      </w:r>
      <w:r w:rsidRPr="00565F27">
        <w:rPr>
          <w:rFonts w:ascii="Arial Rounded MT Bold" w:hAnsi="Arial Rounded MT Bold" w:cstheme="minorHAnsi"/>
          <w:sz w:val="36"/>
          <w:szCs w:val="36"/>
          <w:u w:val="dotted"/>
        </w:rPr>
        <w:t>4.1. ADVANTAGES</w:t>
      </w:r>
      <w:r w:rsidRPr="00565F27">
        <w:rPr>
          <w:rFonts w:ascii="Arial Rounded MT Bold" w:hAnsi="Arial Rounded MT Bold" w:cstheme="minorHAnsi"/>
          <w:sz w:val="36"/>
          <w:szCs w:val="36"/>
          <w:u w:val="dotted"/>
        </w:rPr>
        <w:t>:</w:t>
      </w:r>
    </w:p>
    <w:p w14:paraId="7095B0FA" w14:textId="77777777" w:rsidR="00AB4E84" w:rsidRDefault="00AB4E84" w:rsidP="00AB4E84">
      <w:pPr>
        <w:pStyle w:val="ListParagraph"/>
        <w:numPr>
          <w:ilvl w:val="0"/>
          <w:numId w:val="3"/>
        </w:numPr>
        <w:rPr>
          <w:rFonts w:cstheme="minorHAnsi"/>
          <w:sz w:val="36"/>
          <w:szCs w:val="36"/>
        </w:rPr>
      </w:pPr>
      <w:r w:rsidRPr="00AB4E84">
        <w:rPr>
          <w:rFonts w:cstheme="minorHAnsi"/>
          <w:sz w:val="36"/>
          <w:szCs w:val="36"/>
        </w:rPr>
        <w:t>Pop</w:t>
      </w:r>
      <w:r>
        <w:rPr>
          <w:rFonts w:cstheme="minorHAnsi"/>
          <w:sz w:val="36"/>
          <w:szCs w:val="36"/>
        </w:rPr>
        <w:t>ulation forecasting helps to reduce risks and make better financial decisions.</w:t>
      </w:r>
    </w:p>
    <w:p w14:paraId="39B355DD" w14:textId="77777777" w:rsidR="00AB4E84" w:rsidRDefault="005B3BAB" w:rsidP="00AB4E84">
      <w:pPr>
        <w:pStyle w:val="ListParagraph"/>
        <w:numPr>
          <w:ilvl w:val="0"/>
          <w:numId w:val="3"/>
        </w:num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This</w:t>
      </w:r>
      <w:r w:rsidR="00AB4E84">
        <w:rPr>
          <w:rFonts w:cstheme="minorHAnsi"/>
          <w:sz w:val="36"/>
          <w:szCs w:val="36"/>
        </w:rPr>
        <w:t xml:space="preserve"> forecasting is used for wide variety of planning.</w:t>
      </w:r>
    </w:p>
    <w:p w14:paraId="2FF1E09E" w14:textId="77777777" w:rsidR="00315DCD" w:rsidRDefault="005B3BAB" w:rsidP="00315DCD">
      <w:pPr>
        <w:pStyle w:val="ListParagraph"/>
        <w:numPr>
          <w:ilvl w:val="0"/>
          <w:numId w:val="3"/>
        </w:num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This</w:t>
      </w:r>
      <w:r w:rsidR="00AB4E84">
        <w:rPr>
          <w:rFonts w:cstheme="minorHAnsi"/>
          <w:sz w:val="36"/>
          <w:szCs w:val="36"/>
        </w:rPr>
        <w:t xml:space="preserve"> forecasting is used for policy making</w:t>
      </w:r>
      <w:r w:rsidR="00315DCD">
        <w:rPr>
          <w:rFonts w:cstheme="minorHAnsi"/>
          <w:sz w:val="36"/>
          <w:szCs w:val="36"/>
        </w:rPr>
        <w:t>.</w:t>
      </w:r>
    </w:p>
    <w:p w14:paraId="6D42E55D" w14:textId="77777777" w:rsidR="00315DCD" w:rsidRPr="00565F27" w:rsidRDefault="00315DCD" w:rsidP="00315DCD">
      <w:pPr>
        <w:rPr>
          <w:rFonts w:ascii="Arial Rounded MT Bold" w:hAnsi="Arial Rounded MT Bold" w:cstheme="minorHAnsi"/>
          <w:sz w:val="36"/>
          <w:szCs w:val="36"/>
          <w:u w:val="dotted"/>
        </w:rPr>
      </w:pPr>
      <w:r w:rsidRPr="00565F27">
        <w:rPr>
          <w:rFonts w:ascii="Arial Rounded MT Bold" w:hAnsi="Arial Rounded MT Bold" w:cstheme="minorHAnsi"/>
          <w:sz w:val="36"/>
          <w:szCs w:val="36"/>
          <w:u w:val="dotted"/>
        </w:rPr>
        <w:t>4.2. DISADVANTAGES:</w:t>
      </w:r>
    </w:p>
    <w:p w14:paraId="3A660411" w14:textId="77777777" w:rsidR="00315DCD" w:rsidRDefault="00315DCD" w:rsidP="00315DCD">
      <w:pPr>
        <w:pStyle w:val="ListParagraph"/>
        <w:numPr>
          <w:ilvl w:val="0"/>
          <w:numId w:val="4"/>
        </w:num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Population forecasting cannot predict decreasing in population.</w:t>
      </w:r>
    </w:p>
    <w:p w14:paraId="76B6CD93" w14:textId="77777777" w:rsidR="00315DCD" w:rsidRDefault="005B3BAB" w:rsidP="00315DCD">
      <w:pPr>
        <w:pStyle w:val="ListParagraph"/>
        <w:numPr>
          <w:ilvl w:val="0"/>
          <w:numId w:val="4"/>
        </w:num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This forecasting requires large number of observations covering a long period.</w:t>
      </w:r>
    </w:p>
    <w:p w14:paraId="5DF97297" w14:textId="77777777" w:rsidR="005B3BAB" w:rsidRDefault="005B3BAB" w:rsidP="00315DCD">
      <w:pPr>
        <w:pStyle w:val="ListParagraph"/>
        <w:numPr>
          <w:ilvl w:val="0"/>
          <w:numId w:val="4"/>
        </w:num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These forecasts are never accurate.</w:t>
      </w:r>
    </w:p>
    <w:p w14:paraId="45AE042A" w14:textId="027BF873" w:rsidR="006C5324" w:rsidRDefault="005B3BAB" w:rsidP="005B3BAB">
      <w:pPr>
        <w:rPr>
          <w:rFonts w:ascii="Arial Rounded MT Bold" w:hAnsi="Arial Rounded MT Bold" w:cstheme="minorHAnsi"/>
          <w:sz w:val="44"/>
          <w:szCs w:val="44"/>
          <w:u w:val="single"/>
        </w:rPr>
      </w:pPr>
      <w:r w:rsidRPr="005B3BAB">
        <w:rPr>
          <w:rFonts w:ascii="Arial Rounded MT Bold" w:hAnsi="Arial Rounded MT Bold" w:cstheme="minorHAnsi"/>
          <w:sz w:val="44"/>
          <w:szCs w:val="44"/>
          <w:u w:val="single"/>
        </w:rPr>
        <w:t>5. APPLICATIONS:</w:t>
      </w:r>
    </w:p>
    <w:p w14:paraId="67B5DC19" w14:textId="115717BA" w:rsidR="008804D8" w:rsidRPr="00746620" w:rsidRDefault="005C57E2" w:rsidP="005C57E2">
      <w:pPr>
        <w:pStyle w:val="ListParagraph"/>
        <w:numPr>
          <w:ilvl w:val="0"/>
          <w:numId w:val="6"/>
        </w:numPr>
        <w:rPr>
          <w:rFonts w:ascii="Arial Rounded MT Bold" w:hAnsi="Arial Rounded MT Bold" w:cstheme="minorHAnsi"/>
          <w:sz w:val="44"/>
          <w:szCs w:val="44"/>
        </w:rPr>
      </w:pPr>
      <w:r w:rsidRPr="005C57E2">
        <w:rPr>
          <w:rFonts w:cstheme="minorHAnsi"/>
          <w:sz w:val="36"/>
          <w:szCs w:val="36"/>
        </w:rPr>
        <w:t>P</w:t>
      </w:r>
      <w:r>
        <w:rPr>
          <w:rFonts w:cstheme="minorHAnsi"/>
          <w:sz w:val="36"/>
          <w:szCs w:val="36"/>
        </w:rPr>
        <w:t>opulation forecasting</w:t>
      </w:r>
      <w:r w:rsidR="00F17AE2">
        <w:rPr>
          <w:rFonts w:cstheme="minorHAnsi"/>
          <w:sz w:val="36"/>
          <w:szCs w:val="36"/>
        </w:rPr>
        <w:t xml:space="preserve"> are used to produce forecasts of expenditure for benefits and pensions and as a key input for analysis on policy areas such as extending working lives.</w:t>
      </w:r>
      <w:r>
        <w:rPr>
          <w:rFonts w:cstheme="minorHAnsi"/>
          <w:sz w:val="36"/>
          <w:szCs w:val="36"/>
        </w:rPr>
        <w:t xml:space="preserve"> </w:t>
      </w:r>
    </w:p>
    <w:p w14:paraId="05B18356" w14:textId="2B84C4C3" w:rsidR="006A5C6A" w:rsidRPr="006A5C6A" w:rsidRDefault="006A5C6A" w:rsidP="005C57E2">
      <w:pPr>
        <w:pStyle w:val="ListParagraph"/>
        <w:numPr>
          <w:ilvl w:val="0"/>
          <w:numId w:val="6"/>
        </w:numPr>
        <w:rPr>
          <w:rFonts w:ascii="Arial Rounded MT Bold" w:hAnsi="Arial Rounded MT Bold" w:cstheme="minorHAnsi"/>
          <w:sz w:val="44"/>
          <w:szCs w:val="44"/>
        </w:rPr>
      </w:pPr>
      <w:r>
        <w:rPr>
          <w:rFonts w:cstheme="minorHAnsi"/>
          <w:sz w:val="36"/>
          <w:szCs w:val="36"/>
        </w:rPr>
        <w:t xml:space="preserve">This forecasting </w:t>
      </w:r>
      <w:proofErr w:type="gramStart"/>
      <w:r w:rsidR="00F17AE2">
        <w:rPr>
          <w:rFonts w:cstheme="minorHAnsi"/>
          <w:sz w:val="36"/>
          <w:szCs w:val="36"/>
        </w:rPr>
        <w:t>are</w:t>
      </w:r>
      <w:proofErr w:type="gramEnd"/>
      <w:r w:rsidR="00F17AE2">
        <w:rPr>
          <w:rFonts w:cstheme="minorHAnsi"/>
          <w:sz w:val="36"/>
          <w:szCs w:val="36"/>
        </w:rPr>
        <w:t xml:space="preserve"> used to inform business development and other local area planning.</w:t>
      </w:r>
    </w:p>
    <w:p w14:paraId="768A1306" w14:textId="17E76616" w:rsidR="00746620" w:rsidRPr="005C57E2" w:rsidRDefault="006A5C6A" w:rsidP="005C57E2">
      <w:pPr>
        <w:pStyle w:val="ListParagraph"/>
        <w:numPr>
          <w:ilvl w:val="0"/>
          <w:numId w:val="6"/>
        </w:numPr>
        <w:rPr>
          <w:rFonts w:ascii="Arial Rounded MT Bold" w:hAnsi="Arial Rounded MT Bold" w:cstheme="minorHAnsi"/>
          <w:sz w:val="44"/>
          <w:szCs w:val="44"/>
        </w:rPr>
      </w:pPr>
      <w:r>
        <w:rPr>
          <w:rFonts w:cstheme="minorHAnsi"/>
          <w:sz w:val="36"/>
          <w:szCs w:val="36"/>
        </w:rPr>
        <w:t>This forecasting informs the allocation</w:t>
      </w:r>
      <w:r w:rsidR="009330D8">
        <w:rPr>
          <w:rFonts w:cstheme="minorHAnsi"/>
          <w:sz w:val="36"/>
          <w:szCs w:val="36"/>
        </w:rPr>
        <w:t xml:space="preserve"> </w:t>
      </w:r>
      <w:r w:rsidR="00F17AE2">
        <w:rPr>
          <w:rFonts w:cstheme="minorHAnsi"/>
          <w:sz w:val="36"/>
          <w:szCs w:val="36"/>
        </w:rPr>
        <w:t>of resources from central government to local areas.</w:t>
      </w:r>
      <w:r>
        <w:rPr>
          <w:rFonts w:cstheme="minorHAnsi"/>
          <w:sz w:val="36"/>
          <w:szCs w:val="36"/>
        </w:rPr>
        <w:t xml:space="preserve"> </w:t>
      </w:r>
    </w:p>
    <w:p w14:paraId="3FE29C05" w14:textId="77777777" w:rsidR="006C5324" w:rsidRDefault="006C5324" w:rsidP="005B3BAB">
      <w:pPr>
        <w:rPr>
          <w:rFonts w:ascii="Arial Rounded MT Bold" w:hAnsi="Arial Rounded MT Bold" w:cstheme="minorHAnsi"/>
          <w:sz w:val="44"/>
          <w:szCs w:val="44"/>
          <w:u w:val="single"/>
        </w:rPr>
      </w:pPr>
      <w:r>
        <w:rPr>
          <w:rFonts w:ascii="Arial Rounded MT Bold" w:hAnsi="Arial Rounded MT Bold" w:cstheme="minorHAnsi"/>
          <w:sz w:val="44"/>
          <w:szCs w:val="44"/>
          <w:u w:val="single"/>
        </w:rPr>
        <w:t>6. CONCLUSION:</w:t>
      </w:r>
    </w:p>
    <w:p w14:paraId="797BD123" w14:textId="34DE14E7" w:rsidR="000A6F9A" w:rsidRPr="00445139" w:rsidRDefault="000A6F9A" w:rsidP="005B3BAB">
      <w:pPr>
        <w:rPr>
          <w:rFonts w:cstheme="minorHAnsi"/>
          <w:sz w:val="36"/>
          <w:szCs w:val="36"/>
        </w:rPr>
      </w:pPr>
      <w:r w:rsidRPr="00445139">
        <w:rPr>
          <w:rFonts w:ascii="Arial Rounded MT Bold" w:hAnsi="Arial Rounded MT Bold" w:cstheme="minorHAnsi"/>
          <w:sz w:val="44"/>
          <w:szCs w:val="44"/>
        </w:rPr>
        <w:t xml:space="preserve">         </w:t>
      </w:r>
      <w:r w:rsidR="00445139">
        <w:rPr>
          <w:rFonts w:ascii="Arial Rounded MT Bold" w:hAnsi="Arial Rounded MT Bold" w:cstheme="minorHAnsi"/>
          <w:sz w:val="44"/>
          <w:szCs w:val="44"/>
        </w:rPr>
        <w:t xml:space="preserve"> </w:t>
      </w:r>
      <w:r w:rsidR="00445139">
        <w:rPr>
          <w:rFonts w:cstheme="minorHAnsi"/>
          <w:sz w:val="36"/>
          <w:szCs w:val="36"/>
        </w:rPr>
        <w:t xml:space="preserve">This project </w:t>
      </w:r>
      <w:r w:rsidR="007C2530">
        <w:rPr>
          <w:rFonts w:cstheme="minorHAnsi"/>
          <w:sz w:val="36"/>
          <w:szCs w:val="36"/>
        </w:rPr>
        <w:t xml:space="preserve">gives a picture of what the future size and structure of the population by sex and age might look like. It is based on knowledge of the past </w:t>
      </w:r>
      <w:proofErr w:type="gramStart"/>
      <w:r w:rsidR="007C2530">
        <w:rPr>
          <w:rFonts w:cstheme="minorHAnsi"/>
          <w:sz w:val="36"/>
          <w:szCs w:val="36"/>
        </w:rPr>
        <w:t>trends ,</w:t>
      </w:r>
      <w:proofErr w:type="gramEnd"/>
      <w:r w:rsidR="007C2530">
        <w:rPr>
          <w:rFonts w:cstheme="minorHAnsi"/>
          <w:sz w:val="36"/>
          <w:szCs w:val="36"/>
        </w:rPr>
        <w:t xml:space="preserve"> and for the future , </w:t>
      </w:r>
      <w:r w:rsidR="007C2530">
        <w:rPr>
          <w:rFonts w:cstheme="minorHAnsi"/>
          <w:sz w:val="36"/>
          <w:szCs w:val="36"/>
        </w:rPr>
        <w:lastRenderedPageBreak/>
        <w:t>on assumptions made for three components : fertility , mortality and migration.</w:t>
      </w:r>
    </w:p>
    <w:p w14:paraId="5859FC8F" w14:textId="77777777" w:rsidR="000A6F9A" w:rsidRPr="000A6F9A" w:rsidRDefault="000A6F9A" w:rsidP="000A6F9A">
      <w:pPr>
        <w:pStyle w:val="ListParagraph"/>
        <w:ind w:left="1778"/>
        <w:rPr>
          <w:rFonts w:ascii="Arial Rounded MT Bold" w:hAnsi="Arial Rounded MT Bold" w:cstheme="minorHAnsi"/>
          <w:sz w:val="44"/>
          <w:szCs w:val="44"/>
          <w:u w:val="single"/>
        </w:rPr>
      </w:pPr>
    </w:p>
    <w:p w14:paraId="738840B5" w14:textId="77777777" w:rsidR="006C5324" w:rsidRDefault="006C5324" w:rsidP="005B3BAB">
      <w:pPr>
        <w:rPr>
          <w:rFonts w:ascii="Arial Rounded MT Bold" w:hAnsi="Arial Rounded MT Bold" w:cstheme="minorHAnsi"/>
          <w:sz w:val="44"/>
          <w:szCs w:val="44"/>
        </w:rPr>
      </w:pPr>
      <w:r>
        <w:rPr>
          <w:rFonts w:ascii="Arial Rounded MT Bold" w:hAnsi="Arial Rounded MT Bold" w:cstheme="minorHAnsi"/>
          <w:sz w:val="44"/>
          <w:szCs w:val="44"/>
          <w:u w:val="single"/>
        </w:rPr>
        <w:t>7. FUTURE SCOPE:</w:t>
      </w:r>
      <w:r w:rsidR="005B3BAB" w:rsidRPr="006C5324">
        <w:rPr>
          <w:rFonts w:ascii="Arial Rounded MT Bold" w:hAnsi="Arial Rounded MT Bold" w:cstheme="minorHAnsi"/>
          <w:sz w:val="44"/>
          <w:szCs w:val="44"/>
        </w:rPr>
        <w:t xml:space="preserve"> </w:t>
      </w:r>
    </w:p>
    <w:p w14:paraId="20DA17BE" w14:textId="2AADA9B3" w:rsidR="00F17AE2" w:rsidRDefault="005A1984" w:rsidP="00F17AE2">
      <w:pPr>
        <w:pStyle w:val="ListParagraph"/>
        <w:numPr>
          <w:ilvl w:val="0"/>
          <w:numId w:val="7"/>
        </w:numPr>
        <w:rPr>
          <w:rFonts w:cstheme="minorHAnsi"/>
          <w:sz w:val="36"/>
          <w:szCs w:val="36"/>
        </w:rPr>
      </w:pPr>
      <w:r w:rsidRPr="005A1984">
        <w:rPr>
          <w:rFonts w:cstheme="minorHAnsi"/>
          <w:sz w:val="36"/>
          <w:szCs w:val="36"/>
        </w:rPr>
        <w:t>Population forecasting provide the b</w:t>
      </w:r>
      <w:r w:rsidR="00064A77">
        <w:rPr>
          <w:rFonts w:cstheme="minorHAnsi"/>
          <w:sz w:val="36"/>
          <w:szCs w:val="36"/>
        </w:rPr>
        <w:t xml:space="preserve">ase for other products such as subnational projections (SNPP) and </w:t>
      </w:r>
      <w:proofErr w:type="spellStart"/>
      <w:r w:rsidR="00064A77">
        <w:rPr>
          <w:rFonts w:cstheme="minorHAnsi"/>
          <w:sz w:val="36"/>
          <w:szCs w:val="36"/>
        </w:rPr>
        <w:t>martial</w:t>
      </w:r>
      <w:proofErr w:type="spellEnd"/>
      <w:r w:rsidR="00064A77">
        <w:rPr>
          <w:rFonts w:cstheme="minorHAnsi"/>
          <w:sz w:val="36"/>
          <w:szCs w:val="36"/>
        </w:rPr>
        <w:t xml:space="preserve"> status projections.</w:t>
      </w:r>
    </w:p>
    <w:p w14:paraId="276CEF4B" w14:textId="3F5C8EA7" w:rsidR="00064A77" w:rsidRDefault="000A6F9A" w:rsidP="00F17AE2">
      <w:pPr>
        <w:pStyle w:val="ListParagraph"/>
        <w:numPr>
          <w:ilvl w:val="0"/>
          <w:numId w:val="7"/>
        </w:num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This forecasting helps to estimate the labour forces in various regions.</w:t>
      </w:r>
    </w:p>
    <w:p w14:paraId="1578C198" w14:textId="57F202A5" w:rsidR="000A6F9A" w:rsidRDefault="000A6F9A" w:rsidP="00F17AE2">
      <w:pPr>
        <w:pStyle w:val="ListParagraph"/>
        <w:numPr>
          <w:ilvl w:val="0"/>
          <w:numId w:val="7"/>
        </w:num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This forecasting benefit sociological </w:t>
      </w:r>
      <w:proofErr w:type="gramStart"/>
      <w:r>
        <w:rPr>
          <w:rFonts w:cstheme="minorHAnsi"/>
          <w:sz w:val="36"/>
          <w:szCs w:val="36"/>
        </w:rPr>
        <w:t>research ,</w:t>
      </w:r>
      <w:proofErr w:type="gramEnd"/>
      <w:r>
        <w:rPr>
          <w:rFonts w:cstheme="minorHAnsi"/>
          <w:sz w:val="36"/>
          <w:szCs w:val="36"/>
        </w:rPr>
        <w:t xml:space="preserve"> such as providing data about sex ratio or age ratio. </w:t>
      </w:r>
    </w:p>
    <w:p w14:paraId="3784A626" w14:textId="77777777" w:rsidR="007C2530" w:rsidRDefault="007C2530" w:rsidP="007C2530">
      <w:pPr>
        <w:pStyle w:val="ListParagraph"/>
        <w:ind w:left="1778"/>
        <w:rPr>
          <w:rFonts w:cstheme="minorHAnsi"/>
          <w:sz w:val="36"/>
          <w:szCs w:val="36"/>
        </w:rPr>
      </w:pPr>
    </w:p>
    <w:p w14:paraId="1288B17C" w14:textId="77777777" w:rsidR="007C2530" w:rsidRDefault="007C2530" w:rsidP="007C2530">
      <w:pPr>
        <w:pStyle w:val="ListParagraph"/>
        <w:ind w:left="1778"/>
        <w:rPr>
          <w:rFonts w:cstheme="minorHAnsi"/>
          <w:sz w:val="36"/>
          <w:szCs w:val="36"/>
        </w:rPr>
      </w:pPr>
    </w:p>
    <w:p w14:paraId="239AEB6B" w14:textId="77777777" w:rsidR="007C2530" w:rsidRDefault="007C2530" w:rsidP="007C2530">
      <w:pPr>
        <w:pStyle w:val="ListParagraph"/>
        <w:ind w:left="1778"/>
        <w:rPr>
          <w:rFonts w:cstheme="minorHAnsi"/>
          <w:sz w:val="36"/>
          <w:szCs w:val="36"/>
        </w:rPr>
      </w:pPr>
    </w:p>
    <w:p w14:paraId="58BC547D" w14:textId="77777777" w:rsidR="00AF3AE7" w:rsidRDefault="007C2530" w:rsidP="007C2530">
      <w:pPr>
        <w:pStyle w:val="Title"/>
      </w:pPr>
      <w:r>
        <w:t xml:space="preserve">                                                      </w:t>
      </w:r>
    </w:p>
    <w:p w14:paraId="66178303" w14:textId="0304422C" w:rsidR="007C2530" w:rsidRPr="00565F27" w:rsidRDefault="00AF3AE7" w:rsidP="007C2530">
      <w:pPr>
        <w:pStyle w:val="Title"/>
        <w:rPr>
          <w:u w:val="dotted"/>
        </w:rPr>
      </w:pPr>
      <w:r>
        <w:t xml:space="preserve">                                   </w:t>
      </w:r>
      <w:r w:rsidRPr="00565F27">
        <w:rPr>
          <w:spacing w:val="0"/>
          <w:u w:val="dotted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PRESENTED </w:t>
      </w:r>
      <w:r w:rsidR="007C2530" w:rsidRPr="00565F27">
        <w:rPr>
          <w:color w:val="000000" w:themeColor="text1"/>
          <w:spacing w:val="0"/>
          <w:u w:val="dotted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BY</w:t>
      </w:r>
    </w:p>
    <w:p w14:paraId="3322DD99" w14:textId="3E3BDB35" w:rsidR="007C2530" w:rsidRPr="007C2530" w:rsidRDefault="007C2530" w:rsidP="007C2530">
      <w:pPr>
        <w:pStyle w:val="ListParagraph"/>
        <w:ind w:left="1778"/>
        <w:rPr>
          <w:rFonts w:ascii="Copperplate Gothic Light" w:hAnsi="Copperplate Gothic Light"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</w:t>
      </w:r>
    </w:p>
    <w:p w14:paraId="1CFCBF49" w14:textId="5405CF13" w:rsidR="007C2530" w:rsidRDefault="007C2530" w:rsidP="005B3BAB">
      <w:pPr>
        <w:rPr>
          <w:rFonts w:ascii="Copperplate Gothic Light" w:hAnsi="Copperplate Gothic Light" w:cstheme="minorHAnsi"/>
          <w:sz w:val="44"/>
          <w:szCs w:val="44"/>
        </w:rPr>
      </w:pPr>
      <w:r w:rsidRPr="007C2530">
        <w:rPr>
          <w:rFonts w:ascii="Arial Rounded MT Bold" w:hAnsi="Arial Rounded MT Bold" w:cstheme="minorHAnsi"/>
          <w:sz w:val="44"/>
          <w:szCs w:val="44"/>
        </w:rPr>
        <w:t xml:space="preserve">                                 </w:t>
      </w:r>
      <w:proofErr w:type="gramStart"/>
      <w:r w:rsidRPr="007C2530">
        <w:rPr>
          <w:rFonts w:ascii="Copperplate Gothic Light" w:hAnsi="Copperplate Gothic Light" w:cstheme="minorHAnsi"/>
          <w:sz w:val="44"/>
          <w:szCs w:val="44"/>
        </w:rPr>
        <w:t>G</w:t>
      </w:r>
      <w:r w:rsidRPr="007C2530">
        <w:rPr>
          <w:rFonts w:ascii="Arial Rounded MT Bold" w:hAnsi="Arial Rounded MT Bold" w:cstheme="minorHAnsi"/>
          <w:sz w:val="44"/>
          <w:szCs w:val="44"/>
        </w:rPr>
        <w:t xml:space="preserve"> .</w:t>
      </w:r>
      <w:proofErr w:type="gramEnd"/>
      <w:r w:rsidRPr="007C2530">
        <w:rPr>
          <w:rFonts w:ascii="Arial Rounded MT Bold" w:hAnsi="Arial Rounded MT Bold" w:cstheme="minorHAnsi"/>
          <w:sz w:val="44"/>
          <w:szCs w:val="44"/>
        </w:rPr>
        <w:t xml:space="preserve"> </w:t>
      </w:r>
      <w:r>
        <w:rPr>
          <w:rFonts w:ascii="Copperplate Gothic Light" w:hAnsi="Copperplate Gothic Light" w:cstheme="minorHAnsi"/>
          <w:sz w:val="44"/>
          <w:szCs w:val="44"/>
        </w:rPr>
        <w:t>SIVAGAMI</w:t>
      </w:r>
      <w:r w:rsidR="00565F27">
        <w:rPr>
          <w:rFonts w:ascii="Copperplate Gothic Light" w:hAnsi="Copperplate Gothic Light" w:cstheme="minorHAnsi"/>
          <w:sz w:val="44"/>
          <w:szCs w:val="44"/>
        </w:rPr>
        <w:t xml:space="preserve"> (leader</w:t>
      </w:r>
      <w:proofErr w:type="gramStart"/>
      <w:r w:rsidR="00565F27">
        <w:rPr>
          <w:rFonts w:ascii="Copperplate Gothic Light" w:hAnsi="Copperplate Gothic Light" w:cstheme="minorHAnsi"/>
          <w:sz w:val="44"/>
          <w:szCs w:val="44"/>
        </w:rPr>
        <w:t>)</w:t>
      </w:r>
      <w:r>
        <w:rPr>
          <w:rFonts w:ascii="Copperplate Gothic Light" w:hAnsi="Copperplate Gothic Light" w:cstheme="minorHAnsi"/>
          <w:sz w:val="44"/>
          <w:szCs w:val="44"/>
        </w:rPr>
        <w:t xml:space="preserve"> ,</w:t>
      </w:r>
      <w:proofErr w:type="gramEnd"/>
    </w:p>
    <w:p w14:paraId="4D27583D" w14:textId="2E9CB341" w:rsidR="005B3BAB" w:rsidRDefault="007C2530" w:rsidP="005B3BAB">
      <w:pPr>
        <w:rPr>
          <w:rFonts w:ascii="Copperplate Gothic Light" w:hAnsi="Copperplate Gothic Light" w:cstheme="minorHAnsi"/>
          <w:sz w:val="44"/>
          <w:szCs w:val="44"/>
        </w:rPr>
      </w:pPr>
      <w:r w:rsidRPr="007C2530">
        <w:rPr>
          <w:rFonts w:ascii="Arial Rounded MT Bold" w:hAnsi="Arial Rounded MT Bold" w:cstheme="minorHAnsi"/>
          <w:sz w:val="44"/>
          <w:szCs w:val="44"/>
        </w:rPr>
        <w:t xml:space="preserve">     </w:t>
      </w:r>
      <w:r w:rsidR="005B3BAB" w:rsidRPr="007C2530">
        <w:rPr>
          <w:rFonts w:ascii="Arial Rounded MT Bold" w:hAnsi="Arial Rounded MT Bold" w:cstheme="minorHAnsi"/>
          <w:sz w:val="44"/>
          <w:szCs w:val="44"/>
        </w:rPr>
        <w:t xml:space="preserve">    </w:t>
      </w:r>
      <w:r>
        <w:rPr>
          <w:rFonts w:ascii="Arial Rounded MT Bold" w:hAnsi="Arial Rounded MT Bold" w:cstheme="minorHAnsi"/>
          <w:sz w:val="44"/>
          <w:szCs w:val="44"/>
        </w:rPr>
        <w:t xml:space="preserve">                        </w:t>
      </w:r>
      <w:proofErr w:type="gramStart"/>
      <w:r>
        <w:rPr>
          <w:rFonts w:ascii="Copperplate Gothic Light" w:hAnsi="Copperplate Gothic Light" w:cstheme="minorHAnsi"/>
          <w:sz w:val="44"/>
          <w:szCs w:val="44"/>
        </w:rPr>
        <w:t>R .</w:t>
      </w:r>
      <w:proofErr w:type="gramEnd"/>
      <w:r>
        <w:rPr>
          <w:rFonts w:ascii="Copperplate Gothic Light" w:hAnsi="Copperplate Gothic Light" w:cstheme="minorHAnsi"/>
          <w:sz w:val="44"/>
          <w:szCs w:val="44"/>
        </w:rPr>
        <w:t xml:space="preserve"> </w:t>
      </w:r>
      <w:proofErr w:type="gramStart"/>
      <w:r>
        <w:rPr>
          <w:rFonts w:ascii="Copperplate Gothic Light" w:hAnsi="Copperplate Gothic Light" w:cstheme="minorHAnsi"/>
          <w:sz w:val="44"/>
          <w:szCs w:val="44"/>
        </w:rPr>
        <w:t>RAJESHWARI ,</w:t>
      </w:r>
      <w:proofErr w:type="gramEnd"/>
    </w:p>
    <w:p w14:paraId="6759FBF6" w14:textId="6AFBA72E" w:rsidR="007C2530" w:rsidRDefault="007C2530" w:rsidP="005B3BAB">
      <w:pPr>
        <w:rPr>
          <w:rFonts w:ascii="Copperplate Gothic Light" w:hAnsi="Copperplate Gothic Light" w:cstheme="minorHAnsi"/>
          <w:sz w:val="44"/>
          <w:szCs w:val="44"/>
        </w:rPr>
      </w:pPr>
      <w:r>
        <w:rPr>
          <w:rFonts w:ascii="Copperplate Gothic Light" w:hAnsi="Copperplate Gothic Light" w:cstheme="minorHAnsi"/>
          <w:sz w:val="44"/>
          <w:szCs w:val="44"/>
        </w:rPr>
        <w:t xml:space="preserve">                                 </w:t>
      </w:r>
      <w:proofErr w:type="gramStart"/>
      <w:r>
        <w:rPr>
          <w:rFonts w:ascii="Copperplate Gothic Light" w:hAnsi="Copperplate Gothic Light" w:cstheme="minorHAnsi"/>
          <w:sz w:val="44"/>
          <w:szCs w:val="44"/>
        </w:rPr>
        <w:t>M .</w:t>
      </w:r>
      <w:proofErr w:type="gramEnd"/>
      <w:r>
        <w:rPr>
          <w:rFonts w:ascii="Copperplate Gothic Light" w:hAnsi="Copperplate Gothic Light" w:cstheme="minorHAnsi"/>
          <w:sz w:val="44"/>
          <w:szCs w:val="44"/>
        </w:rPr>
        <w:t xml:space="preserve"> </w:t>
      </w:r>
      <w:proofErr w:type="gramStart"/>
      <w:r>
        <w:rPr>
          <w:rFonts w:ascii="Copperplate Gothic Light" w:hAnsi="Copperplate Gothic Light" w:cstheme="minorHAnsi"/>
          <w:sz w:val="44"/>
          <w:szCs w:val="44"/>
        </w:rPr>
        <w:t>SOPIKA ,</w:t>
      </w:r>
      <w:proofErr w:type="gramEnd"/>
    </w:p>
    <w:p w14:paraId="1A3CACD8" w14:textId="2F92AF11" w:rsidR="007C2530" w:rsidRDefault="007C2530" w:rsidP="005B3BAB">
      <w:pPr>
        <w:rPr>
          <w:rFonts w:ascii="Copperplate Gothic Light" w:hAnsi="Copperplate Gothic Light" w:cstheme="minorHAnsi"/>
          <w:sz w:val="44"/>
          <w:szCs w:val="44"/>
        </w:rPr>
      </w:pPr>
      <w:r>
        <w:rPr>
          <w:rFonts w:ascii="Copperplate Gothic Light" w:hAnsi="Copperplate Gothic Light" w:cstheme="minorHAnsi"/>
          <w:sz w:val="44"/>
          <w:szCs w:val="44"/>
        </w:rPr>
        <w:t xml:space="preserve">                                 </w:t>
      </w:r>
      <w:proofErr w:type="gramStart"/>
      <w:r>
        <w:rPr>
          <w:rFonts w:ascii="Copperplate Gothic Light" w:hAnsi="Copperplate Gothic Light" w:cstheme="minorHAnsi"/>
          <w:sz w:val="44"/>
          <w:szCs w:val="44"/>
        </w:rPr>
        <w:t>G .</w:t>
      </w:r>
      <w:proofErr w:type="gramEnd"/>
      <w:r>
        <w:rPr>
          <w:rFonts w:ascii="Copperplate Gothic Light" w:hAnsi="Copperplate Gothic Light" w:cstheme="minorHAnsi"/>
          <w:sz w:val="44"/>
          <w:szCs w:val="44"/>
        </w:rPr>
        <w:t xml:space="preserve"> </w:t>
      </w:r>
      <w:proofErr w:type="gramStart"/>
      <w:r>
        <w:rPr>
          <w:rFonts w:ascii="Copperplate Gothic Light" w:hAnsi="Copperplate Gothic Light" w:cstheme="minorHAnsi"/>
          <w:sz w:val="44"/>
          <w:szCs w:val="44"/>
        </w:rPr>
        <w:t>S</w:t>
      </w:r>
      <w:r w:rsidR="00DD27A1">
        <w:rPr>
          <w:rFonts w:ascii="Copperplate Gothic Light" w:hAnsi="Copperplate Gothic Light" w:cstheme="minorHAnsi"/>
          <w:sz w:val="44"/>
          <w:szCs w:val="44"/>
        </w:rPr>
        <w:t>WATHI ,</w:t>
      </w:r>
      <w:proofErr w:type="gramEnd"/>
    </w:p>
    <w:p w14:paraId="64403F14" w14:textId="4E95FA2B" w:rsidR="00DD27A1" w:rsidRPr="007C2530" w:rsidRDefault="00DD27A1" w:rsidP="005B3BAB">
      <w:pPr>
        <w:rPr>
          <w:rFonts w:ascii="Copperplate Gothic Light" w:hAnsi="Copperplate Gothic Light" w:cstheme="minorHAnsi"/>
          <w:sz w:val="44"/>
          <w:szCs w:val="44"/>
        </w:rPr>
      </w:pPr>
      <w:r>
        <w:rPr>
          <w:rFonts w:ascii="Copperplate Gothic Light" w:hAnsi="Copperplate Gothic Light" w:cstheme="minorHAnsi"/>
          <w:sz w:val="44"/>
          <w:szCs w:val="44"/>
        </w:rPr>
        <w:t xml:space="preserve">                                 </w:t>
      </w:r>
      <w:proofErr w:type="gramStart"/>
      <w:r>
        <w:rPr>
          <w:rFonts w:ascii="Copperplate Gothic Light" w:hAnsi="Copperplate Gothic Light" w:cstheme="minorHAnsi"/>
          <w:sz w:val="44"/>
          <w:szCs w:val="44"/>
        </w:rPr>
        <w:t>R .</w:t>
      </w:r>
      <w:proofErr w:type="gramEnd"/>
      <w:r>
        <w:rPr>
          <w:rFonts w:ascii="Copperplate Gothic Light" w:hAnsi="Copperplate Gothic Light" w:cstheme="minorHAnsi"/>
          <w:sz w:val="44"/>
          <w:szCs w:val="44"/>
        </w:rPr>
        <w:t xml:space="preserve"> </w:t>
      </w:r>
      <w:proofErr w:type="gramStart"/>
      <w:r>
        <w:rPr>
          <w:rFonts w:ascii="Copperplate Gothic Light" w:hAnsi="Copperplate Gothic Light" w:cstheme="minorHAnsi"/>
          <w:sz w:val="44"/>
          <w:szCs w:val="44"/>
        </w:rPr>
        <w:t>VEDHAVANISHA .</w:t>
      </w:r>
      <w:proofErr w:type="gramEnd"/>
    </w:p>
    <w:sectPr w:rsidR="00DD27A1" w:rsidRPr="007C25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1.4pt;height:11.4pt" o:bullet="t">
        <v:imagedata r:id="rId1" o:title="mso8015"/>
      </v:shape>
    </w:pict>
  </w:numPicBullet>
  <w:abstractNum w:abstractNumId="0" w15:restartNumberingAfterBreak="0">
    <w:nsid w:val="023F473D"/>
    <w:multiLevelType w:val="hybridMultilevel"/>
    <w:tmpl w:val="4B4C0C7C"/>
    <w:lvl w:ilvl="0" w:tplc="652CBC32">
      <w:start w:val="1"/>
      <w:numFmt w:val="bullet"/>
      <w:lvlText w:val=""/>
      <w:lvlPicBulletId w:val="0"/>
      <w:lvlJc w:val="left"/>
      <w:pPr>
        <w:ind w:left="1636" w:hanging="360"/>
      </w:pPr>
      <w:rPr>
        <w:rFonts w:ascii="Symbol" w:hAnsi="Symbol" w:hint="default"/>
        <w:sz w:val="36"/>
        <w:szCs w:val="36"/>
      </w:rPr>
    </w:lvl>
    <w:lvl w:ilvl="1" w:tplc="40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" w15:restartNumberingAfterBreak="0">
    <w:nsid w:val="03DD5410"/>
    <w:multiLevelType w:val="hybridMultilevel"/>
    <w:tmpl w:val="48FA322A"/>
    <w:lvl w:ilvl="0" w:tplc="79F07768">
      <w:start w:val="1"/>
      <w:numFmt w:val="bullet"/>
      <w:lvlText w:val=""/>
      <w:lvlPicBulletId w:val="0"/>
      <w:lvlJc w:val="left"/>
      <w:pPr>
        <w:ind w:left="1778" w:hanging="360"/>
      </w:pPr>
      <w:rPr>
        <w:rFonts w:ascii="Symbol" w:hAnsi="Symbol" w:hint="default"/>
        <w:sz w:val="36"/>
        <w:szCs w:val="36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11CFF"/>
    <w:multiLevelType w:val="hybridMultilevel"/>
    <w:tmpl w:val="88800492"/>
    <w:lvl w:ilvl="0" w:tplc="77DA70D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9B7962"/>
    <w:multiLevelType w:val="hybridMultilevel"/>
    <w:tmpl w:val="01C662AA"/>
    <w:lvl w:ilvl="0" w:tplc="40090007">
      <w:start w:val="1"/>
      <w:numFmt w:val="bullet"/>
      <w:lvlText w:val=""/>
      <w:lvlPicBulletId w:val="0"/>
      <w:lvlJc w:val="left"/>
      <w:pPr>
        <w:ind w:left="149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" w15:restartNumberingAfterBreak="0">
    <w:nsid w:val="406E7786"/>
    <w:multiLevelType w:val="hybridMultilevel"/>
    <w:tmpl w:val="2D768E74"/>
    <w:lvl w:ilvl="0" w:tplc="40090007">
      <w:start w:val="1"/>
      <w:numFmt w:val="bullet"/>
      <w:lvlText w:val=""/>
      <w:lvlPicBulletId w:val="0"/>
      <w:lvlJc w:val="left"/>
      <w:pPr>
        <w:ind w:left="16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5" w15:restartNumberingAfterBreak="0">
    <w:nsid w:val="57994853"/>
    <w:multiLevelType w:val="hybridMultilevel"/>
    <w:tmpl w:val="9EC8CA1E"/>
    <w:lvl w:ilvl="0" w:tplc="40090001">
      <w:start w:val="1"/>
      <w:numFmt w:val="bullet"/>
      <w:lvlText w:val=""/>
      <w:lvlJc w:val="left"/>
      <w:pPr>
        <w:ind w:left="193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5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7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9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1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3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5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7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92" w:hanging="360"/>
      </w:pPr>
      <w:rPr>
        <w:rFonts w:ascii="Wingdings" w:hAnsi="Wingdings" w:hint="default"/>
      </w:rPr>
    </w:lvl>
  </w:abstractNum>
  <w:abstractNum w:abstractNumId="6" w15:restartNumberingAfterBreak="0">
    <w:nsid w:val="5D641473"/>
    <w:multiLevelType w:val="hybridMultilevel"/>
    <w:tmpl w:val="5CCA1F2E"/>
    <w:lvl w:ilvl="0" w:tplc="79F07768">
      <w:start w:val="1"/>
      <w:numFmt w:val="bullet"/>
      <w:lvlText w:val=""/>
      <w:lvlPicBulletId w:val="0"/>
      <w:lvlJc w:val="left"/>
      <w:pPr>
        <w:ind w:left="1778" w:hanging="360"/>
      </w:pPr>
      <w:rPr>
        <w:rFonts w:ascii="Symbol" w:hAnsi="Symbol" w:hint="default"/>
        <w:sz w:val="36"/>
        <w:szCs w:val="36"/>
      </w:rPr>
    </w:lvl>
    <w:lvl w:ilvl="1" w:tplc="40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7" w15:restartNumberingAfterBreak="0">
    <w:nsid w:val="77EF4E48"/>
    <w:multiLevelType w:val="hybridMultilevel"/>
    <w:tmpl w:val="F168D5FE"/>
    <w:lvl w:ilvl="0" w:tplc="40090007">
      <w:start w:val="1"/>
      <w:numFmt w:val="bullet"/>
      <w:lvlText w:val=""/>
      <w:lvlPicBulletId w:val="0"/>
      <w:lvlJc w:val="left"/>
      <w:pPr>
        <w:ind w:left="3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120" w:hanging="360"/>
      </w:pPr>
      <w:rPr>
        <w:rFonts w:ascii="Wingdings" w:hAnsi="Wingdings" w:hint="default"/>
      </w:rPr>
    </w:lvl>
  </w:abstractNum>
  <w:num w:numId="1" w16cid:durableId="1894849862">
    <w:abstractNumId w:val="2"/>
  </w:num>
  <w:num w:numId="2" w16cid:durableId="2046439022">
    <w:abstractNumId w:val="7"/>
  </w:num>
  <w:num w:numId="3" w16cid:durableId="278488569">
    <w:abstractNumId w:val="4"/>
  </w:num>
  <w:num w:numId="4" w16cid:durableId="734858197">
    <w:abstractNumId w:val="3"/>
  </w:num>
  <w:num w:numId="5" w16cid:durableId="2133792117">
    <w:abstractNumId w:val="5"/>
  </w:num>
  <w:num w:numId="6" w16cid:durableId="1047753852">
    <w:abstractNumId w:val="0"/>
  </w:num>
  <w:num w:numId="7" w16cid:durableId="1216090144">
    <w:abstractNumId w:val="6"/>
  </w:num>
  <w:num w:numId="8" w16cid:durableId="9407206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750"/>
    <w:rsid w:val="0002268A"/>
    <w:rsid w:val="00064A77"/>
    <w:rsid w:val="000A6F9A"/>
    <w:rsid w:val="00206964"/>
    <w:rsid w:val="002721DB"/>
    <w:rsid w:val="00304E56"/>
    <w:rsid w:val="00315DCD"/>
    <w:rsid w:val="00445139"/>
    <w:rsid w:val="00465CDE"/>
    <w:rsid w:val="004B3019"/>
    <w:rsid w:val="004D3125"/>
    <w:rsid w:val="004E2750"/>
    <w:rsid w:val="00565F27"/>
    <w:rsid w:val="005A1984"/>
    <w:rsid w:val="005B3BAB"/>
    <w:rsid w:val="005C57E2"/>
    <w:rsid w:val="006A5C6A"/>
    <w:rsid w:val="006C5324"/>
    <w:rsid w:val="006E4187"/>
    <w:rsid w:val="00746620"/>
    <w:rsid w:val="007C2530"/>
    <w:rsid w:val="008072CC"/>
    <w:rsid w:val="008804D8"/>
    <w:rsid w:val="008F3C74"/>
    <w:rsid w:val="009330D8"/>
    <w:rsid w:val="00AB4E84"/>
    <w:rsid w:val="00AF3AE7"/>
    <w:rsid w:val="00B25A6A"/>
    <w:rsid w:val="00DD27A1"/>
    <w:rsid w:val="00DD415D"/>
    <w:rsid w:val="00EA2E38"/>
    <w:rsid w:val="00EE7216"/>
    <w:rsid w:val="00F17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808E4"/>
  <w15:chartTrackingRefBased/>
  <w15:docId w15:val="{35A5B63C-71CD-4B3B-8A52-3273124E7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4E2750"/>
    <w:rPr>
      <w:b/>
      <w:bCs/>
      <w:smallCaps/>
      <w:color w:val="4472C4" w:themeColor="accent1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4E275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2750"/>
    <w:rPr>
      <w:rFonts w:cs="Latha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268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C25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253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7</Pages>
  <Words>420</Words>
  <Characters>2399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Sivagami Ganesan</dc:creator>
  <cp:keywords/>
  <dc:description/>
  <cp:lastModifiedBy>Sivagami Ganesan</cp:lastModifiedBy>
  <cp:revision>15</cp:revision>
  <dcterms:created xsi:type="dcterms:W3CDTF">2023-04-14T13:13:00Z</dcterms:created>
  <dcterms:modified xsi:type="dcterms:W3CDTF">2023-04-16T05:32:00Z</dcterms:modified>
</cp:coreProperties>
</file>