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67EC" w14:textId="61E5B5EB" w:rsidR="00563A23" w:rsidRDefault="00563A23" w:rsidP="00624DD5"/>
    <w:p w14:paraId="75D86B68" w14:textId="0FFBFD8F" w:rsidR="0B47B718" w:rsidRDefault="0B47B718">
      <w:r>
        <w:br w:type="page"/>
      </w:r>
    </w:p>
    <w:p w14:paraId="188E5121" w14:textId="77777777" w:rsidR="00AF1903" w:rsidRDefault="00AF1903"/>
    <w:p w14:paraId="0EDBF2FF" w14:textId="77777777" w:rsidR="00AF1903" w:rsidRDefault="00AF1903"/>
    <w:sdt>
      <w:sdtPr>
        <w:rPr>
          <w:rFonts w:ascii="Times New Roman" w:eastAsia="Times New Roman" w:hAnsi="Times New Roman" w:cs="Times New Roman"/>
          <w:color w:val="auto"/>
          <w:sz w:val="24"/>
          <w:szCs w:val="24"/>
        </w:rPr>
        <w:id w:val="-689368835"/>
        <w:docPartObj>
          <w:docPartGallery w:val="Table of Contents"/>
          <w:docPartUnique/>
        </w:docPartObj>
      </w:sdtPr>
      <w:sdtEndPr>
        <w:rPr>
          <w:b/>
          <w:bCs/>
          <w:noProof/>
        </w:rPr>
      </w:sdtEndPr>
      <w:sdtContent>
        <w:p w14:paraId="429914BF" w14:textId="489F2781" w:rsidR="00AF1903" w:rsidRDefault="00AF1903" w:rsidP="00AF1903">
          <w:pPr>
            <w:pStyle w:val="TOCHeading"/>
            <w:jc w:val="center"/>
            <w:rPr>
              <w:rFonts w:ascii="GE Inspira Sans" w:hAnsi="GE Inspira Sans"/>
              <w:b/>
              <w:bCs/>
              <w:color w:val="000000" w:themeColor="text1"/>
            </w:rPr>
          </w:pPr>
          <w:r w:rsidRPr="009D2DB9">
            <w:rPr>
              <w:rFonts w:ascii="GE Inspira Sans" w:hAnsi="GE Inspira Sans"/>
              <w:b/>
              <w:bCs/>
              <w:color w:val="000000" w:themeColor="text1"/>
            </w:rPr>
            <w:t>Table of Contents</w:t>
          </w:r>
        </w:p>
        <w:p w14:paraId="33443647" w14:textId="77777777" w:rsidR="009D2DB9" w:rsidRPr="009D2DB9" w:rsidRDefault="009D2DB9" w:rsidP="009D2DB9"/>
        <w:p w14:paraId="30C78D0A" w14:textId="77777777" w:rsidR="00AF1903" w:rsidRPr="006D7DC0" w:rsidRDefault="00AF1903" w:rsidP="00AF1903">
          <w:pPr>
            <w:rPr>
              <w:rFonts w:ascii="Inter" w:hAnsi="Inter"/>
            </w:rPr>
          </w:pPr>
        </w:p>
        <w:p w14:paraId="33E3A8D3" w14:textId="1DC4F2CE" w:rsidR="001A66FA" w:rsidRPr="00230F74" w:rsidRDefault="00AF1903"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r w:rsidRPr="006D7DC0">
            <w:rPr>
              <w:rFonts w:ascii="Inter" w:hAnsi="Inter"/>
            </w:rPr>
            <w:fldChar w:fldCharType="begin"/>
          </w:r>
          <w:r w:rsidRPr="006D7DC0">
            <w:rPr>
              <w:rFonts w:ascii="Inter" w:hAnsi="Inter"/>
            </w:rPr>
            <w:instrText xml:space="preserve"> TOC \o "1-3" \h \z \u </w:instrText>
          </w:r>
          <w:r w:rsidRPr="006D7DC0">
            <w:rPr>
              <w:rFonts w:ascii="Inter" w:hAnsi="Inter"/>
            </w:rPr>
            <w:fldChar w:fldCharType="separate"/>
          </w:r>
          <w:hyperlink w:anchor="_Toc234407632" w:history="1">
            <w:r w:rsidR="001A66FA" w:rsidRPr="00230F74">
              <w:rPr>
                <w:rStyle w:val="Hyperlink"/>
                <w:rFonts w:ascii="GE Inspira Sans" w:hAnsi="GE Inspira Sans" w:cs="Arial"/>
                <w:b/>
                <w:bCs/>
                <w:noProof/>
              </w:rPr>
              <w:t>1.1</w:t>
            </w:r>
            <w:r w:rsidR="001A66FA" w:rsidRPr="00230F74">
              <w:rPr>
                <w:rFonts w:ascii="GE Inspira Sans" w:eastAsiaTheme="minorEastAsia" w:hAnsi="GE Inspira Sans" w:cstheme="minorBidi"/>
                <w:b/>
                <w:bCs/>
                <w:noProof/>
                <w:kern w:val="2"/>
                <w14:ligatures w14:val="standardContextual"/>
              </w:rPr>
              <w:tab/>
            </w:r>
            <w:r w:rsidR="001A66FA" w:rsidRPr="00230F74">
              <w:rPr>
                <w:rStyle w:val="Hyperlink"/>
                <w:rFonts w:ascii="GE Inspira Sans" w:hAnsi="GE Inspira Sans" w:cs="Arial"/>
                <w:b/>
                <w:bCs/>
                <w:noProof/>
              </w:rPr>
              <w:t>Backup Nozomi Physical/Virtual Devices</w:t>
            </w:r>
            <w:r w:rsidR="001A66FA" w:rsidRPr="00230F74">
              <w:rPr>
                <w:rFonts w:ascii="GE Inspira Sans" w:hAnsi="GE Inspira Sans"/>
                <w:b/>
                <w:bCs/>
                <w:noProof/>
                <w:webHidden/>
              </w:rPr>
              <w:tab/>
            </w:r>
            <w:r w:rsidR="001A66FA" w:rsidRPr="00230F74">
              <w:rPr>
                <w:rFonts w:ascii="GE Inspira Sans" w:hAnsi="GE Inspira Sans"/>
                <w:b/>
                <w:bCs/>
                <w:noProof/>
                <w:webHidden/>
              </w:rPr>
              <w:fldChar w:fldCharType="begin"/>
            </w:r>
            <w:r w:rsidR="001A66FA" w:rsidRPr="00230F74">
              <w:rPr>
                <w:rFonts w:ascii="GE Inspira Sans" w:hAnsi="GE Inspira Sans"/>
                <w:b/>
                <w:bCs/>
                <w:noProof/>
                <w:webHidden/>
              </w:rPr>
              <w:instrText xml:space="preserve"> PAGEREF _Toc234407632 \h </w:instrText>
            </w:r>
            <w:r w:rsidR="001A66FA" w:rsidRPr="00230F74">
              <w:rPr>
                <w:rFonts w:ascii="GE Inspira Sans" w:hAnsi="GE Inspira Sans"/>
                <w:b/>
                <w:bCs/>
                <w:noProof/>
                <w:webHidden/>
              </w:rPr>
            </w:r>
            <w:r w:rsidR="001A66FA" w:rsidRPr="00230F74">
              <w:rPr>
                <w:rFonts w:ascii="GE Inspira Sans" w:hAnsi="GE Inspira Sans"/>
                <w:b/>
                <w:bCs/>
                <w:noProof/>
                <w:webHidden/>
              </w:rPr>
              <w:fldChar w:fldCharType="separate"/>
            </w:r>
            <w:r w:rsidR="001A66FA" w:rsidRPr="00230F74">
              <w:rPr>
                <w:rFonts w:ascii="GE Inspira Sans" w:hAnsi="GE Inspira Sans"/>
                <w:b/>
                <w:bCs/>
                <w:noProof/>
                <w:webHidden/>
              </w:rPr>
              <w:t>7</w:t>
            </w:r>
            <w:r w:rsidR="001A66FA" w:rsidRPr="00230F74">
              <w:rPr>
                <w:rFonts w:ascii="GE Inspira Sans" w:hAnsi="GE Inspira Sans"/>
                <w:b/>
                <w:bCs/>
                <w:noProof/>
                <w:webHidden/>
              </w:rPr>
              <w:fldChar w:fldCharType="end"/>
            </w:r>
          </w:hyperlink>
        </w:p>
        <w:p w14:paraId="55F87B7B" w14:textId="77BFD903" w:rsidR="001A66FA" w:rsidRPr="00230F74" w:rsidRDefault="001A66FA"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hyperlink w:anchor="_Toc234407641" w:history="1">
            <w:r w:rsidRPr="00230F74">
              <w:rPr>
                <w:rStyle w:val="Hyperlink"/>
                <w:rFonts w:ascii="GE Inspira Sans" w:hAnsi="GE Inspira Sans" w:cs="Arial"/>
                <w:b/>
                <w:bCs/>
                <w:noProof/>
              </w:rPr>
              <w:t>1.2</w:t>
            </w:r>
            <w:r w:rsidRPr="00230F74">
              <w:rPr>
                <w:rFonts w:ascii="GE Inspira Sans" w:eastAsiaTheme="minorEastAsia" w:hAnsi="GE Inspira Sans" w:cstheme="minorBidi"/>
                <w:b/>
                <w:bCs/>
                <w:noProof/>
                <w:kern w:val="2"/>
                <w14:ligatures w14:val="standardContextual"/>
              </w:rPr>
              <w:tab/>
            </w:r>
            <w:r w:rsidRPr="00230F74">
              <w:rPr>
                <w:rStyle w:val="Hyperlink"/>
                <w:rFonts w:ascii="GE Inspira Sans" w:hAnsi="GE Inspira Sans" w:cs="Arial"/>
                <w:b/>
                <w:bCs/>
                <w:noProof/>
              </w:rPr>
              <w:t>Checklist for Update Prerequisites/Validation</w:t>
            </w:r>
            <w:r w:rsidRPr="00230F74">
              <w:rPr>
                <w:rFonts w:ascii="GE Inspira Sans" w:hAnsi="GE Inspira Sans"/>
                <w:b/>
                <w:bCs/>
                <w:noProof/>
                <w:webHidden/>
              </w:rPr>
              <w:tab/>
            </w:r>
            <w:r w:rsidRPr="00230F74">
              <w:rPr>
                <w:rFonts w:ascii="GE Inspira Sans" w:hAnsi="GE Inspira Sans"/>
                <w:b/>
                <w:bCs/>
                <w:noProof/>
                <w:webHidden/>
              </w:rPr>
              <w:fldChar w:fldCharType="begin"/>
            </w:r>
            <w:r w:rsidRPr="00230F74">
              <w:rPr>
                <w:rFonts w:ascii="GE Inspira Sans" w:hAnsi="GE Inspira Sans"/>
                <w:b/>
                <w:bCs/>
                <w:noProof/>
                <w:webHidden/>
              </w:rPr>
              <w:instrText xml:space="preserve"> PAGEREF _Toc234407641 \h </w:instrText>
            </w:r>
            <w:r w:rsidRPr="00230F74">
              <w:rPr>
                <w:rFonts w:ascii="GE Inspira Sans" w:hAnsi="GE Inspira Sans"/>
                <w:b/>
                <w:bCs/>
                <w:noProof/>
                <w:webHidden/>
              </w:rPr>
            </w:r>
            <w:r w:rsidRPr="00230F74">
              <w:rPr>
                <w:rFonts w:ascii="GE Inspira Sans" w:hAnsi="GE Inspira Sans"/>
                <w:b/>
                <w:bCs/>
                <w:noProof/>
                <w:webHidden/>
              </w:rPr>
              <w:fldChar w:fldCharType="separate"/>
            </w:r>
            <w:r w:rsidRPr="00230F74">
              <w:rPr>
                <w:rFonts w:ascii="GE Inspira Sans" w:hAnsi="GE Inspira Sans"/>
                <w:b/>
                <w:bCs/>
                <w:noProof/>
                <w:webHidden/>
              </w:rPr>
              <w:t>8</w:t>
            </w:r>
            <w:r w:rsidRPr="00230F74">
              <w:rPr>
                <w:rFonts w:ascii="GE Inspira Sans" w:hAnsi="GE Inspira Sans"/>
                <w:b/>
                <w:bCs/>
                <w:noProof/>
                <w:webHidden/>
              </w:rPr>
              <w:fldChar w:fldCharType="end"/>
            </w:r>
          </w:hyperlink>
        </w:p>
        <w:p w14:paraId="53D91D38" w14:textId="6567B8DD" w:rsidR="001A66FA" w:rsidRPr="00230F74" w:rsidRDefault="001A66FA"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hyperlink w:anchor="_Toc234407662" w:history="1">
            <w:r w:rsidRPr="00230F74">
              <w:rPr>
                <w:rStyle w:val="Hyperlink"/>
                <w:rFonts w:ascii="GE Inspira Sans" w:hAnsi="GE Inspira Sans" w:cs="Arial"/>
                <w:b/>
                <w:bCs/>
                <w:noProof/>
              </w:rPr>
              <w:t>1.3</w:t>
            </w:r>
            <w:r w:rsidRPr="00230F74">
              <w:rPr>
                <w:rFonts w:ascii="GE Inspira Sans" w:eastAsiaTheme="minorEastAsia" w:hAnsi="GE Inspira Sans" w:cstheme="minorBidi"/>
                <w:b/>
                <w:bCs/>
                <w:noProof/>
                <w:kern w:val="2"/>
                <w14:ligatures w14:val="standardContextual"/>
              </w:rPr>
              <w:tab/>
            </w:r>
            <w:r w:rsidRPr="00230F74">
              <w:rPr>
                <w:rStyle w:val="Hyperlink"/>
                <w:rFonts w:ascii="GE Inspira Sans" w:hAnsi="GE Inspira Sans" w:cs="Arial"/>
                <w:b/>
                <w:bCs/>
                <w:noProof/>
              </w:rPr>
              <w:t>Identify Nozomi Physical/Virtual Devices Version</w:t>
            </w:r>
            <w:r w:rsidRPr="00230F74">
              <w:rPr>
                <w:rFonts w:ascii="GE Inspira Sans" w:hAnsi="GE Inspira Sans"/>
                <w:b/>
                <w:bCs/>
                <w:noProof/>
                <w:webHidden/>
              </w:rPr>
              <w:tab/>
            </w:r>
            <w:r w:rsidRPr="00230F74">
              <w:rPr>
                <w:rFonts w:ascii="GE Inspira Sans" w:hAnsi="GE Inspira Sans"/>
                <w:b/>
                <w:bCs/>
                <w:noProof/>
                <w:webHidden/>
              </w:rPr>
              <w:fldChar w:fldCharType="begin"/>
            </w:r>
            <w:r w:rsidRPr="00230F74">
              <w:rPr>
                <w:rFonts w:ascii="GE Inspira Sans" w:hAnsi="GE Inspira Sans"/>
                <w:b/>
                <w:bCs/>
                <w:noProof/>
                <w:webHidden/>
              </w:rPr>
              <w:instrText xml:space="preserve"> PAGEREF _Toc234407662 \h </w:instrText>
            </w:r>
            <w:r w:rsidRPr="00230F74">
              <w:rPr>
                <w:rFonts w:ascii="GE Inspira Sans" w:hAnsi="GE Inspira Sans"/>
                <w:b/>
                <w:bCs/>
                <w:noProof/>
                <w:webHidden/>
              </w:rPr>
            </w:r>
            <w:r w:rsidRPr="00230F74">
              <w:rPr>
                <w:rFonts w:ascii="GE Inspira Sans" w:hAnsi="GE Inspira Sans"/>
                <w:b/>
                <w:bCs/>
                <w:noProof/>
                <w:webHidden/>
              </w:rPr>
              <w:fldChar w:fldCharType="separate"/>
            </w:r>
            <w:r w:rsidRPr="00230F74">
              <w:rPr>
                <w:rFonts w:ascii="GE Inspira Sans" w:hAnsi="GE Inspira Sans"/>
                <w:b/>
                <w:bCs/>
                <w:noProof/>
                <w:webHidden/>
              </w:rPr>
              <w:t>9</w:t>
            </w:r>
            <w:r w:rsidRPr="00230F74">
              <w:rPr>
                <w:rFonts w:ascii="GE Inspira Sans" w:hAnsi="GE Inspira Sans"/>
                <w:b/>
                <w:bCs/>
                <w:noProof/>
                <w:webHidden/>
              </w:rPr>
              <w:fldChar w:fldCharType="end"/>
            </w:r>
          </w:hyperlink>
        </w:p>
        <w:p w14:paraId="6E9F33FA" w14:textId="0CB0C7A6" w:rsidR="001A66FA" w:rsidRPr="00230F74" w:rsidRDefault="001A66FA"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hyperlink w:anchor="_Toc234407668" w:history="1">
            <w:r w:rsidRPr="00230F74">
              <w:rPr>
                <w:rStyle w:val="Hyperlink"/>
                <w:rFonts w:ascii="GE Inspira Sans" w:hAnsi="GE Inspira Sans"/>
                <w:b/>
                <w:bCs/>
                <w:noProof/>
              </w:rPr>
              <w:t>1.4</w:t>
            </w:r>
            <w:r w:rsidRPr="00230F74">
              <w:rPr>
                <w:rFonts w:ascii="GE Inspira Sans" w:eastAsiaTheme="minorEastAsia" w:hAnsi="GE Inspira Sans" w:cstheme="minorBidi"/>
                <w:b/>
                <w:bCs/>
                <w:noProof/>
                <w:kern w:val="2"/>
                <w14:ligatures w14:val="standardContextual"/>
              </w:rPr>
              <w:tab/>
            </w:r>
            <w:r w:rsidRPr="00230F74">
              <w:rPr>
                <w:rStyle w:val="Hyperlink"/>
                <w:rFonts w:ascii="GE Inspira Sans" w:hAnsi="GE Inspira Sans"/>
                <w:b/>
                <w:bCs/>
                <w:noProof/>
              </w:rPr>
              <w:t>Understanding the Nozomi Upgrade Path</w:t>
            </w:r>
            <w:r w:rsidRPr="00230F74">
              <w:rPr>
                <w:rFonts w:ascii="GE Inspira Sans" w:hAnsi="GE Inspira Sans"/>
                <w:b/>
                <w:bCs/>
                <w:noProof/>
                <w:webHidden/>
              </w:rPr>
              <w:tab/>
            </w:r>
            <w:r w:rsidRPr="00230F74">
              <w:rPr>
                <w:rFonts w:ascii="GE Inspira Sans" w:hAnsi="GE Inspira Sans"/>
                <w:b/>
                <w:bCs/>
                <w:noProof/>
                <w:webHidden/>
              </w:rPr>
              <w:fldChar w:fldCharType="begin"/>
            </w:r>
            <w:r w:rsidRPr="00230F74">
              <w:rPr>
                <w:rFonts w:ascii="GE Inspira Sans" w:hAnsi="GE Inspira Sans"/>
                <w:b/>
                <w:bCs/>
                <w:noProof/>
                <w:webHidden/>
              </w:rPr>
              <w:instrText xml:space="preserve"> PAGEREF _Toc234407668 \h </w:instrText>
            </w:r>
            <w:r w:rsidRPr="00230F74">
              <w:rPr>
                <w:rFonts w:ascii="GE Inspira Sans" w:hAnsi="GE Inspira Sans"/>
                <w:b/>
                <w:bCs/>
                <w:noProof/>
                <w:webHidden/>
              </w:rPr>
            </w:r>
            <w:r w:rsidRPr="00230F74">
              <w:rPr>
                <w:rFonts w:ascii="GE Inspira Sans" w:hAnsi="GE Inspira Sans"/>
                <w:b/>
                <w:bCs/>
                <w:noProof/>
                <w:webHidden/>
              </w:rPr>
              <w:fldChar w:fldCharType="separate"/>
            </w:r>
            <w:r w:rsidRPr="00230F74">
              <w:rPr>
                <w:rFonts w:ascii="GE Inspira Sans" w:hAnsi="GE Inspira Sans"/>
                <w:b/>
                <w:bCs/>
                <w:noProof/>
                <w:webHidden/>
              </w:rPr>
              <w:t>10</w:t>
            </w:r>
            <w:r w:rsidRPr="00230F74">
              <w:rPr>
                <w:rFonts w:ascii="GE Inspira Sans" w:hAnsi="GE Inspira Sans"/>
                <w:b/>
                <w:bCs/>
                <w:noProof/>
                <w:webHidden/>
              </w:rPr>
              <w:fldChar w:fldCharType="end"/>
            </w:r>
          </w:hyperlink>
        </w:p>
        <w:p w14:paraId="742985CD" w14:textId="77A648A2" w:rsidR="001A66FA" w:rsidRPr="00230F74" w:rsidRDefault="001A66FA"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hyperlink w:anchor="_Toc234407679" w:history="1">
            <w:r w:rsidRPr="00230F74">
              <w:rPr>
                <w:rStyle w:val="Hyperlink"/>
                <w:rFonts w:ascii="GE Inspira Sans" w:hAnsi="GE Inspira Sans"/>
                <w:b/>
                <w:bCs/>
                <w:noProof/>
              </w:rPr>
              <w:t>1.5</w:t>
            </w:r>
            <w:r w:rsidRPr="00230F74">
              <w:rPr>
                <w:rFonts w:ascii="GE Inspira Sans" w:eastAsiaTheme="minorEastAsia" w:hAnsi="GE Inspira Sans" w:cstheme="minorBidi"/>
                <w:b/>
                <w:bCs/>
                <w:noProof/>
                <w:kern w:val="2"/>
                <w14:ligatures w14:val="standardContextual"/>
              </w:rPr>
              <w:tab/>
            </w:r>
            <w:r w:rsidRPr="00230F74">
              <w:rPr>
                <w:rStyle w:val="Hyperlink"/>
                <w:rFonts w:ascii="GE Inspira Sans" w:hAnsi="GE Inspira Sans"/>
                <w:b/>
                <w:bCs/>
                <w:noProof/>
              </w:rPr>
              <w:t>VM ESXI v8.0 Compatibility Upgrade</w:t>
            </w:r>
            <w:r w:rsidRPr="00230F74">
              <w:rPr>
                <w:rFonts w:ascii="GE Inspira Sans" w:hAnsi="GE Inspira Sans"/>
                <w:b/>
                <w:bCs/>
                <w:noProof/>
                <w:webHidden/>
              </w:rPr>
              <w:tab/>
            </w:r>
            <w:r w:rsidRPr="00230F74">
              <w:rPr>
                <w:rFonts w:ascii="GE Inspira Sans" w:hAnsi="GE Inspira Sans"/>
                <w:b/>
                <w:bCs/>
                <w:noProof/>
                <w:webHidden/>
              </w:rPr>
              <w:fldChar w:fldCharType="begin"/>
            </w:r>
            <w:r w:rsidRPr="00230F74">
              <w:rPr>
                <w:rFonts w:ascii="GE Inspira Sans" w:hAnsi="GE Inspira Sans"/>
                <w:b/>
                <w:bCs/>
                <w:noProof/>
                <w:webHidden/>
              </w:rPr>
              <w:instrText xml:space="preserve"> PAGEREF _Toc234407679 \h </w:instrText>
            </w:r>
            <w:r w:rsidRPr="00230F74">
              <w:rPr>
                <w:rFonts w:ascii="GE Inspira Sans" w:hAnsi="GE Inspira Sans"/>
                <w:b/>
                <w:bCs/>
                <w:noProof/>
                <w:webHidden/>
              </w:rPr>
            </w:r>
            <w:r w:rsidRPr="00230F74">
              <w:rPr>
                <w:rFonts w:ascii="GE Inspira Sans" w:hAnsi="GE Inspira Sans"/>
                <w:b/>
                <w:bCs/>
                <w:noProof/>
                <w:webHidden/>
              </w:rPr>
              <w:fldChar w:fldCharType="separate"/>
            </w:r>
            <w:r w:rsidRPr="00230F74">
              <w:rPr>
                <w:rFonts w:ascii="GE Inspira Sans" w:hAnsi="GE Inspira Sans"/>
                <w:b/>
                <w:bCs/>
                <w:noProof/>
                <w:webHidden/>
              </w:rPr>
              <w:t>11</w:t>
            </w:r>
            <w:r w:rsidRPr="00230F74">
              <w:rPr>
                <w:rFonts w:ascii="GE Inspira Sans" w:hAnsi="GE Inspira Sans"/>
                <w:b/>
                <w:bCs/>
                <w:noProof/>
                <w:webHidden/>
              </w:rPr>
              <w:fldChar w:fldCharType="end"/>
            </w:r>
          </w:hyperlink>
        </w:p>
        <w:p w14:paraId="744A7A96" w14:textId="086FEF3A" w:rsidR="001A66FA" w:rsidRPr="00230F74" w:rsidRDefault="001A66FA"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hyperlink w:anchor="_Toc234407694" w:history="1">
            <w:r w:rsidRPr="00230F74">
              <w:rPr>
                <w:rStyle w:val="Hyperlink"/>
                <w:rFonts w:ascii="GE Inspira Sans" w:hAnsi="GE Inspira Sans"/>
                <w:b/>
                <w:bCs/>
                <w:noProof/>
              </w:rPr>
              <w:t>1.6</w:t>
            </w:r>
            <w:r w:rsidRPr="00230F74">
              <w:rPr>
                <w:rFonts w:ascii="GE Inspira Sans" w:eastAsiaTheme="minorEastAsia" w:hAnsi="GE Inspira Sans" w:cstheme="minorBidi"/>
                <w:b/>
                <w:bCs/>
                <w:noProof/>
                <w:kern w:val="2"/>
                <w14:ligatures w14:val="standardContextual"/>
              </w:rPr>
              <w:tab/>
            </w:r>
            <w:r w:rsidRPr="00230F74">
              <w:rPr>
                <w:rStyle w:val="Hyperlink"/>
                <w:rFonts w:ascii="GE Inspira Sans" w:hAnsi="GE Inspira Sans"/>
                <w:b/>
                <w:bCs/>
                <w:noProof/>
              </w:rPr>
              <w:t>Procedure for Upgrading Nozomi Devices</w:t>
            </w:r>
            <w:r w:rsidRPr="00230F74">
              <w:rPr>
                <w:rFonts w:ascii="GE Inspira Sans" w:hAnsi="GE Inspira Sans"/>
                <w:b/>
                <w:bCs/>
                <w:noProof/>
                <w:webHidden/>
              </w:rPr>
              <w:tab/>
            </w:r>
            <w:r w:rsidRPr="00230F74">
              <w:rPr>
                <w:rFonts w:ascii="GE Inspira Sans" w:hAnsi="GE Inspira Sans"/>
                <w:b/>
                <w:bCs/>
                <w:noProof/>
                <w:webHidden/>
              </w:rPr>
              <w:fldChar w:fldCharType="begin"/>
            </w:r>
            <w:r w:rsidRPr="00230F74">
              <w:rPr>
                <w:rFonts w:ascii="GE Inspira Sans" w:hAnsi="GE Inspira Sans"/>
                <w:b/>
                <w:bCs/>
                <w:noProof/>
                <w:webHidden/>
              </w:rPr>
              <w:instrText xml:space="preserve"> PAGEREF _Toc234407694 \h </w:instrText>
            </w:r>
            <w:r w:rsidRPr="00230F74">
              <w:rPr>
                <w:rFonts w:ascii="GE Inspira Sans" w:hAnsi="GE Inspira Sans"/>
                <w:b/>
                <w:bCs/>
                <w:noProof/>
                <w:webHidden/>
              </w:rPr>
            </w:r>
            <w:r w:rsidRPr="00230F74">
              <w:rPr>
                <w:rFonts w:ascii="GE Inspira Sans" w:hAnsi="GE Inspira Sans"/>
                <w:b/>
                <w:bCs/>
                <w:noProof/>
                <w:webHidden/>
              </w:rPr>
              <w:fldChar w:fldCharType="separate"/>
            </w:r>
            <w:r w:rsidRPr="00230F74">
              <w:rPr>
                <w:rFonts w:ascii="GE Inspira Sans" w:hAnsi="GE Inspira Sans"/>
                <w:b/>
                <w:bCs/>
                <w:noProof/>
                <w:webHidden/>
              </w:rPr>
              <w:t>12</w:t>
            </w:r>
            <w:r w:rsidRPr="00230F74">
              <w:rPr>
                <w:rFonts w:ascii="GE Inspira Sans" w:hAnsi="GE Inspira Sans"/>
                <w:b/>
                <w:bCs/>
                <w:noProof/>
                <w:webHidden/>
              </w:rPr>
              <w:fldChar w:fldCharType="end"/>
            </w:r>
          </w:hyperlink>
        </w:p>
        <w:p w14:paraId="684DB5C4" w14:textId="54DDE30B" w:rsidR="001A66FA" w:rsidRPr="00230F74" w:rsidRDefault="001A66FA" w:rsidP="001A66FA">
          <w:pPr>
            <w:pStyle w:val="TOC2"/>
            <w:tabs>
              <w:tab w:val="left" w:pos="960"/>
              <w:tab w:val="right" w:leader="dot" w:pos="10790"/>
            </w:tabs>
            <w:spacing w:line="360" w:lineRule="auto"/>
            <w:ind w:left="144" w:right="144"/>
            <w:rPr>
              <w:rFonts w:ascii="GE Inspira Sans" w:eastAsiaTheme="minorEastAsia" w:hAnsi="GE Inspira Sans" w:cstheme="minorBidi"/>
              <w:b/>
              <w:bCs/>
              <w:noProof/>
              <w:kern w:val="2"/>
              <w14:ligatures w14:val="standardContextual"/>
            </w:rPr>
          </w:pPr>
          <w:hyperlink w:anchor="_Toc234407720" w:history="1">
            <w:r w:rsidRPr="00230F74">
              <w:rPr>
                <w:rStyle w:val="Hyperlink"/>
                <w:rFonts w:ascii="GE Inspira Sans" w:hAnsi="GE Inspira Sans"/>
                <w:b/>
                <w:bCs/>
                <w:noProof/>
              </w:rPr>
              <w:t>1.7</w:t>
            </w:r>
            <w:r w:rsidRPr="00230F74">
              <w:rPr>
                <w:rFonts w:ascii="GE Inspira Sans" w:eastAsiaTheme="minorEastAsia" w:hAnsi="GE Inspira Sans" w:cstheme="minorBidi"/>
                <w:b/>
                <w:bCs/>
                <w:noProof/>
                <w:kern w:val="2"/>
                <w14:ligatures w14:val="standardContextual"/>
              </w:rPr>
              <w:tab/>
            </w:r>
            <w:r w:rsidRPr="00230F74">
              <w:rPr>
                <w:rStyle w:val="Hyperlink"/>
                <w:rFonts w:ascii="GE Inspira Sans" w:hAnsi="GE Inspira Sans"/>
                <w:b/>
                <w:bCs/>
                <w:noProof/>
              </w:rPr>
              <w:t>Updating Threat Intelligence and Asset Intelligence Definitions</w:t>
            </w:r>
            <w:r w:rsidRPr="00230F74">
              <w:rPr>
                <w:rFonts w:ascii="GE Inspira Sans" w:hAnsi="GE Inspira Sans"/>
                <w:b/>
                <w:bCs/>
                <w:noProof/>
                <w:webHidden/>
              </w:rPr>
              <w:tab/>
            </w:r>
            <w:r w:rsidRPr="00230F74">
              <w:rPr>
                <w:rFonts w:ascii="GE Inspira Sans" w:hAnsi="GE Inspira Sans"/>
                <w:b/>
                <w:bCs/>
                <w:noProof/>
                <w:webHidden/>
              </w:rPr>
              <w:fldChar w:fldCharType="begin"/>
            </w:r>
            <w:r w:rsidRPr="00230F74">
              <w:rPr>
                <w:rFonts w:ascii="GE Inspira Sans" w:hAnsi="GE Inspira Sans"/>
                <w:b/>
                <w:bCs/>
                <w:noProof/>
                <w:webHidden/>
              </w:rPr>
              <w:instrText xml:space="preserve"> PAGEREF _Toc234407720 \h </w:instrText>
            </w:r>
            <w:r w:rsidRPr="00230F74">
              <w:rPr>
                <w:rFonts w:ascii="GE Inspira Sans" w:hAnsi="GE Inspira Sans"/>
                <w:b/>
                <w:bCs/>
                <w:noProof/>
                <w:webHidden/>
              </w:rPr>
            </w:r>
            <w:r w:rsidRPr="00230F74">
              <w:rPr>
                <w:rFonts w:ascii="GE Inspira Sans" w:hAnsi="GE Inspira Sans"/>
                <w:b/>
                <w:bCs/>
                <w:noProof/>
                <w:webHidden/>
              </w:rPr>
              <w:fldChar w:fldCharType="separate"/>
            </w:r>
            <w:r w:rsidRPr="00230F74">
              <w:rPr>
                <w:rFonts w:ascii="GE Inspira Sans" w:hAnsi="GE Inspira Sans"/>
                <w:b/>
                <w:bCs/>
                <w:noProof/>
                <w:webHidden/>
              </w:rPr>
              <w:t>14</w:t>
            </w:r>
            <w:r w:rsidRPr="00230F74">
              <w:rPr>
                <w:rFonts w:ascii="GE Inspira Sans" w:hAnsi="GE Inspira Sans"/>
                <w:b/>
                <w:bCs/>
                <w:noProof/>
                <w:webHidden/>
              </w:rPr>
              <w:fldChar w:fldCharType="end"/>
            </w:r>
          </w:hyperlink>
        </w:p>
        <w:p w14:paraId="05BDBFB4" w14:textId="2D45658A" w:rsidR="00AF1903" w:rsidRDefault="00AF1903" w:rsidP="001A66FA">
          <w:pPr>
            <w:spacing w:line="360" w:lineRule="auto"/>
          </w:pPr>
          <w:r w:rsidRPr="006D7DC0">
            <w:rPr>
              <w:rFonts w:ascii="Inter" w:hAnsi="Inter"/>
              <w:b/>
              <w:bCs/>
              <w:noProof/>
            </w:rPr>
            <w:fldChar w:fldCharType="end"/>
          </w:r>
        </w:p>
      </w:sdtContent>
    </w:sdt>
    <w:p w14:paraId="3EAC0566" w14:textId="77777777" w:rsidR="00AF1903" w:rsidRDefault="00AF1903"/>
    <w:p w14:paraId="705A1A5B" w14:textId="7D05435C" w:rsidR="00AF1903" w:rsidRDefault="00AF1903">
      <w:pPr>
        <w:rPr>
          <w:rFonts w:ascii="GE Inspira" w:hAnsi="GE Inspira"/>
          <w:sz w:val="28"/>
        </w:rPr>
      </w:pPr>
      <w:r>
        <w:br w:type="page"/>
      </w:r>
    </w:p>
    <w:p w14:paraId="4DF62425" w14:textId="77777777" w:rsidR="008E2CC0" w:rsidRPr="00B11FFB" w:rsidRDefault="008E2CC0" w:rsidP="009672A9">
      <w:pPr>
        <w:pStyle w:val="Heading2"/>
        <w:numPr>
          <w:ilvl w:val="0"/>
          <w:numId w:val="0"/>
        </w:numPr>
        <w:jc w:val="left"/>
        <w:rPr>
          <w:rFonts w:ascii="GE Inspira Sans" w:hAnsi="GE Inspira Sans"/>
        </w:rPr>
      </w:pPr>
    </w:p>
    <w:p w14:paraId="2AFCB852" w14:textId="77777777" w:rsidR="001D139E" w:rsidRPr="00B11FFB" w:rsidRDefault="001D139E" w:rsidP="001A66FA">
      <w:pPr>
        <w:pStyle w:val="Heading2"/>
        <w:spacing w:before="80" w:after="160"/>
        <w:ind w:left="720"/>
        <w:jc w:val="left"/>
        <w:rPr>
          <w:rFonts w:ascii="GE Inspira Sans" w:hAnsi="GE Inspira Sans" w:cs="Arial"/>
          <w:b/>
          <w:bCs/>
          <w:u w:val="single"/>
        </w:rPr>
      </w:pPr>
      <w:bookmarkStart w:id="0" w:name="_Toc234407632"/>
      <w:r w:rsidRPr="00B11FFB">
        <w:rPr>
          <w:rFonts w:ascii="GE Inspira Sans" w:hAnsi="GE Inspira Sans" w:cs="Arial"/>
          <w:b/>
          <w:bCs/>
          <w:u w:val="single"/>
        </w:rPr>
        <w:t>Backup Nozomi Physical/Virtual Devices</w:t>
      </w:r>
      <w:bookmarkEnd w:id="0"/>
    </w:p>
    <w:p w14:paraId="3E3A8801" w14:textId="77777777" w:rsidR="00B11FFB" w:rsidRDefault="00B11FFB" w:rsidP="001A66FA">
      <w:pPr>
        <w:pStyle w:val="FMIHeader3"/>
        <w:numPr>
          <w:ilvl w:val="2"/>
          <w:numId w:val="33"/>
        </w:numPr>
        <w:tabs>
          <w:tab w:val="left" w:pos="720"/>
        </w:tabs>
        <w:ind w:left="1080"/>
        <w:rPr>
          <w:rFonts w:ascii="GE Inspira Sans" w:eastAsiaTheme="majorEastAsia" w:hAnsi="GE Inspira Sans"/>
          <w:b/>
          <w:u w:val="single"/>
        </w:rPr>
      </w:pPr>
      <w:bookmarkStart w:id="1" w:name="_Toc234407633"/>
      <w:r>
        <w:rPr>
          <w:rFonts w:ascii="GE Inspira Sans" w:eastAsiaTheme="majorEastAsia" w:hAnsi="GE Inspira Sans"/>
        </w:rPr>
        <w:t>Log into a device that can access the Nozomi web console</w:t>
      </w:r>
      <w:bookmarkEnd w:id="1"/>
      <w:r>
        <w:rPr>
          <w:rFonts w:ascii="GE Inspira Sans" w:hAnsi="GE Inspira Sans" w:cs="Arial"/>
          <w:sz w:val="22"/>
          <w:szCs w:val="22"/>
        </w:rPr>
        <w:t xml:space="preserve"> </w:t>
      </w:r>
    </w:p>
    <w:p w14:paraId="66806979" w14:textId="77777777" w:rsidR="00B11FFB" w:rsidRDefault="00B11FFB" w:rsidP="001A66FA">
      <w:pPr>
        <w:pStyle w:val="FMIHeader3"/>
        <w:numPr>
          <w:ilvl w:val="2"/>
          <w:numId w:val="33"/>
        </w:numPr>
        <w:tabs>
          <w:tab w:val="left" w:pos="720"/>
        </w:tabs>
        <w:ind w:left="1080"/>
        <w:rPr>
          <w:rFonts w:ascii="GE Inspira Sans" w:eastAsiaTheme="majorEastAsia" w:hAnsi="GE Inspira Sans"/>
          <w:b/>
          <w:u w:val="single"/>
        </w:rPr>
      </w:pPr>
      <w:bookmarkStart w:id="2" w:name="_Toc234407634"/>
      <w:r>
        <w:rPr>
          <w:rFonts w:ascii="GE Inspira Sans" w:eastAsiaTheme="majorEastAsia" w:hAnsi="GE Inspira Sans"/>
        </w:rPr>
        <w:t>Log into Nozomi Web Console (Refer to Password Document – Nozomi)</w:t>
      </w:r>
      <w:bookmarkEnd w:id="2"/>
    </w:p>
    <w:p w14:paraId="675B425D" w14:textId="77777777" w:rsidR="00B11FFB" w:rsidRDefault="00B11FFB" w:rsidP="001A66FA">
      <w:pPr>
        <w:pStyle w:val="FMIHeader3"/>
        <w:numPr>
          <w:ilvl w:val="2"/>
          <w:numId w:val="33"/>
        </w:numPr>
        <w:tabs>
          <w:tab w:val="left" w:pos="720"/>
        </w:tabs>
        <w:ind w:left="1080"/>
        <w:rPr>
          <w:rFonts w:ascii="GE Inspira Sans" w:eastAsiaTheme="majorEastAsia" w:hAnsi="GE Inspira Sans"/>
          <w:b/>
          <w:u w:val="single"/>
        </w:rPr>
      </w:pPr>
      <w:bookmarkStart w:id="3" w:name="_Toc234407635"/>
      <w:r>
        <w:rPr>
          <w:rFonts w:ascii="GE Inspira Sans" w:eastAsiaTheme="majorEastAsia" w:hAnsi="GE Inspira Sans"/>
        </w:rPr>
        <w:t>Navigate Administration (Gear icon in the Top Right) -&gt; System -&gt; Backup and Restore</w:t>
      </w:r>
      <w:bookmarkEnd w:id="3"/>
    </w:p>
    <w:p w14:paraId="330DC9D8" w14:textId="77777777" w:rsidR="00B11FFB" w:rsidRDefault="00B11FFB" w:rsidP="001A66FA">
      <w:pPr>
        <w:pStyle w:val="FMIHeader3"/>
        <w:numPr>
          <w:ilvl w:val="2"/>
          <w:numId w:val="33"/>
        </w:numPr>
        <w:tabs>
          <w:tab w:val="left" w:pos="720"/>
        </w:tabs>
        <w:ind w:left="1080"/>
        <w:rPr>
          <w:rFonts w:ascii="GE Inspira Sans" w:eastAsiaTheme="majorEastAsia" w:hAnsi="GE Inspira Sans"/>
          <w:b/>
          <w:u w:val="single"/>
        </w:rPr>
      </w:pPr>
      <w:bookmarkStart w:id="4" w:name="_Toc234407636"/>
      <w:r>
        <w:rPr>
          <w:rFonts w:ascii="GE Inspira Sans" w:eastAsiaTheme="majorEastAsia" w:hAnsi="GE Inspira Sans"/>
        </w:rPr>
        <w:t>Under Generate Backup Archive, Select Download button</w:t>
      </w:r>
      <w:bookmarkEnd w:id="4"/>
    </w:p>
    <w:p w14:paraId="33053810" w14:textId="77777777" w:rsidR="00B11FFB" w:rsidRDefault="00B11FFB" w:rsidP="00B11FFB">
      <w:pPr>
        <w:pStyle w:val="FMIHeader3"/>
        <w:numPr>
          <w:ilvl w:val="3"/>
          <w:numId w:val="33"/>
        </w:numPr>
        <w:tabs>
          <w:tab w:val="left" w:pos="720"/>
        </w:tabs>
        <w:ind w:left="1512"/>
        <w:rPr>
          <w:rFonts w:ascii="GE Inspira Sans" w:eastAsiaTheme="majorEastAsia" w:hAnsi="GE Inspira Sans"/>
          <w:b/>
          <w:u w:val="single"/>
        </w:rPr>
      </w:pPr>
      <w:bookmarkStart w:id="5" w:name="_Toc234407637"/>
      <w:r>
        <w:rPr>
          <w:rFonts w:ascii="GE Inspira Sans" w:eastAsiaTheme="majorEastAsia" w:hAnsi="GE Inspira Sans"/>
        </w:rPr>
        <w:t>Select Include traces</w:t>
      </w:r>
      <w:bookmarkEnd w:id="5"/>
    </w:p>
    <w:p w14:paraId="6A449A6C" w14:textId="77777777" w:rsidR="00B11FFB" w:rsidRDefault="00B11FFB" w:rsidP="00B11FFB">
      <w:pPr>
        <w:pStyle w:val="FMIHeader3"/>
        <w:numPr>
          <w:ilvl w:val="3"/>
          <w:numId w:val="33"/>
        </w:numPr>
        <w:tabs>
          <w:tab w:val="left" w:pos="720"/>
        </w:tabs>
        <w:ind w:left="1512"/>
        <w:rPr>
          <w:rFonts w:ascii="GE Inspira Sans" w:eastAsiaTheme="majorEastAsia" w:hAnsi="GE Inspira Sans"/>
          <w:b/>
          <w:u w:val="single"/>
        </w:rPr>
      </w:pPr>
      <w:bookmarkStart w:id="6" w:name="_Toc234407638"/>
      <w:r>
        <w:rPr>
          <w:rFonts w:ascii="GE Inspira Sans" w:eastAsiaTheme="majorEastAsia" w:hAnsi="GE Inspira Sans"/>
        </w:rPr>
        <w:t>Encryption Password: (Refer to Password Document – Nozomi)</w:t>
      </w:r>
      <w:bookmarkEnd w:id="6"/>
    </w:p>
    <w:p w14:paraId="64E50E8E" w14:textId="77777777" w:rsidR="00B11FFB" w:rsidRDefault="00B11FFB" w:rsidP="00B11FFB">
      <w:pPr>
        <w:pStyle w:val="FMIHeader3"/>
        <w:numPr>
          <w:ilvl w:val="3"/>
          <w:numId w:val="33"/>
        </w:numPr>
        <w:tabs>
          <w:tab w:val="left" w:pos="720"/>
        </w:tabs>
        <w:ind w:left="1512"/>
        <w:rPr>
          <w:rFonts w:ascii="GE Inspira Sans" w:eastAsiaTheme="majorEastAsia" w:hAnsi="GE Inspira Sans"/>
          <w:b/>
          <w:u w:val="single"/>
        </w:rPr>
      </w:pPr>
      <w:bookmarkStart w:id="7" w:name="_Toc234407639"/>
      <w:r>
        <w:rPr>
          <w:rFonts w:ascii="GE Inspira Sans" w:eastAsiaTheme="majorEastAsia" w:hAnsi="GE Inspira Sans"/>
        </w:rPr>
        <w:t>Select Download</w:t>
      </w:r>
      <w:bookmarkEnd w:id="7"/>
    </w:p>
    <w:p w14:paraId="426C37F3" w14:textId="77777777" w:rsidR="00B11FFB" w:rsidRDefault="00B11FFB" w:rsidP="001A66FA">
      <w:pPr>
        <w:pStyle w:val="FMIHeader3"/>
        <w:numPr>
          <w:ilvl w:val="2"/>
          <w:numId w:val="33"/>
        </w:numPr>
        <w:tabs>
          <w:tab w:val="left" w:pos="720"/>
        </w:tabs>
        <w:ind w:left="1080"/>
        <w:rPr>
          <w:rFonts w:ascii="GE Inspira Sans" w:eastAsiaTheme="majorEastAsia" w:hAnsi="GE Inspira Sans"/>
        </w:rPr>
      </w:pPr>
      <w:bookmarkStart w:id="8" w:name="_Toc234407640"/>
      <w:r>
        <w:rPr>
          <w:rFonts w:ascii="GE Inspira Sans" w:eastAsiaTheme="majorEastAsia" w:hAnsi="GE Inspira Sans"/>
        </w:rPr>
        <w:t>Repeat this process for all Nozomi Devices (Guardian and CMC)</w:t>
      </w:r>
      <w:bookmarkEnd w:id="8"/>
    </w:p>
    <w:p w14:paraId="437E6E46" w14:textId="77777777" w:rsidR="00AF1903" w:rsidRDefault="00AF1903">
      <w:pPr>
        <w:rPr>
          <w:rFonts w:ascii="Inter" w:hAnsi="Inter" w:cs="Arial"/>
          <w:sz w:val="22"/>
          <w:szCs w:val="22"/>
        </w:rPr>
      </w:pPr>
      <w:r>
        <w:rPr>
          <w:rFonts w:ascii="Inter" w:hAnsi="Inter" w:cs="Arial"/>
          <w:sz w:val="22"/>
          <w:szCs w:val="22"/>
        </w:rPr>
        <w:br w:type="page"/>
      </w:r>
    </w:p>
    <w:p w14:paraId="32F11CE0" w14:textId="77777777" w:rsidR="009672A9" w:rsidRPr="00AF1903" w:rsidRDefault="009672A9" w:rsidP="006B3631">
      <w:pPr>
        <w:pStyle w:val="NoSpacing"/>
      </w:pPr>
    </w:p>
    <w:p w14:paraId="059F6945" w14:textId="77777777" w:rsidR="00AF1903" w:rsidRPr="00B11FFB" w:rsidRDefault="009672A9" w:rsidP="001A66FA">
      <w:pPr>
        <w:pStyle w:val="Heading2"/>
        <w:spacing w:after="160"/>
        <w:ind w:left="720"/>
        <w:jc w:val="left"/>
        <w:rPr>
          <w:rFonts w:ascii="GE Inspira Sans" w:hAnsi="GE Inspira Sans" w:cs="Arial"/>
          <w:b/>
          <w:bCs/>
          <w:u w:val="single"/>
        </w:rPr>
      </w:pPr>
      <w:bookmarkStart w:id="9" w:name="_Toc234407641"/>
      <w:r w:rsidRPr="00B11FFB">
        <w:rPr>
          <w:rFonts w:ascii="GE Inspira Sans" w:hAnsi="GE Inspira Sans" w:cs="Arial"/>
          <w:b/>
          <w:bCs/>
          <w:u w:val="single"/>
        </w:rPr>
        <w:t>Checklist for Update Prerequisites/Validation</w:t>
      </w:r>
      <w:bookmarkEnd w:id="9"/>
    </w:p>
    <w:p w14:paraId="50EF8A8E" w14:textId="10A33DA9" w:rsidR="00AF1903" w:rsidRPr="00B11FFB" w:rsidRDefault="009672A9" w:rsidP="001A66FA">
      <w:pPr>
        <w:spacing w:line="276" w:lineRule="auto"/>
        <w:ind w:left="144" w:firstLine="576"/>
        <w:rPr>
          <w:rFonts w:ascii="GE Inspira Sans" w:hAnsi="GE Inspira Sans"/>
        </w:rPr>
      </w:pPr>
      <w:r w:rsidRPr="00B11FFB">
        <w:rPr>
          <w:rFonts w:ascii="GE Inspira Sans" w:hAnsi="GE Inspira Sans"/>
          <w:b/>
          <w:bCs/>
          <w:color w:val="FF0000"/>
          <w:sz w:val="26"/>
          <w:szCs w:val="28"/>
        </w:rPr>
        <w:t>Note:</w:t>
      </w:r>
      <w:r w:rsidRPr="00B11FFB">
        <w:rPr>
          <w:rFonts w:ascii="GE Inspira Sans" w:hAnsi="GE Inspira Sans"/>
          <w:color w:val="FF0000"/>
          <w:sz w:val="26"/>
          <w:szCs w:val="28"/>
        </w:rPr>
        <w:t xml:space="preserve"> </w:t>
      </w:r>
      <w:r w:rsidRPr="00B11FFB">
        <w:rPr>
          <w:rFonts w:ascii="GE Inspira Sans" w:hAnsi="GE Inspira Sans"/>
          <w:sz w:val="26"/>
          <w:szCs w:val="28"/>
        </w:rPr>
        <w:t>Ensure all devices (Guardian and CMC) are at the same version</w:t>
      </w:r>
    </w:p>
    <w:p w14:paraId="17D5F6AA" w14:textId="77777777" w:rsidR="00B11FFB" w:rsidRDefault="00B11FFB" w:rsidP="00B11FFB">
      <w:pPr>
        <w:pStyle w:val="FMIHeader3"/>
        <w:numPr>
          <w:ilvl w:val="2"/>
          <w:numId w:val="22"/>
        </w:numPr>
        <w:ind w:left="1080"/>
        <w:rPr>
          <w:rFonts w:ascii="GE Inspira Sans" w:eastAsiaTheme="majorEastAsia" w:hAnsi="GE Inspira Sans"/>
        </w:rPr>
      </w:pPr>
      <w:bookmarkStart w:id="10" w:name="_Toc234407642"/>
      <w:r w:rsidRPr="00C27529">
        <w:rPr>
          <w:rFonts w:ascii="GE Inspira Sans" w:eastAsiaTheme="majorEastAsia" w:hAnsi="GE Inspira Sans"/>
        </w:rPr>
        <w:t>Follow instructions in “Backup Nozomi Physical/Virtual Devices” to complete a full backup.</w:t>
      </w:r>
      <w:bookmarkEnd w:id="10"/>
    </w:p>
    <w:p w14:paraId="049515BF" w14:textId="66745461" w:rsidR="00B11FFB" w:rsidRPr="00B11FFB" w:rsidRDefault="00B11FFB" w:rsidP="00B11FFB">
      <w:pPr>
        <w:pStyle w:val="FMIHeader3"/>
        <w:numPr>
          <w:ilvl w:val="2"/>
          <w:numId w:val="22"/>
        </w:numPr>
        <w:ind w:left="1080"/>
        <w:rPr>
          <w:rFonts w:ascii="GE Inspira Sans" w:eastAsiaTheme="majorEastAsia" w:hAnsi="GE Inspira Sans"/>
        </w:rPr>
      </w:pPr>
      <w:bookmarkStart w:id="11" w:name="_Toc234407643"/>
      <w:r w:rsidRPr="00B11FFB">
        <w:rPr>
          <w:rFonts w:ascii="GE Inspira Sans" w:eastAsiaTheme="majorEastAsia" w:hAnsi="GE Inspira Sans"/>
        </w:rPr>
        <w:t>Check the Health Page</w:t>
      </w:r>
      <w:bookmarkEnd w:id="11"/>
      <w:r w:rsidRPr="00B11FFB">
        <w:rPr>
          <w:rFonts w:ascii="GE Inspira Sans" w:eastAsiaTheme="majorEastAsia" w:hAnsi="GE Inspira Sans"/>
          <w:bCs w:val="0"/>
        </w:rPr>
        <w:t xml:space="preserve"> </w:t>
      </w:r>
    </w:p>
    <w:p w14:paraId="6BE9F749" w14:textId="0B8B930D" w:rsidR="00B11FFB" w:rsidRPr="00B11FFB" w:rsidRDefault="00B11FFB" w:rsidP="00B11FFB">
      <w:pPr>
        <w:pStyle w:val="FMIHeader3"/>
        <w:numPr>
          <w:ilvl w:val="2"/>
          <w:numId w:val="38"/>
        </w:numPr>
        <w:rPr>
          <w:rFonts w:ascii="GE Inspira Sans" w:eastAsiaTheme="majorEastAsia" w:hAnsi="GE Inspira Sans"/>
        </w:rPr>
      </w:pPr>
      <w:bookmarkStart w:id="12" w:name="_Toc234407644"/>
      <w:r w:rsidRPr="00B11FFB">
        <w:rPr>
          <w:rFonts w:ascii="GE Inspira Sans" w:eastAsiaTheme="majorEastAsia" w:hAnsi="GE Inspira Sans"/>
        </w:rPr>
        <w:t xml:space="preserve">In the Nozomi Web UI, navigate to Gear Icon (Top left of page) -&gt; System -&gt; Health -&gt; </w:t>
      </w:r>
      <w:proofErr w:type="spellStart"/>
      <w:r w:rsidRPr="00B11FFB">
        <w:rPr>
          <w:rFonts w:ascii="GE Inspira Sans" w:eastAsiaTheme="majorEastAsia" w:hAnsi="GE Inspira Sans"/>
        </w:rPr>
        <w:t>Preformance</w:t>
      </w:r>
      <w:proofErr w:type="spellEnd"/>
      <w:r w:rsidRPr="00B11FFB">
        <w:rPr>
          <w:rFonts w:ascii="GE Inspira Sans" w:eastAsiaTheme="majorEastAsia" w:hAnsi="GE Inspira Sans"/>
        </w:rPr>
        <w:t xml:space="preserve"> Tab</w:t>
      </w:r>
      <w:bookmarkEnd w:id="12"/>
    </w:p>
    <w:p w14:paraId="09C098C5" w14:textId="77777777" w:rsidR="00B11FFB" w:rsidRPr="00B11FFB" w:rsidRDefault="00B11FFB" w:rsidP="00B11FFB">
      <w:pPr>
        <w:pStyle w:val="FMIHeader3"/>
        <w:numPr>
          <w:ilvl w:val="2"/>
          <w:numId w:val="38"/>
        </w:numPr>
        <w:rPr>
          <w:rFonts w:ascii="GE Inspira Sans" w:eastAsiaTheme="majorEastAsia" w:hAnsi="GE Inspira Sans"/>
        </w:rPr>
      </w:pPr>
      <w:bookmarkStart w:id="13" w:name="_Toc234407645"/>
      <w:r w:rsidRPr="00B11FFB">
        <w:rPr>
          <w:rFonts w:ascii="GE Inspira Sans" w:eastAsiaTheme="majorEastAsia" w:hAnsi="GE Inspira Sans"/>
        </w:rPr>
        <w:t>Ensure there are no warning messages and all Health/Services are OK</w:t>
      </w:r>
      <w:bookmarkEnd w:id="13"/>
    </w:p>
    <w:p w14:paraId="3CB16AC0" w14:textId="77777777" w:rsidR="00B11FFB" w:rsidRPr="00B11FFB" w:rsidRDefault="00B11FFB" w:rsidP="00B11FFB">
      <w:pPr>
        <w:pStyle w:val="FMIHeader3"/>
        <w:numPr>
          <w:ilvl w:val="2"/>
          <w:numId w:val="38"/>
        </w:numPr>
        <w:rPr>
          <w:rFonts w:ascii="GE Inspira Sans" w:eastAsiaTheme="majorEastAsia" w:hAnsi="GE Inspira Sans"/>
        </w:rPr>
      </w:pPr>
      <w:bookmarkStart w:id="14" w:name="_Toc234407646"/>
      <w:r w:rsidRPr="00B11FFB">
        <w:rPr>
          <w:rFonts w:ascii="GE Inspira Sans" w:eastAsiaTheme="majorEastAsia" w:hAnsi="GE Inspira Sans"/>
        </w:rPr>
        <w:t>In the Nozomi Web UI, navigate to Gear Icon (Top left of page) -&gt; System -&gt; Health -&gt; Health Log Tab</w:t>
      </w:r>
      <w:bookmarkEnd w:id="14"/>
    </w:p>
    <w:p w14:paraId="7D590F87" w14:textId="77777777" w:rsidR="00B11FFB" w:rsidRPr="00B11FFB" w:rsidRDefault="00B11FFB" w:rsidP="00B11FFB">
      <w:pPr>
        <w:pStyle w:val="FMIHeader3"/>
        <w:numPr>
          <w:ilvl w:val="2"/>
          <w:numId w:val="38"/>
        </w:numPr>
        <w:rPr>
          <w:rFonts w:ascii="GE Inspira Sans" w:eastAsiaTheme="majorEastAsia" w:hAnsi="GE Inspira Sans"/>
        </w:rPr>
      </w:pPr>
      <w:bookmarkStart w:id="15" w:name="_Toc234407647"/>
      <w:r w:rsidRPr="00B11FFB">
        <w:rPr>
          <w:rFonts w:ascii="GE Inspira Sans" w:eastAsiaTheme="majorEastAsia" w:hAnsi="GE Inspira Sans"/>
        </w:rPr>
        <w:t>Ensure there are no recent alerts in the health log that could affect the upgrade</w:t>
      </w:r>
      <w:bookmarkEnd w:id="15"/>
    </w:p>
    <w:p w14:paraId="5CB5AEB2" w14:textId="77777777" w:rsidR="00B11FFB" w:rsidRPr="00B11FFB" w:rsidRDefault="00B11FFB" w:rsidP="00B11FFB">
      <w:pPr>
        <w:pStyle w:val="FMIHeader3"/>
        <w:numPr>
          <w:ilvl w:val="2"/>
          <w:numId w:val="38"/>
        </w:numPr>
        <w:rPr>
          <w:rFonts w:ascii="GE Inspira Sans" w:eastAsiaTheme="majorEastAsia" w:hAnsi="GE Inspira Sans"/>
        </w:rPr>
      </w:pPr>
      <w:bookmarkStart w:id="16" w:name="_Toc234407648"/>
      <w:r w:rsidRPr="00B11FFB">
        <w:rPr>
          <w:rFonts w:ascii="GE Inspira Sans" w:eastAsiaTheme="majorEastAsia" w:hAnsi="GE Inspira Sans"/>
        </w:rPr>
        <w:t>Failed migrations</w:t>
      </w:r>
      <w:bookmarkEnd w:id="16"/>
    </w:p>
    <w:p w14:paraId="40FBB7DC" w14:textId="77777777" w:rsidR="00B11FFB" w:rsidRPr="00B11FFB" w:rsidRDefault="00B11FFB" w:rsidP="00B11FFB">
      <w:pPr>
        <w:pStyle w:val="FMIHeader3"/>
        <w:numPr>
          <w:ilvl w:val="2"/>
          <w:numId w:val="38"/>
        </w:numPr>
        <w:rPr>
          <w:rFonts w:ascii="GE Inspira Sans" w:eastAsiaTheme="majorEastAsia" w:hAnsi="GE Inspira Sans"/>
        </w:rPr>
      </w:pPr>
      <w:bookmarkStart w:id="17" w:name="_Toc234407649"/>
      <w:r w:rsidRPr="00B11FFB">
        <w:rPr>
          <w:rFonts w:ascii="GE Inspira Sans" w:eastAsiaTheme="majorEastAsia" w:hAnsi="GE Inspira Sans"/>
        </w:rPr>
        <w:t>System under high load</w:t>
      </w:r>
      <w:bookmarkEnd w:id="17"/>
    </w:p>
    <w:p w14:paraId="13C93A8E" w14:textId="77777777" w:rsidR="00B11FFB" w:rsidRPr="00B11FFB" w:rsidRDefault="00B11FFB" w:rsidP="00B11FFB">
      <w:pPr>
        <w:pStyle w:val="FMIHeader3"/>
        <w:numPr>
          <w:ilvl w:val="2"/>
          <w:numId w:val="38"/>
        </w:numPr>
        <w:rPr>
          <w:rFonts w:ascii="GE Inspira Sans" w:eastAsiaTheme="majorEastAsia" w:hAnsi="GE Inspira Sans"/>
        </w:rPr>
      </w:pPr>
      <w:bookmarkStart w:id="18" w:name="_Toc234407650"/>
      <w:r w:rsidRPr="00B11FFB">
        <w:rPr>
          <w:rFonts w:ascii="GE Inspira Sans" w:eastAsiaTheme="majorEastAsia" w:hAnsi="GE Inspira Sans"/>
        </w:rPr>
        <w:t>X% CPU usage</w:t>
      </w:r>
      <w:bookmarkEnd w:id="18"/>
    </w:p>
    <w:p w14:paraId="29D825F1" w14:textId="77777777" w:rsidR="00B11FFB" w:rsidRPr="00B11FFB" w:rsidRDefault="00B11FFB" w:rsidP="00B11FFB">
      <w:pPr>
        <w:pStyle w:val="FMIHeader3"/>
        <w:numPr>
          <w:ilvl w:val="2"/>
          <w:numId w:val="38"/>
        </w:numPr>
        <w:rPr>
          <w:rFonts w:ascii="GE Inspira Sans" w:eastAsiaTheme="majorEastAsia" w:hAnsi="GE Inspira Sans"/>
        </w:rPr>
      </w:pPr>
      <w:bookmarkStart w:id="19" w:name="_Toc234407651"/>
      <w:r w:rsidRPr="00B11FFB">
        <w:rPr>
          <w:rFonts w:ascii="GE Inspira Sans" w:eastAsiaTheme="majorEastAsia" w:hAnsi="GE Inspira Sans"/>
        </w:rPr>
        <w:t>X% RAM used</w:t>
      </w:r>
      <w:bookmarkEnd w:id="19"/>
    </w:p>
    <w:p w14:paraId="42358023" w14:textId="31F41362" w:rsidR="00B11FFB" w:rsidRPr="00B11FFB" w:rsidRDefault="00B11FFB" w:rsidP="00B11FFB">
      <w:pPr>
        <w:pStyle w:val="FMIHeader3"/>
        <w:numPr>
          <w:ilvl w:val="2"/>
          <w:numId w:val="38"/>
        </w:numPr>
        <w:rPr>
          <w:rFonts w:ascii="GE Inspira Sans" w:eastAsiaTheme="majorEastAsia" w:hAnsi="GE Inspira Sans"/>
        </w:rPr>
      </w:pPr>
      <w:bookmarkStart w:id="20" w:name="_Toc234407652"/>
      <w:r w:rsidRPr="00B11FFB">
        <w:rPr>
          <w:rFonts w:ascii="GE Inspira Sans" w:eastAsiaTheme="majorEastAsia" w:hAnsi="GE Inspira Sans"/>
        </w:rPr>
        <w:t>X% disk space used</w:t>
      </w:r>
      <w:bookmarkEnd w:id="20"/>
    </w:p>
    <w:p w14:paraId="21EDB718" w14:textId="329967F2" w:rsidR="00B11FFB" w:rsidRPr="00B11FFB" w:rsidRDefault="00B11FFB" w:rsidP="00B11FFB">
      <w:pPr>
        <w:pStyle w:val="FMIHeader3"/>
        <w:numPr>
          <w:ilvl w:val="2"/>
          <w:numId w:val="22"/>
        </w:numPr>
        <w:ind w:left="1080"/>
        <w:rPr>
          <w:rFonts w:ascii="GE Inspira Sans" w:eastAsiaTheme="majorEastAsia" w:hAnsi="GE Inspira Sans"/>
        </w:rPr>
      </w:pPr>
      <w:bookmarkStart w:id="21" w:name="_Toc234407653"/>
      <w:r w:rsidRPr="00B11FFB">
        <w:rPr>
          <w:rFonts w:ascii="GE Inspira Sans" w:eastAsiaTheme="majorEastAsia" w:hAnsi="GE Inspira Sans"/>
        </w:rPr>
        <w:t>Check Disk for Errors</w:t>
      </w:r>
      <w:bookmarkEnd w:id="21"/>
    </w:p>
    <w:p w14:paraId="3795DB93" w14:textId="77777777" w:rsidR="00B11FFB" w:rsidRPr="00B11FFB" w:rsidRDefault="00B11FFB" w:rsidP="00B11FFB">
      <w:pPr>
        <w:pStyle w:val="FMIHeader3"/>
        <w:numPr>
          <w:ilvl w:val="2"/>
          <w:numId w:val="36"/>
        </w:numPr>
        <w:rPr>
          <w:rFonts w:ascii="GE Inspira Sans" w:eastAsiaTheme="majorEastAsia" w:hAnsi="GE Inspira Sans"/>
        </w:rPr>
      </w:pPr>
      <w:bookmarkStart w:id="22" w:name="_Toc234407654"/>
      <w:r w:rsidRPr="00B11FFB">
        <w:rPr>
          <w:rFonts w:ascii="GE Inspira Sans" w:eastAsiaTheme="majorEastAsia" w:hAnsi="GE Inspira Sans"/>
        </w:rPr>
        <w:t>In vSphere, open a web console for Guardian and CMC or Log in using SSH</w:t>
      </w:r>
      <w:bookmarkEnd w:id="22"/>
    </w:p>
    <w:p w14:paraId="0B1577AA" w14:textId="77777777" w:rsidR="00B11FFB" w:rsidRPr="00B11FFB" w:rsidRDefault="00B11FFB" w:rsidP="00B11FFB">
      <w:pPr>
        <w:pStyle w:val="FMIHeader3"/>
        <w:numPr>
          <w:ilvl w:val="2"/>
          <w:numId w:val="36"/>
        </w:numPr>
        <w:rPr>
          <w:rFonts w:ascii="GE Inspira Sans" w:eastAsiaTheme="majorEastAsia" w:hAnsi="GE Inspira Sans"/>
        </w:rPr>
      </w:pPr>
      <w:bookmarkStart w:id="23" w:name="_Toc234407655"/>
      <w:r w:rsidRPr="00B11FFB">
        <w:rPr>
          <w:rFonts w:ascii="GE Inspira Sans" w:eastAsiaTheme="majorEastAsia" w:hAnsi="GE Inspira Sans"/>
        </w:rPr>
        <w:t xml:space="preserve">Enter command: </w:t>
      </w:r>
      <w:proofErr w:type="spellStart"/>
      <w:r w:rsidRPr="00B11FFB">
        <w:rPr>
          <w:rFonts w:ascii="GE Inspira Sans" w:eastAsiaTheme="majorEastAsia" w:hAnsi="GE Inspira Sans"/>
        </w:rPr>
        <w:t>zpool</w:t>
      </w:r>
      <w:proofErr w:type="spellEnd"/>
      <w:r w:rsidRPr="00B11FFB">
        <w:rPr>
          <w:rFonts w:ascii="GE Inspira Sans" w:eastAsiaTheme="majorEastAsia" w:hAnsi="GE Inspira Sans"/>
        </w:rPr>
        <w:t xml:space="preserve"> status</w:t>
      </w:r>
      <w:bookmarkEnd w:id="23"/>
    </w:p>
    <w:p w14:paraId="519C5F64" w14:textId="77777777" w:rsidR="00B11FFB" w:rsidRPr="00B11FFB" w:rsidRDefault="00B11FFB" w:rsidP="00B11FFB">
      <w:pPr>
        <w:pStyle w:val="FMIHeader3"/>
        <w:numPr>
          <w:ilvl w:val="2"/>
          <w:numId w:val="22"/>
        </w:numPr>
        <w:ind w:left="1080"/>
        <w:rPr>
          <w:rFonts w:ascii="GE Inspira Sans" w:eastAsiaTheme="majorEastAsia" w:hAnsi="GE Inspira Sans"/>
        </w:rPr>
      </w:pPr>
      <w:bookmarkStart w:id="24" w:name="_Toc234407656"/>
      <w:r w:rsidRPr="00B11FFB">
        <w:rPr>
          <w:rFonts w:ascii="GE Inspira Sans" w:eastAsiaTheme="majorEastAsia" w:hAnsi="GE Inspira Sans"/>
        </w:rPr>
        <w:t>Verify SSH Access</w:t>
      </w:r>
      <w:bookmarkEnd w:id="24"/>
    </w:p>
    <w:p w14:paraId="770466BA" w14:textId="77777777" w:rsidR="00B11FFB" w:rsidRPr="00B11FFB" w:rsidRDefault="00B11FFB" w:rsidP="00B11FFB">
      <w:pPr>
        <w:pStyle w:val="FMIHeader3"/>
        <w:numPr>
          <w:ilvl w:val="2"/>
          <w:numId w:val="37"/>
        </w:numPr>
        <w:rPr>
          <w:rFonts w:ascii="GE Inspira Sans" w:eastAsiaTheme="majorEastAsia" w:hAnsi="GE Inspira Sans"/>
        </w:rPr>
      </w:pPr>
      <w:bookmarkStart w:id="25" w:name="_Toc234407657"/>
      <w:r w:rsidRPr="00B11FFB">
        <w:rPr>
          <w:rFonts w:ascii="GE Inspira Sans" w:eastAsiaTheme="majorEastAsia" w:hAnsi="GE Inspira Sans"/>
        </w:rPr>
        <w:t>Log into the Guardian and CMC using SSH or Putty</w:t>
      </w:r>
      <w:bookmarkEnd w:id="25"/>
    </w:p>
    <w:p w14:paraId="7EE5E0E2" w14:textId="77777777" w:rsidR="00B11FFB" w:rsidRPr="00B11FFB" w:rsidRDefault="00B11FFB" w:rsidP="00B11FFB">
      <w:pPr>
        <w:pStyle w:val="FMIHeader3"/>
        <w:numPr>
          <w:ilvl w:val="2"/>
          <w:numId w:val="37"/>
        </w:numPr>
        <w:rPr>
          <w:rFonts w:ascii="GE Inspira Sans" w:eastAsiaTheme="majorEastAsia" w:hAnsi="GE Inspira Sans"/>
        </w:rPr>
      </w:pPr>
      <w:bookmarkStart w:id="26" w:name="_Toc234407658"/>
      <w:r w:rsidRPr="00B11FFB">
        <w:rPr>
          <w:rFonts w:ascii="GE Inspira Sans" w:eastAsiaTheme="majorEastAsia" w:hAnsi="GE Inspira Sans"/>
        </w:rPr>
        <w:t>In a command prompt, enter ssh admin@&lt;IP address for Guardian or CMC&gt;</w:t>
      </w:r>
      <w:bookmarkEnd w:id="26"/>
    </w:p>
    <w:p w14:paraId="59FAF225" w14:textId="53F12CEB" w:rsidR="00B11FFB" w:rsidRDefault="00B11FFB" w:rsidP="00B11FFB">
      <w:pPr>
        <w:pStyle w:val="FMIHeader3"/>
        <w:numPr>
          <w:ilvl w:val="2"/>
          <w:numId w:val="37"/>
        </w:numPr>
        <w:rPr>
          <w:rFonts w:ascii="GE Inspira Sans" w:eastAsiaTheme="majorEastAsia" w:hAnsi="GE Inspira Sans"/>
        </w:rPr>
      </w:pPr>
      <w:bookmarkStart w:id="27" w:name="_Toc234407659"/>
      <w:r w:rsidRPr="00B11FFB">
        <w:rPr>
          <w:rFonts w:ascii="GE Inspira Sans" w:eastAsiaTheme="majorEastAsia" w:hAnsi="GE Inspira Sans"/>
        </w:rPr>
        <w:t>Log in using Nozomi credentials</w:t>
      </w:r>
      <w:bookmarkEnd w:id="27"/>
    </w:p>
    <w:p w14:paraId="1DBD632A" w14:textId="3C11D284" w:rsidR="00B11FFB" w:rsidRPr="00C27529" w:rsidRDefault="00B11FFB" w:rsidP="00B11FFB">
      <w:pPr>
        <w:pStyle w:val="FMIHeader3"/>
        <w:numPr>
          <w:ilvl w:val="0"/>
          <w:numId w:val="0"/>
        </w:numPr>
        <w:ind w:left="1800"/>
        <w:rPr>
          <w:rFonts w:ascii="GE Inspira Sans" w:eastAsiaTheme="majorEastAsia" w:hAnsi="GE Inspira Sans"/>
        </w:rPr>
      </w:pPr>
      <w:r>
        <w:rPr>
          <w:rFonts w:ascii="GE Inspira Sans" w:eastAsiaTheme="majorEastAsia" w:hAnsi="GE Inspira Sans"/>
        </w:rPr>
        <w:br/>
      </w:r>
      <w:r>
        <w:rPr>
          <w:rFonts w:ascii="GE Inspira Sans" w:eastAsiaTheme="majorEastAsia" w:hAnsi="GE Inspira Sans"/>
        </w:rPr>
        <w:br/>
      </w:r>
      <w:r>
        <w:rPr>
          <w:rFonts w:ascii="GE Inspira Sans" w:eastAsiaTheme="majorEastAsia" w:hAnsi="GE Inspira Sans"/>
        </w:rPr>
        <w:br/>
      </w:r>
      <w:r>
        <w:rPr>
          <w:rFonts w:ascii="GE Inspira Sans" w:eastAsiaTheme="majorEastAsia" w:hAnsi="GE Inspira Sans"/>
        </w:rPr>
        <w:br/>
      </w:r>
      <w:r>
        <w:rPr>
          <w:rFonts w:ascii="GE Inspira Sans" w:eastAsiaTheme="majorEastAsia" w:hAnsi="GE Inspira Sans"/>
        </w:rPr>
        <w:br/>
      </w:r>
      <w:r>
        <w:rPr>
          <w:rFonts w:ascii="GE Inspira Sans" w:eastAsiaTheme="majorEastAsia" w:hAnsi="GE Inspira Sans"/>
        </w:rPr>
        <w:br/>
      </w:r>
      <w:r>
        <w:rPr>
          <w:rFonts w:ascii="GE Inspira Sans" w:eastAsiaTheme="majorEastAsia" w:hAnsi="GE Inspira Sans"/>
        </w:rPr>
        <w:br/>
      </w:r>
      <w:r>
        <w:rPr>
          <w:rFonts w:ascii="GE Inspira Sans" w:eastAsiaTheme="majorEastAsia" w:hAnsi="GE Inspira Sans"/>
        </w:rPr>
        <w:br/>
      </w:r>
    </w:p>
    <w:p w14:paraId="0B286B9B" w14:textId="77777777" w:rsidR="00B11FFB" w:rsidRPr="00D14EFE" w:rsidRDefault="00B11FFB" w:rsidP="00B11FFB">
      <w:pPr>
        <w:pStyle w:val="ListParagraph"/>
        <w:numPr>
          <w:ilvl w:val="0"/>
          <w:numId w:val="34"/>
        </w:numPr>
        <w:spacing w:before="60" w:after="120"/>
        <w:ind w:right="173"/>
        <w:contextualSpacing w:val="0"/>
        <w:outlineLvl w:val="2"/>
        <w:rPr>
          <w:rFonts w:ascii="GE Inspira Sans" w:eastAsiaTheme="majorEastAsia" w:hAnsi="GE Inspira Sans"/>
          <w:bCs/>
          <w:vanish/>
        </w:rPr>
      </w:pPr>
      <w:bookmarkStart w:id="28" w:name="_Toc234407660"/>
      <w:bookmarkEnd w:id="28"/>
    </w:p>
    <w:p w14:paraId="28B4DDF2" w14:textId="77777777" w:rsidR="00B11FFB" w:rsidRPr="00D14EFE" w:rsidRDefault="00B11FFB" w:rsidP="00B11FFB">
      <w:pPr>
        <w:pStyle w:val="ListParagraph"/>
        <w:numPr>
          <w:ilvl w:val="0"/>
          <w:numId w:val="34"/>
        </w:numPr>
        <w:spacing w:before="60" w:after="120"/>
        <w:ind w:right="173"/>
        <w:contextualSpacing w:val="0"/>
        <w:outlineLvl w:val="2"/>
        <w:rPr>
          <w:rFonts w:ascii="GE Inspira Sans" w:eastAsiaTheme="majorEastAsia" w:hAnsi="GE Inspira Sans"/>
          <w:bCs/>
          <w:vanish/>
        </w:rPr>
      </w:pPr>
      <w:bookmarkStart w:id="29" w:name="_Toc234407661"/>
      <w:bookmarkEnd w:id="29"/>
    </w:p>
    <w:p w14:paraId="50F061FF" w14:textId="77777777" w:rsidR="009672A9" w:rsidRPr="009672A9" w:rsidRDefault="009672A9" w:rsidP="006B3631">
      <w:pPr>
        <w:pStyle w:val="NoSpacing"/>
      </w:pPr>
    </w:p>
    <w:p w14:paraId="64710DCF" w14:textId="77777777" w:rsidR="009672A9" w:rsidRPr="00AF1903" w:rsidRDefault="009672A9" w:rsidP="001A66FA">
      <w:pPr>
        <w:pStyle w:val="Heading2"/>
        <w:spacing w:after="160"/>
        <w:ind w:left="720"/>
        <w:jc w:val="left"/>
        <w:rPr>
          <w:rFonts w:cs="Arial"/>
          <w:b/>
          <w:bCs/>
          <w:sz w:val="24"/>
          <w:u w:val="single"/>
        </w:rPr>
      </w:pPr>
      <w:bookmarkStart w:id="30" w:name="_Toc232025410"/>
      <w:bookmarkStart w:id="31" w:name="_Toc234407662"/>
      <w:r w:rsidRPr="00AF1903">
        <w:rPr>
          <w:rFonts w:cs="Arial"/>
          <w:b/>
          <w:bCs/>
          <w:u w:val="single"/>
        </w:rPr>
        <w:t>Identify Nozomi Physical/</w:t>
      </w:r>
      <w:r w:rsidRPr="00B11FFB">
        <w:rPr>
          <w:rFonts w:ascii="GE Inspira Sans" w:hAnsi="GE Inspira Sans" w:cs="Arial"/>
          <w:b/>
          <w:bCs/>
          <w:u w:val="single"/>
        </w:rPr>
        <w:t>Virtual</w:t>
      </w:r>
      <w:r w:rsidRPr="00AF1903">
        <w:rPr>
          <w:rFonts w:cs="Arial"/>
          <w:b/>
          <w:bCs/>
          <w:u w:val="single"/>
        </w:rPr>
        <w:t xml:space="preserve"> Devices Version</w:t>
      </w:r>
      <w:bookmarkEnd w:id="30"/>
      <w:bookmarkEnd w:id="31"/>
    </w:p>
    <w:p w14:paraId="15925FEA" w14:textId="77777777" w:rsidR="00B11FFB" w:rsidRDefault="00B11FFB" w:rsidP="001A66FA">
      <w:pPr>
        <w:pStyle w:val="FMIHeader3"/>
        <w:numPr>
          <w:ilvl w:val="0"/>
          <w:numId w:val="24"/>
        </w:numPr>
        <w:tabs>
          <w:tab w:val="left" w:pos="720"/>
        </w:tabs>
        <w:ind w:left="1080"/>
        <w:rPr>
          <w:rFonts w:ascii="GE Inspira Sans" w:eastAsiaTheme="majorEastAsia" w:hAnsi="GE Inspira Sans"/>
        </w:rPr>
      </w:pPr>
      <w:bookmarkStart w:id="32" w:name="_Toc234407663"/>
      <w:r>
        <w:rPr>
          <w:rFonts w:ascii="GE Inspira Sans" w:eastAsiaTheme="majorEastAsia" w:hAnsi="GE Inspira Sans"/>
        </w:rPr>
        <w:t>Log into a device that can access the Nozomi web console</w:t>
      </w:r>
      <w:bookmarkEnd w:id="32"/>
    </w:p>
    <w:p w14:paraId="2B764F6D" w14:textId="77777777" w:rsidR="00B11FFB" w:rsidRDefault="00B11FFB" w:rsidP="001A66FA">
      <w:pPr>
        <w:pStyle w:val="FMIHeader3"/>
        <w:numPr>
          <w:ilvl w:val="0"/>
          <w:numId w:val="24"/>
        </w:numPr>
        <w:tabs>
          <w:tab w:val="left" w:pos="720"/>
        </w:tabs>
        <w:ind w:left="1080"/>
        <w:rPr>
          <w:rFonts w:ascii="GE Inspira Sans" w:eastAsiaTheme="majorEastAsia" w:hAnsi="GE Inspira Sans"/>
        </w:rPr>
      </w:pPr>
      <w:bookmarkStart w:id="33" w:name="_Toc234407664"/>
      <w:r>
        <w:rPr>
          <w:rFonts w:ascii="GE Inspira Sans" w:eastAsiaTheme="majorEastAsia" w:hAnsi="GE Inspira Sans"/>
        </w:rPr>
        <w:t>Log into Nozomi Web Console (Refer to Password Document – Nozomi)</w:t>
      </w:r>
      <w:bookmarkEnd w:id="33"/>
    </w:p>
    <w:p w14:paraId="74D1E402" w14:textId="77777777" w:rsidR="00B11FFB" w:rsidRDefault="00B11FFB" w:rsidP="001A66FA">
      <w:pPr>
        <w:pStyle w:val="FMIHeader3"/>
        <w:numPr>
          <w:ilvl w:val="0"/>
          <w:numId w:val="24"/>
        </w:numPr>
        <w:tabs>
          <w:tab w:val="left" w:pos="720"/>
        </w:tabs>
        <w:ind w:left="1080"/>
        <w:rPr>
          <w:rFonts w:ascii="GE Inspira Sans" w:eastAsiaTheme="majorEastAsia" w:hAnsi="GE Inspira Sans"/>
        </w:rPr>
      </w:pPr>
      <w:bookmarkStart w:id="34" w:name="_Toc234407665"/>
      <w:r>
        <w:rPr>
          <w:rFonts w:ascii="GE Inspira Sans" w:eastAsiaTheme="majorEastAsia" w:hAnsi="GE Inspira Sans"/>
        </w:rPr>
        <w:t>At the top of the page, a banner will have the version of the Nozomi Device</w:t>
      </w:r>
      <w:bookmarkEnd w:id="34"/>
    </w:p>
    <w:p w14:paraId="332511A5" w14:textId="77777777" w:rsidR="00B11FFB" w:rsidRDefault="00B11FFB" w:rsidP="001A66FA">
      <w:pPr>
        <w:pStyle w:val="FMIHeader3"/>
        <w:numPr>
          <w:ilvl w:val="0"/>
          <w:numId w:val="24"/>
        </w:numPr>
        <w:tabs>
          <w:tab w:val="left" w:pos="720"/>
        </w:tabs>
        <w:ind w:left="1080"/>
        <w:rPr>
          <w:rFonts w:ascii="GE Inspira Sans" w:eastAsiaTheme="majorEastAsia" w:hAnsi="GE Inspira Sans"/>
        </w:rPr>
      </w:pPr>
      <w:bookmarkStart w:id="35" w:name="_Toc234407666"/>
      <w:r>
        <w:rPr>
          <w:rFonts w:ascii="GE Inspira Sans" w:eastAsiaTheme="majorEastAsia" w:hAnsi="GE Inspira Sans"/>
        </w:rPr>
        <w:t>Write down the hostname and version of each device</w:t>
      </w:r>
      <w:bookmarkEnd w:id="35"/>
    </w:p>
    <w:p w14:paraId="3022B697" w14:textId="77777777" w:rsidR="00B11FFB" w:rsidRDefault="00B11FFB" w:rsidP="001A66FA">
      <w:pPr>
        <w:pStyle w:val="FMIHeader3"/>
        <w:numPr>
          <w:ilvl w:val="0"/>
          <w:numId w:val="24"/>
        </w:numPr>
        <w:tabs>
          <w:tab w:val="left" w:pos="720"/>
        </w:tabs>
        <w:ind w:left="1080"/>
        <w:rPr>
          <w:rFonts w:ascii="GE Inspira Sans" w:eastAsiaTheme="majorEastAsia" w:hAnsi="GE Inspira Sans"/>
        </w:rPr>
      </w:pPr>
      <w:bookmarkStart w:id="36" w:name="_Toc234407667"/>
      <w:r>
        <w:rPr>
          <w:rFonts w:ascii="GE Inspira Sans" w:eastAsiaTheme="majorEastAsia" w:hAnsi="GE Inspira Sans"/>
        </w:rPr>
        <w:t>Repeat this process for all Nozomi Devices (Guardian and CMC)</w:t>
      </w:r>
      <w:bookmarkEnd w:id="36"/>
    </w:p>
    <w:p w14:paraId="2BC2DF1D" w14:textId="77777777" w:rsidR="00AF1903" w:rsidRDefault="00AF1903">
      <w:pPr>
        <w:rPr>
          <w:rFonts w:ascii="Inter" w:hAnsi="Inter"/>
          <w:sz w:val="22"/>
          <w:szCs w:val="22"/>
        </w:rPr>
      </w:pPr>
      <w:r>
        <w:rPr>
          <w:rFonts w:ascii="Inter" w:hAnsi="Inter"/>
          <w:sz w:val="22"/>
          <w:szCs w:val="22"/>
        </w:rPr>
        <w:br w:type="page"/>
      </w:r>
    </w:p>
    <w:p w14:paraId="51E0A425" w14:textId="77777777" w:rsidR="009672A9" w:rsidRDefault="009672A9" w:rsidP="006B3631">
      <w:pPr>
        <w:pStyle w:val="NoSpacing"/>
      </w:pPr>
    </w:p>
    <w:p w14:paraId="302D714D" w14:textId="77777777" w:rsidR="00AF1903" w:rsidRPr="00AF1903" w:rsidRDefault="00AF1903" w:rsidP="001A66FA">
      <w:pPr>
        <w:pStyle w:val="Heading2"/>
        <w:spacing w:after="160"/>
        <w:ind w:left="720"/>
        <w:jc w:val="left"/>
        <w:rPr>
          <w:b/>
          <w:bCs/>
          <w:sz w:val="24"/>
          <w:u w:val="single"/>
        </w:rPr>
      </w:pPr>
      <w:bookmarkStart w:id="37" w:name="_Toc232025411"/>
      <w:bookmarkStart w:id="38" w:name="_Toc234407668"/>
      <w:r w:rsidRPr="00AF1903">
        <w:rPr>
          <w:b/>
          <w:bCs/>
          <w:u w:val="single"/>
        </w:rPr>
        <w:t>Understanding the Nozomi Upgrade Path</w:t>
      </w:r>
      <w:bookmarkEnd w:id="37"/>
      <w:bookmarkEnd w:id="38"/>
    </w:p>
    <w:p w14:paraId="5A050075" w14:textId="77777777" w:rsidR="00B11FFB" w:rsidRDefault="00B11FFB" w:rsidP="001A66FA">
      <w:pPr>
        <w:pStyle w:val="FMIHeader3"/>
        <w:numPr>
          <w:ilvl w:val="0"/>
          <w:numId w:val="27"/>
        </w:numPr>
        <w:tabs>
          <w:tab w:val="left" w:pos="720"/>
        </w:tabs>
        <w:ind w:left="1080"/>
        <w:rPr>
          <w:rFonts w:ascii="GE Inspira Sans" w:eastAsiaTheme="majorEastAsia" w:hAnsi="GE Inspira Sans"/>
        </w:rPr>
      </w:pPr>
      <w:bookmarkStart w:id="39" w:name="_Toc234407669"/>
      <w:r>
        <w:rPr>
          <w:rFonts w:ascii="GE Inspira Sans" w:eastAsiaTheme="majorEastAsia" w:hAnsi="GE Inspira Sans"/>
        </w:rPr>
        <w:t>Based on the version list created for current Nozomi Devices on the network,</w:t>
      </w:r>
      <w:bookmarkEnd w:id="39"/>
    </w:p>
    <w:p w14:paraId="0CEF5F6D" w14:textId="77777777" w:rsidR="00B11FFB" w:rsidRDefault="00B11FFB" w:rsidP="001A66FA">
      <w:pPr>
        <w:pStyle w:val="FMIHeader3"/>
        <w:numPr>
          <w:ilvl w:val="0"/>
          <w:numId w:val="27"/>
        </w:numPr>
        <w:tabs>
          <w:tab w:val="left" w:pos="720"/>
        </w:tabs>
        <w:ind w:left="1080"/>
        <w:rPr>
          <w:rFonts w:ascii="GE Inspira Sans" w:eastAsiaTheme="majorEastAsia" w:hAnsi="GE Inspira Sans"/>
        </w:rPr>
      </w:pPr>
      <w:bookmarkStart w:id="40" w:name="_Toc234407670"/>
      <w:r>
        <w:rPr>
          <w:rFonts w:ascii="GE Inspira Sans" w:eastAsiaTheme="majorEastAsia" w:hAnsi="GE Inspira Sans"/>
        </w:rPr>
        <w:t>Nozomi Upgrade Path:</w:t>
      </w:r>
      <w:bookmarkEnd w:id="40"/>
    </w:p>
    <w:p w14:paraId="562C80AF" w14:textId="77777777" w:rsidR="00B11FFB" w:rsidRDefault="00B11FFB" w:rsidP="001A66FA">
      <w:pPr>
        <w:pStyle w:val="FMIHeader3"/>
        <w:numPr>
          <w:ilvl w:val="1"/>
          <w:numId w:val="27"/>
        </w:numPr>
        <w:tabs>
          <w:tab w:val="left" w:pos="720"/>
        </w:tabs>
        <w:ind w:left="1800"/>
        <w:rPr>
          <w:rFonts w:ascii="GE Inspira Sans" w:eastAsiaTheme="majorEastAsia" w:hAnsi="GE Inspira Sans"/>
        </w:rPr>
      </w:pPr>
      <w:bookmarkStart w:id="41" w:name="_Toc234407671"/>
      <w:r>
        <w:rPr>
          <w:rFonts w:ascii="GE Inspira Sans" w:eastAsiaTheme="majorEastAsia" w:hAnsi="GE Inspira Sans"/>
        </w:rPr>
        <w:t>23.4.0 -&gt; 24.5.1 -&gt; 25.5.0 -&gt; 25.6.0 -&gt; 26.2.0</w:t>
      </w:r>
      <w:bookmarkEnd w:id="41"/>
    </w:p>
    <w:p w14:paraId="04519A3C" w14:textId="77777777" w:rsidR="00B11FFB" w:rsidRDefault="00B11FFB" w:rsidP="001A66FA">
      <w:pPr>
        <w:pStyle w:val="FMIHeader3"/>
        <w:numPr>
          <w:ilvl w:val="0"/>
          <w:numId w:val="0"/>
        </w:numPr>
        <w:ind w:left="1440"/>
        <w:rPr>
          <w:rFonts w:ascii="GE Inspira Sans" w:eastAsiaTheme="majorEastAsia" w:hAnsi="GE Inspira Sans"/>
        </w:rPr>
      </w:pPr>
      <w:bookmarkStart w:id="42" w:name="_Toc234407672"/>
      <w:r w:rsidRPr="00B11FFB">
        <w:rPr>
          <w:rFonts w:ascii="GE Inspira Sans" w:eastAsiaTheme="majorEastAsia" w:hAnsi="GE Inspira Sans"/>
          <w:b/>
          <w:color w:val="FF0000"/>
          <w:sz w:val="26"/>
          <w:szCs w:val="28"/>
        </w:rPr>
        <w:t>Note:</w:t>
      </w:r>
      <w:r w:rsidRPr="00B11FFB">
        <w:rPr>
          <w:rFonts w:ascii="GE Inspira Sans" w:eastAsiaTheme="majorEastAsia" w:hAnsi="GE Inspira Sans"/>
          <w:color w:val="FF0000"/>
          <w:sz w:val="26"/>
          <w:szCs w:val="28"/>
        </w:rPr>
        <w:t xml:space="preserve"> </w:t>
      </w:r>
      <w:r>
        <w:rPr>
          <w:rFonts w:ascii="GE Inspira Sans" w:eastAsiaTheme="majorEastAsia" w:hAnsi="GE Inspira Sans"/>
        </w:rPr>
        <w:t>Upgrading from 24.5.1 -&gt; 25.5.0 requires the VM to be updated to Host ESXI v8.0 and virtual hardware version 20+. (Refer to VM ESXI v8.0 Compatibility Upgrade Section in this document)</w:t>
      </w:r>
      <w:bookmarkEnd w:id="42"/>
    </w:p>
    <w:p w14:paraId="4996AF69" w14:textId="77777777" w:rsidR="00B11FFB" w:rsidRDefault="00B11FFB" w:rsidP="001A66FA">
      <w:pPr>
        <w:pStyle w:val="FMIHeader3"/>
        <w:numPr>
          <w:ilvl w:val="1"/>
          <w:numId w:val="27"/>
        </w:numPr>
        <w:tabs>
          <w:tab w:val="left" w:pos="720"/>
        </w:tabs>
        <w:ind w:left="1800"/>
        <w:rPr>
          <w:rFonts w:ascii="GE Inspira Sans" w:eastAsiaTheme="majorEastAsia" w:hAnsi="GE Inspira Sans"/>
        </w:rPr>
      </w:pPr>
      <w:bookmarkStart w:id="43" w:name="_Toc234407673"/>
      <w:r>
        <w:rPr>
          <w:rFonts w:ascii="GE Inspira Sans" w:eastAsiaTheme="majorEastAsia" w:hAnsi="GE Inspira Sans"/>
        </w:rPr>
        <w:t>If you are lower than the version listed above, update to the next version</w:t>
      </w:r>
      <w:bookmarkEnd w:id="43"/>
    </w:p>
    <w:p w14:paraId="34D43127" w14:textId="77777777" w:rsidR="00B11FFB" w:rsidRDefault="00B11FFB" w:rsidP="001A66FA">
      <w:pPr>
        <w:pStyle w:val="FMIHeader3"/>
        <w:numPr>
          <w:ilvl w:val="2"/>
          <w:numId w:val="27"/>
        </w:numPr>
        <w:tabs>
          <w:tab w:val="left" w:pos="720"/>
        </w:tabs>
        <w:ind w:left="2052"/>
        <w:rPr>
          <w:rFonts w:ascii="GE Inspira Sans" w:eastAsiaTheme="majorEastAsia" w:hAnsi="GE Inspira Sans"/>
        </w:rPr>
      </w:pPr>
      <w:bookmarkStart w:id="44" w:name="_Toc234407674"/>
      <w:r>
        <w:rPr>
          <w:rFonts w:ascii="GE Inspira Sans" w:eastAsiaTheme="majorEastAsia" w:hAnsi="GE Inspira Sans"/>
        </w:rPr>
        <w:t>Ex. If you were at 24.2.0, you would want to upgrade to 24.5.1. Then, follow the rest of the upgrade path.</w:t>
      </w:r>
      <w:bookmarkEnd w:id="44"/>
    </w:p>
    <w:p w14:paraId="4B6E6F1F" w14:textId="77777777" w:rsidR="00B11FFB" w:rsidRDefault="00B11FFB" w:rsidP="001A66FA">
      <w:pPr>
        <w:pStyle w:val="FMIHeader3"/>
        <w:numPr>
          <w:ilvl w:val="0"/>
          <w:numId w:val="27"/>
        </w:numPr>
        <w:tabs>
          <w:tab w:val="left" w:pos="720"/>
        </w:tabs>
        <w:ind w:left="1080"/>
        <w:rPr>
          <w:rFonts w:ascii="GE Inspira Sans" w:eastAsiaTheme="majorEastAsia" w:hAnsi="GE Inspira Sans"/>
        </w:rPr>
      </w:pPr>
      <w:bookmarkStart w:id="45" w:name="_Toc234407675"/>
      <w:r>
        <w:rPr>
          <w:rFonts w:ascii="GE Inspira Sans" w:eastAsiaTheme="majorEastAsia" w:hAnsi="GE Inspira Sans"/>
        </w:rPr>
        <w:t>If you have a CMC, all updates will be done through the CMC and will be propagated to all connected Guardians.</w:t>
      </w:r>
      <w:bookmarkEnd w:id="45"/>
    </w:p>
    <w:p w14:paraId="66A9DCD0" w14:textId="77777777" w:rsidR="00B11FFB" w:rsidRDefault="00B11FFB" w:rsidP="001A66FA">
      <w:pPr>
        <w:pStyle w:val="FMIHeader3"/>
        <w:numPr>
          <w:ilvl w:val="1"/>
          <w:numId w:val="27"/>
        </w:numPr>
        <w:tabs>
          <w:tab w:val="left" w:pos="720"/>
        </w:tabs>
        <w:ind w:left="1800"/>
        <w:rPr>
          <w:rFonts w:ascii="GE Inspira Sans" w:eastAsiaTheme="majorEastAsia" w:hAnsi="GE Inspira Sans"/>
        </w:rPr>
      </w:pPr>
      <w:bookmarkStart w:id="46" w:name="_Toc234407676"/>
      <w:r>
        <w:rPr>
          <w:rFonts w:ascii="GE Inspira Sans" w:eastAsiaTheme="majorEastAsia" w:hAnsi="GE Inspira Sans"/>
        </w:rPr>
        <w:t>All devices must be in the same upgrade band (Ex. If all Nozomi Device versions are between 24.5.1 and 25.5.0, then that is the same upgrade band)</w:t>
      </w:r>
      <w:bookmarkEnd w:id="46"/>
    </w:p>
    <w:p w14:paraId="1D890EA0" w14:textId="77777777" w:rsidR="00B11FFB" w:rsidRDefault="00B11FFB" w:rsidP="001A66FA">
      <w:pPr>
        <w:pStyle w:val="FMIHeader3"/>
        <w:numPr>
          <w:ilvl w:val="1"/>
          <w:numId w:val="27"/>
        </w:numPr>
        <w:tabs>
          <w:tab w:val="left" w:pos="720"/>
        </w:tabs>
        <w:ind w:left="1800"/>
        <w:rPr>
          <w:rFonts w:ascii="GE Inspira Sans" w:eastAsiaTheme="majorEastAsia" w:hAnsi="GE Inspira Sans"/>
        </w:rPr>
      </w:pPr>
      <w:bookmarkStart w:id="47" w:name="_Toc234407677"/>
      <w:r>
        <w:rPr>
          <w:rFonts w:ascii="GE Inspira Sans" w:eastAsiaTheme="majorEastAsia" w:hAnsi="GE Inspira Sans"/>
        </w:rPr>
        <w:t>If not, Refer to Individual Nozomi Device Upgrade to get all devices in the same upgrade band before continuing.</w:t>
      </w:r>
      <w:bookmarkEnd w:id="47"/>
    </w:p>
    <w:p w14:paraId="2E02DBA7" w14:textId="77777777" w:rsidR="00B11FFB" w:rsidRDefault="00B11FFB" w:rsidP="001A66FA">
      <w:pPr>
        <w:pStyle w:val="FMIHeader3"/>
        <w:numPr>
          <w:ilvl w:val="0"/>
          <w:numId w:val="27"/>
        </w:numPr>
        <w:tabs>
          <w:tab w:val="left" w:pos="720"/>
        </w:tabs>
        <w:ind w:left="1080"/>
        <w:rPr>
          <w:rFonts w:ascii="GE Inspira Sans" w:eastAsiaTheme="majorEastAsia" w:hAnsi="GE Inspira Sans"/>
        </w:rPr>
      </w:pPr>
      <w:bookmarkStart w:id="48" w:name="_Toc234407678"/>
      <w:r>
        <w:rPr>
          <w:rFonts w:ascii="GE Inspira Sans" w:eastAsiaTheme="majorEastAsia" w:hAnsi="GE Inspira Sans"/>
        </w:rPr>
        <w:t>If you do not have a CMC, all Nozomi Devices will have to be individually updated.</w:t>
      </w:r>
      <w:bookmarkEnd w:id="48"/>
    </w:p>
    <w:p w14:paraId="1A5EE31D" w14:textId="54AB3A5A" w:rsidR="00554B2F" w:rsidRPr="00B11FFB" w:rsidRDefault="00554B2F" w:rsidP="00630409">
      <w:pPr>
        <w:pStyle w:val="ListParagraph"/>
        <w:spacing w:after="160" w:line="276" w:lineRule="auto"/>
        <w:ind w:right="144"/>
        <w:jc w:val="both"/>
        <w:rPr>
          <w:rFonts w:ascii="GE Inspira Sans" w:hAnsi="GE Inspira Sans"/>
          <w:sz w:val="22"/>
          <w:szCs w:val="22"/>
        </w:rPr>
      </w:pPr>
    </w:p>
    <w:p w14:paraId="78FD8373" w14:textId="4721BB4E" w:rsidR="00554B2F" w:rsidRDefault="00554B2F" w:rsidP="00554B2F">
      <w:pPr>
        <w:rPr>
          <w:rFonts w:ascii="Inter" w:hAnsi="Inter"/>
          <w:sz w:val="22"/>
          <w:szCs w:val="22"/>
        </w:rPr>
      </w:pPr>
      <w:r>
        <w:rPr>
          <w:rFonts w:ascii="Inter" w:hAnsi="Inter"/>
          <w:sz w:val="22"/>
          <w:szCs w:val="22"/>
        </w:rPr>
        <w:br w:type="page"/>
      </w:r>
    </w:p>
    <w:p w14:paraId="5FFB62E0" w14:textId="77777777" w:rsidR="00554B2F" w:rsidRPr="00630409" w:rsidRDefault="00554B2F" w:rsidP="00554B2F">
      <w:pPr>
        <w:rPr>
          <w:rFonts w:ascii="GE Inspira Sans" w:hAnsi="GE Inspira Sans"/>
          <w:sz w:val="22"/>
          <w:szCs w:val="22"/>
        </w:rPr>
      </w:pPr>
    </w:p>
    <w:p w14:paraId="3D9CC313" w14:textId="77777777" w:rsidR="00554B2F" w:rsidRPr="00630409" w:rsidRDefault="00554B2F" w:rsidP="001A66FA">
      <w:pPr>
        <w:pStyle w:val="Heading2"/>
        <w:spacing w:after="160"/>
        <w:ind w:left="720"/>
        <w:jc w:val="left"/>
        <w:rPr>
          <w:rFonts w:ascii="GE Inspira Sans" w:hAnsi="GE Inspira Sans"/>
          <w:b/>
          <w:bCs/>
          <w:sz w:val="24"/>
          <w:u w:val="single"/>
        </w:rPr>
      </w:pPr>
      <w:bookmarkStart w:id="49" w:name="_Toc232025412"/>
      <w:bookmarkStart w:id="50" w:name="_Toc234407679"/>
      <w:r w:rsidRPr="00630409">
        <w:rPr>
          <w:rFonts w:ascii="GE Inspira Sans" w:hAnsi="GE Inspira Sans"/>
          <w:b/>
          <w:bCs/>
          <w:u w:val="single"/>
        </w:rPr>
        <w:t>VM ESXI v8.0 Compatibility Upgrade</w:t>
      </w:r>
      <w:bookmarkEnd w:id="49"/>
      <w:bookmarkEnd w:id="50"/>
    </w:p>
    <w:p w14:paraId="31FE95C0" w14:textId="77777777" w:rsidR="00630409" w:rsidRPr="00630409" w:rsidRDefault="00630409" w:rsidP="001A66FA">
      <w:pPr>
        <w:pStyle w:val="FMIHeader3"/>
        <w:numPr>
          <w:ilvl w:val="0"/>
          <w:numId w:val="0"/>
        </w:numPr>
        <w:tabs>
          <w:tab w:val="left" w:pos="720"/>
        </w:tabs>
        <w:ind w:left="720"/>
        <w:rPr>
          <w:rFonts w:ascii="GE Inspira Sans" w:eastAsiaTheme="majorEastAsia" w:hAnsi="GE Inspira Sans"/>
          <w:sz w:val="26"/>
          <w:szCs w:val="28"/>
        </w:rPr>
      </w:pPr>
      <w:bookmarkStart w:id="51" w:name="_Toc234407680"/>
      <w:r w:rsidRPr="00630409">
        <w:rPr>
          <w:rFonts w:ascii="GE Inspira Sans" w:eastAsiaTheme="majorEastAsia" w:hAnsi="GE Inspira Sans"/>
          <w:b/>
          <w:color w:val="FF0000"/>
          <w:sz w:val="26"/>
          <w:szCs w:val="28"/>
        </w:rPr>
        <w:t>Note:</w:t>
      </w:r>
      <w:r w:rsidRPr="00630409">
        <w:rPr>
          <w:rFonts w:ascii="GE Inspira Sans" w:eastAsiaTheme="majorEastAsia" w:hAnsi="GE Inspira Sans"/>
          <w:color w:val="FF0000"/>
          <w:sz w:val="26"/>
          <w:szCs w:val="28"/>
        </w:rPr>
        <w:t xml:space="preserve"> </w:t>
      </w:r>
      <w:r w:rsidRPr="00630409">
        <w:rPr>
          <w:rFonts w:ascii="GE Inspira Sans" w:eastAsiaTheme="majorEastAsia" w:hAnsi="GE Inspira Sans"/>
          <w:sz w:val="26"/>
          <w:szCs w:val="28"/>
        </w:rPr>
        <w:t>Skip this section if you do not have to upgrade from 24.5.1 -&gt; 25.5.0</w:t>
      </w:r>
      <w:bookmarkEnd w:id="51"/>
    </w:p>
    <w:p w14:paraId="0EC3C756" w14:textId="77777777" w:rsidR="00630409" w:rsidRPr="00630409" w:rsidRDefault="00630409" w:rsidP="001A66FA">
      <w:pPr>
        <w:pStyle w:val="FMIHeader3"/>
        <w:numPr>
          <w:ilvl w:val="0"/>
          <w:numId w:val="0"/>
        </w:numPr>
        <w:tabs>
          <w:tab w:val="left" w:pos="720"/>
        </w:tabs>
        <w:ind w:left="720"/>
        <w:rPr>
          <w:rFonts w:ascii="GE Inspira Sans" w:eastAsiaTheme="majorEastAsia" w:hAnsi="GE Inspira Sans"/>
          <w:sz w:val="26"/>
          <w:szCs w:val="28"/>
        </w:rPr>
      </w:pPr>
      <w:bookmarkStart w:id="52" w:name="_Toc234407681"/>
      <w:r w:rsidRPr="00630409">
        <w:rPr>
          <w:rFonts w:ascii="GE Inspira Sans" w:eastAsiaTheme="majorEastAsia" w:hAnsi="GE Inspira Sans"/>
          <w:b/>
          <w:color w:val="FF0000"/>
          <w:sz w:val="26"/>
          <w:szCs w:val="28"/>
        </w:rPr>
        <w:t>Note:</w:t>
      </w:r>
      <w:r w:rsidRPr="00630409">
        <w:rPr>
          <w:rFonts w:ascii="GE Inspira Sans" w:eastAsiaTheme="majorEastAsia" w:hAnsi="GE Inspira Sans"/>
          <w:color w:val="FF0000"/>
          <w:sz w:val="26"/>
          <w:szCs w:val="28"/>
        </w:rPr>
        <w:t xml:space="preserve"> </w:t>
      </w:r>
      <w:r w:rsidRPr="00630409">
        <w:rPr>
          <w:rFonts w:ascii="GE Inspira Sans" w:eastAsiaTheme="majorEastAsia" w:hAnsi="GE Inspira Sans"/>
          <w:sz w:val="26"/>
          <w:szCs w:val="28"/>
        </w:rPr>
        <w:t>Make sure the Backup Section is completed for each Virtual Nozomi Device that needs the ESXI v8.0 upgrade</w:t>
      </w:r>
      <w:bookmarkEnd w:id="52"/>
    </w:p>
    <w:p w14:paraId="5F2BEFA4" w14:textId="77777777" w:rsidR="00630409" w:rsidRDefault="00630409" w:rsidP="00630409">
      <w:pPr>
        <w:pStyle w:val="FMIHeader3"/>
        <w:numPr>
          <w:ilvl w:val="0"/>
          <w:numId w:val="26"/>
        </w:numPr>
        <w:spacing w:after="80"/>
        <w:rPr>
          <w:rFonts w:ascii="GE Inspira Sans" w:eastAsiaTheme="majorEastAsia" w:hAnsi="GE Inspira Sans"/>
        </w:rPr>
      </w:pPr>
      <w:bookmarkStart w:id="53" w:name="_Toc234407682"/>
      <w:r w:rsidRPr="00630409">
        <w:rPr>
          <w:rFonts w:ascii="GE Inspira Sans" w:eastAsiaTheme="majorEastAsia" w:hAnsi="GE Inspira Sans"/>
        </w:rPr>
        <w:t>For virtual Guardian and CMC,</w:t>
      </w:r>
      <w:bookmarkEnd w:id="53"/>
    </w:p>
    <w:p w14:paraId="70733574" w14:textId="77777777" w:rsidR="00630409" w:rsidRDefault="00630409" w:rsidP="00630409">
      <w:pPr>
        <w:pStyle w:val="FMIHeader3"/>
        <w:numPr>
          <w:ilvl w:val="0"/>
          <w:numId w:val="26"/>
        </w:numPr>
        <w:spacing w:after="80"/>
        <w:rPr>
          <w:rFonts w:ascii="GE Inspira Sans" w:eastAsiaTheme="majorEastAsia" w:hAnsi="GE Inspira Sans"/>
        </w:rPr>
      </w:pPr>
      <w:bookmarkStart w:id="54" w:name="_Toc234407683"/>
      <w:r w:rsidRPr="00630409">
        <w:rPr>
          <w:rFonts w:ascii="GE Inspira Sans" w:eastAsiaTheme="majorEastAsia" w:hAnsi="GE Inspira Sans"/>
        </w:rPr>
        <w:t>Log into the ESXI/vCenter host</w:t>
      </w:r>
      <w:bookmarkEnd w:id="54"/>
    </w:p>
    <w:p w14:paraId="2810AB55" w14:textId="66FD64FF" w:rsidR="00630409" w:rsidRDefault="00630409" w:rsidP="00630409">
      <w:pPr>
        <w:pStyle w:val="FMIHeader3"/>
        <w:numPr>
          <w:ilvl w:val="0"/>
          <w:numId w:val="26"/>
        </w:numPr>
        <w:spacing w:after="80"/>
        <w:rPr>
          <w:rFonts w:ascii="GE Inspira Sans" w:eastAsiaTheme="majorEastAsia" w:hAnsi="GE Inspira Sans"/>
        </w:rPr>
      </w:pPr>
      <w:bookmarkStart w:id="55" w:name="_Toc234407684"/>
      <w:r w:rsidRPr="00630409">
        <w:rPr>
          <w:rFonts w:ascii="GE Inspira Sans" w:eastAsiaTheme="majorEastAsia" w:hAnsi="GE Inspira Sans"/>
        </w:rPr>
        <w:t>Under Virtual Machines, Select Nozomi Device</w:t>
      </w:r>
      <w:bookmarkEnd w:id="55"/>
    </w:p>
    <w:p w14:paraId="304803FA" w14:textId="6CD3905B" w:rsidR="00630409" w:rsidRDefault="00630409" w:rsidP="00630409">
      <w:pPr>
        <w:pStyle w:val="FMIHeader3"/>
        <w:numPr>
          <w:ilvl w:val="0"/>
          <w:numId w:val="26"/>
        </w:numPr>
        <w:spacing w:after="80"/>
        <w:rPr>
          <w:rFonts w:ascii="GE Inspira Sans" w:eastAsiaTheme="majorEastAsia" w:hAnsi="GE Inspira Sans"/>
        </w:rPr>
      </w:pPr>
      <w:bookmarkStart w:id="56" w:name="_Toc234407685"/>
      <w:r w:rsidRPr="00630409">
        <w:rPr>
          <w:rFonts w:ascii="GE Inspira Sans" w:eastAsiaTheme="majorEastAsia" w:hAnsi="GE Inspira Sans"/>
        </w:rPr>
        <w:t>On the VM page, check to see if the compatibility is ESXI v7.x</w:t>
      </w:r>
      <w:bookmarkEnd w:id="56"/>
    </w:p>
    <w:p w14:paraId="7AAB675A" w14:textId="77777777" w:rsidR="00630409" w:rsidRDefault="00630409" w:rsidP="00630409">
      <w:pPr>
        <w:pStyle w:val="FMIHeader3"/>
        <w:numPr>
          <w:ilvl w:val="0"/>
          <w:numId w:val="0"/>
        </w:numPr>
        <w:spacing w:after="80"/>
        <w:ind w:left="2160" w:hanging="720"/>
        <w:rPr>
          <w:rFonts w:ascii="GE Inspira Sans" w:eastAsiaTheme="majorEastAsia" w:hAnsi="GE Inspira Sans"/>
        </w:rPr>
      </w:pPr>
    </w:p>
    <w:p w14:paraId="1303E046" w14:textId="77777777" w:rsidR="00630409" w:rsidRDefault="00630409" w:rsidP="00630409">
      <w:pPr>
        <w:pStyle w:val="FMIHeader3"/>
        <w:numPr>
          <w:ilvl w:val="0"/>
          <w:numId w:val="0"/>
        </w:numPr>
        <w:spacing w:after="80"/>
        <w:ind w:left="2160" w:hanging="720"/>
        <w:rPr>
          <w:rFonts w:ascii="GE Inspira Sans" w:eastAsiaTheme="majorEastAsia" w:hAnsi="GE Inspira Sans"/>
        </w:rPr>
      </w:pPr>
    </w:p>
    <w:p w14:paraId="5223580B" w14:textId="77777777" w:rsidR="00630409" w:rsidRDefault="00630409" w:rsidP="00630409">
      <w:pPr>
        <w:pStyle w:val="FMIHeader3"/>
        <w:numPr>
          <w:ilvl w:val="0"/>
          <w:numId w:val="0"/>
        </w:numPr>
        <w:spacing w:after="80"/>
        <w:ind w:left="2160" w:hanging="720"/>
        <w:rPr>
          <w:rFonts w:ascii="GE Inspira Sans" w:eastAsiaTheme="majorEastAsia" w:hAnsi="GE Inspira Sans"/>
        </w:rPr>
      </w:pPr>
    </w:p>
    <w:p w14:paraId="532B881D" w14:textId="77777777" w:rsidR="00630409" w:rsidRDefault="00630409" w:rsidP="00630409">
      <w:pPr>
        <w:pStyle w:val="FMIHeader3"/>
        <w:numPr>
          <w:ilvl w:val="0"/>
          <w:numId w:val="0"/>
        </w:numPr>
        <w:spacing w:after="80"/>
        <w:ind w:left="2160" w:hanging="720"/>
        <w:rPr>
          <w:rFonts w:ascii="GE Inspira Sans" w:eastAsiaTheme="majorEastAsia" w:hAnsi="GE Inspira Sans"/>
        </w:rPr>
      </w:pPr>
    </w:p>
    <w:p w14:paraId="669E4392" w14:textId="77777777" w:rsidR="00630409" w:rsidRDefault="00630409" w:rsidP="00630409">
      <w:pPr>
        <w:pStyle w:val="FMIHeader3"/>
        <w:numPr>
          <w:ilvl w:val="0"/>
          <w:numId w:val="0"/>
        </w:numPr>
        <w:spacing w:after="80"/>
        <w:ind w:left="2160" w:hanging="720"/>
        <w:rPr>
          <w:rFonts w:ascii="GE Inspira Sans" w:eastAsiaTheme="majorEastAsia" w:hAnsi="GE Inspira Sans"/>
        </w:rPr>
      </w:pPr>
    </w:p>
    <w:p w14:paraId="081B7424" w14:textId="77777777" w:rsidR="00630409" w:rsidRDefault="00630409" w:rsidP="00630409">
      <w:pPr>
        <w:pStyle w:val="FMIHeader3"/>
        <w:numPr>
          <w:ilvl w:val="0"/>
          <w:numId w:val="0"/>
        </w:numPr>
        <w:spacing w:after="80"/>
        <w:ind w:left="2160" w:hanging="720"/>
        <w:rPr>
          <w:rFonts w:ascii="GE Inspira Sans" w:eastAsiaTheme="majorEastAsia" w:hAnsi="GE Inspira Sans"/>
        </w:rPr>
      </w:pPr>
    </w:p>
    <w:p w14:paraId="4B8D022F" w14:textId="0B55D6CB" w:rsidR="00630409" w:rsidRPr="00630409" w:rsidRDefault="00630409" w:rsidP="00630409">
      <w:pPr>
        <w:pStyle w:val="NoSpacing"/>
        <w:rPr>
          <w:rFonts w:eastAsiaTheme="majorEastAsia"/>
          <w:bCs/>
        </w:rPr>
      </w:pPr>
      <w:r>
        <w:rPr>
          <w:rFonts w:ascii="Inter" w:hAnsi="Inter"/>
          <w:noProof/>
          <w:sz w:val="22"/>
          <w:szCs w:val="22"/>
        </w:rPr>
        <w:drawing>
          <wp:anchor distT="0" distB="0" distL="114300" distR="114300" simplePos="0" relativeHeight="251658240" behindDoc="0" locked="0" layoutInCell="1" allowOverlap="1" wp14:anchorId="72A8E58C" wp14:editId="28836DB2">
            <wp:simplePos x="0" y="0"/>
            <wp:positionH relativeFrom="margin">
              <wp:posOffset>860425</wp:posOffset>
            </wp:positionH>
            <wp:positionV relativeFrom="margin">
              <wp:posOffset>2216150</wp:posOffset>
            </wp:positionV>
            <wp:extent cx="4133850" cy="1524000"/>
            <wp:effectExtent l="0" t="0" r="0" b="0"/>
            <wp:wrapSquare wrapText="bothSides"/>
            <wp:docPr id="1742135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email">
                      <a:extLst>
                        <a:ext uri="{28A0092B-C50C-407E-A947-70E740481C1C}">
                          <a14:useLocalDpi xmlns:a14="http://schemas.microsoft.com/office/drawing/2010/main" val="0"/>
                        </a:ext>
                      </a:extLst>
                    </a:blip>
                    <a:srcRect/>
                    <a:stretch>
                      <a:fillRect/>
                    </a:stretch>
                  </pic:blipFill>
                  <pic:spPr bwMode="auto">
                    <a:xfrm>
                      <a:off x="0" y="0"/>
                      <a:ext cx="4133850" cy="1524000"/>
                    </a:xfrm>
                    <a:prstGeom prst="rect">
                      <a:avLst/>
                    </a:prstGeom>
                    <a:noFill/>
                    <a:ln>
                      <a:noFill/>
                    </a:ln>
                  </pic:spPr>
                </pic:pic>
              </a:graphicData>
            </a:graphic>
          </wp:anchor>
        </w:drawing>
      </w:r>
      <w:r>
        <w:rPr>
          <w:rFonts w:eastAsiaTheme="majorEastAsia"/>
        </w:rPr>
        <w:br/>
      </w:r>
    </w:p>
    <w:p w14:paraId="7B99AA60" w14:textId="77777777" w:rsidR="00630409" w:rsidRPr="00630409" w:rsidRDefault="00630409" w:rsidP="00630409">
      <w:pPr>
        <w:pStyle w:val="FMIHeader3"/>
        <w:numPr>
          <w:ilvl w:val="0"/>
          <w:numId w:val="26"/>
        </w:numPr>
        <w:spacing w:after="60"/>
        <w:rPr>
          <w:rFonts w:ascii="GE Inspira Sans" w:eastAsiaTheme="majorEastAsia" w:hAnsi="GE Inspira Sans"/>
        </w:rPr>
      </w:pPr>
      <w:r w:rsidRPr="00630409">
        <w:rPr>
          <w:rFonts w:ascii="GE Inspira Sans" w:eastAsiaTheme="majorEastAsia" w:hAnsi="GE Inspira Sans"/>
        </w:rPr>
        <w:t xml:space="preserve"> </w:t>
      </w:r>
      <w:bookmarkStart w:id="57" w:name="_Toc234407686"/>
      <w:r w:rsidRPr="00630409">
        <w:rPr>
          <w:rFonts w:ascii="GE Inspira Sans" w:eastAsiaTheme="majorEastAsia" w:hAnsi="GE Inspira Sans"/>
        </w:rPr>
        <w:t>Select Shut Down</w:t>
      </w:r>
      <w:bookmarkEnd w:id="57"/>
    </w:p>
    <w:p w14:paraId="512A14E4" w14:textId="6C8D691F" w:rsidR="00630409" w:rsidRPr="00630409" w:rsidRDefault="00630409" w:rsidP="00630409">
      <w:pPr>
        <w:pStyle w:val="FMIHeader3"/>
        <w:numPr>
          <w:ilvl w:val="0"/>
          <w:numId w:val="26"/>
        </w:numPr>
        <w:spacing w:after="60"/>
        <w:rPr>
          <w:rFonts w:ascii="GE Inspira Sans" w:eastAsiaTheme="majorEastAsia" w:hAnsi="GE Inspira Sans"/>
        </w:rPr>
      </w:pPr>
      <w:r w:rsidRPr="00630409">
        <w:rPr>
          <w:rFonts w:ascii="GE Inspira Sans" w:eastAsiaTheme="majorEastAsia" w:hAnsi="GE Inspira Sans"/>
        </w:rPr>
        <w:t xml:space="preserve"> </w:t>
      </w:r>
      <w:bookmarkStart w:id="58" w:name="_Toc234407687"/>
      <w:r w:rsidRPr="00630409">
        <w:rPr>
          <w:rFonts w:ascii="GE Inspira Sans" w:eastAsiaTheme="majorEastAsia" w:hAnsi="GE Inspira Sans"/>
        </w:rPr>
        <w:t>Select Actions or Right Click the VM name under Virtual Machines</w:t>
      </w:r>
      <w:bookmarkEnd w:id="58"/>
    </w:p>
    <w:p w14:paraId="56705DF2" w14:textId="4F9C603A" w:rsidR="00630409" w:rsidRDefault="00630409" w:rsidP="00630409">
      <w:pPr>
        <w:pStyle w:val="FMIHeader3"/>
        <w:numPr>
          <w:ilvl w:val="0"/>
          <w:numId w:val="26"/>
        </w:numPr>
        <w:spacing w:after="60"/>
        <w:rPr>
          <w:rFonts w:ascii="GE Inspira Sans" w:eastAsiaTheme="majorEastAsia" w:hAnsi="GE Inspira Sans"/>
        </w:rPr>
      </w:pPr>
      <w:r w:rsidRPr="00630409">
        <w:rPr>
          <w:rFonts w:ascii="GE Inspira Sans" w:eastAsiaTheme="majorEastAsia" w:hAnsi="GE Inspira Sans"/>
        </w:rPr>
        <w:t xml:space="preserve"> </w:t>
      </w:r>
      <w:bookmarkStart w:id="59" w:name="_Toc234407688"/>
      <w:r w:rsidRPr="00630409">
        <w:rPr>
          <w:rFonts w:ascii="GE Inspira Sans" w:eastAsiaTheme="majorEastAsia" w:hAnsi="GE Inspira Sans"/>
        </w:rPr>
        <w:t>Select Upgrade VM compatibility</w:t>
      </w:r>
      <w:bookmarkEnd w:id="59"/>
    </w:p>
    <w:p w14:paraId="11C2436F" w14:textId="27EF950E" w:rsidR="00630409" w:rsidRDefault="00630409" w:rsidP="00630409">
      <w:pPr>
        <w:pStyle w:val="FMIHeader3"/>
        <w:numPr>
          <w:ilvl w:val="0"/>
          <w:numId w:val="0"/>
        </w:numPr>
        <w:spacing w:after="60"/>
        <w:ind w:left="2160" w:hanging="720"/>
        <w:rPr>
          <w:rFonts w:ascii="GE Inspira Sans" w:eastAsiaTheme="majorEastAsia" w:hAnsi="GE Inspira Sans"/>
        </w:rPr>
      </w:pPr>
      <w:bookmarkStart w:id="60" w:name="_Toc234407689"/>
      <w:r>
        <w:rPr>
          <w:rFonts w:ascii="Inter" w:hAnsi="Inter"/>
          <w:noProof/>
          <w:sz w:val="22"/>
          <w:szCs w:val="22"/>
        </w:rPr>
        <w:drawing>
          <wp:anchor distT="0" distB="0" distL="114300" distR="114300" simplePos="0" relativeHeight="251659264" behindDoc="0" locked="0" layoutInCell="1" allowOverlap="1" wp14:anchorId="3A825446" wp14:editId="0DF224EC">
            <wp:simplePos x="0" y="0"/>
            <wp:positionH relativeFrom="margin">
              <wp:posOffset>1539875</wp:posOffset>
            </wp:positionH>
            <wp:positionV relativeFrom="margin">
              <wp:posOffset>4505325</wp:posOffset>
            </wp:positionV>
            <wp:extent cx="1809750" cy="809625"/>
            <wp:effectExtent l="0" t="0" r="0" b="9525"/>
            <wp:wrapSquare wrapText="bothSides"/>
            <wp:docPr id="1599508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email">
                      <a:extLst>
                        <a:ext uri="{28A0092B-C50C-407E-A947-70E740481C1C}">
                          <a14:useLocalDpi xmlns:a14="http://schemas.microsoft.com/office/drawing/2010/main" val="0"/>
                        </a:ext>
                      </a:extLst>
                    </a:blip>
                    <a:srcRect/>
                    <a:stretch>
                      <a:fillRect/>
                    </a:stretch>
                  </pic:blipFill>
                  <pic:spPr bwMode="auto">
                    <a:xfrm>
                      <a:off x="0" y="0"/>
                      <a:ext cx="1809750" cy="809625"/>
                    </a:xfrm>
                    <a:prstGeom prst="rect">
                      <a:avLst/>
                    </a:prstGeom>
                    <a:noFill/>
                    <a:ln>
                      <a:noFill/>
                    </a:ln>
                  </pic:spPr>
                </pic:pic>
              </a:graphicData>
            </a:graphic>
          </wp:anchor>
        </w:drawing>
      </w:r>
      <w:bookmarkEnd w:id="60"/>
    </w:p>
    <w:p w14:paraId="6E15D6F3" w14:textId="725140A8" w:rsidR="00630409" w:rsidRDefault="00630409" w:rsidP="00630409">
      <w:pPr>
        <w:pStyle w:val="NoSpacing"/>
        <w:rPr>
          <w:rFonts w:eastAsiaTheme="majorEastAsia"/>
        </w:rPr>
      </w:pPr>
    </w:p>
    <w:p w14:paraId="077964E3" w14:textId="70C7683D" w:rsidR="00630409" w:rsidRDefault="00630409" w:rsidP="00630409">
      <w:pPr>
        <w:pStyle w:val="FMIHeader3"/>
        <w:numPr>
          <w:ilvl w:val="0"/>
          <w:numId w:val="0"/>
        </w:numPr>
        <w:spacing w:after="60"/>
        <w:ind w:left="2160" w:hanging="720"/>
        <w:rPr>
          <w:rFonts w:ascii="GE Inspira Sans" w:eastAsiaTheme="majorEastAsia" w:hAnsi="GE Inspira Sans"/>
        </w:rPr>
      </w:pPr>
    </w:p>
    <w:p w14:paraId="02549B4A" w14:textId="33EB99D9" w:rsidR="00630409" w:rsidRPr="00630409" w:rsidRDefault="00630409" w:rsidP="00630409">
      <w:pPr>
        <w:pStyle w:val="FMIHeader3"/>
        <w:numPr>
          <w:ilvl w:val="0"/>
          <w:numId w:val="0"/>
        </w:numPr>
        <w:spacing w:after="60"/>
        <w:ind w:left="2160" w:hanging="720"/>
        <w:rPr>
          <w:rFonts w:ascii="GE Inspira Sans" w:eastAsiaTheme="majorEastAsia" w:hAnsi="GE Inspira Sans"/>
        </w:rPr>
      </w:pPr>
    </w:p>
    <w:p w14:paraId="2FD0F511" w14:textId="28E2B009" w:rsidR="00630409" w:rsidRDefault="00630409" w:rsidP="00630409">
      <w:pPr>
        <w:pStyle w:val="FMIHeader3"/>
        <w:numPr>
          <w:ilvl w:val="0"/>
          <w:numId w:val="26"/>
        </w:numPr>
        <w:rPr>
          <w:rFonts w:ascii="GE Inspira Sans" w:eastAsiaTheme="majorEastAsia" w:hAnsi="GE Inspira Sans"/>
        </w:rPr>
      </w:pPr>
      <w:bookmarkStart w:id="61" w:name="_Toc234407690"/>
      <w:r>
        <w:rPr>
          <w:rFonts w:ascii="Inter" w:hAnsi="Inter"/>
          <w:noProof/>
          <w:sz w:val="22"/>
          <w:szCs w:val="22"/>
        </w:rPr>
        <w:drawing>
          <wp:anchor distT="0" distB="0" distL="114300" distR="114300" simplePos="0" relativeHeight="251660288" behindDoc="0" locked="0" layoutInCell="1" allowOverlap="1" wp14:anchorId="7D547B05" wp14:editId="741E56E9">
            <wp:simplePos x="0" y="0"/>
            <wp:positionH relativeFrom="margin">
              <wp:posOffset>1590508</wp:posOffset>
            </wp:positionH>
            <wp:positionV relativeFrom="margin">
              <wp:posOffset>5603875</wp:posOffset>
            </wp:positionV>
            <wp:extent cx="1657350" cy="742950"/>
            <wp:effectExtent l="0" t="0" r="0" b="0"/>
            <wp:wrapSquare wrapText="bothSides"/>
            <wp:docPr id="1226769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email">
                      <a:extLst>
                        <a:ext uri="{28A0092B-C50C-407E-A947-70E740481C1C}">
                          <a14:useLocalDpi xmlns:a14="http://schemas.microsoft.com/office/drawing/2010/main" val="0"/>
                        </a:ext>
                      </a:extLst>
                    </a:blip>
                    <a:srcRect/>
                    <a:stretch>
                      <a:fillRect/>
                    </a:stretch>
                  </pic:blipFill>
                  <pic:spPr bwMode="auto">
                    <a:xfrm>
                      <a:off x="0" y="0"/>
                      <a:ext cx="1657350" cy="742950"/>
                    </a:xfrm>
                    <a:prstGeom prst="rect">
                      <a:avLst/>
                    </a:prstGeom>
                    <a:noFill/>
                    <a:ln>
                      <a:noFill/>
                    </a:ln>
                  </pic:spPr>
                </pic:pic>
              </a:graphicData>
            </a:graphic>
          </wp:anchor>
        </w:drawing>
      </w:r>
      <w:r w:rsidRPr="00630409">
        <w:rPr>
          <w:rFonts w:ascii="GE Inspira Sans" w:eastAsiaTheme="majorEastAsia" w:hAnsi="GE Inspira Sans"/>
        </w:rPr>
        <w:t xml:space="preserve"> Select ESXI 8.0 or ESXI 8.0 U2 virtual machine</w:t>
      </w:r>
      <w:bookmarkEnd w:id="61"/>
    </w:p>
    <w:p w14:paraId="219D572C" w14:textId="34C0A460" w:rsidR="00630409" w:rsidRDefault="00630409" w:rsidP="00630409">
      <w:pPr>
        <w:pStyle w:val="NoSpacing"/>
        <w:rPr>
          <w:rFonts w:eastAsiaTheme="majorEastAsia"/>
        </w:rPr>
      </w:pPr>
    </w:p>
    <w:p w14:paraId="45F2C3EF" w14:textId="77777777" w:rsidR="00630409" w:rsidRDefault="00630409" w:rsidP="00630409">
      <w:pPr>
        <w:pStyle w:val="FMIHeader3"/>
        <w:numPr>
          <w:ilvl w:val="0"/>
          <w:numId w:val="0"/>
        </w:numPr>
        <w:ind w:left="2160" w:hanging="720"/>
        <w:rPr>
          <w:rFonts w:ascii="GE Inspira Sans" w:eastAsiaTheme="majorEastAsia" w:hAnsi="GE Inspira Sans"/>
        </w:rPr>
      </w:pPr>
    </w:p>
    <w:p w14:paraId="4D989ECC" w14:textId="77777777" w:rsidR="00630409" w:rsidRDefault="00630409" w:rsidP="00630409">
      <w:pPr>
        <w:pStyle w:val="NoSpacing"/>
        <w:rPr>
          <w:rFonts w:eastAsiaTheme="majorEastAsia"/>
        </w:rPr>
      </w:pPr>
    </w:p>
    <w:p w14:paraId="58AA9C88" w14:textId="77777777" w:rsidR="00630409" w:rsidRPr="00630409" w:rsidRDefault="00630409" w:rsidP="00630409">
      <w:pPr>
        <w:pStyle w:val="NoSpacing"/>
      </w:pPr>
    </w:p>
    <w:p w14:paraId="7E565315" w14:textId="18D11A17" w:rsidR="00630409" w:rsidRPr="00630409" w:rsidRDefault="00630409" w:rsidP="00630409">
      <w:pPr>
        <w:pStyle w:val="FMIHeader3"/>
        <w:numPr>
          <w:ilvl w:val="0"/>
          <w:numId w:val="26"/>
        </w:numPr>
        <w:rPr>
          <w:rFonts w:ascii="GE Inspira Sans" w:eastAsiaTheme="majorEastAsia" w:hAnsi="GE Inspira Sans"/>
        </w:rPr>
      </w:pPr>
      <w:r w:rsidRPr="00630409">
        <w:rPr>
          <w:rFonts w:ascii="GE Inspira Sans" w:eastAsiaTheme="majorEastAsia" w:hAnsi="GE Inspira Sans"/>
        </w:rPr>
        <w:t xml:space="preserve"> </w:t>
      </w:r>
      <w:bookmarkStart w:id="62" w:name="_Toc234407691"/>
      <w:r w:rsidRPr="00630409">
        <w:rPr>
          <w:rFonts w:ascii="GE Inspira Sans" w:eastAsiaTheme="majorEastAsia" w:hAnsi="GE Inspira Sans"/>
        </w:rPr>
        <w:t>Select Yes</w:t>
      </w:r>
      <w:bookmarkEnd w:id="62"/>
    </w:p>
    <w:p w14:paraId="50BE3886" w14:textId="77777777" w:rsidR="00630409" w:rsidRPr="00630409" w:rsidRDefault="00630409" w:rsidP="00630409">
      <w:pPr>
        <w:pStyle w:val="FMIHeader3"/>
        <w:numPr>
          <w:ilvl w:val="0"/>
          <w:numId w:val="26"/>
        </w:numPr>
        <w:rPr>
          <w:rFonts w:ascii="GE Inspira Sans" w:eastAsiaTheme="majorEastAsia" w:hAnsi="GE Inspira Sans"/>
        </w:rPr>
      </w:pPr>
      <w:r w:rsidRPr="00630409">
        <w:rPr>
          <w:rFonts w:ascii="GE Inspira Sans" w:eastAsiaTheme="majorEastAsia" w:hAnsi="GE Inspira Sans"/>
        </w:rPr>
        <w:t xml:space="preserve"> </w:t>
      </w:r>
      <w:bookmarkStart w:id="63" w:name="_Toc234407692"/>
      <w:r w:rsidRPr="00630409">
        <w:rPr>
          <w:rFonts w:ascii="GE Inspira Sans" w:eastAsiaTheme="majorEastAsia" w:hAnsi="GE Inspira Sans"/>
        </w:rPr>
        <w:t>Select Power on</w:t>
      </w:r>
      <w:bookmarkEnd w:id="63"/>
    </w:p>
    <w:p w14:paraId="2C8B5C19" w14:textId="77777777" w:rsidR="00630409" w:rsidRPr="00630409" w:rsidRDefault="00630409" w:rsidP="00630409">
      <w:pPr>
        <w:pStyle w:val="FMIHeader3"/>
        <w:numPr>
          <w:ilvl w:val="0"/>
          <w:numId w:val="26"/>
        </w:numPr>
        <w:rPr>
          <w:rFonts w:ascii="GE Inspira Sans" w:eastAsiaTheme="majorEastAsia" w:hAnsi="GE Inspira Sans"/>
        </w:rPr>
      </w:pPr>
      <w:r w:rsidRPr="00630409">
        <w:rPr>
          <w:rFonts w:ascii="GE Inspira Sans" w:eastAsiaTheme="majorEastAsia" w:hAnsi="GE Inspira Sans"/>
        </w:rPr>
        <w:t xml:space="preserve"> </w:t>
      </w:r>
      <w:bookmarkStart w:id="64" w:name="_Toc234407693"/>
      <w:r w:rsidRPr="00630409">
        <w:rPr>
          <w:rFonts w:ascii="GE Inspira Sans" w:eastAsiaTheme="majorEastAsia" w:hAnsi="GE Inspira Sans"/>
        </w:rPr>
        <w:t>Repeat this process for all virtual Nozomi Devices (Guardian and CMC)</w:t>
      </w:r>
      <w:bookmarkEnd w:id="64"/>
    </w:p>
    <w:p w14:paraId="315E0607" w14:textId="7170B5FE" w:rsidR="00554B2F" w:rsidRPr="00630409" w:rsidRDefault="00554B2F" w:rsidP="00630409">
      <w:pPr>
        <w:pStyle w:val="FMIHeader3"/>
        <w:numPr>
          <w:ilvl w:val="0"/>
          <w:numId w:val="26"/>
        </w:numPr>
        <w:tabs>
          <w:tab w:val="left" w:pos="720"/>
        </w:tabs>
        <w:rPr>
          <w:rFonts w:ascii="GE Inspira Sans" w:eastAsiaTheme="majorEastAsia" w:hAnsi="GE Inspira Sans"/>
        </w:rPr>
      </w:pPr>
      <w:r w:rsidRPr="00630409">
        <w:rPr>
          <w:rFonts w:ascii="Inter" w:hAnsi="Inter"/>
          <w:sz w:val="22"/>
          <w:szCs w:val="22"/>
        </w:rPr>
        <w:br w:type="page"/>
      </w:r>
    </w:p>
    <w:p w14:paraId="463BC0B7" w14:textId="77777777" w:rsidR="00554B2F" w:rsidRPr="00554B2F" w:rsidRDefault="00554B2F" w:rsidP="00554B2F">
      <w:pPr>
        <w:rPr>
          <w:rFonts w:ascii="Inter" w:hAnsi="Inter"/>
          <w:sz w:val="22"/>
          <w:szCs w:val="22"/>
        </w:rPr>
      </w:pPr>
    </w:p>
    <w:p w14:paraId="1998BAC3" w14:textId="09AAEF74" w:rsidR="00554B2F" w:rsidRPr="00554B2F" w:rsidRDefault="00554B2F" w:rsidP="001A66FA">
      <w:pPr>
        <w:pStyle w:val="Heading2"/>
        <w:spacing w:after="160"/>
        <w:ind w:left="720"/>
        <w:jc w:val="left"/>
        <w:rPr>
          <w:b/>
          <w:bCs/>
          <w:sz w:val="24"/>
          <w:u w:val="single"/>
        </w:rPr>
      </w:pPr>
      <w:bookmarkStart w:id="65" w:name="_Toc232025413"/>
      <w:bookmarkStart w:id="66" w:name="_Toc234407694"/>
      <w:r w:rsidRPr="00554B2F">
        <w:rPr>
          <w:b/>
          <w:bCs/>
          <w:u w:val="single"/>
        </w:rPr>
        <w:t>Procedure for Upgrading Nozomi Devices</w:t>
      </w:r>
      <w:bookmarkEnd w:id="65"/>
      <w:bookmarkEnd w:id="66"/>
    </w:p>
    <w:p w14:paraId="3F7911C6" w14:textId="77777777" w:rsidR="0001739A" w:rsidRDefault="0001739A" w:rsidP="001A66FA">
      <w:pPr>
        <w:pStyle w:val="FMIHeader3"/>
        <w:numPr>
          <w:ilvl w:val="0"/>
          <w:numId w:val="29"/>
        </w:numPr>
        <w:tabs>
          <w:tab w:val="left" w:pos="720"/>
        </w:tabs>
        <w:spacing w:after="60"/>
        <w:ind w:left="1080"/>
        <w:rPr>
          <w:rFonts w:ascii="GE Inspira Sans" w:eastAsiaTheme="majorEastAsia" w:hAnsi="GE Inspira Sans"/>
        </w:rPr>
      </w:pPr>
      <w:bookmarkStart w:id="67" w:name="_Toc234407695"/>
      <w:r>
        <w:rPr>
          <w:rFonts w:ascii="GE Inspira Sans" w:eastAsiaTheme="majorEastAsia" w:hAnsi="GE Inspira Sans"/>
        </w:rPr>
        <w:t>Before upgrade follow “Checklist for Update Prerequisites/Validation” section to ensure no errors in upgrade</w:t>
      </w:r>
      <w:bookmarkEnd w:id="67"/>
    </w:p>
    <w:p w14:paraId="22AB9EEB" w14:textId="77777777" w:rsidR="0001739A" w:rsidRDefault="0001739A" w:rsidP="001A66FA">
      <w:pPr>
        <w:pStyle w:val="FMIHeader3"/>
        <w:numPr>
          <w:ilvl w:val="0"/>
          <w:numId w:val="29"/>
        </w:numPr>
        <w:tabs>
          <w:tab w:val="left" w:pos="720"/>
        </w:tabs>
        <w:spacing w:after="60"/>
        <w:ind w:left="1080"/>
        <w:rPr>
          <w:rFonts w:ascii="GE Inspira Sans" w:eastAsiaTheme="majorEastAsia" w:hAnsi="GE Inspira Sans"/>
        </w:rPr>
      </w:pPr>
      <w:bookmarkStart w:id="68" w:name="_Toc234407696"/>
      <w:r>
        <w:rPr>
          <w:rFonts w:ascii="GE Inspira Sans" w:eastAsiaTheme="majorEastAsia" w:hAnsi="GE Inspira Sans"/>
        </w:rPr>
        <w:t>Log into the Nozomi CMC or Nozomi Guardian web console</w:t>
      </w:r>
      <w:bookmarkEnd w:id="68"/>
    </w:p>
    <w:p w14:paraId="2CFC51E6" w14:textId="1797A085" w:rsidR="0001739A" w:rsidRDefault="0001739A" w:rsidP="0001739A">
      <w:pPr>
        <w:pStyle w:val="FMIHeader3"/>
        <w:numPr>
          <w:ilvl w:val="0"/>
          <w:numId w:val="0"/>
        </w:numPr>
        <w:spacing w:after="60"/>
        <w:ind w:left="864"/>
        <w:rPr>
          <w:rFonts w:ascii="GE Inspira Sans" w:eastAsiaTheme="majorEastAsia" w:hAnsi="GE Inspira Sans"/>
        </w:rPr>
      </w:pPr>
      <w:bookmarkStart w:id="69" w:name="_Toc234407697"/>
      <w:r w:rsidRPr="0001739A">
        <w:rPr>
          <w:rFonts w:ascii="GE Inspira Sans" w:eastAsiaTheme="majorEastAsia" w:hAnsi="GE Inspira Sans"/>
          <w:b/>
          <w:color w:val="FF0000"/>
        </w:rPr>
        <w:t>Note:</w:t>
      </w:r>
      <w:r w:rsidRPr="0001739A">
        <w:rPr>
          <w:rFonts w:ascii="GE Inspira Sans" w:eastAsiaTheme="majorEastAsia" w:hAnsi="GE Inspira Sans"/>
          <w:color w:val="FF0000"/>
        </w:rPr>
        <w:t xml:space="preserve"> </w:t>
      </w:r>
      <w:r>
        <w:rPr>
          <w:rFonts w:ascii="GE Inspira Sans" w:eastAsiaTheme="majorEastAsia" w:hAnsi="GE Inspira Sans"/>
        </w:rPr>
        <w:t>If the upgrade is performed through CMC, it will update all connected Guardians. If the upgrade is performed on the Guardian, the process will have to be repeated on each Guardian.</w:t>
      </w:r>
      <w:bookmarkEnd w:id="69"/>
    </w:p>
    <w:p w14:paraId="66DEA4B1" w14:textId="22B862AC" w:rsidR="0001739A" w:rsidRDefault="0001739A" w:rsidP="001A66FA">
      <w:pPr>
        <w:pStyle w:val="FMIHeader3"/>
        <w:numPr>
          <w:ilvl w:val="0"/>
          <w:numId w:val="29"/>
        </w:numPr>
        <w:tabs>
          <w:tab w:val="left" w:pos="720"/>
        </w:tabs>
        <w:spacing w:after="60"/>
        <w:ind w:left="1080"/>
        <w:rPr>
          <w:rFonts w:ascii="GE Inspira Sans" w:eastAsiaTheme="majorEastAsia" w:hAnsi="GE Inspira Sans"/>
        </w:rPr>
      </w:pPr>
      <w:bookmarkStart w:id="70" w:name="_Toc234407698"/>
      <w:r>
        <w:rPr>
          <w:rFonts w:ascii="GE Inspira Sans" w:eastAsiaTheme="majorEastAsia" w:hAnsi="GE Inspira Sans"/>
        </w:rPr>
        <w:t>Navigate to Administration -&gt; System -&gt; Operations</w:t>
      </w:r>
      <w:bookmarkEnd w:id="70"/>
      <w:r>
        <w:rPr>
          <w:rFonts w:ascii="GE Inspira Sans" w:eastAsiaTheme="majorEastAsia" w:hAnsi="GE Inspira Sans"/>
        </w:rPr>
        <w:t xml:space="preserve"> </w:t>
      </w:r>
    </w:p>
    <w:p w14:paraId="6B24DD64" w14:textId="16AE1AA2" w:rsidR="0001739A" w:rsidRDefault="0001739A" w:rsidP="0001739A">
      <w:pPr>
        <w:pStyle w:val="FMIHeader3"/>
        <w:numPr>
          <w:ilvl w:val="0"/>
          <w:numId w:val="0"/>
        </w:numPr>
        <w:tabs>
          <w:tab w:val="left" w:pos="720"/>
        </w:tabs>
        <w:spacing w:after="60"/>
        <w:ind w:left="900"/>
        <w:rPr>
          <w:rFonts w:ascii="GE Inspira Sans" w:eastAsiaTheme="majorEastAsia" w:hAnsi="GE Inspira Sans"/>
        </w:rPr>
      </w:pPr>
      <w:bookmarkStart w:id="71" w:name="_Toc234407699"/>
      <w:r>
        <w:rPr>
          <w:noProof/>
        </w:rPr>
        <w:drawing>
          <wp:anchor distT="0" distB="0" distL="114300" distR="114300" simplePos="0" relativeHeight="251661312" behindDoc="0" locked="0" layoutInCell="1" allowOverlap="1" wp14:anchorId="4C368C75" wp14:editId="7753A67F">
            <wp:simplePos x="0" y="0"/>
            <wp:positionH relativeFrom="margin">
              <wp:posOffset>2567892</wp:posOffset>
            </wp:positionH>
            <wp:positionV relativeFrom="margin">
              <wp:posOffset>1766343</wp:posOffset>
            </wp:positionV>
            <wp:extent cx="1228725" cy="3133725"/>
            <wp:effectExtent l="0" t="0" r="9525" b="9525"/>
            <wp:wrapSquare wrapText="bothSides"/>
            <wp:docPr id="995788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1228725" cy="3133725"/>
                    </a:xfrm>
                    <a:prstGeom prst="rect">
                      <a:avLst/>
                    </a:prstGeom>
                    <a:noFill/>
                    <a:ln>
                      <a:noFill/>
                    </a:ln>
                  </pic:spPr>
                </pic:pic>
              </a:graphicData>
            </a:graphic>
          </wp:anchor>
        </w:drawing>
      </w:r>
      <w:bookmarkEnd w:id="71"/>
    </w:p>
    <w:p w14:paraId="30A4CF04" w14:textId="77777777" w:rsidR="0001739A" w:rsidRDefault="0001739A" w:rsidP="0001739A">
      <w:pPr>
        <w:pStyle w:val="NoSpacing"/>
        <w:spacing w:before="60" w:after="60"/>
        <w:rPr>
          <w:rFonts w:eastAsiaTheme="majorEastAsia"/>
        </w:rPr>
      </w:pPr>
    </w:p>
    <w:p w14:paraId="39020E10" w14:textId="77777777" w:rsidR="0001739A" w:rsidRDefault="0001739A" w:rsidP="0001739A">
      <w:pPr>
        <w:pStyle w:val="NoSpacing"/>
        <w:spacing w:before="60" w:after="60"/>
        <w:rPr>
          <w:rFonts w:eastAsiaTheme="majorEastAsia"/>
        </w:rPr>
      </w:pPr>
    </w:p>
    <w:p w14:paraId="6AE30603" w14:textId="77777777" w:rsidR="0001739A" w:rsidRDefault="0001739A" w:rsidP="0001739A">
      <w:pPr>
        <w:pStyle w:val="FMIHeader3"/>
        <w:numPr>
          <w:ilvl w:val="0"/>
          <w:numId w:val="0"/>
        </w:numPr>
        <w:tabs>
          <w:tab w:val="left" w:pos="720"/>
        </w:tabs>
        <w:spacing w:after="60"/>
        <w:ind w:left="900"/>
        <w:rPr>
          <w:rFonts w:ascii="GE Inspira Sans" w:eastAsiaTheme="majorEastAsia" w:hAnsi="GE Inspira Sans"/>
        </w:rPr>
      </w:pPr>
    </w:p>
    <w:p w14:paraId="6CF1AC10" w14:textId="77777777" w:rsidR="0001739A" w:rsidRDefault="0001739A" w:rsidP="0001739A">
      <w:pPr>
        <w:pStyle w:val="FMIHeader3"/>
        <w:numPr>
          <w:ilvl w:val="0"/>
          <w:numId w:val="0"/>
        </w:numPr>
        <w:tabs>
          <w:tab w:val="left" w:pos="720"/>
        </w:tabs>
        <w:spacing w:after="60"/>
        <w:ind w:left="900"/>
        <w:rPr>
          <w:rFonts w:ascii="GE Inspira Sans" w:eastAsiaTheme="majorEastAsia" w:hAnsi="GE Inspira Sans"/>
        </w:rPr>
      </w:pPr>
    </w:p>
    <w:p w14:paraId="016EB1D3" w14:textId="77777777" w:rsidR="0001739A" w:rsidRDefault="0001739A" w:rsidP="0001739A">
      <w:pPr>
        <w:pStyle w:val="FMIHeader3"/>
        <w:numPr>
          <w:ilvl w:val="0"/>
          <w:numId w:val="0"/>
        </w:numPr>
        <w:tabs>
          <w:tab w:val="left" w:pos="720"/>
        </w:tabs>
        <w:spacing w:after="60"/>
        <w:ind w:left="900"/>
        <w:rPr>
          <w:rFonts w:ascii="GE Inspira Sans" w:eastAsiaTheme="majorEastAsia" w:hAnsi="GE Inspira Sans"/>
        </w:rPr>
      </w:pPr>
    </w:p>
    <w:p w14:paraId="749D35CA" w14:textId="77777777" w:rsidR="0001739A" w:rsidRDefault="0001739A" w:rsidP="0001739A">
      <w:pPr>
        <w:pStyle w:val="FMIHeader3"/>
        <w:numPr>
          <w:ilvl w:val="0"/>
          <w:numId w:val="0"/>
        </w:numPr>
        <w:tabs>
          <w:tab w:val="left" w:pos="720"/>
        </w:tabs>
        <w:ind w:left="900"/>
        <w:rPr>
          <w:rFonts w:ascii="GE Inspira Sans" w:eastAsiaTheme="majorEastAsia" w:hAnsi="GE Inspira Sans"/>
        </w:rPr>
      </w:pPr>
    </w:p>
    <w:p w14:paraId="0FD5B3B6" w14:textId="77777777" w:rsidR="0001739A" w:rsidRDefault="0001739A" w:rsidP="0001739A">
      <w:pPr>
        <w:pStyle w:val="FMIHeader3"/>
        <w:numPr>
          <w:ilvl w:val="0"/>
          <w:numId w:val="0"/>
        </w:numPr>
        <w:tabs>
          <w:tab w:val="left" w:pos="720"/>
        </w:tabs>
        <w:ind w:left="900"/>
        <w:rPr>
          <w:rFonts w:ascii="GE Inspira Sans" w:eastAsiaTheme="majorEastAsia" w:hAnsi="GE Inspira Sans"/>
        </w:rPr>
      </w:pPr>
    </w:p>
    <w:p w14:paraId="286A3A93" w14:textId="49DCC720" w:rsidR="0001739A" w:rsidRDefault="0001739A" w:rsidP="0001739A">
      <w:pPr>
        <w:pStyle w:val="FMIHeader3"/>
        <w:numPr>
          <w:ilvl w:val="0"/>
          <w:numId w:val="0"/>
        </w:numPr>
        <w:tabs>
          <w:tab w:val="left" w:pos="720"/>
        </w:tabs>
        <w:ind w:left="900"/>
        <w:rPr>
          <w:rFonts w:ascii="GE Inspira Sans" w:eastAsiaTheme="majorEastAsia" w:hAnsi="GE Inspira Sans"/>
        </w:rPr>
      </w:pPr>
    </w:p>
    <w:p w14:paraId="0ED7EBF0" w14:textId="34843427" w:rsidR="0001739A" w:rsidRDefault="0001739A" w:rsidP="0001739A">
      <w:pPr>
        <w:pStyle w:val="FMIHeader3"/>
        <w:numPr>
          <w:ilvl w:val="0"/>
          <w:numId w:val="0"/>
        </w:numPr>
        <w:tabs>
          <w:tab w:val="left" w:pos="720"/>
        </w:tabs>
        <w:ind w:left="900"/>
        <w:rPr>
          <w:rFonts w:ascii="GE Inspira Sans" w:eastAsiaTheme="majorEastAsia" w:hAnsi="GE Inspira Sans"/>
        </w:rPr>
      </w:pPr>
    </w:p>
    <w:p w14:paraId="1916BBF1" w14:textId="6C4F6231" w:rsidR="0001739A" w:rsidRDefault="0001739A" w:rsidP="0001739A">
      <w:pPr>
        <w:pStyle w:val="FMIHeader3"/>
        <w:numPr>
          <w:ilvl w:val="0"/>
          <w:numId w:val="0"/>
        </w:numPr>
        <w:tabs>
          <w:tab w:val="left" w:pos="720"/>
        </w:tabs>
        <w:ind w:left="900"/>
        <w:rPr>
          <w:rFonts w:ascii="GE Inspira Sans" w:eastAsiaTheme="majorEastAsia" w:hAnsi="GE Inspira Sans"/>
        </w:rPr>
      </w:pPr>
    </w:p>
    <w:p w14:paraId="3DC37CB7" w14:textId="5D89E2F0" w:rsidR="0001739A" w:rsidRDefault="0001739A" w:rsidP="0001739A">
      <w:pPr>
        <w:pStyle w:val="NoSpacing"/>
        <w:rPr>
          <w:rFonts w:eastAsiaTheme="majorEastAsia"/>
        </w:rPr>
      </w:pPr>
    </w:p>
    <w:p w14:paraId="43E613B2" w14:textId="20B5C4CE" w:rsidR="0001739A" w:rsidRDefault="0001739A" w:rsidP="0001739A">
      <w:pPr>
        <w:pStyle w:val="NoSpacing"/>
        <w:rPr>
          <w:rFonts w:eastAsiaTheme="majorEastAsia"/>
        </w:rPr>
      </w:pPr>
    </w:p>
    <w:p w14:paraId="2FACB84B" w14:textId="445C11E4" w:rsidR="0001739A" w:rsidRDefault="0001739A" w:rsidP="0001739A">
      <w:pPr>
        <w:pStyle w:val="NoSpacing"/>
        <w:rPr>
          <w:rFonts w:eastAsiaTheme="majorEastAsia"/>
        </w:rPr>
      </w:pPr>
    </w:p>
    <w:p w14:paraId="066106BA" w14:textId="70564A5E" w:rsidR="0001739A" w:rsidRDefault="0001739A" w:rsidP="001A66FA">
      <w:pPr>
        <w:pStyle w:val="FMIHeader3"/>
        <w:numPr>
          <w:ilvl w:val="0"/>
          <w:numId w:val="29"/>
        </w:numPr>
        <w:tabs>
          <w:tab w:val="left" w:pos="720"/>
        </w:tabs>
        <w:ind w:left="1080"/>
        <w:rPr>
          <w:rFonts w:ascii="GE Inspira Sans" w:eastAsiaTheme="majorEastAsia" w:hAnsi="GE Inspira Sans"/>
        </w:rPr>
      </w:pPr>
      <w:bookmarkStart w:id="72" w:name="_Toc234407700"/>
      <w:r>
        <w:rPr>
          <w:rFonts w:ascii="GE Inspira Sans" w:eastAsiaTheme="majorEastAsia" w:hAnsi="GE Inspira Sans"/>
        </w:rPr>
        <w:t>Select the Software Update button</w:t>
      </w:r>
      <w:bookmarkEnd w:id="72"/>
    </w:p>
    <w:p w14:paraId="534BBAAD" w14:textId="676E2F23" w:rsidR="0001739A" w:rsidRDefault="0001739A" w:rsidP="0001739A">
      <w:pPr>
        <w:pStyle w:val="FMIHeader3"/>
        <w:numPr>
          <w:ilvl w:val="0"/>
          <w:numId w:val="0"/>
        </w:numPr>
        <w:ind w:left="864"/>
        <w:rPr>
          <w:rFonts w:ascii="GE Inspira Sans" w:eastAsiaTheme="majorEastAsia" w:hAnsi="GE Inspira Sans"/>
        </w:rPr>
      </w:pPr>
      <w:bookmarkStart w:id="73" w:name="_Toc234407701"/>
      <w:r w:rsidRPr="0001739A">
        <w:rPr>
          <w:noProof/>
          <w:color w:val="FF0000"/>
        </w:rPr>
        <w:drawing>
          <wp:anchor distT="0" distB="0" distL="114300" distR="114300" simplePos="0" relativeHeight="251662336" behindDoc="0" locked="0" layoutInCell="1" allowOverlap="1" wp14:anchorId="3CFF80EC" wp14:editId="2E743A1B">
            <wp:simplePos x="0" y="0"/>
            <wp:positionH relativeFrom="margin">
              <wp:posOffset>2399497</wp:posOffset>
            </wp:positionH>
            <wp:positionV relativeFrom="margin">
              <wp:posOffset>5488185</wp:posOffset>
            </wp:positionV>
            <wp:extent cx="1695450" cy="2028825"/>
            <wp:effectExtent l="0" t="0" r="0" b="9525"/>
            <wp:wrapSquare wrapText="bothSides"/>
            <wp:docPr id="682324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2" cstate="email">
                      <a:extLst>
                        <a:ext uri="{28A0092B-C50C-407E-A947-70E740481C1C}">
                          <a14:useLocalDpi xmlns:a14="http://schemas.microsoft.com/office/drawing/2010/main" val="0"/>
                        </a:ext>
                      </a:extLst>
                    </a:blip>
                    <a:srcRect/>
                    <a:stretch>
                      <a:fillRect/>
                    </a:stretch>
                  </pic:blipFill>
                  <pic:spPr bwMode="auto">
                    <a:xfrm>
                      <a:off x="0" y="0"/>
                      <a:ext cx="1695450" cy="2028825"/>
                    </a:xfrm>
                    <a:prstGeom prst="rect">
                      <a:avLst/>
                    </a:prstGeom>
                    <a:noFill/>
                    <a:ln>
                      <a:noFill/>
                    </a:ln>
                  </pic:spPr>
                </pic:pic>
              </a:graphicData>
            </a:graphic>
          </wp:anchor>
        </w:drawing>
      </w:r>
      <w:r w:rsidRPr="0001739A">
        <w:rPr>
          <w:rFonts w:ascii="GE Inspira Sans" w:eastAsiaTheme="majorEastAsia" w:hAnsi="GE Inspira Sans"/>
          <w:b/>
          <w:color w:val="FF0000"/>
        </w:rPr>
        <w:t>Note:</w:t>
      </w:r>
      <w:r w:rsidRPr="0001739A">
        <w:rPr>
          <w:rFonts w:ascii="GE Inspira Sans" w:eastAsiaTheme="majorEastAsia" w:hAnsi="GE Inspira Sans"/>
          <w:color w:val="FF0000"/>
        </w:rPr>
        <w:t xml:space="preserve"> </w:t>
      </w:r>
      <w:r w:rsidRPr="0001739A">
        <w:rPr>
          <w:rFonts w:ascii="GE Inspira Sans" w:eastAsiaTheme="majorEastAsia" w:hAnsi="GE Inspira Sans"/>
        </w:rPr>
        <w:t>May look different based on which version upgrading to, but it will have all the same buttons</w:t>
      </w:r>
      <w:bookmarkEnd w:id="73"/>
    </w:p>
    <w:p w14:paraId="35491878" w14:textId="3FA63C90" w:rsidR="00554B2F" w:rsidRDefault="00554B2F" w:rsidP="00554B2F">
      <w:pPr>
        <w:ind w:left="272"/>
        <w:jc w:val="center"/>
        <w:rPr>
          <w:rFonts w:asciiTheme="minorHAnsi" w:hAnsiTheme="minorHAnsi"/>
          <w:sz w:val="20"/>
          <w:szCs w:val="20"/>
          <w:lang w:val="en-CA"/>
        </w:rPr>
      </w:pPr>
    </w:p>
    <w:p w14:paraId="4C7AC421" w14:textId="65E1C948" w:rsidR="00554B2F" w:rsidRDefault="00554B2F">
      <w:pPr>
        <w:rPr>
          <w:rFonts w:asciiTheme="minorHAnsi" w:hAnsiTheme="minorHAnsi"/>
          <w:sz w:val="20"/>
          <w:szCs w:val="20"/>
          <w:lang w:val="en-CA"/>
        </w:rPr>
      </w:pPr>
      <w:r>
        <w:rPr>
          <w:rFonts w:asciiTheme="minorHAnsi" w:hAnsiTheme="minorHAnsi"/>
          <w:sz w:val="20"/>
          <w:szCs w:val="20"/>
          <w:lang w:val="en-CA"/>
        </w:rPr>
        <w:br w:type="page"/>
      </w:r>
    </w:p>
    <w:p w14:paraId="75193CB7" w14:textId="77777777" w:rsidR="001A66FA" w:rsidRDefault="001A66FA" w:rsidP="001A66FA">
      <w:pPr>
        <w:pStyle w:val="NoSpacing"/>
        <w:rPr>
          <w:rFonts w:eastAsiaTheme="majorEastAsia"/>
        </w:rPr>
      </w:pPr>
    </w:p>
    <w:p w14:paraId="4C47732B" w14:textId="51EC6631" w:rsidR="0001739A" w:rsidRDefault="0001739A" w:rsidP="007A0BF1">
      <w:pPr>
        <w:pStyle w:val="FMIHeader3"/>
        <w:numPr>
          <w:ilvl w:val="0"/>
          <w:numId w:val="40"/>
        </w:numPr>
        <w:tabs>
          <w:tab w:val="left" w:pos="720"/>
        </w:tabs>
        <w:rPr>
          <w:rFonts w:ascii="GE Inspira Sans" w:eastAsiaTheme="majorEastAsia" w:hAnsi="GE Inspira Sans"/>
        </w:rPr>
      </w:pPr>
      <w:bookmarkStart w:id="74" w:name="_Toc234407702"/>
      <w:r>
        <w:rPr>
          <w:rFonts w:ascii="GE Inspira Sans" w:eastAsiaTheme="majorEastAsia" w:hAnsi="GE Inspira Sans"/>
        </w:rPr>
        <w:t xml:space="preserve">Select “Browse”, go to the Prerequisite folder in ISO and select &lt;the corresponding </w:t>
      </w:r>
      <w:proofErr w:type="spellStart"/>
      <w:r>
        <w:rPr>
          <w:rFonts w:ascii="GE Inspira Sans" w:eastAsiaTheme="majorEastAsia" w:hAnsi="GE Inspira Sans"/>
        </w:rPr>
        <w:t>update.bundle</w:t>
      </w:r>
      <w:proofErr w:type="spellEnd"/>
      <w:r>
        <w:rPr>
          <w:rFonts w:ascii="GE Inspira Sans" w:eastAsiaTheme="majorEastAsia" w:hAnsi="GE Inspira Sans"/>
        </w:rPr>
        <w:t>&gt; (Ex. “2X.X.X-XXXXXXXX_XXXXX-advanced-update.bundle”.)</w:t>
      </w:r>
      <w:bookmarkEnd w:id="74"/>
    </w:p>
    <w:p w14:paraId="6C1A1588" w14:textId="77777777" w:rsidR="0001739A" w:rsidRDefault="0001739A" w:rsidP="007A0BF1">
      <w:pPr>
        <w:pStyle w:val="FMIHeader3"/>
        <w:numPr>
          <w:ilvl w:val="0"/>
          <w:numId w:val="40"/>
        </w:numPr>
        <w:tabs>
          <w:tab w:val="left" w:pos="720"/>
        </w:tabs>
        <w:rPr>
          <w:rFonts w:ascii="GE Inspira Sans" w:eastAsiaTheme="majorEastAsia" w:hAnsi="GE Inspira Sans"/>
        </w:rPr>
      </w:pPr>
      <w:bookmarkStart w:id="75" w:name="_Toc234407703"/>
      <w:r>
        <w:rPr>
          <w:rFonts w:ascii="GE Inspira Sans" w:eastAsiaTheme="majorEastAsia" w:hAnsi="GE Inspira Sans"/>
        </w:rPr>
        <w:t>Select Proceed button</w:t>
      </w:r>
      <w:bookmarkEnd w:id="75"/>
    </w:p>
    <w:p w14:paraId="3FB8E53D" w14:textId="03CEE23C" w:rsidR="0001739A" w:rsidRDefault="0001739A" w:rsidP="0001739A">
      <w:pPr>
        <w:pStyle w:val="FMIHeader3"/>
        <w:numPr>
          <w:ilvl w:val="0"/>
          <w:numId w:val="0"/>
        </w:numPr>
        <w:ind w:left="1440"/>
        <w:rPr>
          <w:rFonts w:ascii="GE Inspira Sans" w:eastAsiaTheme="majorEastAsia" w:hAnsi="GE Inspira Sans"/>
          <w:lang w:val="en-CA"/>
        </w:rPr>
      </w:pPr>
      <w:bookmarkStart w:id="76" w:name="_Toc234407704"/>
      <w:r>
        <w:rPr>
          <w:rFonts w:ascii="GE Inspira Sans" w:eastAsiaTheme="majorEastAsia" w:hAnsi="GE Inspira Sans"/>
          <w:noProof/>
        </w:rPr>
        <w:drawing>
          <wp:inline distT="0" distB="0" distL="0" distR="0" wp14:anchorId="4CD96D6B" wp14:editId="470DFFB8">
            <wp:extent cx="1845945" cy="1501140"/>
            <wp:effectExtent l="0" t="0" r="1905" b="3810"/>
            <wp:docPr id="577877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email">
                      <a:extLst>
                        <a:ext uri="{28A0092B-C50C-407E-A947-70E740481C1C}">
                          <a14:useLocalDpi xmlns:a14="http://schemas.microsoft.com/office/drawing/2010/main" val="0"/>
                        </a:ext>
                      </a:extLst>
                    </a:blip>
                    <a:srcRect b="46980"/>
                    <a:stretch>
                      <a:fillRect/>
                    </a:stretch>
                  </pic:blipFill>
                  <pic:spPr bwMode="auto">
                    <a:xfrm>
                      <a:off x="0" y="0"/>
                      <a:ext cx="1845945" cy="1501140"/>
                    </a:xfrm>
                    <a:prstGeom prst="rect">
                      <a:avLst/>
                    </a:prstGeom>
                    <a:noFill/>
                    <a:ln>
                      <a:noFill/>
                    </a:ln>
                  </pic:spPr>
                </pic:pic>
              </a:graphicData>
            </a:graphic>
          </wp:inline>
        </w:drawing>
      </w:r>
      <w:bookmarkEnd w:id="76"/>
    </w:p>
    <w:p w14:paraId="17998017" w14:textId="77777777" w:rsidR="0001739A" w:rsidRDefault="0001739A" w:rsidP="007A0BF1">
      <w:pPr>
        <w:pStyle w:val="FMIHeader3"/>
        <w:numPr>
          <w:ilvl w:val="0"/>
          <w:numId w:val="40"/>
        </w:numPr>
        <w:tabs>
          <w:tab w:val="left" w:pos="720"/>
        </w:tabs>
        <w:rPr>
          <w:rFonts w:ascii="GE Inspira Sans" w:eastAsiaTheme="majorEastAsia" w:hAnsi="GE Inspira Sans"/>
        </w:rPr>
      </w:pPr>
      <w:bookmarkStart w:id="77" w:name="_Toc234407705"/>
      <w:r>
        <w:rPr>
          <w:rFonts w:ascii="GE Inspira Sans" w:eastAsiaTheme="majorEastAsia" w:hAnsi="GE Inspira Sans"/>
        </w:rPr>
        <w:t>The update may take several minutes to complete, and CMC/Guardian will reboot.</w:t>
      </w:r>
      <w:bookmarkEnd w:id="77"/>
    </w:p>
    <w:p w14:paraId="76D3C30D" w14:textId="77777777" w:rsidR="0001739A" w:rsidRDefault="0001739A" w:rsidP="007A0BF1">
      <w:pPr>
        <w:pStyle w:val="FMIHeader3"/>
        <w:numPr>
          <w:ilvl w:val="0"/>
          <w:numId w:val="40"/>
        </w:numPr>
        <w:tabs>
          <w:tab w:val="left" w:pos="720"/>
        </w:tabs>
        <w:rPr>
          <w:rFonts w:ascii="GE Inspira Sans" w:eastAsiaTheme="majorEastAsia" w:hAnsi="GE Inspira Sans"/>
        </w:rPr>
      </w:pPr>
      <w:bookmarkStart w:id="78" w:name="_Toc234407706"/>
      <w:r>
        <w:rPr>
          <w:rFonts w:ascii="GE Inspira Sans" w:eastAsiaTheme="majorEastAsia" w:hAnsi="GE Inspira Sans"/>
        </w:rPr>
        <w:t>When finished, Select Close</w:t>
      </w:r>
      <w:bookmarkEnd w:id="78"/>
    </w:p>
    <w:p w14:paraId="34EEBB9D" w14:textId="77777777" w:rsidR="0001739A" w:rsidRDefault="0001739A" w:rsidP="007A0BF1">
      <w:pPr>
        <w:pStyle w:val="FMIHeader3"/>
        <w:numPr>
          <w:ilvl w:val="0"/>
          <w:numId w:val="0"/>
        </w:numPr>
        <w:ind w:left="1152"/>
        <w:rPr>
          <w:rFonts w:ascii="GE Inspira Sans" w:eastAsiaTheme="majorEastAsia" w:hAnsi="GE Inspira Sans"/>
        </w:rPr>
      </w:pPr>
      <w:bookmarkStart w:id="79" w:name="_Toc234407707"/>
      <w:r w:rsidRPr="001A66FA">
        <w:rPr>
          <w:rFonts w:ascii="GE Inspira Sans" w:eastAsiaTheme="majorEastAsia" w:hAnsi="GE Inspira Sans"/>
          <w:b/>
          <w:color w:val="FF0000"/>
        </w:rPr>
        <w:t>Note:</w:t>
      </w:r>
      <w:r w:rsidRPr="001A66FA">
        <w:rPr>
          <w:rFonts w:ascii="GE Inspira Sans" w:eastAsiaTheme="majorEastAsia" w:hAnsi="GE Inspira Sans"/>
          <w:color w:val="FF0000"/>
        </w:rPr>
        <w:t xml:space="preserve"> </w:t>
      </w:r>
      <w:r>
        <w:rPr>
          <w:rFonts w:ascii="GE Inspira Sans" w:eastAsiaTheme="majorEastAsia" w:hAnsi="GE Inspira Sans"/>
        </w:rPr>
        <w:t>If updating through CMC, the update may take 12-20 minutes to propagate the software update to connected Guardians. Then, it will take several minutes to complete, and the Guardian will reboot.</w:t>
      </w:r>
      <w:bookmarkEnd w:id="79"/>
    </w:p>
    <w:p w14:paraId="41DEB33F" w14:textId="77777777" w:rsidR="007A0BF1" w:rsidRPr="007A0BF1" w:rsidRDefault="0001739A" w:rsidP="007A0BF1">
      <w:pPr>
        <w:pStyle w:val="FMIHeader3"/>
        <w:numPr>
          <w:ilvl w:val="0"/>
          <w:numId w:val="40"/>
        </w:numPr>
        <w:rPr>
          <w:rFonts w:ascii="GE Inspira Sans" w:eastAsiaTheme="majorEastAsia" w:hAnsi="GE Inspira Sans"/>
        </w:rPr>
      </w:pPr>
      <w:bookmarkStart w:id="80" w:name="_Toc234407708"/>
      <w:r>
        <w:rPr>
          <w:rFonts w:ascii="GE Inspira Sans" w:eastAsiaTheme="majorEastAsia" w:hAnsi="GE Inspira Sans"/>
        </w:rPr>
        <w:t>After update finishes, review “Checklist for Update Prerequisites/Validation” section to ensure no errors in upgrade</w:t>
      </w:r>
      <w:r w:rsidR="007A0BF1">
        <w:rPr>
          <w:rFonts w:ascii="GE Inspira Sans" w:eastAsiaTheme="majorEastAsia" w:hAnsi="GE Inspira Sans"/>
        </w:rPr>
        <w:br/>
      </w:r>
      <w:r w:rsidR="007A0BF1" w:rsidRPr="001A66FA">
        <w:rPr>
          <w:rFonts w:ascii="GE Inspira Sans" w:eastAsiaTheme="majorEastAsia" w:hAnsi="GE Inspira Sans"/>
          <w:b/>
          <w:color w:val="FF0000"/>
        </w:rPr>
        <w:t>Note:</w:t>
      </w:r>
      <w:r w:rsidR="007A0BF1" w:rsidRPr="001A66FA">
        <w:rPr>
          <w:rFonts w:ascii="GE Inspira Sans" w:eastAsiaTheme="majorEastAsia" w:hAnsi="GE Inspira Sans"/>
          <w:color w:val="FF0000"/>
        </w:rPr>
        <w:t xml:space="preserve"> </w:t>
      </w:r>
      <w:r w:rsidR="007A0BF1" w:rsidRPr="007A0BF1">
        <w:rPr>
          <w:rFonts w:ascii="GE Inspira Sans" w:eastAsiaTheme="majorEastAsia" w:hAnsi="GE Inspira Sans"/>
        </w:rPr>
        <w:t>If updating from 24.5.1 -&gt; 25.5.0, there may be an error in Web GUI or SSH access. If so, follow the instructions below to fix Web GUI or SSH access issue.</w:t>
      </w:r>
      <w:bookmarkEnd w:id="80"/>
    </w:p>
    <w:p w14:paraId="178F45BD"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1" w:name="_Toc234407709"/>
      <w:r w:rsidRPr="007A0BF1">
        <w:rPr>
          <w:rFonts w:ascii="GE Inspira Sans" w:eastAsiaTheme="majorEastAsia" w:hAnsi="GE Inspira Sans"/>
        </w:rPr>
        <w:t>Log into Guardian/CMC using vSphere web console for the machine that has a Web GUI or SSH access issue</w:t>
      </w:r>
      <w:bookmarkEnd w:id="81"/>
    </w:p>
    <w:p w14:paraId="6E7332EF"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2" w:name="_Toc234407710"/>
      <w:r w:rsidRPr="007A0BF1">
        <w:rPr>
          <w:rFonts w:ascii="GE Inspira Sans" w:eastAsiaTheme="majorEastAsia" w:hAnsi="GE Inspira Sans"/>
        </w:rPr>
        <w:t>Enter command: enable-me</w:t>
      </w:r>
      <w:bookmarkEnd w:id="82"/>
    </w:p>
    <w:p w14:paraId="5475DB68"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3" w:name="_Toc234407711"/>
      <w:r w:rsidRPr="007A0BF1">
        <w:rPr>
          <w:rFonts w:ascii="GE Inspira Sans" w:eastAsiaTheme="majorEastAsia" w:hAnsi="GE Inspira Sans"/>
        </w:rPr>
        <w:t>Enter command: setup</w:t>
      </w:r>
      <w:bookmarkEnd w:id="83"/>
    </w:p>
    <w:p w14:paraId="486F03DD"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4" w:name="_Toc234407712"/>
      <w:r w:rsidRPr="007A0BF1">
        <w:rPr>
          <w:rFonts w:ascii="GE Inspira Sans" w:eastAsiaTheme="majorEastAsia" w:hAnsi="GE Inspira Sans"/>
        </w:rPr>
        <w:t>Navigate down using arrow keys to Option 4: Default Router/Gateway</w:t>
      </w:r>
      <w:bookmarkEnd w:id="84"/>
    </w:p>
    <w:p w14:paraId="65F42261"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5" w:name="_Toc234407713"/>
      <w:r w:rsidRPr="007A0BF1">
        <w:rPr>
          <w:rFonts w:ascii="GE Inspira Sans" w:eastAsiaTheme="majorEastAsia" w:hAnsi="GE Inspira Sans"/>
        </w:rPr>
        <w:t>Navigate up to the empty box and Select Enter Key to Edit setting for Default Gateway</w:t>
      </w:r>
      <w:bookmarkEnd w:id="85"/>
    </w:p>
    <w:p w14:paraId="61D7CF0F"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6" w:name="_Toc234407714"/>
      <w:r w:rsidRPr="007A0BF1">
        <w:rPr>
          <w:rFonts w:ascii="GE Inspira Sans" w:eastAsiaTheme="majorEastAsia" w:hAnsi="GE Inspira Sans"/>
        </w:rPr>
        <w:t>Enter IP address of DC1</w:t>
      </w:r>
      <w:bookmarkEnd w:id="86"/>
    </w:p>
    <w:p w14:paraId="2F2F5AE7"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7" w:name="_Toc234407715"/>
      <w:r w:rsidRPr="007A0BF1">
        <w:rPr>
          <w:rFonts w:ascii="GE Inspira Sans" w:eastAsiaTheme="majorEastAsia" w:hAnsi="GE Inspira Sans"/>
        </w:rPr>
        <w:t>Navigate down and Select Enter key on OK button</w:t>
      </w:r>
      <w:bookmarkEnd w:id="87"/>
    </w:p>
    <w:p w14:paraId="46BF0B56" w14:textId="77777777" w:rsidR="007A0BF1" w:rsidRPr="007A0BF1" w:rsidRDefault="007A0BF1" w:rsidP="007A0BF1">
      <w:pPr>
        <w:pStyle w:val="FMIHeader3"/>
        <w:numPr>
          <w:ilvl w:val="0"/>
          <w:numId w:val="42"/>
        </w:numPr>
        <w:ind w:left="1440"/>
        <w:rPr>
          <w:rFonts w:ascii="GE Inspira Sans" w:eastAsiaTheme="majorEastAsia" w:hAnsi="GE Inspira Sans"/>
        </w:rPr>
      </w:pPr>
      <w:bookmarkStart w:id="88" w:name="_Toc234407716"/>
      <w:r w:rsidRPr="007A0BF1">
        <w:rPr>
          <w:rFonts w:ascii="GE Inspira Sans" w:eastAsiaTheme="majorEastAsia" w:hAnsi="GE Inspira Sans"/>
        </w:rPr>
        <w:t>Navigate up to the Option X: Exit and Select Enter Key</w:t>
      </w:r>
      <w:bookmarkEnd w:id="88"/>
    </w:p>
    <w:p w14:paraId="2EA2D603" w14:textId="77777777" w:rsidR="007A0BF1" w:rsidRDefault="007A0BF1" w:rsidP="007A0BF1">
      <w:pPr>
        <w:pStyle w:val="FMIHeader3"/>
        <w:numPr>
          <w:ilvl w:val="0"/>
          <w:numId w:val="42"/>
        </w:numPr>
        <w:ind w:left="1440"/>
        <w:rPr>
          <w:rFonts w:ascii="GE Inspira Sans" w:eastAsiaTheme="majorEastAsia" w:hAnsi="GE Inspira Sans"/>
        </w:rPr>
      </w:pPr>
      <w:bookmarkStart w:id="89" w:name="_Toc234407717"/>
      <w:r w:rsidRPr="007A0BF1">
        <w:rPr>
          <w:rFonts w:ascii="GE Inspira Sans" w:eastAsiaTheme="majorEastAsia" w:hAnsi="GE Inspira Sans"/>
        </w:rPr>
        <w:t>Enter command: reboot</w:t>
      </w:r>
      <w:r>
        <w:rPr>
          <w:rFonts w:ascii="GE Inspira Sans" w:eastAsiaTheme="majorEastAsia" w:hAnsi="GE Inspira Sans"/>
        </w:rPr>
        <w:t>.</w:t>
      </w:r>
      <w:bookmarkEnd w:id="89"/>
    </w:p>
    <w:p w14:paraId="1D92E198" w14:textId="18F247CD" w:rsidR="007A0BF1" w:rsidRPr="007A0BF1" w:rsidRDefault="007A0BF1" w:rsidP="007A0BF1">
      <w:pPr>
        <w:pStyle w:val="FMIHeader3"/>
        <w:numPr>
          <w:ilvl w:val="0"/>
          <w:numId w:val="42"/>
        </w:numPr>
        <w:ind w:left="1440" w:right="144"/>
        <w:rPr>
          <w:rFonts w:ascii="GE Inspira Sans" w:eastAsiaTheme="majorEastAsia" w:hAnsi="GE Inspira Sans"/>
        </w:rPr>
      </w:pPr>
      <w:bookmarkStart w:id="90" w:name="_Toc234407718"/>
      <w:r w:rsidRPr="007A0BF1">
        <w:rPr>
          <w:rFonts w:ascii="GE Inspira Sans" w:eastAsiaTheme="majorEastAsia" w:hAnsi="GE Inspira Sans"/>
        </w:rPr>
        <w:t>Verify Web GUI and SSH access</w:t>
      </w:r>
      <w:bookmarkEnd w:id="90"/>
      <w:r w:rsidRPr="007A0BF1">
        <w:rPr>
          <w:rFonts w:ascii="GE Inspira Sans" w:eastAsiaTheme="majorEastAsia" w:hAnsi="GE Inspira Sans"/>
        </w:rPr>
        <w:t xml:space="preserve"> </w:t>
      </w:r>
    </w:p>
    <w:p w14:paraId="26ACE57B" w14:textId="063D60CE" w:rsidR="00230F74" w:rsidRDefault="0001739A" w:rsidP="001A66FA">
      <w:pPr>
        <w:pStyle w:val="FMIHeader3"/>
        <w:numPr>
          <w:ilvl w:val="0"/>
          <w:numId w:val="40"/>
        </w:numPr>
        <w:tabs>
          <w:tab w:val="left" w:pos="720"/>
        </w:tabs>
        <w:rPr>
          <w:rFonts w:ascii="GE Inspira Sans" w:eastAsiaTheme="majorEastAsia" w:hAnsi="GE Inspira Sans"/>
        </w:rPr>
      </w:pPr>
      <w:bookmarkStart w:id="91" w:name="_Toc234407719"/>
      <w:r w:rsidRPr="007A0BF1">
        <w:rPr>
          <w:rFonts w:ascii="GE Inspira Sans" w:eastAsiaTheme="majorEastAsia" w:hAnsi="GE Inspira Sans"/>
        </w:rPr>
        <w:t>Repeat instructions for Nozomi Guardian/CMC upgrade step till desired update or latest 26.2.0</w:t>
      </w:r>
      <w:bookmarkEnd w:id="91"/>
      <w:r w:rsidR="00230F74">
        <w:rPr>
          <w:rFonts w:ascii="GE Inspira Sans" w:eastAsiaTheme="majorEastAsia" w:hAnsi="GE Inspira Sans"/>
        </w:rPr>
        <w:br w:type="page"/>
      </w:r>
    </w:p>
    <w:p w14:paraId="07B6A7AB" w14:textId="580F5415" w:rsidR="005C1B9C" w:rsidRDefault="005C1B9C">
      <w:pPr>
        <w:rPr>
          <w:rFonts w:ascii="Inter" w:hAnsi="Inter"/>
          <w:sz w:val="22"/>
          <w:szCs w:val="22"/>
        </w:rPr>
      </w:pPr>
    </w:p>
    <w:p w14:paraId="1B27C9B2" w14:textId="636DB58B" w:rsidR="005C1B9C" w:rsidRDefault="005C1B9C" w:rsidP="001A66FA">
      <w:pPr>
        <w:pStyle w:val="Heading2"/>
        <w:spacing w:before="60" w:after="160"/>
        <w:ind w:left="720"/>
        <w:jc w:val="left"/>
        <w:rPr>
          <w:b/>
          <w:bCs/>
          <w:u w:val="single"/>
        </w:rPr>
      </w:pPr>
      <w:bookmarkStart w:id="92" w:name="_Toc234407720"/>
      <w:r w:rsidRPr="00BF2EF2">
        <w:rPr>
          <w:b/>
          <w:bCs/>
          <w:u w:val="single"/>
        </w:rPr>
        <w:t>Updating Threat Intelligence and Asset Intelligence Definitions</w:t>
      </w:r>
      <w:bookmarkEnd w:id="92"/>
    </w:p>
    <w:p w14:paraId="18A84834" w14:textId="77777777" w:rsidR="007A0BF1" w:rsidRDefault="007A0BF1" w:rsidP="007A0BF1">
      <w:pPr>
        <w:pStyle w:val="FMIHeader3"/>
        <w:numPr>
          <w:ilvl w:val="0"/>
          <w:numId w:val="0"/>
        </w:numPr>
        <w:ind w:left="720"/>
        <w:rPr>
          <w:rFonts w:ascii="GE Inspira Sans" w:eastAsiaTheme="majorEastAsia" w:hAnsi="GE Inspira Sans"/>
        </w:rPr>
      </w:pPr>
      <w:bookmarkStart w:id="93" w:name="_Toc234407721"/>
      <w:r w:rsidRPr="001A66FA">
        <w:rPr>
          <w:rFonts w:ascii="GE Inspira Sans" w:eastAsiaTheme="majorEastAsia" w:hAnsi="GE Inspira Sans"/>
          <w:b/>
          <w:color w:val="FF0000"/>
        </w:rPr>
        <w:t xml:space="preserve">Note: </w:t>
      </w:r>
      <w:r>
        <w:rPr>
          <w:rFonts w:ascii="GE Inspira Sans" w:eastAsiaTheme="majorEastAsia" w:hAnsi="GE Inspira Sans"/>
        </w:rPr>
        <w:t>Update Threat Intelligence and Asset Intelligence through CMC (if applicable). Otherwise follow instructions for updating through Guardian.</w:t>
      </w:r>
      <w:bookmarkEnd w:id="93"/>
    </w:p>
    <w:p w14:paraId="0AE6C311" w14:textId="77777777" w:rsidR="007A0BF1" w:rsidRDefault="007A0BF1" w:rsidP="007A0BF1">
      <w:pPr>
        <w:pStyle w:val="FMIHeader3"/>
        <w:numPr>
          <w:ilvl w:val="0"/>
          <w:numId w:val="0"/>
        </w:numPr>
        <w:ind w:left="720"/>
        <w:rPr>
          <w:rFonts w:ascii="GE Inspira Sans" w:eastAsiaTheme="majorEastAsia" w:hAnsi="GE Inspira Sans"/>
        </w:rPr>
      </w:pPr>
      <w:bookmarkStart w:id="94" w:name="_Toc234407722"/>
      <w:r w:rsidRPr="001A66FA">
        <w:rPr>
          <w:rFonts w:ascii="GE Inspira Sans" w:eastAsiaTheme="majorEastAsia" w:hAnsi="GE Inspira Sans"/>
          <w:b/>
          <w:color w:val="FF0000"/>
        </w:rPr>
        <w:t>Note:</w:t>
      </w:r>
      <w:r w:rsidRPr="001A66FA">
        <w:rPr>
          <w:rFonts w:ascii="GE Inspira Sans" w:eastAsiaTheme="majorEastAsia" w:hAnsi="GE Inspira Sans"/>
          <w:color w:val="FF0000"/>
        </w:rPr>
        <w:t xml:space="preserve"> </w:t>
      </w:r>
      <w:r>
        <w:rPr>
          <w:rFonts w:ascii="GE Inspira Sans" w:eastAsiaTheme="majorEastAsia" w:hAnsi="GE Inspira Sans"/>
        </w:rPr>
        <w:t>All Nozomi Guardians connected to a CMC will update from the CMC’s Threat and Asset Intelligence version</w:t>
      </w:r>
      <w:bookmarkEnd w:id="94"/>
    </w:p>
    <w:p w14:paraId="51D6244A" w14:textId="77777777" w:rsidR="007A0BF1" w:rsidRDefault="007A0BF1" w:rsidP="007A0BF1">
      <w:pPr>
        <w:pStyle w:val="FMIHeader3"/>
        <w:numPr>
          <w:ilvl w:val="0"/>
          <w:numId w:val="43"/>
        </w:numPr>
        <w:tabs>
          <w:tab w:val="left" w:pos="720"/>
        </w:tabs>
        <w:ind w:left="1080"/>
        <w:rPr>
          <w:rFonts w:ascii="GE Inspira Sans" w:eastAsiaTheme="majorEastAsia" w:hAnsi="GE Inspira Sans"/>
        </w:rPr>
      </w:pPr>
      <w:bookmarkStart w:id="95" w:name="_Toc234407723"/>
      <w:r>
        <w:rPr>
          <w:rFonts w:ascii="GE Inspira Sans" w:eastAsiaTheme="majorEastAsia" w:hAnsi="GE Inspira Sans"/>
        </w:rPr>
        <w:t>Log into the Nozomi CMC/Guardian web console</w:t>
      </w:r>
      <w:bookmarkEnd w:id="95"/>
    </w:p>
    <w:p w14:paraId="1F3AFECE" w14:textId="77777777" w:rsidR="007A0BF1" w:rsidRDefault="007A0BF1" w:rsidP="007A0BF1">
      <w:pPr>
        <w:pStyle w:val="FMIHeader3"/>
        <w:numPr>
          <w:ilvl w:val="1"/>
          <w:numId w:val="43"/>
        </w:numPr>
        <w:tabs>
          <w:tab w:val="left" w:pos="720"/>
        </w:tabs>
        <w:ind w:left="1584"/>
        <w:rPr>
          <w:rFonts w:ascii="GE Inspira Sans" w:eastAsiaTheme="majorEastAsia" w:hAnsi="GE Inspira Sans"/>
        </w:rPr>
      </w:pPr>
      <w:bookmarkStart w:id="96" w:name="_Toc234407724"/>
      <w:r>
        <w:rPr>
          <w:rFonts w:ascii="GE Inspira Sans" w:eastAsiaTheme="majorEastAsia" w:hAnsi="GE Inspira Sans"/>
        </w:rPr>
        <w:t>Navigate to System -&gt; Updates &amp; Licenses</w:t>
      </w:r>
      <w:bookmarkEnd w:id="96"/>
      <w:r>
        <w:rPr>
          <w:rFonts w:ascii="GE Inspira Sans" w:eastAsiaTheme="majorEastAsia" w:hAnsi="GE Inspira Sans"/>
        </w:rPr>
        <w:t xml:space="preserve"> </w:t>
      </w:r>
    </w:p>
    <w:p w14:paraId="354DE919" w14:textId="77777777" w:rsidR="007A0BF1" w:rsidRDefault="007A0BF1" w:rsidP="007A0BF1">
      <w:pPr>
        <w:pStyle w:val="FMIHeader3"/>
        <w:numPr>
          <w:ilvl w:val="1"/>
          <w:numId w:val="43"/>
        </w:numPr>
        <w:tabs>
          <w:tab w:val="left" w:pos="720"/>
        </w:tabs>
        <w:ind w:left="1584"/>
        <w:rPr>
          <w:rFonts w:ascii="GE Inspira Sans" w:eastAsiaTheme="majorEastAsia" w:hAnsi="GE Inspira Sans"/>
        </w:rPr>
      </w:pPr>
      <w:bookmarkStart w:id="97" w:name="_Toc234407725"/>
      <w:r>
        <w:rPr>
          <w:rFonts w:ascii="GE Inspira Sans" w:eastAsiaTheme="majorEastAsia" w:hAnsi="GE Inspira Sans"/>
        </w:rPr>
        <w:t>Select the Update service configuration</w:t>
      </w:r>
      <w:bookmarkEnd w:id="97"/>
    </w:p>
    <w:p w14:paraId="08F429C5" w14:textId="77777777" w:rsidR="007A0BF1" w:rsidRDefault="007A0BF1" w:rsidP="001A66FA">
      <w:pPr>
        <w:pStyle w:val="FMIHeader3"/>
        <w:numPr>
          <w:ilvl w:val="2"/>
          <w:numId w:val="43"/>
        </w:numPr>
        <w:tabs>
          <w:tab w:val="left" w:pos="720"/>
        </w:tabs>
        <w:ind w:left="2088"/>
        <w:rPr>
          <w:rFonts w:ascii="GE Inspira Sans" w:eastAsiaTheme="majorEastAsia" w:hAnsi="GE Inspira Sans"/>
        </w:rPr>
      </w:pPr>
      <w:bookmarkStart w:id="98" w:name="_Toc234407726"/>
      <w:r>
        <w:rPr>
          <w:rFonts w:ascii="GE Inspira Sans" w:eastAsiaTheme="majorEastAsia" w:hAnsi="GE Inspira Sans"/>
        </w:rPr>
        <w:t>Select the Manual contents upload</w:t>
      </w:r>
      <w:bookmarkEnd w:id="98"/>
    </w:p>
    <w:p w14:paraId="19F31B33" w14:textId="77777777" w:rsidR="007A0BF1" w:rsidRDefault="007A0BF1" w:rsidP="001A66FA">
      <w:pPr>
        <w:pStyle w:val="FMIHeader3"/>
        <w:numPr>
          <w:ilvl w:val="2"/>
          <w:numId w:val="43"/>
        </w:numPr>
        <w:tabs>
          <w:tab w:val="left" w:pos="720"/>
        </w:tabs>
        <w:ind w:left="2088"/>
        <w:rPr>
          <w:rFonts w:ascii="GE Inspira Sans" w:eastAsiaTheme="majorEastAsia" w:hAnsi="GE Inspira Sans"/>
        </w:rPr>
      </w:pPr>
      <w:bookmarkStart w:id="99" w:name="_Toc234407727"/>
      <w:r>
        <w:rPr>
          <w:rFonts w:ascii="GE Inspira Sans" w:eastAsiaTheme="majorEastAsia" w:hAnsi="GE Inspira Sans"/>
        </w:rPr>
        <w:t>Browse for the update files or Drag and Drop them in</w:t>
      </w:r>
      <w:bookmarkEnd w:id="99"/>
    </w:p>
    <w:p w14:paraId="1E672296" w14:textId="5285D437" w:rsidR="007A0BF1" w:rsidRDefault="007A0BF1" w:rsidP="001A66FA">
      <w:pPr>
        <w:pStyle w:val="FMIHeader3"/>
        <w:numPr>
          <w:ilvl w:val="0"/>
          <w:numId w:val="0"/>
        </w:numPr>
        <w:ind w:left="1440"/>
        <w:rPr>
          <w:rFonts w:ascii="GE Inspira Sans" w:eastAsiaTheme="majorEastAsia" w:hAnsi="GE Inspira Sans"/>
        </w:rPr>
      </w:pPr>
      <w:bookmarkStart w:id="100" w:name="_Toc234407728"/>
      <w:r>
        <w:rPr>
          <w:rFonts w:ascii="GE Inspira Sans" w:eastAsiaTheme="majorEastAsia" w:hAnsi="GE Inspira Sans"/>
          <w:noProof/>
        </w:rPr>
        <w:drawing>
          <wp:inline distT="0" distB="0" distL="0" distR="0" wp14:anchorId="4B7D1555" wp14:editId="7B5A4E96">
            <wp:extent cx="3493770" cy="1630680"/>
            <wp:effectExtent l="0" t="0" r="0" b="7620"/>
            <wp:docPr id="193534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3770" cy="1630680"/>
                    </a:xfrm>
                    <a:prstGeom prst="rect">
                      <a:avLst/>
                    </a:prstGeom>
                    <a:noFill/>
                    <a:ln>
                      <a:noFill/>
                    </a:ln>
                  </pic:spPr>
                </pic:pic>
              </a:graphicData>
            </a:graphic>
          </wp:inline>
        </w:drawing>
      </w:r>
      <w:bookmarkEnd w:id="100"/>
    </w:p>
    <w:p w14:paraId="75A68AAA" w14:textId="77777777" w:rsidR="007A0BF1" w:rsidRDefault="007A0BF1" w:rsidP="001A66FA">
      <w:pPr>
        <w:pStyle w:val="FMIHeader3"/>
        <w:numPr>
          <w:ilvl w:val="2"/>
          <w:numId w:val="43"/>
        </w:numPr>
        <w:tabs>
          <w:tab w:val="left" w:pos="720"/>
        </w:tabs>
        <w:ind w:left="2088"/>
        <w:rPr>
          <w:rFonts w:ascii="GE Inspira Sans" w:eastAsiaTheme="majorEastAsia" w:hAnsi="GE Inspira Sans"/>
        </w:rPr>
      </w:pPr>
      <w:bookmarkStart w:id="101" w:name="_Toc234407729"/>
      <w:r>
        <w:rPr>
          <w:rFonts w:ascii="GE Inspira Sans" w:eastAsiaTheme="majorEastAsia" w:hAnsi="GE Inspira Sans"/>
        </w:rPr>
        <w:t>Wait for the “Verifying….” Message to complete, an “upload succeeded…” message will be displayed.</w:t>
      </w:r>
      <w:bookmarkEnd w:id="101"/>
    </w:p>
    <w:p w14:paraId="1122821D" w14:textId="77777777" w:rsidR="007A0BF1" w:rsidRDefault="007A0BF1" w:rsidP="001A66FA">
      <w:pPr>
        <w:pStyle w:val="FMIHeader3"/>
        <w:numPr>
          <w:ilvl w:val="2"/>
          <w:numId w:val="43"/>
        </w:numPr>
        <w:tabs>
          <w:tab w:val="left" w:pos="720"/>
        </w:tabs>
        <w:ind w:left="2088"/>
        <w:rPr>
          <w:rFonts w:ascii="GE Inspira Sans" w:eastAsiaTheme="majorEastAsia" w:hAnsi="GE Inspira Sans"/>
        </w:rPr>
      </w:pPr>
      <w:bookmarkStart w:id="102" w:name="_Toc234407730"/>
      <w:r>
        <w:rPr>
          <w:rFonts w:ascii="GE Inspira Sans" w:eastAsiaTheme="majorEastAsia" w:hAnsi="GE Inspira Sans"/>
        </w:rPr>
        <w:t>Select “Close”.</w:t>
      </w:r>
      <w:bookmarkEnd w:id="102"/>
    </w:p>
    <w:p w14:paraId="73E64ACE" w14:textId="77777777" w:rsidR="007A0BF1" w:rsidRDefault="007A0BF1" w:rsidP="001A66FA">
      <w:pPr>
        <w:pStyle w:val="FMIHeader3"/>
        <w:numPr>
          <w:ilvl w:val="2"/>
          <w:numId w:val="43"/>
        </w:numPr>
        <w:tabs>
          <w:tab w:val="left" w:pos="720"/>
        </w:tabs>
        <w:ind w:left="2088"/>
        <w:rPr>
          <w:rFonts w:ascii="GE Inspira Sans" w:eastAsiaTheme="majorEastAsia" w:hAnsi="GE Inspira Sans"/>
        </w:rPr>
      </w:pPr>
      <w:bookmarkStart w:id="103" w:name="_Toc234407731"/>
      <w:r>
        <w:rPr>
          <w:rFonts w:ascii="GE Inspira Sans" w:eastAsiaTheme="majorEastAsia" w:hAnsi="GE Inspira Sans"/>
        </w:rPr>
        <w:t>The version of the update will be displayed in the “Threat Intelligence” window.</w:t>
      </w:r>
      <w:bookmarkEnd w:id="103"/>
      <w:r>
        <w:rPr>
          <w:rFonts w:ascii="GE Inspira Sans" w:eastAsiaTheme="majorEastAsia" w:hAnsi="GE Inspira Sans"/>
        </w:rPr>
        <w:t xml:space="preserve"> </w:t>
      </w:r>
    </w:p>
    <w:p w14:paraId="64D0AA7C" w14:textId="77777777" w:rsidR="007A0BF1" w:rsidRDefault="007A0BF1" w:rsidP="001A66FA">
      <w:pPr>
        <w:pStyle w:val="FMIHeader3"/>
        <w:numPr>
          <w:ilvl w:val="0"/>
          <w:numId w:val="0"/>
        </w:numPr>
        <w:ind w:left="1584"/>
        <w:rPr>
          <w:rFonts w:ascii="GE Inspira Sans" w:eastAsiaTheme="majorEastAsia" w:hAnsi="GE Inspira Sans"/>
        </w:rPr>
      </w:pPr>
      <w:bookmarkStart w:id="104" w:name="_Toc234407732"/>
      <w:r w:rsidRPr="001A66FA">
        <w:rPr>
          <w:rFonts w:ascii="GE Inspira Sans" w:eastAsiaTheme="majorEastAsia" w:hAnsi="GE Inspira Sans"/>
          <w:b/>
          <w:color w:val="FF0000"/>
        </w:rPr>
        <w:t>Note:</w:t>
      </w:r>
      <w:r w:rsidRPr="001A66FA">
        <w:rPr>
          <w:rFonts w:ascii="GE Inspira Sans" w:eastAsiaTheme="majorEastAsia" w:hAnsi="GE Inspira Sans"/>
          <w:color w:val="FF0000"/>
        </w:rPr>
        <w:t xml:space="preserve"> </w:t>
      </w:r>
      <w:r>
        <w:rPr>
          <w:rFonts w:ascii="GE Inspira Sans" w:eastAsiaTheme="majorEastAsia" w:hAnsi="GE Inspira Sans"/>
        </w:rPr>
        <w:t>You may need to refresh the browser to see the version of the update.</w:t>
      </w:r>
      <w:bookmarkEnd w:id="104"/>
    </w:p>
    <w:p w14:paraId="34293562" w14:textId="77777777" w:rsidR="007A0BF1" w:rsidRDefault="007A0BF1" w:rsidP="001A66FA">
      <w:pPr>
        <w:pStyle w:val="FMIHeader3"/>
        <w:numPr>
          <w:ilvl w:val="1"/>
          <w:numId w:val="43"/>
        </w:numPr>
        <w:tabs>
          <w:tab w:val="left" w:pos="720"/>
        </w:tabs>
        <w:ind w:left="1584"/>
        <w:rPr>
          <w:rFonts w:ascii="GE Inspira Sans" w:eastAsiaTheme="majorEastAsia" w:hAnsi="GE Inspira Sans"/>
        </w:rPr>
      </w:pPr>
      <w:bookmarkStart w:id="105" w:name="_Toc234407733"/>
      <w:r>
        <w:rPr>
          <w:rFonts w:ascii="GE Inspira Sans" w:eastAsiaTheme="majorEastAsia" w:hAnsi="GE Inspira Sans"/>
        </w:rPr>
        <w:t>Repeat for “Asset Intelligence” if applicable.</w:t>
      </w:r>
      <w:bookmarkEnd w:id="105"/>
    </w:p>
    <w:p w14:paraId="710356AD" w14:textId="4E90BB28" w:rsidR="005C1B9C" w:rsidRPr="00AE38D7" w:rsidRDefault="005C1B9C" w:rsidP="00AE38D7">
      <w:pPr>
        <w:pStyle w:val="FMIHeader3"/>
        <w:numPr>
          <w:ilvl w:val="0"/>
          <w:numId w:val="0"/>
        </w:numPr>
      </w:pPr>
    </w:p>
    <w:sectPr w:rsidR="005C1B9C" w:rsidRPr="00AE38D7" w:rsidSect="001546CF">
      <w:headerReference w:type="default" r:id="rId15"/>
      <w:footerReference w:type="default" r:id="rId16"/>
      <w:headerReference w:type="first" r:id="rId17"/>
      <w:footerReference w:type="first" r:id="rId18"/>
      <w:pgSz w:w="12240" w:h="15840" w:code="1"/>
      <w:pgMar w:top="720" w:right="720" w:bottom="720" w:left="72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7DBF9" w14:textId="77777777" w:rsidR="00DE008E" w:rsidRDefault="00DE008E" w:rsidP="006F222C">
      <w:r>
        <w:separator/>
      </w:r>
    </w:p>
  </w:endnote>
  <w:endnote w:type="continuationSeparator" w:id="0">
    <w:p w14:paraId="171A208B" w14:textId="77777777" w:rsidR="00DE008E" w:rsidRDefault="00DE008E" w:rsidP="006F2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notTrueType/>
    <w:pitch w:val="variable"/>
    <w:sig w:usb0="E0000AFF" w:usb1="5200A1FF" w:usb2="00000021" w:usb3="00000000" w:csb0="0000019F" w:csb1="00000000"/>
  </w:font>
  <w:font w:name="GE Inspira Sans">
    <w:altName w:val="Calibri"/>
    <w:charset w:val="00"/>
    <w:family w:val="swiss"/>
    <w:pitch w:val="variable"/>
    <w:sig w:usb0="00000007" w:usb1="00000000" w:usb2="00000000" w:usb3="00000000" w:csb0="00000093" w:csb1="00000000"/>
  </w:font>
  <w:font w:name="GE Inspira">
    <w:altName w:val="Calibri"/>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horzAnchor="page" w:tblpX="721" w:tblpYSpec="bottom"/>
      <w:tblOverlap w:val="never"/>
      <w:tblW w:w="10795" w:type="dxa"/>
      <w:tblLayout w:type="fixed"/>
      <w:tblLook w:val="04A0" w:firstRow="1" w:lastRow="0" w:firstColumn="1" w:lastColumn="0" w:noHBand="0" w:noVBand="1"/>
    </w:tblPr>
    <w:tblGrid>
      <w:gridCol w:w="2515"/>
      <w:gridCol w:w="5850"/>
      <w:gridCol w:w="990"/>
      <w:gridCol w:w="1440"/>
    </w:tblGrid>
    <w:tr w:rsidR="007A7E3C" w:rsidRPr="001B653F" w14:paraId="7F200C27" w14:textId="77777777" w:rsidTr="001B653F">
      <w:trPr>
        <w:cantSplit/>
        <w:trHeight w:val="544"/>
      </w:trPr>
      <w:tc>
        <w:tcPr>
          <w:tcW w:w="10795" w:type="dxa"/>
          <w:gridSpan w:val="4"/>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BACB804" w14:textId="75E51643" w:rsidR="007A7E3C" w:rsidRPr="001B653F" w:rsidRDefault="007A7E3C" w:rsidP="001B653F">
          <w:pPr>
            <w:rPr>
              <w:rFonts w:ascii="Arial" w:hAnsi="Arial" w:cs="Arial"/>
              <w:b/>
              <w:kern w:val="2"/>
              <w:sz w:val="22"/>
              <w:szCs w:val="22"/>
              <w:lang w:eastAsia="fr-FR"/>
            </w:rPr>
          </w:pPr>
          <w:r w:rsidRPr="001B653F">
            <w:rPr>
              <w:rFonts w:ascii="Arial" w:hAnsi="Arial" w:cs="Arial"/>
              <w:b/>
              <w:kern w:val="2"/>
              <w:sz w:val="22"/>
              <w:szCs w:val="22"/>
              <w:lang w:eastAsia="fr-FR"/>
            </w:rPr>
            <w:t>NLR</w:t>
          </w:r>
        </w:p>
        <w:p w14:paraId="6C1C3676" w14:textId="44DDF442" w:rsidR="007A7E3C" w:rsidRPr="001B653F" w:rsidRDefault="007A7E3C" w:rsidP="001B653F">
          <w:pPr>
            <w:rPr>
              <w:rFonts w:ascii="Arial" w:hAnsi="Arial" w:cs="Arial"/>
              <w:kern w:val="2"/>
              <w:sz w:val="18"/>
              <w:szCs w:val="18"/>
              <w:lang w:eastAsia="fr-FR"/>
            </w:rPr>
          </w:pPr>
          <w:bookmarkStart w:id="106" w:name="_Hlk495670930"/>
          <w:r w:rsidRPr="001B653F">
            <w:rPr>
              <w:rFonts w:ascii="Arial" w:hAnsi="Arial" w:cs="Arial"/>
              <w:kern w:val="2"/>
              <w:sz w:val="18"/>
              <w:szCs w:val="18"/>
              <w:lang w:eastAsia="fr-FR"/>
            </w:rPr>
            <w:t xml:space="preserve">Copyright © </w:t>
          </w:r>
          <w:r w:rsidR="0057336B" w:rsidRPr="001B653F">
            <w:rPr>
              <w:rFonts w:ascii="Arial" w:hAnsi="Arial" w:cs="Arial"/>
              <w:bCs/>
              <w:kern w:val="2"/>
              <w:sz w:val="18"/>
              <w:szCs w:val="18"/>
            </w:rPr>
            <w:t xml:space="preserve">GE Vernova and/or its affiliates </w:t>
          </w:r>
          <w:r w:rsidRPr="001B653F">
            <w:rPr>
              <w:rFonts w:ascii="Arial" w:hAnsi="Arial" w:cs="Arial"/>
              <w:kern w:val="2"/>
              <w:sz w:val="18"/>
              <w:szCs w:val="18"/>
              <w:lang w:eastAsia="fr-FR"/>
            </w:rPr>
            <w:t>202</w:t>
          </w:r>
          <w:r w:rsidR="008E2CC0">
            <w:rPr>
              <w:rFonts w:ascii="Arial" w:hAnsi="Arial" w:cs="Arial"/>
              <w:kern w:val="2"/>
              <w:sz w:val="18"/>
              <w:szCs w:val="18"/>
              <w:lang w:eastAsia="fr-FR"/>
            </w:rPr>
            <w:t>6</w:t>
          </w:r>
        </w:p>
        <w:p w14:paraId="116231E0" w14:textId="0F895AA1" w:rsidR="007A7E3C" w:rsidRPr="001B653F" w:rsidRDefault="007A7E3C" w:rsidP="001B653F">
          <w:pPr>
            <w:rPr>
              <w:rFonts w:ascii="GE Inspira Sans" w:hAnsi="GE Inspira Sans" w:cs="Arial"/>
              <w:kern w:val="2"/>
              <w:sz w:val="18"/>
              <w:szCs w:val="22"/>
              <w:lang w:eastAsia="fr-FR"/>
            </w:rPr>
          </w:pPr>
          <w:r w:rsidRPr="001B653F">
            <w:rPr>
              <w:rFonts w:ascii="Arial" w:hAnsi="Arial" w:cs="Arial"/>
              <w:kern w:val="2"/>
              <w:sz w:val="18"/>
              <w:szCs w:val="18"/>
              <w:lang w:eastAsia="fr-FR"/>
            </w:rPr>
            <w:t xml:space="preserve">All rights reserved. The information herein is </w:t>
          </w:r>
          <w:r w:rsidR="001C3657" w:rsidRPr="001B653F">
            <w:rPr>
              <w:rFonts w:ascii="Arial" w:hAnsi="Arial" w:cs="Arial"/>
              <w:kern w:val="2"/>
              <w:sz w:val="18"/>
              <w:szCs w:val="18"/>
              <w:lang w:eastAsia="fr-FR"/>
            </w:rPr>
            <w:t>p</w:t>
          </w:r>
          <w:r w:rsidRPr="001B653F">
            <w:rPr>
              <w:rFonts w:ascii="Arial" w:hAnsi="Arial" w:cs="Arial"/>
              <w:kern w:val="2"/>
              <w:sz w:val="18"/>
              <w:szCs w:val="18"/>
              <w:lang w:eastAsia="fr-FR"/>
            </w:rPr>
            <w:t xml:space="preserve">roprietary of </w:t>
          </w:r>
          <w:r w:rsidR="0057336B" w:rsidRPr="001B653F">
            <w:rPr>
              <w:rFonts w:ascii="Arial" w:hAnsi="Arial" w:cs="Arial"/>
              <w:bCs/>
              <w:kern w:val="2"/>
              <w:sz w:val="18"/>
              <w:szCs w:val="18"/>
            </w:rPr>
            <w:t>GE Vernova and/or its affiliates</w:t>
          </w:r>
          <w:bookmarkEnd w:id="106"/>
        </w:p>
      </w:tc>
    </w:tr>
    <w:tr w:rsidR="00FD6E5E" w:rsidRPr="001B653F" w14:paraId="35CEEBD7" w14:textId="77777777" w:rsidTr="001B653F">
      <w:trPr>
        <w:cantSplit/>
        <w:trHeight w:val="152"/>
      </w:trPr>
      <w:tc>
        <w:tcPr>
          <w:tcW w:w="2515" w:type="dxa"/>
          <w:vMerge w:val="restart"/>
          <w:tcBorders>
            <w:top w:val="single" w:sz="4" w:space="0" w:color="auto"/>
            <w:left w:val="single" w:sz="4" w:space="0" w:color="auto"/>
            <w:right w:val="single" w:sz="4" w:space="0" w:color="auto"/>
          </w:tcBorders>
          <w:tcMar>
            <w:left w:w="115" w:type="dxa"/>
            <w:right w:w="115" w:type="dxa"/>
          </w:tcMar>
          <w:vAlign w:val="center"/>
        </w:tcPr>
        <w:p w14:paraId="3499951B" w14:textId="0957EC8C" w:rsidR="00FD6E5E" w:rsidRPr="001B653F" w:rsidRDefault="0005580B" w:rsidP="001B653F">
          <w:pPr>
            <w:rPr>
              <w:rFonts w:ascii="Arial" w:hAnsi="Arial" w:cs="Arial"/>
              <w:bCs/>
              <w:kern w:val="2"/>
              <w:sz w:val="22"/>
              <w:szCs w:val="22"/>
              <w:lang w:eastAsia="fr-FR"/>
            </w:rPr>
          </w:pPr>
          <w:r w:rsidRPr="001B653F">
            <w:rPr>
              <w:noProof/>
              <w:kern w:val="2"/>
            </w:rPr>
            <w:drawing>
              <wp:inline distT="0" distB="0" distL="0" distR="0" wp14:anchorId="0D1A5FC6" wp14:editId="47D8E926">
                <wp:extent cx="1512570" cy="512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2570" cy="512445"/>
                        </a:xfrm>
                        <a:prstGeom prst="rect">
                          <a:avLst/>
                        </a:prstGeom>
                      </pic:spPr>
                    </pic:pic>
                  </a:graphicData>
                </a:graphic>
              </wp:inline>
            </w:drawing>
          </w:r>
        </w:p>
      </w:tc>
      <w:tc>
        <w:tcPr>
          <w:tcW w:w="6840" w:type="dxa"/>
          <w:gridSpan w:val="2"/>
          <w:tcBorders>
            <w:top w:val="single" w:sz="4" w:space="0" w:color="auto"/>
            <w:left w:val="single" w:sz="4" w:space="0" w:color="auto"/>
            <w:right w:val="single" w:sz="4" w:space="0" w:color="auto"/>
          </w:tcBorders>
          <w:tcMar>
            <w:left w:w="115" w:type="dxa"/>
            <w:right w:w="115" w:type="dxa"/>
          </w:tcMar>
          <w:vAlign w:val="center"/>
        </w:tcPr>
        <w:p w14:paraId="4C37277A" w14:textId="6500E715" w:rsidR="00FD6E5E" w:rsidRPr="001B653F" w:rsidRDefault="00FD6E5E" w:rsidP="001B653F">
          <w:pPr>
            <w:rPr>
              <w:rFonts w:ascii="Arial" w:hAnsi="Arial" w:cs="Arial"/>
              <w:b/>
              <w:kern w:val="2"/>
              <w:sz w:val="22"/>
              <w:szCs w:val="22"/>
              <w:lang w:eastAsia="fr-FR"/>
            </w:rPr>
          </w:pPr>
          <w:r w:rsidRPr="001B653F">
            <w:rPr>
              <w:rFonts w:ascii="Arial" w:hAnsi="Arial" w:cs="Arial"/>
              <w:kern w:val="2"/>
              <w:sz w:val="18"/>
              <w:szCs w:val="18"/>
              <w:lang w:eastAsia="fr-FR"/>
            </w:rPr>
            <w:t>Document Type:</w:t>
          </w:r>
        </w:p>
      </w:tc>
      <w:tc>
        <w:tcPr>
          <w:tcW w:w="1440" w:type="dxa"/>
          <w:tcBorders>
            <w:top w:val="single" w:sz="4" w:space="0" w:color="auto"/>
            <w:left w:val="single" w:sz="4" w:space="0" w:color="auto"/>
            <w:right w:val="single" w:sz="4" w:space="0" w:color="auto"/>
          </w:tcBorders>
          <w:tcMar>
            <w:left w:w="115" w:type="dxa"/>
            <w:right w:w="115" w:type="dxa"/>
          </w:tcMar>
          <w:vAlign w:val="center"/>
        </w:tcPr>
        <w:p w14:paraId="2575DDE9" w14:textId="0B21C225" w:rsidR="00FD6E5E" w:rsidRPr="001B653F" w:rsidRDefault="00FD6E5E" w:rsidP="001B653F">
          <w:pPr>
            <w:rPr>
              <w:rFonts w:ascii="Arial" w:hAnsi="Arial" w:cs="Arial"/>
              <w:b/>
              <w:kern w:val="2"/>
              <w:sz w:val="22"/>
              <w:szCs w:val="22"/>
              <w:lang w:eastAsia="fr-FR"/>
            </w:rPr>
          </w:pPr>
          <w:r w:rsidRPr="001B653F">
            <w:rPr>
              <w:rFonts w:ascii="Arial" w:hAnsi="Arial" w:cs="Arial"/>
              <w:kern w:val="2"/>
              <w:sz w:val="18"/>
              <w:szCs w:val="22"/>
              <w:lang w:eastAsia="fr-FR"/>
            </w:rPr>
            <w:t>Sheet Size</w:t>
          </w:r>
        </w:p>
      </w:tc>
    </w:tr>
    <w:tr w:rsidR="00FD6E5E" w:rsidRPr="001B653F" w14:paraId="34B86D91" w14:textId="77777777" w:rsidTr="001B653F">
      <w:trPr>
        <w:cantSplit/>
        <w:trHeight w:val="339"/>
      </w:trPr>
      <w:tc>
        <w:tcPr>
          <w:tcW w:w="2515" w:type="dxa"/>
          <w:vMerge/>
          <w:tcBorders>
            <w:left w:val="single" w:sz="4" w:space="0" w:color="auto"/>
            <w:right w:val="single" w:sz="4" w:space="0" w:color="auto"/>
          </w:tcBorders>
          <w:tcMar>
            <w:left w:w="115" w:type="dxa"/>
            <w:right w:w="115" w:type="dxa"/>
          </w:tcMar>
          <w:vAlign w:val="center"/>
        </w:tcPr>
        <w:p w14:paraId="431E2715" w14:textId="180320CE" w:rsidR="00FD6E5E" w:rsidRPr="001B653F" w:rsidRDefault="00FD6E5E" w:rsidP="001B653F">
          <w:pPr>
            <w:rPr>
              <w:rFonts w:ascii="Arial" w:hAnsi="Arial" w:cs="Arial"/>
              <w:b/>
              <w:kern w:val="2"/>
              <w:sz w:val="22"/>
              <w:szCs w:val="22"/>
              <w:lang w:eastAsia="fr-FR"/>
            </w:rPr>
          </w:pPr>
        </w:p>
      </w:tc>
      <w:tc>
        <w:tcPr>
          <w:tcW w:w="6840" w:type="dxa"/>
          <w:gridSpan w:val="2"/>
          <w:tcBorders>
            <w:left w:val="single" w:sz="4" w:space="0" w:color="auto"/>
            <w:bottom w:val="single" w:sz="4" w:space="0" w:color="auto"/>
            <w:right w:val="single" w:sz="4" w:space="0" w:color="auto"/>
          </w:tcBorders>
          <w:tcMar>
            <w:left w:w="115" w:type="dxa"/>
            <w:right w:w="115" w:type="dxa"/>
          </w:tcMar>
          <w:vAlign w:val="center"/>
        </w:tcPr>
        <w:p w14:paraId="5F6DE1AF" w14:textId="52E90908" w:rsidR="00FD6E5E" w:rsidRPr="001B653F" w:rsidRDefault="0019022B" w:rsidP="001B653F">
          <w:pPr>
            <w:rPr>
              <w:rFonts w:ascii="Arial" w:hAnsi="Arial" w:cs="Arial"/>
              <w:bCs/>
              <w:kern w:val="2"/>
              <w:sz w:val="22"/>
              <w:szCs w:val="22"/>
              <w:lang w:eastAsia="fr-FR"/>
            </w:rPr>
          </w:pPr>
          <w:r>
            <w:rPr>
              <w:rFonts w:ascii="Arial" w:eastAsiaTheme="minorEastAsia" w:hAnsi="Arial" w:cs="Arial"/>
              <w:bCs/>
              <w:kern w:val="2"/>
              <w:sz w:val="22"/>
              <w:szCs w:val="22"/>
              <w:lang w:eastAsia="fr-FR"/>
            </w:rPr>
            <w:t>Specification Drawing</w:t>
          </w:r>
        </w:p>
      </w:tc>
      <w:tc>
        <w:tcPr>
          <w:tcW w:w="1440" w:type="dxa"/>
          <w:tcBorders>
            <w:left w:val="single" w:sz="4" w:space="0" w:color="auto"/>
            <w:bottom w:val="single" w:sz="4" w:space="0" w:color="auto"/>
            <w:right w:val="single" w:sz="4" w:space="0" w:color="auto"/>
          </w:tcBorders>
          <w:tcMar>
            <w:left w:w="115" w:type="dxa"/>
            <w:right w:w="115" w:type="dxa"/>
          </w:tcMar>
          <w:vAlign w:val="center"/>
        </w:tcPr>
        <w:p w14:paraId="60DDB6BD" w14:textId="261182A9" w:rsidR="00FD6E5E" w:rsidRPr="001B653F" w:rsidRDefault="00FD6E5E" w:rsidP="001B653F">
          <w:pPr>
            <w:jc w:val="center"/>
            <w:rPr>
              <w:rFonts w:ascii="Arial" w:hAnsi="Arial" w:cs="Arial"/>
              <w:bCs/>
              <w:kern w:val="2"/>
              <w:sz w:val="22"/>
              <w:szCs w:val="22"/>
              <w:lang w:eastAsia="fr-FR"/>
            </w:rPr>
          </w:pPr>
          <w:r w:rsidRPr="001B653F">
            <w:rPr>
              <w:rFonts w:ascii="Arial" w:eastAsiaTheme="minorEastAsia" w:hAnsi="Arial" w:cs="Arial"/>
              <w:bCs/>
              <w:kern w:val="2"/>
              <w:lang w:eastAsia="fr-FR"/>
            </w:rPr>
            <w:t>A</w:t>
          </w:r>
        </w:p>
      </w:tc>
    </w:tr>
    <w:tr w:rsidR="00FD6E5E" w:rsidRPr="001B653F" w14:paraId="77C12033" w14:textId="77777777" w:rsidTr="001B653F">
      <w:trPr>
        <w:cantSplit/>
        <w:trHeight w:val="59"/>
      </w:trPr>
      <w:tc>
        <w:tcPr>
          <w:tcW w:w="2515" w:type="dxa"/>
          <w:vMerge/>
          <w:tcBorders>
            <w:left w:val="single" w:sz="4" w:space="0" w:color="auto"/>
            <w:right w:val="single" w:sz="4" w:space="0" w:color="auto"/>
          </w:tcBorders>
          <w:tcMar>
            <w:left w:w="115" w:type="dxa"/>
            <w:right w:w="115" w:type="dxa"/>
          </w:tcMar>
          <w:vAlign w:val="center"/>
        </w:tcPr>
        <w:p w14:paraId="5AD24DBE" w14:textId="2C9ECF35" w:rsidR="00FD6E5E" w:rsidRPr="001B653F" w:rsidRDefault="00FD6E5E" w:rsidP="001B653F">
          <w:pPr>
            <w:rPr>
              <w:rFonts w:ascii="Arial" w:hAnsi="Arial" w:cs="Arial"/>
              <w:b/>
              <w:kern w:val="2"/>
              <w:sz w:val="22"/>
              <w:szCs w:val="22"/>
              <w:lang w:eastAsia="fr-FR"/>
            </w:rPr>
          </w:pPr>
        </w:p>
      </w:tc>
      <w:tc>
        <w:tcPr>
          <w:tcW w:w="8280" w:type="dxa"/>
          <w:gridSpan w:val="3"/>
          <w:tcBorders>
            <w:top w:val="single" w:sz="4" w:space="0" w:color="auto"/>
            <w:left w:val="single" w:sz="4" w:space="0" w:color="auto"/>
            <w:right w:val="single" w:sz="4" w:space="0" w:color="auto"/>
          </w:tcBorders>
          <w:tcMar>
            <w:left w:w="115" w:type="dxa"/>
            <w:right w:w="115" w:type="dxa"/>
          </w:tcMar>
          <w:vAlign w:val="center"/>
        </w:tcPr>
        <w:p w14:paraId="225025A6" w14:textId="0B14FD70" w:rsidR="00FD6E5E" w:rsidRPr="001B653F" w:rsidRDefault="00FD6E5E" w:rsidP="001B653F">
          <w:pPr>
            <w:rPr>
              <w:rFonts w:ascii="Arial" w:hAnsi="Arial" w:cs="Arial"/>
              <w:b/>
              <w:kern w:val="2"/>
              <w:sz w:val="22"/>
              <w:szCs w:val="22"/>
              <w:lang w:eastAsia="fr-FR"/>
            </w:rPr>
          </w:pPr>
          <w:r w:rsidRPr="001B653F">
            <w:rPr>
              <w:rFonts w:ascii="Arial" w:hAnsi="Arial" w:cs="Arial"/>
              <w:kern w:val="2"/>
              <w:sz w:val="18"/>
              <w:szCs w:val="22"/>
              <w:lang w:eastAsia="fr-FR"/>
            </w:rPr>
            <w:t>Document Title:</w:t>
          </w:r>
        </w:p>
      </w:tc>
    </w:tr>
    <w:tr w:rsidR="00FD6E5E" w:rsidRPr="001B653F" w14:paraId="7ECC59E2" w14:textId="77777777" w:rsidTr="001B653F">
      <w:trPr>
        <w:cantSplit/>
        <w:trHeight w:val="339"/>
      </w:trPr>
      <w:tc>
        <w:tcPr>
          <w:tcW w:w="2515" w:type="dxa"/>
          <w:vMerge/>
          <w:tcBorders>
            <w:left w:val="single" w:sz="4" w:space="0" w:color="auto"/>
            <w:bottom w:val="single" w:sz="4" w:space="0" w:color="auto"/>
            <w:right w:val="single" w:sz="4" w:space="0" w:color="auto"/>
          </w:tcBorders>
          <w:tcMar>
            <w:left w:w="115" w:type="dxa"/>
            <w:right w:w="115" w:type="dxa"/>
          </w:tcMar>
          <w:vAlign w:val="center"/>
        </w:tcPr>
        <w:p w14:paraId="69ED297B" w14:textId="6444CC55" w:rsidR="00FD6E5E" w:rsidRPr="001B653F" w:rsidRDefault="00FD6E5E" w:rsidP="001B653F">
          <w:pPr>
            <w:rPr>
              <w:rFonts w:ascii="Arial" w:hAnsi="Arial" w:cs="Arial"/>
              <w:b/>
              <w:kern w:val="2"/>
              <w:sz w:val="22"/>
              <w:szCs w:val="22"/>
              <w:lang w:eastAsia="fr-FR"/>
            </w:rPr>
          </w:pPr>
        </w:p>
      </w:tc>
      <w:tc>
        <w:tcPr>
          <w:tcW w:w="8280" w:type="dxa"/>
          <w:gridSpan w:val="3"/>
          <w:tcBorders>
            <w:left w:val="single" w:sz="4" w:space="0" w:color="auto"/>
            <w:bottom w:val="single" w:sz="4" w:space="0" w:color="auto"/>
            <w:right w:val="single" w:sz="4" w:space="0" w:color="auto"/>
          </w:tcBorders>
          <w:tcMar>
            <w:left w:w="115" w:type="dxa"/>
            <w:right w:w="115" w:type="dxa"/>
          </w:tcMar>
          <w:vAlign w:val="center"/>
        </w:tcPr>
        <w:p w14:paraId="46FD4EFF" w14:textId="28EC31AB" w:rsidR="00FD6E5E" w:rsidRPr="008E2CC0" w:rsidRDefault="00AF1903" w:rsidP="008E2CC0">
          <w:pPr>
            <w:rPr>
              <w:rFonts w:ascii="Arial" w:eastAsiaTheme="minorEastAsia" w:hAnsi="Arial" w:cs="Arial"/>
              <w:bCs/>
              <w:kern w:val="2"/>
              <w:sz w:val="22"/>
              <w:lang w:eastAsia="fr-FR"/>
            </w:rPr>
          </w:pPr>
          <w:r w:rsidRPr="00AF1903">
            <w:rPr>
              <w:rFonts w:ascii="Arial" w:eastAsiaTheme="minorEastAsia" w:hAnsi="Arial" w:cs="Arial"/>
              <w:bCs/>
              <w:kern w:val="2"/>
              <w:sz w:val="22"/>
              <w:lang w:eastAsia="fr-FR"/>
            </w:rPr>
            <w:t>NOZOMI GUARDIAN AND CMC APPLICATION UPDATE</w:t>
          </w:r>
        </w:p>
      </w:tc>
    </w:tr>
    <w:tr w:rsidR="00FD6E5E" w:rsidRPr="001B653F" w14:paraId="44C9972E" w14:textId="77777777" w:rsidTr="001B653F">
      <w:trPr>
        <w:cantSplit/>
        <w:trHeight w:val="209"/>
      </w:trPr>
      <w:tc>
        <w:tcPr>
          <w:tcW w:w="2515" w:type="dxa"/>
          <w:tcBorders>
            <w:top w:val="single" w:sz="4" w:space="0" w:color="auto"/>
            <w:left w:val="single" w:sz="4" w:space="0" w:color="auto"/>
            <w:right w:val="single" w:sz="4" w:space="0" w:color="auto"/>
          </w:tcBorders>
          <w:tcMar>
            <w:left w:w="115" w:type="dxa"/>
            <w:right w:w="115" w:type="dxa"/>
          </w:tcMar>
          <w:vAlign w:val="center"/>
        </w:tcPr>
        <w:p w14:paraId="52CC584D" w14:textId="0C389057" w:rsidR="00FD6E5E" w:rsidRPr="001B653F" w:rsidRDefault="00FD6E5E" w:rsidP="001B653F">
          <w:pPr>
            <w:rPr>
              <w:rFonts w:ascii="Arial" w:hAnsi="Arial" w:cs="Arial"/>
              <w:kern w:val="2"/>
              <w:sz w:val="18"/>
              <w:szCs w:val="22"/>
              <w:lang w:eastAsia="fr-FR"/>
            </w:rPr>
          </w:pPr>
          <w:r w:rsidRPr="001B653F">
            <w:rPr>
              <w:rFonts w:ascii="Arial" w:hAnsi="Arial" w:cs="Arial"/>
              <w:kern w:val="2"/>
              <w:sz w:val="18"/>
              <w:szCs w:val="22"/>
              <w:lang w:eastAsia="fr-FR"/>
            </w:rPr>
            <w:t>Creation Date:</w:t>
          </w:r>
        </w:p>
      </w:tc>
      <w:tc>
        <w:tcPr>
          <w:tcW w:w="5850" w:type="dxa"/>
          <w:tcBorders>
            <w:top w:val="single" w:sz="4" w:space="0" w:color="auto"/>
            <w:left w:val="single" w:sz="4" w:space="0" w:color="auto"/>
            <w:right w:val="single" w:sz="4" w:space="0" w:color="auto"/>
          </w:tcBorders>
          <w:tcMar>
            <w:left w:w="115" w:type="dxa"/>
            <w:right w:w="115" w:type="dxa"/>
          </w:tcMar>
          <w:vAlign w:val="center"/>
        </w:tcPr>
        <w:p w14:paraId="046456F2" w14:textId="7E542E81" w:rsidR="00FD6E5E" w:rsidRPr="001B653F" w:rsidRDefault="00FD6E5E" w:rsidP="001B653F">
          <w:pPr>
            <w:rPr>
              <w:rFonts w:ascii="Arial" w:hAnsi="Arial" w:cs="Arial"/>
              <w:kern w:val="2"/>
              <w:sz w:val="18"/>
              <w:szCs w:val="22"/>
              <w:lang w:eastAsia="fr-FR"/>
            </w:rPr>
          </w:pPr>
          <w:r w:rsidRPr="001B653F">
            <w:rPr>
              <w:rFonts w:ascii="Arial" w:hAnsi="Arial" w:cs="Arial"/>
              <w:kern w:val="2"/>
              <w:sz w:val="18"/>
              <w:szCs w:val="22"/>
              <w:lang w:eastAsia="fr-FR"/>
            </w:rPr>
            <w:t>Drawing Number:</w:t>
          </w:r>
        </w:p>
      </w:tc>
      <w:tc>
        <w:tcPr>
          <w:tcW w:w="990" w:type="dxa"/>
          <w:tcBorders>
            <w:top w:val="single" w:sz="4" w:space="0" w:color="auto"/>
            <w:left w:val="single" w:sz="4" w:space="0" w:color="auto"/>
            <w:right w:val="single" w:sz="4" w:space="0" w:color="auto"/>
          </w:tcBorders>
          <w:tcMar>
            <w:left w:w="115" w:type="dxa"/>
            <w:right w:w="115" w:type="dxa"/>
          </w:tcMar>
          <w:vAlign w:val="center"/>
        </w:tcPr>
        <w:p w14:paraId="186834A5" w14:textId="71060FB3" w:rsidR="00FD6E5E" w:rsidRPr="001B653F" w:rsidRDefault="00FD6E5E" w:rsidP="001B653F">
          <w:pPr>
            <w:rPr>
              <w:rFonts w:ascii="Arial" w:hAnsi="Arial" w:cs="Arial"/>
              <w:kern w:val="2"/>
              <w:sz w:val="18"/>
              <w:szCs w:val="22"/>
              <w:lang w:eastAsia="fr-FR"/>
            </w:rPr>
          </w:pPr>
          <w:r w:rsidRPr="001B653F">
            <w:rPr>
              <w:rFonts w:ascii="Arial" w:hAnsi="Arial" w:cs="Arial"/>
              <w:kern w:val="2"/>
              <w:sz w:val="18"/>
              <w:szCs w:val="22"/>
              <w:lang w:eastAsia="fr-FR"/>
            </w:rPr>
            <w:t>Revision</w:t>
          </w:r>
        </w:p>
      </w:tc>
      <w:tc>
        <w:tcPr>
          <w:tcW w:w="1440" w:type="dxa"/>
          <w:tcBorders>
            <w:top w:val="single" w:sz="4" w:space="0" w:color="auto"/>
            <w:left w:val="single" w:sz="4" w:space="0" w:color="auto"/>
            <w:right w:val="single" w:sz="4" w:space="0" w:color="auto"/>
          </w:tcBorders>
          <w:tcMar>
            <w:left w:w="115" w:type="dxa"/>
            <w:right w:w="115" w:type="dxa"/>
          </w:tcMar>
          <w:vAlign w:val="center"/>
        </w:tcPr>
        <w:p w14:paraId="00A13DB9" w14:textId="10954BC7" w:rsidR="00FD6E5E" w:rsidRPr="001B653F" w:rsidRDefault="00FD6E5E" w:rsidP="0099554B">
          <w:pPr>
            <w:jc w:val="center"/>
            <w:rPr>
              <w:rFonts w:ascii="Arial" w:hAnsi="Arial" w:cs="Arial"/>
              <w:kern w:val="2"/>
              <w:sz w:val="18"/>
              <w:szCs w:val="22"/>
              <w:lang w:eastAsia="fr-FR"/>
            </w:rPr>
          </w:pPr>
          <w:r w:rsidRPr="001B653F">
            <w:rPr>
              <w:rFonts w:ascii="Arial" w:hAnsi="Arial" w:cs="Arial"/>
              <w:kern w:val="2"/>
              <w:sz w:val="18"/>
              <w:szCs w:val="22"/>
              <w:lang w:eastAsia="fr-FR"/>
            </w:rPr>
            <w:t>Sheet</w:t>
          </w:r>
        </w:p>
      </w:tc>
    </w:tr>
    <w:tr w:rsidR="00FD6E5E" w:rsidRPr="001B653F" w14:paraId="61AE978D" w14:textId="77777777" w:rsidTr="001B653F">
      <w:trPr>
        <w:cantSplit/>
        <w:trHeight w:val="339"/>
      </w:trPr>
      <w:tc>
        <w:tcPr>
          <w:tcW w:w="2515" w:type="dxa"/>
          <w:tcBorders>
            <w:left w:val="single" w:sz="4" w:space="0" w:color="auto"/>
            <w:bottom w:val="single" w:sz="4" w:space="0" w:color="auto"/>
            <w:right w:val="single" w:sz="4" w:space="0" w:color="auto"/>
          </w:tcBorders>
          <w:tcMar>
            <w:left w:w="115" w:type="dxa"/>
            <w:right w:w="115" w:type="dxa"/>
          </w:tcMar>
          <w:vAlign w:val="center"/>
        </w:tcPr>
        <w:p w14:paraId="370E5781" w14:textId="366B009D" w:rsidR="00FD6E5E" w:rsidRPr="001B653F" w:rsidRDefault="00AF1903" w:rsidP="001B653F">
          <w:pPr>
            <w:rPr>
              <w:rFonts w:ascii="Arial" w:hAnsi="Arial" w:cs="Arial"/>
              <w:bCs/>
              <w:kern w:val="2"/>
              <w:sz w:val="22"/>
              <w:szCs w:val="22"/>
              <w:lang w:eastAsia="fr-FR"/>
            </w:rPr>
          </w:pPr>
          <w:r w:rsidRPr="00AF1903">
            <w:rPr>
              <w:rFonts w:ascii="Arial" w:hAnsi="Arial" w:cs="Arial"/>
              <w:bCs/>
              <w:kern w:val="2"/>
              <w:sz w:val="22"/>
              <w:szCs w:val="22"/>
              <w:lang w:eastAsia="fr-FR"/>
            </w:rPr>
            <w:t>2026-0</w:t>
          </w:r>
          <w:r w:rsidR="004F7058">
            <w:rPr>
              <w:rFonts w:ascii="Arial" w:hAnsi="Arial" w:cs="Arial"/>
              <w:bCs/>
              <w:kern w:val="2"/>
              <w:sz w:val="22"/>
              <w:szCs w:val="22"/>
              <w:lang w:eastAsia="fr-FR"/>
            </w:rPr>
            <w:t>7</w:t>
          </w:r>
          <w:r w:rsidRPr="00AF1903">
            <w:rPr>
              <w:rFonts w:ascii="Arial" w:hAnsi="Arial" w:cs="Arial"/>
              <w:bCs/>
              <w:kern w:val="2"/>
              <w:sz w:val="22"/>
              <w:szCs w:val="22"/>
              <w:lang w:eastAsia="fr-FR"/>
            </w:rPr>
            <w:t>-</w:t>
          </w:r>
          <w:r w:rsidR="004F7058">
            <w:rPr>
              <w:rFonts w:ascii="Arial" w:hAnsi="Arial" w:cs="Arial"/>
              <w:bCs/>
              <w:kern w:val="2"/>
              <w:sz w:val="22"/>
              <w:szCs w:val="22"/>
              <w:lang w:eastAsia="fr-FR"/>
            </w:rPr>
            <w:t>08</w:t>
          </w:r>
        </w:p>
      </w:tc>
      <w:tc>
        <w:tcPr>
          <w:tcW w:w="5850" w:type="dxa"/>
          <w:tcBorders>
            <w:left w:val="single" w:sz="4" w:space="0" w:color="auto"/>
            <w:bottom w:val="single" w:sz="4" w:space="0" w:color="auto"/>
            <w:right w:val="single" w:sz="4" w:space="0" w:color="auto"/>
          </w:tcBorders>
          <w:tcMar>
            <w:left w:w="115" w:type="dxa"/>
            <w:right w:w="115" w:type="dxa"/>
          </w:tcMar>
          <w:vAlign w:val="center"/>
        </w:tcPr>
        <w:p w14:paraId="3C3FD41E" w14:textId="6846F9A2" w:rsidR="00FD6E5E" w:rsidRPr="001B653F" w:rsidRDefault="00AF1903" w:rsidP="001B653F">
          <w:pPr>
            <w:rPr>
              <w:rFonts w:ascii="Arial" w:hAnsi="Arial" w:cs="Arial"/>
              <w:bCs/>
              <w:kern w:val="2"/>
              <w:sz w:val="22"/>
              <w:szCs w:val="22"/>
              <w:lang w:eastAsia="fr-FR"/>
            </w:rPr>
          </w:pPr>
          <w:r w:rsidRPr="00AF1903">
            <w:rPr>
              <w:rFonts w:ascii="Arial" w:hAnsi="Arial" w:cs="Arial"/>
              <w:bCs/>
              <w:kern w:val="2"/>
              <w:sz w:val="22"/>
              <w:szCs w:val="22"/>
              <w:lang w:eastAsia="fr-FR"/>
            </w:rPr>
            <w:t>313T7485P038</w:t>
          </w:r>
        </w:p>
      </w:tc>
      <w:tc>
        <w:tcPr>
          <w:tcW w:w="990" w:type="dxa"/>
          <w:tcBorders>
            <w:left w:val="single" w:sz="4" w:space="0" w:color="auto"/>
            <w:bottom w:val="single" w:sz="4" w:space="0" w:color="auto"/>
            <w:right w:val="single" w:sz="4" w:space="0" w:color="auto"/>
          </w:tcBorders>
          <w:tcMar>
            <w:left w:w="115" w:type="dxa"/>
            <w:right w:w="115" w:type="dxa"/>
          </w:tcMar>
          <w:vAlign w:val="center"/>
        </w:tcPr>
        <w:p w14:paraId="77B95E15" w14:textId="440B0FF8" w:rsidR="00FD6E5E" w:rsidRPr="001B653F" w:rsidRDefault="00FD6E5E" w:rsidP="001B653F">
          <w:pPr>
            <w:jc w:val="center"/>
            <w:rPr>
              <w:rFonts w:ascii="Arial" w:hAnsi="Arial" w:cs="Arial"/>
              <w:bCs/>
              <w:kern w:val="2"/>
              <w:sz w:val="22"/>
              <w:szCs w:val="22"/>
              <w:lang w:eastAsia="fr-FR"/>
            </w:rPr>
          </w:pPr>
          <w:r w:rsidRPr="001B653F">
            <w:rPr>
              <w:rFonts w:ascii="Arial" w:eastAsiaTheme="minorEastAsia" w:hAnsi="Arial" w:cs="Arial"/>
              <w:bCs/>
              <w:kern w:val="2"/>
              <w:sz w:val="22"/>
              <w:szCs w:val="22"/>
              <w:lang w:eastAsia="fr-FR"/>
            </w:rPr>
            <w:t>-</w:t>
          </w:r>
        </w:p>
      </w:tc>
      <w:tc>
        <w:tcPr>
          <w:tcW w:w="1440" w:type="dxa"/>
          <w:tcBorders>
            <w:left w:val="single" w:sz="4" w:space="0" w:color="auto"/>
            <w:bottom w:val="single" w:sz="4" w:space="0" w:color="auto"/>
            <w:right w:val="single" w:sz="4" w:space="0" w:color="auto"/>
          </w:tcBorders>
          <w:tcMar>
            <w:left w:w="115" w:type="dxa"/>
            <w:right w:w="115" w:type="dxa"/>
          </w:tcMar>
          <w:vAlign w:val="center"/>
        </w:tcPr>
        <w:p w14:paraId="04B9A9AA" w14:textId="10BD5B97" w:rsidR="00FD6E5E" w:rsidRPr="001B653F" w:rsidRDefault="00FD6E5E" w:rsidP="0099554B">
          <w:pPr>
            <w:jc w:val="center"/>
            <w:rPr>
              <w:rFonts w:ascii="Arial" w:hAnsi="Arial" w:cs="Arial"/>
              <w:bCs/>
              <w:kern w:val="2"/>
              <w:sz w:val="22"/>
              <w:szCs w:val="22"/>
              <w:lang w:eastAsia="fr-FR"/>
            </w:rPr>
          </w:pPr>
          <w:r w:rsidRPr="001B653F">
            <w:rPr>
              <w:rFonts w:ascii="Arial" w:hAnsi="Arial" w:cs="Arial"/>
              <w:bCs/>
              <w:kern w:val="2"/>
              <w:sz w:val="22"/>
              <w:szCs w:val="22"/>
              <w:lang w:eastAsia="fr-FR"/>
            </w:rPr>
            <w:fldChar w:fldCharType="begin"/>
          </w:r>
          <w:r w:rsidRPr="001B653F">
            <w:rPr>
              <w:rFonts w:ascii="Arial" w:hAnsi="Arial" w:cs="Arial"/>
              <w:bCs/>
              <w:kern w:val="2"/>
              <w:sz w:val="22"/>
              <w:szCs w:val="22"/>
              <w:lang w:eastAsia="fr-FR"/>
            </w:rPr>
            <w:instrText xml:space="preserve"> PAGE  \* Arabic  \* MERGEFORMAT </w:instrText>
          </w:r>
          <w:r w:rsidRPr="001B653F">
            <w:rPr>
              <w:rFonts w:ascii="Arial" w:hAnsi="Arial" w:cs="Arial"/>
              <w:bCs/>
              <w:kern w:val="2"/>
              <w:sz w:val="22"/>
              <w:szCs w:val="22"/>
              <w:lang w:eastAsia="fr-FR"/>
            </w:rPr>
            <w:fldChar w:fldCharType="separate"/>
          </w:r>
          <w:r w:rsidRPr="001B653F">
            <w:rPr>
              <w:rFonts w:ascii="Arial" w:hAnsi="Arial" w:cs="Arial"/>
              <w:bCs/>
              <w:kern w:val="2"/>
              <w:sz w:val="22"/>
              <w:szCs w:val="22"/>
              <w:lang w:eastAsia="fr-FR"/>
            </w:rPr>
            <w:t>2</w:t>
          </w:r>
          <w:r w:rsidRPr="001B653F">
            <w:rPr>
              <w:rFonts w:ascii="Arial" w:hAnsi="Arial" w:cs="Arial"/>
              <w:bCs/>
              <w:kern w:val="2"/>
              <w:sz w:val="22"/>
              <w:szCs w:val="22"/>
              <w:lang w:eastAsia="fr-FR"/>
            </w:rPr>
            <w:fldChar w:fldCharType="end"/>
          </w:r>
          <w:r w:rsidRPr="001B653F">
            <w:rPr>
              <w:rFonts w:ascii="Arial" w:hAnsi="Arial" w:cs="Arial"/>
              <w:bCs/>
              <w:kern w:val="2"/>
              <w:sz w:val="22"/>
              <w:szCs w:val="22"/>
              <w:lang w:eastAsia="fr-FR"/>
            </w:rPr>
            <w:t xml:space="preserve"> of </w:t>
          </w:r>
          <w:r w:rsidRPr="001B653F">
            <w:rPr>
              <w:rFonts w:ascii="Arial" w:hAnsi="Arial" w:cs="Arial"/>
              <w:bCs/>
              <w:kern w:val="2"/>
              <w:sz w:val="22"/>
              <w:szCs w:val="22"/>
              <w:lang w:eastAsia="fr-FR"/>
            </w:rPr>
            <w:fldChar w:fldCharType="begin"/>
          </w:r>
          <w:r w:rsidRPr="001B653F">
            <w:rPr>
              <w:rFonts w:ascii="Arial" w:hAnsi="Arial" w:cs="Arial"/>
              <w:bCs/>
              <w:kern w:val="2"/>
              <w:sz w:val="22"/>
              <w:szCs w:val="22"/>
              <w:lang w:eastAsia="fr-FR"/>
            </w:rPr>
            <w:instrText xml:space="preserve"> NUMPAGES  \* Arabic  \* MERGEFORMAT </w:instrText>
          </w:r>
          <w:r w:rsidRPr="001B653F">
            <w:rPr>
              <w:rFonts w:ascii="Arial" w:hAnsi="Arial" w:cs="Arial"/>
              <w:bCs/>
              <w:kern w:val="2"/>
              <w:sz w:val="22"/>
              <w:szCs w:val="22"/>
              <w:lang w:eastAsia="fr-FR"/>
            </w:rPr>
            <w:fldChar w:fldCharType="separate"/>
          </w:r>
          <w:r w:rsidRPr="001B653F">
            <w:rPr>
              <w:rFonts w:ascii="Arial" w:hAnsi="Arial" w:cs="Arial"/>
              <w:bCs/>
              <w:kern w:val="2"/>
              <w:sz w:val="22"/>
              <w:szCs w:val="22"/>
              <w:lang w:eastAsia="fr-FR"/>
            </w:rPr>
            <w:t>2</w:t>
          </w:r>
          <w:r w:rsidRPr="001B653F">
            <w:rPr>
              <w:rFonts w:ascii="Arial" w:hAnsi="Arial" w:cs="Arial"/>
              <w:bCs/>
              <w:kern w:val="2"/>
              <w:sz w:val="22"/>
              <w:szCs w:val="22"/>
              <w:lang w:eastAsia="fr-FR"/>
            </w:rPr>
            <w:fldChar w:fldCharType="end"/>
          </w:r>
        </w:p>
      </w:tc>
    </w:tr>
  </w:tbl>
  <w:p w14:paraId="0077CD55" w14:textId="77777777" w:rsidR="00FD6594" w:rsidRPr="001B653F" w:rsidRDefault="00FD6594">
    <w:pPr>
      <w:pStyle w:val="Footer"/>
      <w:rPr>
        <w:kern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horzAnchor="page" w:tblpXSpec="center" w:tblpYSpec="bottom"/>
      <w:tblOverlap w:val="never"/>
      <w:tblW w:w="10797" w:type="dxa"/>
      <w:jc w:val="center"/>
      <w:tblLayout w:type="fixed"/>
      <w:tblCellMar>
        <w:left w:w="115" w:type="dxa"/>
        <w:right w:w="115" w:type="dxa"/>
      </w:tblCellMar>
      <w:tblLook w:val="0000" w:firstRow="0" w:lastRow="0" w:firstColumn="0" w:lastColumn="0" w:noHBand="0" w:noVBand="0"/>
    </w:tblPr>
    <w:tblGrid>
      <w:gridCol w:w="2517"/>
      <w:gridCol w:w="5850"/>
      <w:gridCol w:w="990"/>
      <w:gridCol w:w="1440"/>
    </w:tblGrid>
    <w:tr w:rsidR="001A3A70" w:rsidRPr="0073432F" w14:paraId="1F9F8136" w14:textId="77777777" w:rsidTr="00C64C1E">
      <w:trPr>
        <w:cantSplit/>
        <w:trHeight w:val="1555"/>
        <w:jc w:val="center"/>
      </w:trPr>
      <w:tc>
        <w:tcPr>
          <w:tcW w:w="10797" w:type="dxa"/>
          <w:gridSpan w:val="4"/>
          <w:tcBorders>
            <w:top w:val="single" w:sz="2" w:space="0" w:color="auto"/>
            <w:left w:val="single" w:sz="2" w:space="0" w:color="auto"/>
            <w:bottom w:val="single" w:sz="2" w:space="0" w:color="auto"/>
            <w:right w:val="single" w:sz="2" w:space="0" w:color="auto"/>
          </w:tcBorders>
        </w:tcPr>
        <w:p w14:paraId="02205FC0" w14:textId="07CD4310" w:rsidR="001A3A70" w:rsidRPr="0073432F" w:rsidRDefault="001A3A70" w:rsidP="00C64C1E">
          <w:pPr>
            <w:jc w:val="both"/>
            <w:rPr>
              <w:rFonts w:ascii="Arial" w:hAnsi="Arial" w:cs="Arial"/>
              <w:b/>
              <w:kern w:val="2"/>
              <w:sz w:val="22"/>
              <w:szCs w:val="22"/>
            </w:rPr>
          </w:pPr>
          <w:r w:rsidRPr="0073432F">
            <w:rPr>
              <w:rFonts w:ascii="Arial" w:hAnsi="Arial" w:cs="Arial"/>
              <w:b/>
              <w:kern w:val="2"/>
              <w:sz w:val="22"/>
              <w:szCs w:val="22"/>
            </w:rPr>
            <w:t>NLR</w:t>
          </w:r>
        </w:p>
        <w:p w14:paraId="2F060C09" w14:textId="25836551" w:rsidR="001A3A70" w:rsidRPr="0073432F" w:rsidRDefault="001A3A70" w:rsidP="00C64C1E">
          <w:pPr>
            <w:jc w:val="both"/>
            <w:rPr>
              <w:rFonts w:ascii="Arial" w:hAnsi="Arial" w:cs="Arial"/>
              <w:bCs/>
              <w:kern w:val="2"/>
              <w:sz w:val="18"/>
              <w:szCs w:val="18"/>
            </w:rPr>
          </w:pPr>
          <w:r w:rsidRPr="0073432F">
            <w:rPr>
              <w:rFonts w:ascii="Arial" w:hAnsi="Arial" w:cs="Arial"/>
              <w:bCs/>
              <w:kern w:val="2"/>
              <w:sz w:val="18"/>
              <w:szCs w:val="18"/>
            </w:rPr>
            <w:t xml:space="preserve">Copyright © </w:t>
          </w:r>
          <w:bookmarkStart w:id="108" w:name="OLE_LINK2"/>
          <w:r w:rsidR="00651ADB" w:rsidRPr="0073432F">
            <w:rPr>
              <w:rFonts w:ascii="Arial" w:hAnsi="Arial" w:cs="Arial"/>
              <w:bCs/>
              <w:kern w:val="2"/>
              <w:sz w:val="18"/>
              <w:szCs w:val="18"/>
            </w:rPr>
            <w:t>GE Vernova and/or its affiliates</w:t>
          </w:r>
          <w:r w:rsidRPr="0073432F">
            <w:rPr>
              <w:rFonts w:ascii="Arial" w:hAnsi="Arial" w:cs="Arial"/>
              <w:bCs/>
              <w:kern w:val="2"/>
              <w:sz w:val="18"/>
              <w:szCs w:val="18"/>
            </w:rPr>
            <w:t xml:space="preserve"> </w:t>
          </w:r>
          <w:bookmarkEnd w:id="108"/>
          <w:r w:rsidRPr="0073432F">
            <w:rPr>
              <w:rFonts w:ascii="Arial" w:hAnsi="Arial" w:cs="Arial"/>
              <w:bCs/>
              <w:kern w:val="2"/>
              <w:sz w:val="18"/>
              <w:szCs w:val="18"/>
            </w:rPr>
            <w:t>202</w:t>
          </w:r>
          <w:r w:rsidR="008E2CC0">
            <w:rPr>
              <w:rFonts w:ascii="Arial" w:hAnsi="Arial" w:cs="Arial"/>
              <w:bCs/>
              <w:kern w:val="2"/>
              <w:sz w:val="18"/>
              <w:szCs w:val="18"/>
            </w:rPr>
            <w:t>6</w:t>
          </w:r>
        </w:p>
        <w:p w14:paraId="6580F763" w14:textId="723F1AD0" w:rsidR="001A3A70" w:rsidRPr="0073432F" w:rsidRDefault="001A3A70" w:rsidP="00C64C1E">
          <w:pPr>
            <w:jc w:val="both"/>
            <w:rPr>
              <w:rFonts w:ascii="GE Inspira Sans" w:hAnsi="GE Inspira Sans" w:cs="Arial"/>
              <w:kern w:val="2"/>
              <w:sz w:val="21"/>
              <w:szCs w:val="21"/>
            </w:rPr>
          </w:pPr>
          <w:r w:rsidRPr="0073432F">
            <w:rPr>
              <w:rFonts w:ascii="Arial" w:hAnsi="Arial" w:cs="Arial"/>
              <w:bCs/>
              <w:kern w:val="2"/>
              <w:sz w:val="18"/>
              <w:szCs w:val="18"/>
            </w:rPr>
            <w:t xml:space="preserve">All rights reserved. The information herein is proprietary information of </w:t>
          </w:r>
          <w:r w:rsidR="00651ADB" w:rsidRPr="0073432F">
            <w:rPr>
              <w:rFonts w:ascii="Arial" w:hAnsi="Arial" w:cs="Arial"/>
              <w:bCs/>
              <w:kern w:val="2"/>
              <w:sz w:val="18"/>
              <w:szCs w:val="18"/>
            </w:rPr>
            <w:t>GE Vernova and/or its affiliates</w:t>
          </w:r>
          <w:r w:rsidRPr="0073432F">
            <w:rPr>
              <w:rFonts w:ascii="Arial" w:hAnsi="Arial" w:cs="Arial"/>
              <w:bCs/>
              <w:kern w:val="2"/>
              <w:sz w:val="18"/>
              <w:szCs w:val="18"/>
            </w:rPr>
            <w:t xml:space="preserve">.  Thus, it is being provided with the explicit expectation of restricted use.   All persons or legal entities receiving this information shall be deemed by the act of its receipt to have contractually agreed to make no duplications, reproductions of any nature by any means, modifications, disclosures, or use any portion of this material; except as is expressly authorized in writing by </w:t>
          </w:r>
          <w:r w:rsidR="00651ADB" w:rsidRPr="0073432F">
            <w:rPr>
              <w:rFonts w:ascii="Arial" w:hAnsi="Arial" w:cs="Arial"/>
              <w:bCs/>
              <w:kern w:val="2"/>
              <w:sz w:val="18"/>
              <w:szCs w:val="18"/>
            </w:rPr>
            <w:t xml:space="preserve">GE Vernova </w:t>
          </w:r>
          <w:r w:rsidRPr="0073432F">
            <w:rPr>
              <w:rFonts w:ascii="Arial" w:hAnsi="Arial" w:cs="Arial"/>
              <w:bCs/>
              <w:kern w:val="2"/>
              <w:sz w:val="18"/>
              <w:szCs w:val="18"/>
            </w:rPr>
            <w:t>and/or its affiliates.</w:t>
          </w:r>
        </w:p>
      </w:tc>
    </w:tr>
    <w:tr w:rsidR="00EC1FB2" w:rsidRPr="0073432F" w14:paraId="34487A50" w14:textId="77777777" w:rsidTr="001B653F">
      <w:trPr>
        <w:cantSplit/>
        <w:trHeight w:val="145"/>
        <w:jc w:val="center"/>
      </w:trPr>
      <w:tc>
        <w:tcPr>
          <w:tcW w:w="2517" w:type="dxa"/>
          <w:tcBorders>
            <w:top w:val="single" w:sz="2" w:space="0" w:color="auto"/>
            <w:left w:val="single" w:sz="2" w:space="0" w:color="auto"/>
            <w:right w:val="single" w:sz="2" w:space="0" w:color="auto"/>
          </w:tcBorders>
          <w:noWrap/>
          <w:vAlign w:val="center"/>
        </w:tcPr>
        <w:p w14:paraId="380E7AA2" w14:textId="087F6429" w:rsidR="00C2619D" w:rsidRPr="0073432F" w:rsidRDefault="00C2619D" w:rsidP="00C64C1E">
          <w:pPr>
            <w:rPr>
              <w:rFonts w:ascii="Arial" w:hAnsi="Arial" w:cs="Arial"/>
              <w:kern w:val="2"/>
              <w:sz w:val="18"/>
              <w:szCs w:val="18"/>
            </w:rPr>
          </w:pPr>
          <w:r w:rsidRPr="0073432F">
            <w:rPr>
              <w:rFonts w:ascii="Arial" w:hAnsi="Arial" w:cs="Arial"/>
              <w:kern w:val="2"/>
              <w:sz w:val="18"/>
              <w:szCs w:val="18"/>
            </w:rPr>
            <w:t>Similar</w:t>
          </w:r>
          <w:r w:rsidR="001C3657" w:rsidRPr="0073432F">
            <w:rPr>
              <w:rFonts w:ascii="Arial" w:hAnsi="Arial" w:cs="Arial"/>
              <w:kern w:val="2"/>
              <w:sz w:val="18"/>
              <w:szCs w:val="18"/>
            </w:rPr>
            <w:t xml:space="preserve"> T</w:t>
          </w:r>
          <w:r w:rsidRPr="0073432F">
            <w:rPr>
              <w:rFonts w:ascii="Arial" w:hAnsi="Arial" w:cs="Arial"/>
              <w:kern w:val="2"/>
              <w:sz w:val="18"/>
              <w:szCs w:val="18"/>
            </w:rPr>
            <w:t>o:</w:t>
          </w:r>
        </w:p>
      </w:tc>
      <w:tc>
        <w:tcPr>
          <w:tcW w:w="6840" w:type="dxa"/>
          <w:gridSpan w:val="2"/>
          <w:tcBorders>
            <w:top w:val="single" w:sz="2" w:space="0" w:color="auto"/>
            <w:left w:val="single" w:sz="2" w:space="0" w:color="auto"/>
            <w:right w:val="single" w:sz="2" w:space="0" w:color="auto"/>
          </w:tcBorders>
          <w:noWrap/>
          <w:vAlign w:val="center"/>
        </w:tcPr>
        <w:p w14:paraId="55C77B44" w14:textId="1450AF35" w:rsidR="00C2619D" w:rsidRPr="0073432F" w:rsidRDefault="00C2619D" w:rsidP="00C64C1E">
          <w:pPr>
            <w:spacing w:line="276" w:lineRule="auto"/>
            <w:rPr>
              <w:rFonts w:ascii="Arial" w:hAnsi="Arial" w:cs="Arial"/>
              <w:kern w:val="2"/>
              <w:sz w:val="18"/>
              <w:szCs w:val="18"/>
            </w:rPr>
          </w:pPr>
          <w:r w:rsidRPr="0073432F">
            <w:rPr>
              <w:rFonts w:ascii="Arial" w:hAnsi="Arial" w:cs="Arial"/>
              <w:kern w:val="2"/>
              <w:sz w:val="18"/>
              <w:szCs w:val="18"/>
            </w:rPr>
            <w:t>Created By:</w:t>
          </w:r>
        </w:p>
      </w:tc>
      <w:tc>
        <w:tcPr>
          <w:tcW w:w="1440" w:type="dxa"/>
          <w:tcBorders>
            <w:top w:val="single" w:sz="2" w:space="0" w:color="auto"/>
            <w:left w:val="single" w:sz="2" w:space="0" w:color="auto"/>
            <w:right w:val="single" w:sz="2" w:space="0" w:color="auto"/>
          </w:tcBorders>
          <w:noWrap/>
          <w:vAlign w:val="center"/>
        </w:tcPr>
        <w:p w14:paraId="2F6E448C" w14:textId="7718A9E5" w:rsidR="00C2619D" w:rsidRPr="0073432F" w:rsidRDefault="00C2619D" w:rsidP="00C64C1E">
          <w:pPr>
            <w:rPr>
              <w:rFonts w:ascii="Arial" w:hAnsi="Arial" w:cs="Arial"/>
              <w:kern w:val="2"/>
              <w:sz w:val="18"/>
              <w:szCs w:val="18"/>
            </w:rPr>
          </w:pPr>
          <w:r w:rsidRPr="0073432F">
            <w:rPr>
              <w:rFonts w:ascii="Arial" w:hAnsi="Arial" w:cs="Arial"/>
              <w:kern w:val="2"/>
              <w:sz w:val="18"/>
              <w:szCs w:val="18"/>
            </w:rPr>
            <w:t>MLI</w:t>
          </w:r>
        </w:p>
      </w:tc>
    </w:tr>
    <w:tr w:rsidR="00EC1FB2" w:rsidRPr="0073432F" w14:paraId="73CE3893" w14:textId="77777777" w:rsidTr="001B653F">
      <w:trPr>
        <w:cantSplit/>
        <w:trHeight w:val="58"/>
        <w:jc w:val="center"/>
      </w:trPr>
      <w:tc>
        <w:tcPr>
          <w:tcW w:w="2517" w:type="dxa"/>
          <w:tcBorders>
            <w:left w:val="single" w:sz="2" w:space="0" w:color="auto"/>
            <w:bottom w:val="single" w:sz="2" w:space="0" w:color="auto"/>
            <w:right w:val="single" w:sz="2" w:space="0" w:color="auto"/>
          </w:tcBorders>
          <w:noWrap/>
          <w:vAlign w:val="center"/>
        </w:tcPr>
        <w:p w14:paraId="1B985FE6" w14:textId="14C246A2" w:rsidR="00C2619D" w:rsidRPr="0073432F" w:rsidRDefault="0019022B" w:rsidP="00C64C1E">
          <w:pPr>
            <w:rPr>
              <w:rFonts w:ascii="Arial" w:hAnsi="Arial" w:cs="Arial"/>
              <w:bCs/>
              <w:kern w:val="2"/>
              <w:sz w:val="22"/>
              <w:szCs w:val="22"/>
            </w:rPr>
          </w:pPr>
          <w:r>
            <w:rPr>
              <w:rFonts w:ascii="Arial" w:eastAsiaTheme="minorEastAsia" w:hAnsi="Arial" w:cs="Arial"/>
              <w:bCs/>
              <w:kern w:val="2"/>
              <w:sz w:val="22"/>
              <w:szCs w:val="22"/>
            </w:rPr>
            <w:t>N/A</w:t>
          </w:r>
        </w:p>
      </w:tc>
      <w:tc>
        <w:tcPr>
          <w:tcW w:w="6840" w:type="dxa"/>
          <w:gridSpan w:val="2"/>
          <w:tcBorders>
            <w:left w:val="single" w:sz="2" w:space="0" w:color="auto"/>
            <w:bottom w:val="single" w:sz="2" w:space="0" w:color="auto"/>
            <w:right w:val="single" w:sz="2" w:space="0" w:color="auto"/>
          </w:tcBorders>
          <w:noWrap/>
          <w:vAlign w:val="center"/>
        </w:tcPr>
        <w:p w14:paraId="086057AA" w14:textId="7C24A3C6" w:rsidR="00C2619D" w:rsidRPr="0073432F" w:rsidRDefault="0099554B" w:rsidP="00C64C1E">
          <w:pPr>
            <w:rPr>
              <w:rFonts w:ascii="Arial" w:hAnsi="Arial" w:cs="Arial"/>
              <w:bCs/>
              <w:kern w:val="2"/>
              <w:sz w:val="22"/>
              <w:szCs w:val="22"/>
            </w:rPr>
          </w:pPr>
          <w:r>
            <w:rPr>
              <w:rFonts w:ascii="Arial" w:hAnsi="Arial" w:cs="Arial"/>
              <w:bCs/>
              <w:kern w:val="2"/>
              <w:sz w:val="22"/>
              <w:szCs w:val="22"/>
            </w:rPr>
            <w:t>Gadiraju, Shreyas</w:t>
          </w:r>
        </w:p>
      </w:tc>
      <w:tc>
        <w:tcPr>
          <w:tcW w:w="1440" w:type="dxa"/>
          <w:tcBorders>
            <w:left w:val="single" w:sz="2" w:space="0" w:color="auto"/>
            <w:bottom w:val="single" w:sz="2" w:space="0" w:color="auto"/>
            <w:right w:val="single" w:sz="2" w:space="0" w:color="auto"/>
          </w:tcBorders>
          <w:noWrap/>
          <w:vAlign w:val="center"/>
        </w:tcPr>
        <w:p w14:paraId="5B695AD3" w14:textId="30EF13E2" w:rsidR="00C2619D" w:rsidRPr="0073432F" w:rsidRDefault="0019022B" w:rsidP="00C64C1E">
          <w:pPr>
            <w:rPr>
              <w:rFonts w:ascii="Arial" w:hAnsi="Arial" w:cs="Arial"/>
              <w:bCs/>
              <w:kern w:val="2"/>
              <w:sz w:val="22"/>
              <w:szCs w:val="22"/>
            </w:rPr>
          </w:pPr>
          <w:r>
            <w:rPr>
              <w:rFonts w:ascii="Arial" w:eastAsiaTheme="minorEastAsia" w:hAnsi="Arial" w:cs="Arial"/>
              <w:bCs/>
              <w:kern w:val="2"/>
              <w:sz w:val="22"/>
              <w:szCs w:val="22"/>
            </w:rPr>
            <w:t>N/A</w:t>
          </w:r>
        </w:p>
      </w:tc>
    </w:tr>
    <w:tr w:rsidR="00EC1FB2" w:rsidRPr="0073432F" w14:paraId="4410E1A6" w14:textId="77777777" w:rsidTr="001B653F">
      <w:trPr>
        <w:cantSplit/>
        <w:trHeight w:val="66"/>
        <w:jc w:val="center"/>
      </w:trPr>
      <w:tc>
        <w:tcPr>
          <w:tcW w:w="2517" w:type="dxa"/>
          <w:tcBorders>
            <w:top w:val="single" w:sz="2" w:space="0" w:color="auto"/>
            <w:left w:val="single" w:sz="2" w:space="0" w:color="auto"/>
            <w:right w:val="single" w:sz="2" w:space="0" w:color="auto"/>
          </w:tcBorders>
          <w:noWrap/>
          <w:vAlign w:val="center"/>
        </w:tcPr>
        <w:p w14:paraId="5F748F38" w14:textId="3278D0BC" w:rsidR="00C2619D" w:rsidRPr="0073432F" w:rsidRDefault="00C2619D" w:rsidP="00C64C1E">
          <w:pPr>
            <w:rPr>
              <w:rFonts w:ascii="Arial" w:hAnsi="Arial" w:cs="Arial"/>
              <w:kern w:val="2"/>
              <w:sz w:val="18"/>
              <w:szCs w:val="18"/>
            </w:rPr>
          </w:pPr>
          <w:r w:rsidRPr="0073432F">
            <w:rPr>
              <w:rFonts w:ascii="Arial" w:hAnsi="Arial" w:cs="Arial"/>
              <w:kern w:val="2"/>
              <w:sz w:val="18"/>
              <w:szCs w:val="18"/>
            </w:rPr>
            <w:t>First Made For:</w:t>
          </w:r>
        </w:p>
      </w:tc>
      <w:tc>
        <w:tcPr>
          <w:tcW w:w="6840" w:type="dxa"/>
          <w:gridSpan w:val="2"/>
          <w:tcBorders>
            <w:top w:val="single" w:sz="2" w:space="0" w:color="auto"/>
            <w:left w:val="single" w:sz="2" w:space="0" w:color="auto"/>
            <w:right w:val="single" w:sz="2" w:space="0" w:color="auto"/>
          </w:tcBorders>
          <w:noWrap/>
          <w:vAlign w:val="center"/>
        </w:tcPr>
        <w:p w14:paraId="4EDF32A7" w14:textId="1C39FC76" w:rsidR="00C2619D" w:rsidRPr="0073432F" w:rsidRDefault="00C2619D" w:rsidP="00C64C1E">
          <w:pPr>
            <w:rPr>
              <w:rFonts w:ascii="Arial" w:hAnsi="Arial" w:cs="Arial"/>
              <w:kern w:val="2"/>
              <w:sz w:val="18"/>
              <w:szCs w:val="18"/>
            </w:rPr>
          </w:pPr>
          <w:r w:rsidRPr="0073432F">
            <w:rPr>
              <w:rFonts w:ascii="Arial" w:hAnsi="Arial" w:cs="Arial"/>
              <w:kern w:val="2"/>
              <w:sz w:val="18"/>
              <w:szCs w:val="18"/>
            </w:rPr>
            <w:t>Approved By:</w:t>
          </w:r>
        </w:p>
      </w:tc>
      <w:tc>
        <w:tcPr>
          <w:tcW w:w="1440" w:type="dxa"/>
          <w:tcBorders>
            <w:top w:val="single" w:sz="2" w:space="0" w:color="auto"/>
            <w:left w:val="single" w:sz="2" w:space="0" w:color="auto"/>
            <w:right w:val="single" w:sz="2" w:space="0" w:color="auto"/>
          </w:tcBorders>
          <w:noWrap/>
          <w:vAlign w:val="center"/>
        </w:tcPr>
        <w:p w14:paraId="40BD952E" w14:textId="0FFD7B42" w:rsidR="00C2619D" w:rsidRPr="0073432F" w:rsidRDefault="00C2619D" w:rsidP="00C64C1E">
          <w:pPr>
            <w:rPr>
              <w:rFonts w:ascii="Arial" w:hAnsi="Arial" w:cs="Arial"/>
              <w:kern w:val="2"/>
              <w:sz w:val="18"/>
              <w:szCs w:val="18"/>
            </w:rPr>
          </w:pPr>
          <w:r w:rsidRPr="0073432F">
            <w:rPr>
              <w:rFonts w:ascii="Arial" w:hAnsi="Arial" w:cs="Arial"/>
              <w:kern w:val="2"/>
              <w:sz w:val="18"/>
              <w:szCs w:val="18"/>
            </w:rPr>
            <w:t>IEC61355 No:</w:t>
          </w:r>
        </w:p>
      </w:tc>
    </w:tr>
    <w:tr w:rsidR="00B737DD" w:rsidRPr="0073432F" w14:paraId="5705C085" w14:textId="77777777" w:rsidTr="001B653F">
      <w:trPr>
        <w:cantSplit/>
        <w:trHeight w:val="58"/>
        <w:jc w:val="center"/>
      </w:trPr>
      <w:tc>
        <w:tcPr>
          <w:tcW w:w="2517" w:type="dxa"/>
          <w:tcBorders>
            <w:left w:val="single" w:sz="2" w:space="0" w:color="auto"/>
            <w:right w:val="single" w:sz="2" w:space="0" w:color="auto"/>
          </w:tcBorders>
          <w:noWrap/>
          <w:vAlign w:val="center"/>
        </w:tcPr>
        <w:p w14:paraId="6E775662" w14:textId="544D642C" w:rsidR="00B737DD" w:rsidRPr="0073432F" w:rsidRDefault="0019022B" w:rsidP="00C64C1E">
          <w:pPr>
            <w:rPr>
              <w:rFonts w:ascii="Arial" w:hAnsi="Arial" w:cs="Arial"/>
              <w:bCs/>
              <w:kern w:val="2"/>
              <w:sz w:val="22"/>
              <w:szCs w:val="22"/>
            </w:rPr>
          </w:pPr>
          <w:r>
            <w:rPr>
              <w:rFonts w:ascii="Arial" w:eastAsiaTheme="minorEastAsia" w:hAnsi="Arial" w:cs="Arial"/>
              <w:bCs/>
              <w:kern w:val="2"/>
              <w:sz w:val="22"/>
              <w:szCs w:val="22"/>
            </w:rPr>
            <w:t>N/A</w:t>
          </w:r>
        </w:p>
      </w:tc>
      <w:tc>
        <w:tcPr>
          <w:tcW w:w="6840" w:type="dxa"/>
          <w:gridSpan w:val="2"/>
          <w:tcBorders>
            <w:left w:val="single" w:sz="2" w:space="0" w:color="auto"/>
            <w:bottom w:val="single" w:sz="2" w:space="0" w:color="auto"/>
            <w:right w:val="single" w:sz="2" w:space="0" w:color="auto"/>
          </w:tcBorders>
          <w:noWrap/>
          <w:vAlign w:val="center"/>
        </w:tcPr>
        <w:p w14:paraId="0DAA48F0" w14:textId="4AF3D13E" w:rsidR="00B737DD" w:rsidRPr="0073432F" w:rsidRDefault="004F7058" w:rsidP="00C64C1E">
          <w:pPr>
            <w:rPr>
              <w:rFonts w:ascii="Arial" w:hAnsi="Arial" w:cs="Arial"/>
              <w:bCs/>
              <w:kern w:val="2"/>
              <w:sz w:val="22"/>
              <w:szCs w:val="22"/>
            </w:rPr>
          </w:pPr>
          <w:r>
            <w:rPr>
              <w:rFonts w:ascii="Arial" w:hAnsi="Arial" w:cs="Arial"/>
              <w:bCs/>
              <w:kern w:val="2"/>
              <w:sz w:val="22"/>
              <w:szCs w:val="22"/>
            </w:rPr>
            <w:t>Burkhardt, Lauren</w:t>
          </w:r>
        </w:p>
      </w:tc>
      <w:tc>
        <w:tcPr>
          <w:tcW w:w="1440" w:type="dxa"/>
          <w:tcBorders>
            <w:left w:val="single" w:sz="2" w:space="0" w:color="auto"/>
            <w:bottom w:val="single" w:sz="2" w:space="0" w:color="auto"/>
            <w:right w:val="single" w:sz="2" w:space="0" w:color="auto"/>
          </w:tcBorders>
          <w:noWrap/>
          <w:vAlign w:val="center"/>
        </w:tcPr>
        <w:p w14:paraId="56AD7246" w14:textId="5E772801" w:rsidR="00B737DD" w:rsidRPr="0073432F" w:rsidRDefault="0019022B" w:rsidP="00C64C1E">
          <w:pPr>
            <w:rPr>
              <w:rFonts w:ascii="Arial" w:hAnsi="Arial" w:cs="Arial"/>
              <w:bCs/>
              <w:kern w:val="2"/>
              <w:sz w:val="22"/>
              <w:szCs w:val="22"/>
            </w:rPr>
          </w:pPr>
          <w:r>
            <w:rPr>
              <w:rFonts w:ascii="Arial" w:eastAsiaTheme="minorEastAsia" w:hAnsi="Arial" w:cs="Arial"/>
              <w:bCs/>
              <w:kern w:val="2"/>
              <w:sz w:val="22"/>
              <w:szCs w:val="22"/>
            </w:rPr>
            <w:t>N/A</w:t>
          </w:r>
        </w:p>
      </w:tc>
    </w:tr>
    <w:tr w:rsidR="00B737DD" w:rsidRPr="0073432F" w14:paraId="08D1E081" w14:textId="77777777" w:rsidTr="001B653F">
      <w:trPr>
        <w:cantSplit/>
        <w:trHeight w:val="117"/>
        <w:jc w:val="center"/>
      </w:trPr>
      <w:tc>
        <w:tcPr>
          <w:tcW w:w="2517" w:type="dxa"/>
          <w:vMerge w:val="restart"/>
          <w:tcBorders>
            <w:top w:val="single" w:sz="2" w:space="0" w:color="auto"/>
            <w:left w:val="single" w:sz="2" w:space="0" w:color="auto"/>
            <w:right w:val="single" w:sz="2" w:space="0" w:color="auto"/>
          </w:tcBorders>
          <w:vAlign w:val="center"/>
        </w:tcPr>
        <w:p w14:paraId="1CE4447D" w14:textId="7EEEB57F" w:rsidR="00B737DD" w:rsidRPr="0073432F" w:rsidRDefault="009606FF" w:rsidP="00C64C1E">
          <w:pPr>
            <w:spacing w:line="276" w:lineRule="auto"/>
            <w:rPr>
              <w:rFonts w:ascii="Arial" w:hAnsi="Arial" w:cs="Arial"/>
              <w:kern w:val="2"/>
              <w:sz w:val="22"/>
              <w:szCs w:val="22"/>
              <w:lang w:val="fr-FR"/>
            </w:rPr>
          </w:pPr>
          <w:r w:rsidRPr="0073432F">
            <w:rPr>
              <w:rFonts w:ascii="Arial" w:hAnsi="Arial" w:cs="Arial"/>
              <w:noProof/>
              <w:kern w:val="2"/>
              <w:sz w:val="22"/>
              <w:szCs w:val="22"/>
              <w:lang w:val="fr-FR"/>
            </w:rPr>
            <w:drawing>
              <wp:inline distT="0" distB="0" distL="0" distR="0" wp14:anchorId="26B5C85E" wp14:editId="5268C882">
                <wp:extent cx="1512593" cy="512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41263" cy="522416"/>
                        </a:xfrm>
                        <a:prstGeom prst="rect">
                          <a:avLst/>
                        </a:prstGeom>
                      </pic:spPr>
                    </pic:pic>
                  </a:graphicData>
                </a:graphic>
              </wp:inline>
            </w:drawing>
          </w:r>
        </w:p>
      </w:tc>
      <w:tc>
        <w:tcPr>
          <w:tcW w:w="6840" w:type="dxa"/>
          <w:gridSpan w:val="2"/>
          <w:tcBorders>
            <w:top w:val="single" w:sz="2" w:space="0" w:color="auto"/>
            <w:left w:val="single" w:sz="2" w:space="0" w:color="auto"/>
            <w:right w:val="single" w:sz="2" w:space="0" w:color="auto"/>
          </w:tcBorders>
          <w:vAlign w:val="center"/>
        </w:tcPr>
        <w:p w14:paraId="6B34F6EF" w14:textId="1A1E7110" w:rsidR="00B737DD" w:rsidRPr="0073432F" w:rsidRDefault="00B737DD" w:rsidP="00C64C1E">
          <w:pPr>
            <w:spacing w:line="276" w:lineRule="auto"/>
            <w:rPr>
              <w:rFonts w:ascii="Arial" w:hAnsi="Arial" w:cs="Arial"/>
              <w:kern w:val="2"/>
              <w:sz w:val="18"/>
              <w:szCs w:val="18"/>
              <w:lang w:val="fr-FR"/>
            </w:rPr>
          </w:pPr>
          <w:r w:rsidRPr="0073432F">
            <w:rPr>
              <w:rFonts w:ascii="Arial" w:hAnsi="Arial" w:cs="Arial"/>
              <w:kern w:val="2"/>
              <w:sz w:val="18"/>
              <w:szCs w:val="18"/>
              <w:lang w:val="fr-FR"/>
            </w:rPr>
            <w:t>Document Type :</w:t>
          </w:r>
        </w:p>
      </w:tc>
      <w:tc>
        <w:tcPr>
          <w:tcW w:w="1440" w:type="dxa"/>
          <w:tcBorders>
            <w:top w:val="single" w:sz="2" w:space="0" w:color="auto"/>
            <w:left w:val="single" w:sz="2" w:space="0" w:color="auto"/>
            <w:right w:val="single" w:sz="2" w:space="0" w:color="auto"/>
          </w:tcBorders>
          <w:vAlign w:val="center"/>
        </w:tcPr>
        <w:p w14:paraId="19EF3506" w14:textId="254D8DF5" w:rsidR="00B737DD" w:rsidRPr="0073432F" w:rsidRDefault="00B737DD" w:rsidP="001B653F">
          <w:pPr>
            <w:jc w:val="center"/>
            <w:rPr>
              <w:rFonts w:ascii="Arial" w:hAnsi="Arial" w:cs="Arial"/>
              <w:kern w:val="2"/>
              <w:sz w:val="18"/>
              <w:szCs w:val="18"/>
            </w:rPr>
          </w:pPr>
          <w:r w:rsidRPr="0073432F">
            <w:rPr>
              <w:rFonts w:ascii="Arial" w:hAnsi="Arial" w:cs="Arial"/>
              <w:kern w:val="2"/>
              <w:sz w:val="18"/>
              <w:szCs w:val="18"/>
            </w:rPr>
            <w:t>Sheet Size</w:t>
          </w:r>
        </w:p>
      </w:tc>
    </w:tr>
    <w:tr w:rsidR="00B737DD" w:rsidRPr="0073432F" w14:paraId="69E7A151" w14:textId="77777777" w:rsidTr="001B653F">
      <w:trPr>
        <w:cantSplit/>
        <w:trHeight w:val="199"/>
        <w:jc w:val="center"/>
      </w:trPr>
      <w:tc>
        <w:tcPr>
          <w:tcW w:w="2517" w:type="dxa"/>
          <w:vMerge/>
          <w:tcBorders>
            <w:left w:val="single" w:sz="2" w:space="0" w:color="auto"/>
            <w:right w:val="single" w:sz="2" w:space="0" w:color="auto"/>
          </w:tcBorders>
          <w:vAlign w:val="center"/>
        </w:tcPr>
        <w:p w14:paraId="5CAC0CC2" w14:textId="77777777" w:rsidR="00B737DD" w:rsidRPr="0073432F" w:rsidRDefault="00B737DD" w:rsidP="00C64C1E">
          <w:pPr>
            <w:spacing w:line="276" w:lineRule="auto"/>
            <w:rPr>
              <w:rFonts w:ascii="Arial" w:eastAsiaTheme="minorEastAsia" w:hAnsi="Arial" w:cs="Arial"/>
              <w:bCs/>
              <w:kern w:val="2"/>
              <w:sz w:val="26"/>
              <w:szCs w:val="26"/>
              <w:lang w:val="fr-FR"/>
            </w:rPr>
          </w:pPr>
        </w:p>
      </w:tc>
      <w:tc>
        <w:tcPr>
          <w:tcW w:w="6840" w:type="dxa"/>
          <w:gridSpan w:val="2"/>
          <w:tcBorders>
            <w:left w:val="single" w:sz="2" w:space="0" w:color="auto"/>
            <w:bottom w:val="single" w:sz="2" w:space="0" w:color="auto"/>
            <w:right w:val="single" w:sz="2" w:space="0" w:color="auto"/>
          </w:tcBorders>
          <w:vAlign w:val="center"/>
        </w:tcPr>
        <w:p w14:paraId="204DFB97" w14:textId="7F40BFC2" w:rsidR="00B737DD" w:rsidRPr="0073432F" w:rsidRDefault="0019022B" w:rsidP="00C64C1E">
          <w:pPr>
            <w:spacing w:line="276" w:lineRule="auto"/>
            <w:rPr>
              <w:rFonts w:ascii="Arial" w:hAnsi="Arial" w:cs="Arial"/>
              <w:bCs/>
              <w:kern w:val="2"/>
              <w:sz w:val="22"/>
              <w:szCs w:val="22"/>
              <w:lang w:val="fr-FR"/>
            </w:rPr>
          </w:pPr>
          <w:proofErr w:type="spellStart"/>
          <w:r>
            <w:rPr>
              <w:rFonts w:ascii="Arial" w:eastAsiaTheme="minorEastAsia" w:hAnsi="Arial" w:cs="Arial"/>
              <w:bCs/>
              <w:kern w:val="2"/>
              <w:sz w:val="22"/>
              <w:szCs w:val="22"/>
              <w:lang w:val="fr-FR"/>
            </w:rPr>
            <w:t>Specification</w:t>
          </w:r>
          <w:proofErr w:type="spellEnd"/>
          <w:r>
            <w:rPr>
              <w:rFonts w:ascii="Arial" w:eastAsiaTheme="minorEastAsia" w:hAnsi="Arial" w:cs="Arial"/>
              <w:bCs/>
              <w:kern w:val="2"/>
              <w:sz w:val="22"/>
              <w:szCs w:val="22"/>
              <w:lang w:val="fr-FR"/>
            </w:rPr>
            <w:t xml:space="preserve"> </w:t>
          </w:r>
          <w:proofErr w:type="spellStart"/>
          <w:r>
            <w:rPr>
              <w:rFonts w:ascii="Arial" w:eastAsiaTheme="minorEastAsia" w:hAnsi="Arial" w:cs="Arial"/>
              <w:bCs/>
              <w:kern w:val="2"/>
              <w:sz w:val="22"/>
              <w:szCs w:val="22"/>
              <w:lang w:val="fr-FR"/>
            </w:rPr>
            <w:t>Drawing</w:t>
          </w:r>
          <w:proofErr w:type="spellEnd"/>
        </w:p>
      </w:tc>
      <w:tc>
        <w:tcPr>
          <w:tcW w:w="1440" w:type="dxa"/>
          <w:tcBorders>
            <w:left w:val="single" w:sz="2" w:space="0" w:color="auto"/>
            <w:bottom w:val="single" w:sz="2" w:space="0" w:color="auto"/>
            <w:right w:val="single" w:sz="2" w:space="0" w:color="auto"/>
          </w:tcBorders>
          <w:vAlign w:val="center"/>
        </w:tcPr>
        <w:p w14:paraId="71D3EAE7" w14:textId="08CE57A7" w:rsidR="00B737DD" w:rsidRPr="0073432F" w:rsidRDefault="00B737DD" w:rsidP="00C64C1E">
          <w:pPr>
            <w:spacing w:line="276" w:lineRule="auto"/>
            <w:jc w:val="center"/>
            <w:rPr>
              <w:rFonts w:ascii="Arial" w:hAnsi="Arial" w:cs="Arial"/>
              <w:bCs/>
              <w:kern w:val="2"/>
              <w:sz w:val="22"/>
              <w:szCs w:val="22"/>
              <w:lang w:val="fr-FR"/>
            </w:rPr>
          </w:pPr>
          <w:r w:rsidRPr="0073432F">
            <w:rPr>
              <w:rFonts w:ascii="Arial" w:eastAsiaTheme="minorEastAsia" w:hAnsi="Arial" w:cs="Arial"/>
              <w:bCs/>
              <w:kern w:val="2"/>
              <w:sz w:val="22"/>
              <w:szCs w:val="22"/>
            </w:rPr>
            <w:t>A</w:t>
          </w:r>
        </w:p>
      </w:tc>
    </w:tr>
    <w:tr w:rsidR="00B737DD" w:rsidRPr="0073432F" w14:paraId="67D58F20" w14:textId="77777777" w:rsidTr="00C64C1E">
      <w:trPr>
        <w:cantSplit/>
        <w:trHeight w:val="280"/>
        <w:jc w:val="center"/>
      </w:trPr>
      <w:tc>
        <w:tcPr>
          <w:tcW w:w="2517" w:type="dxa"/>
          <w:vMerge/>
          <w:tcBorders>
            <w:left w:val="single" w:sz="2" w:space="0" w:color="auto"/>
            <w:right w:val="single" w:sz="2" w:space="0" w:color="auto"/>
          </w:tcBorders>
          <w:vAlign w:val="center"/>
        </w:tcPr>
        <w:p w14:paraId="7B5363B7" w14:textId="77777777" w:rsidR="00B737DD" w:rsidRPr="0073432F" w:rsidRDefault="00B737DD" w:rsidP="00C64C1E">
          <w:pPr>
            <w:rPr>
              <w:rFonts w:ascii="Arial" w:hAnsi="Arial" w:cs="Arial"/>
              <w:kern w:val="2"/>
              <w:sz w:val="21"/>
              <w:szCs w:val="21"/>
            </w:rPr>
          </w:pPr>
        </w:p>
      </w:tc>
      <w:tc>
        <w:tcPr>
          <w:tcW w:w="8280" w:type="dxa"/>
          <w:gridSpan w:val="3"/>
          <w:tcBorders>
            <w:top w:val="single" w:sz="2" w:space="0" w:color="auto"/>
            <w:left w:val="single" w:sz="2" w:space="0" w:color="auto"/>
            <w:right w:val="single" w:sz="2" w:space="0" w:color="auto"/>
          </w:tcBorders>
          <w:vAlign w:val="center"/>
        </w:tcPr>
        <w:p w14:paraId="30A5E882" w14:textId="71F912CE" w:rsidR="00B737DD" w:rsidRPr="0073432F" w:rsidRDefault="00B737DD" w:rsidP="00C64C1E">
          <w:pPr>
            <w:rPr>
              <w:rFonts w:ascii="Arial" w:hAnsi="Arial" w:cs="Arial"/>
              <w:kern w:val="2"/>
              <w:sz w:val="18"/>
              <w:szCs w:val="18"/>
            </w:rPr>
          </w:pPr>
          <w:r w:rsidRPr="0073432F">
            <w:rPr>
              <w:rFonts w:ascii="Arial" w:hAnsi="Arial" w:cs="Arial"/>
              <w:kern w:val="2"/>
              <w:sz w:val="18"/>
              <w:szCs w:val="18"/>
            </w:rPr>
            <w:t>Document Title:</w:t>
          </w:r>
        </w:p>
      </w:tc>
    </w:tr>
    <w:tr w:rsidR="00B737DD" w:rsidRPr="0073432F" w14:paraId="0B2DE320" w14:textId="77777777" w:rsidTr="00C64C1E">
      <w:trPr>
        <w:cantSplit/>
        <w:trHeight w:val="58"/>
        <w:jc w:val="center"/>
      </w:trPr>
      <w:tc>
        <w:tcPr>
          <w:tcW w:w="2517" w:type="dxa"/>
          <w:vMerge/>
          <w:tcBorders>
            <w:left w:val="single" w:sz="2" w:space="0" w:color="auto"/>
            <w:bottom w:val="single" w:sz="2" w:space="0" w:color="auto"/>
            <w:right w:val="single" w:sz="2" w:space="0" w:color="auto"/>
          </w:tcBorders>
          <w:vAlign w:val="center"/>
        </w:tcPr>
        <w:p w14:paraId="09F4BA46" w14:textId="77777777" w:rsidR="00B737DD" w:rsidRPr="0073432F" w:rsidRDefault="00B737DD" w:rsidP="00C64C1E">
          <w:pPr>
            <w:spacing w:line="276" w:lineRule="auto"/>
            <w:rPr>
              <w:rFonts w:ascii="Arial" w:eastAsiaTheme="minorEastAsia" w:hAnsi="Arial" w:cs="Arial"/>
              <w:bCs/>
              <w:kern w:val="2"/>
              <w:sz w:val="26"/>
              <w:szCs w:val="26"/>
            </w:rPr>
          </w:pPr>
        </w:p>
      </w:tc>
      <w:tc>
        <w:tcPr>
          <w:tcW w:w="8280" w:type="dxa"/>
          <w:gridSpan w:val="3"/>
          <w:tcBorders>
            <w:left w:val="single" w:sz="2" w:space="0" w:color="auto"/>
            <w:bottom w:val="single" w:sz="2" w:space="0" w:color="auto"/>
            <w:right w:val="single" w:sz="2" w:space="0" w:color="auto"/>
          </w:tcBorders>
          <w:vAlign w:val="center"/>
        </w:tcPr>
        <w:p w14:paraId="6A10377F" w14:textId="60D15395" w:rsidR="00B737DD" w:rsidRPr="0073432F" w:rsidRDefault="00AF1903" w:rsidP="00C64C1E">
          <w:pPr>
            <w:spacing w:line="276" w:lineRule="auto"/>
            <w:rPr>
              <w:rFonts w:ascii="Arial" w:hAnsi="Arial" w:cs="Arial"/>
              <w:bCs/>
              <w:kern w:val="2"/>
              <w:sz w:val="22"/>
              <w:szCs w:val="22"/>
            </w:rPr>
          </w:pPr>
          <w:r w:rsidRPr="00AF1903">
            <w:rPr>
              <w:rFonts w:ascii="Arial" w:hAnsi="Arial" w:cs="Arial"/>
              <w:bCs/>
              <w:kern w:val="2"/>
              <w:sz w:val="22"/>
              <w:szCs w:val="22"/>
            </w:rPr>
            <w:t>NOZOMI GUARDIAN AND CMC APPLICATION UPDATE</w:t>
          </w:r>
        </w:p>
      </w:tc>
    </w:tr>
    <w:tr w:rsidR="00B737DD" w:rsidRPr="0073432F" w14:paraId="0F43135E" w14:textId="77777777" w:rsidTr="001B653F">
      <w:trPr>
        <w:cantSplit/>
        <w:trHeight w:val="216"/>
        <w:jc w:val="center"/>
      </w:trPr>
      <w:tc>
        <w:tcPr>
          <w:tcW w:w="2517" w:type="dxa"/>
          <w:tcBorders>
            <w:left w:val="single" w:sz="2" w:space="0" w:color="auto"/>
            <w:right w:val="single" w:sz="2" w:space="0" w:color="auto"/>
          </w:tcBorders>
          <w:vAlign w:val="center"/>
        </w:tcPr>
        <w:p w14:paraId="76F0E730" w14:textId="02398FFC" w:rsidR="00C2619D" w:rsidRPr="0073432F" w:rsidRDefault="00C2619D" w:rsidP="00C64C1E">
          <w:pPr>
            <w:rPr>
              <w:rFonts w:ascii="Arial" w:hAnsi="Arial" w:cs="Arial"/>
              <w:kern w:val="2"/>
              <w:sz w:val="18"/>
              <w:szCs w:val="18"/>
            </w:rPr>
          </w:pPr>
          <w:r w:rsidRPr="0073432F">
            <w:rPr>
              <w:rFonts w:ascii="Arial" w:hAnsi="Arial" w:cs="Arial"/>
              <w:kern w:val="2"/>
              <w:sz w:val="18"/>
              <w:szCs w:val="18"/>
            </w:rPr>
            <w:t>Creation Date:</w:t>
          </w:r>
        </w:p>
      </w:tc>
      <w:tc>
        <w:tcPr>
          <w:tcW w:w="5850" w:type="dxa"/>
          <w:tcBorders>
            <w:top w:val="single" w:sz="2" w:space="0" w:color="auto"/>
            <w:left w:val="single" w:sz="2" w:space="0" w:color="auto"/>
            <w:right w:val="single" w:sz="2" w:space="0" w:color="auto"/>
          </w:tcBorders>
          <w:vAlign w:val="center"/>
        </w:tcPr>
        <w:p w14:paraId="069BBF58" w14:textId="0EB7A328" w:rsidR="00C2619D" w:rsidRPr="0073432F" w:rsidRDefault="00C2619D" w:rsidP="00C64C1E">
          <w:pPr>
            <w:rPr>
              <w:rFonts w:ascii="Arial" w:hAnsi="Arial" w:cs="Arial"/>
              <w:kern w:val="2"/>
              <w:sz w:val="18"/>
              <w:szCs w:val="18"/>
            </w:rPr>
          </w:pPr>
          <w:r w:rsidRPr="0073432F">
            <w:rPr>
              <w:rFonts w:ascii="Arial" w:hAnsi="Arial" w:cs="Arial"/>
              <w:kern w:val="2"/>
              <w:sz w:val="18"/>
              <w:szCs w:val="18"/>
            </w:rPr>
            <w:t>Drawing Number:</w:t>
          </w:r>
        </w:p>
      </w:tc>
      <w:tc>
        <w:tcPr>
          <w:tcW w:w="990" w:type="dxa"/>
          <w:tcBorders>
            <w:top w:val="single" w:sz="2" w:space="0" w:color="auto"/>
            <w:left w:val="single" w:sz="2" w:space="0" w:color="auto"/>
            <w:right w:val="single" w:sz="2" w:space="0" w:color="auto"/>
          </w:tcBorders>
          <w:vAlign w:val="center"/>
        </w:tcPr>
        <w:p w14:paraId="0ED0BD41" w14:textId="486ADE76" w:rsidR="00C2619D" w:rsidRPr="0073432F" w:rsidRDefault="00C2619D" w:rsidP="001B653F">
          <w:pPr>
            <w:jc w:val="center"/>
            <w:rPr>
              <w:rFonts w:ascii="Arial" w:hAnsi="Arial" w:cs="Arial"/>
              <w:kern w:val="2"/>
              <w:sz w:val="18"/>
              <w:szCs w:val="18"/>
            </w:rPr>
          </w:pPr>
          <w:r w:rsidRPr="0073432F">
            <w:rPr>
              <w:rFonts w:ascii="Arial" w:hAnsi="Arial" w:cs="Arial"/>
              <w:kern w:val="2"/>
              <w:sz w:val="18"/>
              <w:szCs w:val="18"/>
            </w:rPr>
            <w:t>Revision</w:t>
          </w:r>
        </w:p>
      </w:tc>
      <w:tc>
        <w:tcPr>
          <w:tcW w:w="1440" w:type="dxa"/>
          <w:tcBorders>
            <w:top w:val="single" w:sz="2" w:space="0" w:color="auto"/>
            <w:left w:val="single" w:sz="2" w:space="0" w:color="auto"/>
            <w:right w:val="single" w:sz="2" w:space="0" w:color="auto"/>
          </w:tcBorders>
          <w:vAlign w:val="center"/>
        </w:tcPr>
        <w:p w14:paraId="7B949C74" w14:textId="2EE4432F" w:rsidR="00C2619D" w:rsidRPr="0073432F" w:rsidRDefault="00C2619D" w:rsidP="0099554B">
          <w:pPr>
            <w:jc w:val="center"/>
            <w:rPr>
              <w:rFonts w:ascii="Arial" w:hAnsi="Arial" w:cs="Arial"/>
              <w:kern w:val="2"/>
              <w:sz w:val="18"/>
              <w:szCs w:val="18"/>
            </w:rPr>
          </w:pPr>
          <w:r w:rsidRPr="0073432F">
            <w:rPr>
              <w:rFonts w:ascii="Arial" w:hAnsi="Arial" w:cs="Arial"/>
              <w:kern w:val="2"/>
              <w:sz w:val="18"/>
              <w:szCs w:val="18"/>
            </w:rPr>
            <w:t>Sheet</w:t>
          </w:r>
        </w:p>
      </w:tc>
    </w:tr>
    <w:tr w:rsidR="00B737DD" w:rsidRPr="0073432F" w14:paraId="026EF1E7" w14:textId="77777777" w:rsidTr="001B653F">
      <w:trPr>
        <w:cantSplit/>
        <w:trHeight w:val="58"/>
        <w:jc w:val="center"/>
      </w:trPr>
      <w:tc>
        <w:tcPr>
          <w:tcW w:w="2517" w:type="dxa"/>
          <w:tcBorders>
            <w:left w:val="single" w:sz="2" w:space="0" w:color="auto"/>
            <w:bottom w:val="single" w:sz="2" w:space="0" w:color="auto"/>
            <w:right w:val="single" w:sz="2" w:space="0" w:color="auto"/>
          </w:tcBorders>
          <w:vAlign w:val="center"/>
        </w:tcPr>
        <w:p w14:paraId="422C0168" w14:textId="5F58D58A" w:rsidR="00C2619D" w:rsidRPr="0073432F" w:rsidRDefault="00AF1903" w:rsidP="00C64C1E">
          <w:pPr>
            <w:rPr>
              <w:rFonts w:ascii="Arial" w:hAnsi="Arial" w:cs="Arial"/>
              <w:bCs/>
              <w:kern w:val="2"/>
              <w:sz w:val="22"/>
              <w:szCs w:val="22"/>
            </w:rPr>
          </w:pPr>
          <w:r>
            <w:rPr>
              <w:rFonts w:ascii="Arial" w:hAnsi="Arial" w:cs="Arial"/>
              <w:bCs/>
              <w:kern w:val="2"/>
              <w:sz w:val="22"/>
              <w:szCs w:val="22"/>
            </w:rPr>
            <w:t>2026-0</w:t>
          </w:r>
          <w:r w:rsidR="004F7058">
            <w:rPr>
              <w:rFonts w:ascii="Arial" w:hAnsi="Arial" w:cs="Arial"/>
              <w:bCs/>
              <w:kern w:val="2"/>
              <w:sz w:val="22"/>
              <w:szCs w:val="22"/>
            </w:rPr>
            <w:t>7-08</w:t>
          </w:r>
        </w:p>
      </w:tc>
      <w:tc>
        <w:tcPr>
          <w:tcW w:w="5850" w:type="dxa"/>
          <w:tcBorders>
            <w:left w:val="single" w:sz="2" w:space="0" w:color="auto"/>
            <w:bottom w:val="single" w:sz="2" w:space="0" w:color="auto"/>
            <w:right w:val="single" w:sz="2" w:space="0" w:color="auto"/>
          </w:tcBorders>
          <w:vAlign w:val="center"/>
        </w:tcPr>
        <w:p w14:paraId="2D3ED085" w14:textId="19270C8C" w:rsidR="00C2619D" w:rsidRPr="0073432F" w:rsidRDefault="00AF1903" w:rsidP="00C64C1E">
          <w:pPr>
            <w:rPr>
              <w:rFonts w:ascii="Arial" w:hAnsi="Arial" w:cs="Arial"/>
              <w:bCs/>
              <w:kern w:val="2"/>
              <w:sz w:val="22"/>
              <w:szCs w:val="22"/>
            </w:rPr>
          </w:pPr>
          <w:r w:rsidRPr="00AF1903">
            <w:rPr>
              <w:rFonts w:ascii="Arial" w:hAnsi="Arial" w:cs="Arial"/>
              <w:bCs/>
              <w:kern w:val="2"/>
              <w:sz w:val="22"/>
              <w:szCs w:val="22"/>
            </w:rPr>
            <w:t>313T7485P038</w:t>
          </w:r>
        </w:p>
      </w:tc>
      <w:tc>
        <w:tcPr>
          <w:tcW w:w="990" w:type="dxa"/>
          <w:tcBorders>
            <w:left w:val="single" w:sz="2" w:space="0" w:color="auto"/>
            <w:bottom w:val="single" w:sz="2" w:space="0" w:color="auto"/>
            <w:right w:val="single" w:sz="2" w:space="0" w:color="auto"/>
          </w:tcBorders>
          <w:vAlign w:val="center"/>
        </w:tcPr>
        <w:p w14:paraId="5DD23AB5" w14:textId="334FBF10" w:rsidR="00C2619D" w:rsidRPr="0073432F" w:rsidRDefault="00C2619D" w:rsidP="00C64C1E">
          <w:pPr>
            <w:jc w:val="center"/>
            <w:rPr>
              <w:rFonts w:ascii="Arial" w:hAnsi="Arial" w:cs="Arial"/>
              <w:bCs/>
              <w:kern w:val="2"/>
              <w:sz w:val="26"/>
              <w:szCs w:val="26"/>
            </w:rPr>
          </w:pPr>
          <w:r w:rsidRPr="0073432F">
            <w:rPr>
              <w:rFonts w:ascii="Arial" w:eastAsiaTheme="minorEastAsia" w:hAnsi="Arial" w:cs="Arial"/>
              <w:bCs/>
              <w:kern w:val="2"/>
              <w:sz w:val="26"/>
              <w:szCs w:val="26"/>
            </w:rPr>
            <w:t>-</w:t>
          </w:r>
        </w:p>
      </w:tc>
      <w:tc>
        <w:tcPr>
          <w:tcW w:w="1440" w:type="dxa"/>
          <w:tcBorders>
            <w:left w:val="single" w:sz="2" w:space="0" w:color="auto"/>
            <w:bottom w:val="single" w:sz="2" w:space="0" w:color="auto"/>
            <w:right w:val="single" w:sz="2" w:space="0" w:color="auto"/>
          </w:tcBorders>
          <w:vAlign w:val="center"/>
        </w:tcPr>
        <w:p w14:paraId="3F4CDAB4" w14:textId="7C828A67" w:rsidR="00C2619D" w:rsidRPr="0073432F" w:rsidRDefault="00C2619D" w:rsidP="0099554B">
          <w:pPr>
            <w:jc w:val="center"/>
            <w:rPr>
              <w:rFonts w:ascii="Arial" w:hAnsi="Arial" w:cs="Arial"/>
              <w:bCs/>
              <w:kern w:val="2"/>
              <w:sz w:val="22"/>
              <w:szCs w:val="22"/>
            </w:rPr>
          </w:pPr>
          <w:r w:rsidRPr="0073432F">
            <w:rPr>
              <w:rFonts w:ascii="Arial" w:hAnsi="Arial" w:cs="Arial"/>
              <w:bCs/>
              <w:kern w:val="2"/>
              <w:sz w:val="22"/>
              <w:szCs w:val="22"/>
            </w:rPr>
            <w:fldChar w:fldCharType="begin"/>
          </w:r>
          <w:r w:rsidRPr="0073432F">
            <w:rPr>
              <w:rFonts w:ascii="Arial" w:hAnsi="Arial" w:cs="Arial"/>
              <w:bCs/>
              <w:kern w:val="2"/>
              <w:sz w:val="22"/>
              <w:szCs w:val="22"/>
            </w:rPr>
            <w:instrText xml:space="preserve"> PAGE  \* Arabic  \* MERGEFORMAT </w:instrText>
          </w:r>
          <w:r w:rsidRPr="0073432F">
            <w:rPr>
              <w:rFonts w:ascii="Arial" w:hAnsi="Arial" w:cs="Arial"/>
              <w:bCs/>
              <w:kern w:val="2"/>
              <w:sz w:val="22"/>
              <w:szCs w:val="22"/>
            </w:rPr>
            <w:fldChar w:fldCharType="separate"/>
          </w:r>
          <w:r w:rsidRPr="0073432F">
            <w:rPr>
              <w:rFonts w:ascii="Arial" w:hAnsi="Arial" w:cs="Arial"/>
              <w:bCs/>
              <w:kern w:val="2"/>
              <w:sz w:val="22"/>
              <w:szCs w:val="22"/>
            </w:rPr>
            <w:t>1</w:t>
          </w:r>
          <w:r w:rsidRPr="0073432F">
            <w:rPr>
              <w:rFonts w:ascii="Arial" w:hAnsi="Arial" w:cs="Arial"/>
              <w:bCs/>
              <w:kern w:val="2"/>
              <w:sz w:val="22"/>
              <w:szCs w:val="22"/>
            </w:rPr>
            <w:fldChar w:fldCharType="end"/>
          </w:r>
          <w:r w:rsidRPr="0073432F">
            <w:rPr>
              <w:rFonts w:ascii="Arial" w:hAnsi="Arial" w:cs="Arial"/>
              <w:bCs/>
              <w:kern w:val="2"/>
              <w:sz w:val="22"/>
              <w:szCs w:val="22"/>
            </w:rPr>
            <w:t xml:space="preserve"> of </w:t>
          </w:r>
          <w:r w:rsidRPr="0073432F">
            <w:rPr>
              <w:rFonts w:ascii="Arial" w:hAnsi="Arial" w:cs="Arial"/>
              <w:bCs/>
              <w:kern w:val="2"/>
              <w:sz w:val="22"/>
              <w:szCs w:val="22"/>
            </w:rPr>
            <w:fldChar w:fldCharType="begin"/>
          </w:r>
          <w:r w:rsidRPr="0073432F">
            <w:rPr>
              <w:rFonts w:ascii="Arial" w:hAnsi="Arial" w:cs="Arial"/>
              <w:bCs/>
              <w:kern w:val="2"/>
              <w:sz w:val="22"/>
              <w:szCs w:val="22"/>
            </w:rPr>
            <w:instrText xml:space="preserve"> NUMPAGES  \* Arabic  \* MERGEFORMAT </w:instrText>
          </w:r>
          <w:r w:rsidRPr="0073432F">
            <w:rPr>
              <w:rFonts w:ascii="Arial" w:hAnsi="Arial" w:cs="Arial"/>
              <w:bCs/>
              <w:kern w:val="2"/>
              <w:sz w:val="22"/>
              <w:szCs w:val="22"/>
            </w:rPr>
            <w:fldChar w:fldCharType="separate"/>
          </w:r>
          <w:r w:rsidRPr="0073432F">
            <w:rPr>
              <w:rFonts w:ascii="Arial" w:hAnsi="Arial" w:cs="Arial"/>
              <w:bCs/>
              <w:kern w:val="2"/>
              <w:sz w:val="22"/>
              <w:szCs w:val="22"/>
            </w:rPr>
            <w:t>2</w:t>
          </w:r>
          <w:r w:rsidRPr="0073432F">
            <w:rPr>
              <w:rFonts w:ascii="Arial" w:hAnsi="Arial" w:cs="Arial"/>
              <w:bCs/>
              <w:kern w:val="2"/>
              <w:sz w:val="22"/>
              <w:szCs w:val="22"/>
            </w:rPr>
            <w:fldChar w:fldCharType="end"/>
          </w:r>
        </w:p>
      </w:tc>
    </w:tr>
  </w:tbl>
  <w:p w14:paraId="1B4AAF21" w14:textId="77777777" w:rsidR="00155B9D" w:rsidRPr="0073432F" w:rsidRDefault="00155B9D" w:rsidP="00C64C1E">
    <w:pPr>
      <w:pStyle w:val="Footer"/>
      <w:rPr>
        <w:kern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A3044" w14:textId="77777777" w:rsidR="00DE008E" w:rsidRDefault="00DE008E" w:rsidP="006F222C">
      <w:r>
        <w:separator/>
      </w:r>
    </w:p>
  </w:footnote>
  <w:footnote w:type="continuationSeparator" w:id="0">
    <w:p w14:paraId="20CA8258" w14:textId="77777777" w:rsidR="00DE008E" w:rsidRDefault="00DE008E" w:rsidP="006F2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2B10" w14:textId="3BD6C2E8" w:rsidR="001546CF" w:rsidRDefault="001546CF">
    <w:pPr>
      <w:pStyle w:val="Header"/>
    </w:pPr>
    <w:r>
      <w:rPr>
        <w:noProof/>
      </w:rPr>
      <mc:AlternateContent>
        <mc:Choice Requires="wps">
          <w:drawing>
            <wp:anchor distT="0" distB="0" distL="114300" distR="114300" simplePos="0" relativeHeight="251659264" behindDoc="0" locked="0" layoutInCell="1" allowOverlap="1" wp14:anchorId="39001A38" wp14:editId="45C7959C">
              <wp:simplePos x="0" y="0"/>
              <wp:positionH relativeFrom="column">
                <wp:posOffset>0</wp:posOffset>
              </wp:positionH>
              <wp:positionV relativeFrom="paragraph">
                <wp:posOffset>457200</wp:posOffset>
              </wp:positionV>
              <wp:extent cx="6858000" cy="91440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6858000" cy="91440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E7ACC" id="Rectangle 6" o:spid="_x0000_s1026" style="position:absolute;margin-left:0;margin-top:36pt;width:540pt;height:10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" filled="f" strokecolor="black [3213]"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horzAnchor="page" w:tblpXSpec="center" w:tblpYSpec="top"/>
      <w:tblOverlap w:val="never"/>
      <w:tblW w:w="10800" w:type="dxa"/>
      <w:jc w:val="center"/>
      <w:tblBorders>
        <w:left w:val="single" w:sz="2" w:space="0" w:color="auto"/>
        <w:bottom w:val="single" w:sz="2" w:space="0" w:color="auto"/>
        <w:right w:val="single" w:sz="2" w:space="0" w:color="auto"/>
        <w:insideH w:val="single" w:sz="6" w:space="0" w:color="auto"/>
        <w:insideV w:val="single" w:sz="6" w:space="0" w:color="auto"/>
      </w:tblBorders>
      <w:tblLayout w:type="fixed"/>
      <w:tblLook w:val="04A0" w:firstRow="1" w:lastRow="0" w:firstColumn="1" w:lastColumn="0" w:noHBand="0" w:noVBand="1"/>
    </w:tblPr>
    <w:tblGrid>
      <w:gridCol w:w="686"/>
      <w:gridCol w:w="5701"/>
      <w:gridCol w:w="1263"/>
      <w:gridCol w:w="3150"/>
    </w:tblGrid>
    <w:tr w:rsidR="001A3A70" w:rsidRPr="0073432F" w14:paraId="351750BA" w14:textId="77777777" w:rsidTr="00C64C1E">
      <w:trPr>
        <w:cantSplit/>
        <w:trHeight w:val="450"/>
        <w:jc w:val="center"/>
      </w:trPr>
      <w:tc>
        <w:tcPr>
          <w:tcW w:w="10800" w:type="dxa"/>
          <w:gridSpan w:val="4"/>
          <w:tcBorders>
            <w:top w:val="nil"/>
            <w:left w:val="nil"/>
            <w:bottom w:val="single" w:sz="4" w:space="0" w:color="auto"/>
            <w:right w:val="nil"/>
          </w:tcBorders>
          <w:vAlign w:val="center"/>
          <w:hideMark/>
        </w:tcPr>
        <w:p w14:paraId="4989588F" w14:textId="77777777" w:rsidR="001A3A70" w:rsidRPr="0073432F" w:rsidRDefault="001A3A70" w:rsidP="00C64C1E">
          <w:pPr>
            <w:jc w:val="center"/>
            <w:rPr>
              <w:rFonts w:ascii="Arial" w:hAnsi="Arial" w:cs="Arial"/>
              <w:b/>
              <w:bCs/>
              <w:kern w:val="2"/>
              <w:lang w:eastAsia="fr-FR"/>
            </w:rPr>
          </w:pPr>
          <w:bookmarkStart w:id="107" w:name="OLE_LINK1"/>
          <w:r w:rsidRPr="0073432F">
            <w:rPr>
              <w:rFonts w:ascii="Arial" w:hAnsi="Arial" w:cs="Arial"/>
              <w:b/>
              <w:bCs/>
              <w:kern w:val="2"/>
              <w:sz w:val="22"/>
              <w:lang w:eastAsia="fr-FR"/>
            </w:rPr>
            <w:t>Revision History</w:t>
          </w:r>
        </w:p>
      </w:tc>
    </w:tr>
    <w:tr w:rsidR="001A3A70" w:rsidRPr="0073432F" w14:paraId="192FB227" w14:textId="77777777" w:rsidTr="0099554B">
      <w:trPr>
        <w:cantSplit/>
        <w:trHeight w:val="447"/>
        <w:jc w:val="center"/>
      </w:trPr>
      <w:tc>
        <w:tcPr>
          <w:tcW w:w="686" w:type="dxa"/>
          <w:tcBorders>
            <w:top w:val="single" w:sz="4" w:space="0" w:color="auto"/>
            <w:left w:val="nil"/>
            <w:bottom w:val="single" w:sz="6" w:space="0" w:color="auto"/>
            <w:right w:val="single" w:sz="6" w:space="0" w:color="auto"/>
          </w:tcBorders>
          <w:vAlign w:val="center"/>
          <w:hideMark/>
        </w:tcPr>
        <w:p w14:paraId="5A80B3D4" w14:textId="77777777" w:rsidR="001A3A70" w:rsidRPr="0073432F" w:rsidRDefault="001A3A70" w:rsidP="00C64C1E">
          <w:pPr>
            <w:rPr>
              <w:rFonts w:ascii="Arial" w:hAnsi="Arial" w:cs="Arial"/>
              <w:b/>
              <w:bCs/>
              <w:kern w:val="2"/>
              <w:sz w:val="18"/>
              <w:szCs w:val="20"/>
              <w:lang w:eastAsia="fr-FR"/>
            </w:rPr>
          </w:pPr>
          <w:r w:rsidRPr="0073432F">
            <w:rPr>
              <w:rFonts w:ascii="Arial" w:hAnsi="Arial" w:cs="Arial"/>
              <w:b/>
              <w:bCs/>
              <w:kern w:val="2"/>
              <w:sz w:val="18"/>
              <w:szCs w:val="20"/>
              <w:lang w:eastAsia="fr-FR"/>
            </w:rPr>
            <w:t>Rev.</w:t>
          </w:r>
        </w:p>
      </w:tc>
      <w:tc>
        <w:tcPr>
          <w:tcW w:w="5701" w:type="dxa"/>
          <w:tcBorders>
            <w:top w:val="single" w:sz="4" w:space="0" w:color="auto"/>
            <w:left w:val="single" w:sz="6" w:space="0" w:color="auto"/>
            <w:bottom w:val="single" w:sz="6" w:space="0" w:color="auto"/>
            <w:right w:val="single" w:sz="6" w:space="0" w:color="auto"/>
          </w:tcBorders>
          <w:vAlign w:val="center"/>
          <w:hideMark/>
        </w:tcPr>
        <w:p w14:paraId="167FB811" w14:textId="77777777" w:rsidR="001A3A70" w:rsidRPr="0073432F" w:rsidRDefault="001A3A70" w:rsidP="00C64C1E">
          <w:pPr>
            <w:rPr>
              <w:rFonts w:ascii="Arial" w:hAnsi="Arial" w:cs="Arial"/>
              <w:b/>
              <w:bCs/>
              <w:kern w:val="2"/>
              <w:sz w:val="18"/>
              <w:szCs w:val="20"/>
              <w:lang w:eastAsia="fr-FR"/>
            </w:rPr>
          </w:pPr>
          <w:r w:rsidRPr="0073432F">
            <w:rPr>
              <w:rFonts w:ascii="Arial" w:hAnsi="Arial" w:cs="Arial"/>
              <w:b/>
              <w:bCs/>
              <w:kern w:val="2"/>
              <w:sz w:val="18"/>
              <w:szCs w:val="20"/>
              <w:lang w:eastAsia="fr-FR"/>
            </w:rPr>
            <w:t>Description</w:t>
          </w:r>
        </w:p>
      </w:tc>
      <w:tc>
        <w:tcPr>
          <w:tcW w:w="1263" w:type="dxa"/>
          <w:tcBorders>
            <w:top w:val="single" w:sz="4" w:space="0" w:color="auto"/>
            <w:left w:val="single" w:sz="6" w:space="0" w:color="auto"/>
            <w:bottom w:val="single" w:sz="6" w:space="0" w:color="auto"/>
            <w:right w:val="single" w:sz="4" w:space="0" w:color="auto"/>
          </w:tcBorders>
          <w:vAlign w:val="center"/>
          <w:hideMark/>
        </w:tcPr>
        <w:p w14:paraId="3CC514CE" w14:textId="77777777" w:rsidR="001A3A70" w:rsidRPr="0073432F" w:rsidRDefault="001A3A70" w:rsidP="001B653F">
          <w:pPr>
            <w:jc w:val="center"/>
            <w:rPr>
              <w:rFonts w:ascii="Arial" w:hAnsi="Arial" w:cs="Arial"/>
              <w:b/>
              <w:bCs/>
              <w:kern w:val="2"/>
              <w:sz w:val="18"/>
              <w:szCs w:val="20"/>
              <w:lang w:eastAsia="fr-FR"/>
            </w:rPr>
          </w:pPr>
          <w:r w:rsidRPr="0073432F">
            <w:rPr>
              <w:rFonts w:ascii="Arial" w:hAnsi="Arial" w:cs="Arial"/>
              <w:b/>
              <w:bCs/>
              <w:kern w:val="2"/>
              <w:sz w:val="18"/>
              <w:szCs w:val="20"/>
              <w:lang w:eastAsia="fr-FR"/>
            </w:rPr>
            <w:t>Date</w:t>
          </w:r>
        </w:p>
      </w:tc>
      <w:tc>
        <w:tcPr>
          <w:tcW w:w="3150" w:type="dxa"/>
          <w:tcBorders>
            <w:top w:val="single" w:sz="4" w:space="0" w:color="auto"/>
            <w:left w:val="single" w:sz="4" w:space="0" w:color="auto"/>
            <w:bottom w:val="single" w:sz="6" w:space="0" w:color="auto"/>
            <w:right w:val="nil"/>
          </w:tcBorders>
          <w:vAlign w:val="center"/>
          <w:hideMark/>
        </w:tcPr>
        <w:p w14:paraId="6FBBF840" w14:textId="089C43D8" w:rsidR="001A3A70" w:rsidRPr="0073432F" w:rsidRDefault="001A3A70" w:rsidP="00C64C1E">
          <w:pPr>
            <w:rPr>
              <w:rFonts w:ascii="Arial" w:hAnsi="Arial" w:cs="Arial"/>
              <w:b/>
              <w:bCs/>
              <w:kern w:val="2"/>
              <w:sz w:val="18"/>
              <w:szCs w:val="20"/>
              <w:lang w:eastAsia="fr-FR"/>
            </w:rPr>
          </w:pPr>
          <w:r w:rsidRPr="0073432F">
            <w:rPr>
              <w:rFonts w:ascii="Arial" w:hAnsi="Arial" w:cs="Arial"/>
              <w:b/>
              <w:bCs/>
              <w:kern w:val="2"/>
              <w:sz w:val="18"/>
              <w:szCs w:val="20"/>
              <w:lang w:eastAsia="fr-FR"/>
            </w:rPr>
            <w:t>Approv</w:t>
          </w:r>
          <w:r w:rsidR="001B653F">
            <w:rPr>
              <w:rFonts w:ascii="Arial" w:hAnsi="Arial" w:cs="Arial"/>
              <w:b/>
              <w:bCs/>
              <w:kern w:val="2"/>
              <w:sz w:val="18"/>
              <w:szCs w:val="20"/>
              <w:lang w:eastAsia="fr-FR"/>
            </w:rPr>
            <w:t>als</w:t>
          </w:r>
        </w:p>
      </w:tc>
    </w:tr>
    <w:tr w:rsidR="001A3A70" w:rsidRPr="0073432F" w14:paraId="1D37B345" w14:textId="77777777" w:rsidTr="0099554B">
      <w:trPr>
        <w:cantSplit/>
        <w:trHeight w:val="424"/>
        <w:jc w:val="center"/>
      </w:trPr>
      <w:tc>
        <w:tcPr>
          <w:tcW w:w="686" w:type="dxa"/>
          <w:tcBorders>
            <w:top w:val="single" w:sz="6" w:space="0" w:color="auto"/>
            <w:left w:val="nil"/>
            <w:bottom w:val="single" w:sz="6" w:space="0" w:color="auto"/>
            <w:right w:val="single" w:sz="6" w:space="0" w:color="auto"/>
          </w:tcBorders>
          <w:vAlign w:val="center"/>
        </w:tcPr>
        <w:p w14:paraId="55D2423B" w14:textId="196F393A" w:rsidR="001A3A70" w:rsidRPr="0073432F" w:rsidRDefault="00E50E8C" w:rsidP="008E2CC0">
          <w:pPr>
            <w:jc w:val="center"/>
            <w:rPr>
              <w:rFonts w:ascii="GE Inspira Sans" w:hAnsi="GE Inspira Sans" w:cs="Arial"/>
              <w:b/>
              <w:kern w:val="2"/>
              <w:sz w:val="20"/>
              <w:szCs w:val="20"/>
              <w:lang w:eastAsia="fr-FR"/>
            </w:rPr>
          </w:pPr>
          <w:r>
            <w:rPr>
              <w:rFonts w:ascii="GE Inspira Sans" w:hAnsi="GE Inspira Sans" w:cs="Arial"/>
              <w:b/>
              <w:kern w:val="2"/>
              <w:sz w:val="20"/>
              <w:szCs w:val="20"/>
              <w:lang w:eastAsia="fr-FR"/>
            </w:rPr>
            <w:t>-</w:t>
          </w:r>
        </w:p>
      </w:tc>
      <w:tc>
        <w:tcPr>
          <w:tcW w:w="5701" w:type="dxa"/>
          <w:tcBorders>
            <w:top w:val="single" w:sz="6" w:space="0" w:color="auto"/>
            <w:left w:val="single" w:sz="6" w:space="0" w:color="auto"/>
            <w:bottom w:val="single" w:sz="6" w:space="0" w:color="auto"/>
            <w:right w:val="single" w:sz="6" w:space="0" w:color="auto"/>
          </w:tcBorders>
          <w:vAlign w:val="center"/>
          <w:hideMark/>
        </w:tcPr>
        <w:p w14:paraId="7E43B6E2" w14:textId="2D1AE708" w:rsidR="001A3A70" w:rsidRPr="0073432F" w:rsidRDefault="00AF1903" w:rsidP="006B3631">
          <w:pPr>
            <w:tabs>
              <w:tab w:val="right" w:pos="4474"/>
            </w:tabs>
            <w:rPr>
              <w:rFonts w:ascii="Arial" w:hAnsi="Arial" w:cs="Arial"/>
              <w:kern w:val="2"/>
              <w:sz w:val="20"/>
              <w:szCs w:val="20"/>
              <w:lang w:eastAsia="fr-FR"/>
            </w:rPr>
          </w:pPr>
          <w:r>
            <w:rPr>
              <w:rFonts w:ascii="Arial" w:hAnsi="Arial" w:cs="Arial"/>
              <w:kern w:val="2"/>
              <w:sz w:val="20"/>
              <w:szCs w:val="20"/>
              <w:lang w:eastAsia="fr-FR"/>
            </w:rPr>
            <w:t>Initial Release</w:t>
          </w:r>
        </w:p>
      </w:tc>
      <w:tc>
        <w:tcPr>
          <w:tcW w:w="1263" w:type="dxa"/>
          <w:tcBorders>
            <w:top w:val="single" w:sz="6" w:space="0" w:color="auto"/>
            <w:left w:val="single" w:sz="6" w:space="0" w:color="auto"/>
            <w:bottom w:val="single" w:sz="6" w:space="0" w:color="auto"/>
            <w:right w:val="single" w:sz="4" w:space="0" w:color="auto"/>
          </w:tcBorders>
          <w:vAlign w:val="center"/>
          <w:hideMark/>
        </w:tcPr>
        <w:p w14:paraId="06CBFA0F" w14:textId="1C3F17D1" w:rsidR="001A3A70" w:rsidRPr="0073432F" w:rsidRDefault="00AF1903" w:rsidP="008E2CC0">
          <w:pPr>
            <w:jc w:val="center"/>
            <w:rPr>
              <w:rFonts w:ascii="Arial" w:hAnsi="Arial" w:cs="Arial"/>
              <w:kern w:val="2"/>
              <w:sz w:val="20"/>
              <w:szCs w:val="20"/>
              <w:lang w:eastAsia="fr-FR"/>
            </w:rPr>
          </w:pPr>
          <w:r>
            <w:rPr>
              <w:rFonts w:ascii="Arial" w:hAnsi="Arial" w:cs="Arial"/>
              <w:kern w:val="2"/>
              <w:sz w:val="20"/>
              <w:szCs w:val="20"/>
              <w:lang w:eastAsia="fr-FR"/>
            </w:rPr>
            <w:t>2026-0</w:t>
          </w:r>
          <w:r w:rsidR="004F7058">
            <w:rPr>
              <w:rFonts w:ascii="Arial" w:hAnsi="Arial" w:cs="Arial"/>
              <w:kern w:val="2"/>
              <w:sz w:val="20"/>
              <w:szCs w:val="20"/>
              <w:lang w:eastAsia="fr-FR"/>
            </w:rPr>
            <w:t>7</w:t>
          </w:r>
          <w:r>
            <w:rPr>
              <w:rFonts w:ascii="Arial" w:hAnsi="Arial" w:cs="Arial"/>
              <w:kern w:val="2"/>
              <w:sz w:val="20"/>
              <w:szCs w:val="20"/>
              <w:lang w:eastAsia="fr-FR"/>
            </w:rPr>
            <w:t>-</w:t>
          </w:r>
          <w:r w:rsidR="004F7058">
            <w:rPr>
              <w:rFonts w:ascii="Arial" w:hAnsi="Arial" w:cs="Arial"/>
              <w:kern w:val="2"/>
              <w:sz w:val="20"/>
              <w:szCs w:val="20"/>
              <w:lang w:eastAsia="fr-FR"/>
            </w:rPr>
            <w:t>08</w:t>
          </w:r>
        </w:p>
      </w:tc>
      <w:tc>
        <w:tcPr>
          <w:tcW w:w="3150" w:type="dxa"/>
          <w:tcBorders>
            <w:top w:val="single" w:sz="6" w:space="0" w:color="auto"/>
            <w:left w:val="single" w:sz="4" w:space="0" w:color="auto"/>
            <w:bottom w:val="single" w:sz="6" w:space="0" w:color="auto"/>
            <w:right w:val="nil"/>
          </w:tcBorders>
          <w:vAlign w:val="center"/>
          <w:hideMark/>
        </w:tcPr>
        <w:p w14:paraId="0AB9B3B1" w14:textId="77777777" w:rsidR="0099554B" w:rsidRDefault="0099554B" w:rsidP="0099554B">
          <w:pPr>
            <w:spacing w:before="60" w:after="60"/>
            <w:rPr>
              <w:rFonts w:ascii="Arial" w:hAnsi="Arial" w:cs="Arial"/>
              <w:kern w:val="2"/>
              <w:sz w:val="20"/>
              <w:szCs w:val="20"/>
              <w:lang w:eastAsia="fr-FR"/>
            </w:rPr>
          </w:pPr>
          <w:r>
            <w:rPr>
              <w:rFonts w:ascii="Arial" w:hAnsi="Arial" w:cs="Arial"/>
              <w:kern w:val="2"/>
              <w:sz w:val="20"/>
              <w:szCs w:val="20"/>
              <w:lang w:eastAsia="fr-FR"/>
            </w:rPr>
            <w:t>Created By: Gadiraju, Shreyas</w:t>
          </w:r>
        </w:p>
        <w:p w14:paraId="5A44D1F6" w14:textId="2D03ED77" w:rsidR="00E50E8C" w:rsidRPr="0073432F" w:rsidRDefault="0099554B" w:rsidP="0099554B">
          <w:pPr>
            <w:spacing w:before="60" w:after="60"/>
            <w:rPr>
              <w:rFonts w:ascii="Arial" w:hAnsi="Arial" w:cs="Arial"/>
              <w:kern w:val="2"/>
              <w:sz w:val="20"/>
              <w:szCs w:val="20"/>
              <w:lang w:eastAsia="fr-FR"/>
            </w:rPr>
          </w:pPr>
          <w:r>
            <w:rPr>
              <w:rFonts w:ascii="Arial" w:hAnsi="Arial" w:cs="Arial"/>
              <w:kern w:val="2"/>
              <w:sz w:val="20"/>
              <w:szCs w:val="20"/>
              <w:lang w:eastAsia="fr-FR"/>
            </w:rPr>
            <w:t>Approved By: Burkhardt, Lauren</w:t>
          </w:r>
        </w:p>
      </w:tc>
      <w:bookmarkEnd w:id="107"/>
    </w:tr>
  </w:tbl>
  <w:p w14:paraId="30ECE060" w14:textId="0EEDC3B0" w:rsidR="001A3A70" w:rsidRPr="0073432F" w:rsidRDefault="001546CF">
    <w:pPr>
      <w:pStyle w:val="Header"/>
      <w:rPr>
        <w:kern w:val="2"/>
      </w:rPr>
    </w:pPr>
    <w:r w:rsidRPr="0073432F">
      <w:rPr>
        <w:noProof/>
        <w:kern w:val="2"/>
      </w:rPr>
      <mc:AlternateContent>
        <mc:Choice Requires="wps">
          <w:drawing>
            <wp:anchor distT="0" distB="0" distL="114300" distR="114300" simplePos="0" relativeHeight="251661312" behindDoc="0" locked="0" layoutInCell="1" allowOverlap="1" wp14:anchorId="5278DE80" wp14:editId="5476014C">
              <wp:simplePos x="0" y="0"/>
              <wp:positionH relativeFrom="page">
                <wp:posOffset>457200</wp:posOffset>
              </wp:positionH>
              <wp:positionV relativeFrom="page">
                <wp:posOffset>457200</wp:posOffset>
              </wp:positionV>
              <wp:extent cx="6858000" cy="91440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858000" cy="91440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64AC3" id="Rectangle 3" o:spid="_x0000_s1026" style="position:absolute;margin-left:36pt;margin-top:36pt;width:540pt;height:10in;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" filled="f" strokecolor="black [3213]"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08C4"/>
    <w:multiLevelType w:val="multilevel"/>
    <w:tmpl w:val="0409001F"/>
    <w:lvl w:ilvl="0">
      <w:start w:val="1"/>
      <w:numFmt w:val="decimal"/>
      <w:lvlText w:val="%1."/>
      <w:lvlJc w:val="left"/>
      <w:pPr>
        <w:ind w:left="1080" w:hanging="360"/>
      </w:pPr>
      <w:rPr>
        <w:b w:val="0"/>
        <w:bCs w:val="0"/>
      </w:rPr>
    </w:lvl>
    <w:lvl w:ilvl="1">
      <w:start w:val="1"/>
      <w:numFmt w:val="decimal"/>
      <w:lvlText w:val="%1.%2."/>
      <w:lvlJc w:val="left"/>
      <w:pPr>
        <w:ind w:left="1548" w:hanging="432"/>
      </w:pPr>
    </w:lvl>
    <w:lvl w:ilvl="2">
      <w:start w:val="1"/>
      <w:numFmt w:val="decimal"/>
      <w:lvlText w:val="%1.%2.%3."/>
      <w:lvlJc w:val="left"/>
      <w:pPr>
        <w:ind w:left="1980" w:hanging="504"/>
      </w:pPr>
    </w:lvl>
    <w:lvl w:ilvl="3">
      <w:start w:val="1"/>
      <w:numFmt w:val="decimal"/>
      <w:lvlText w:val="%1.%2.%3.%4."/>
      <w:lvlJc w:val="left"/>
      <w:pPr>
        <w:ind w:left="2484" w:hanging="648"/>
      </w:pPr>
    </w:lvl>
    <w:lvl w:ilvl="4">
      <w:start w:val="1"/>
      <w:numFmt w:val="decimal"/>
      <w:lvlText w:val="%1.%2.%3.%4.%5."/>
      <w:lvlJc w:val="left"/>
      <w:pPr>
        <w:ind w:left="2988" w:hanging="792"/>
      </w:pPr>
    </w:lvl>
    <w:lvl w:ilvl="5">
      <w:start w:val="1"/>
      <w:numFmt w:val="decimal"/>
      <w:lvlText w:val="%1.%2.%3.%4.%5.%6."/>
      <w:lvlJc w:val="left"/>
      <w:pPr>
        <w:ind w:left="3492" w:hanging="936"/>
      </w:pPr>
    </w:lvl>
    <w:lvl w:ilvl="6">
      <w:start w:val="1"/>
      <w:numFmt w:val="decimal"/>
      <w:lvlText w:val="%1.%2.%3.%4.%5.%6.%7."/>
      <w:lvlJc w:val="left"/>
      <w:pPr>
        <w:ind w:left="3996" w:hanging="1080"/>
      </w:pPr>
    </w:lvl>
    <w:lvl w:ilvl="7">
      <w:start w:val="1"/>
      <w:numFmt w:val="decimal"/>
      <w:lvlText w:val="%1.%2.%3.%4.%5.%6.%7.%8."/>
      <w:lvlJc w:val="left"/>
      <w:pPr>
        <w:ind w:left="4500" w:hanging="1224"/>
      </w:pPr>
    </w:lvl>
    <w:lvl w:ilvl="8">
      <w:start w:val="1"/>
      <w:numFmt w:val="decimal"/>
      <w:lvlText w:val="%1.%2.%3.%4.%5.%6.%7.%8.%9."/>
      <w:lvlJc w:val="left"/>
      <w:pPr>
        <w:ind w:left="5076" w:hanging="1440"/>
      </w:pPr>
    </w:lvl>
  </w:abstractNum>
  <w:abstractNum w:abstractNumId="1" w15:restartNumberingAfterBreak="0">
    <w:nsid w:val="132F3849"/>
    <w:multiLevelType w:val="multilevel"/>
    <w:tmpl w:val="086A427A"/>
    <w:lvl w:ilvl="0">
      <w:start w:val="1"/>
      <w:numFmt w:val="decimal"/>
      <w:lvlText w:val="%1."/>
      <w:lvlJc w:val="left"/>
      <w:pPr>
        <w:ind w:left="900" w:hanging="360"/>
      </w:pPr>
      <w:rPr>
        <w:b w:val="0"/>
        <w:bCs w:val="0"/>
      </w:rPr>
    </w:lvl>
    <w:lvl w:ilvl="1">
      <w:start w:val="1"/>
      <w:numFmt w:val="decimal"/>
      <w:lvlText w:val="%1.%2."/>
      <w:lvlJc w:val="left"/>
      <w:pPr>
        <w:ind w:left="1368" w:hanging="432"/>
      </w:pPr>
      <w:rPr>
        <w:sz w:val="22"/>
        <w:szCs w:val="22"/>
      </w:rPr>
    </w:lvl>
    <w:lvl w:ilvl="2">
      <w:start w:val="1"/>
      <w:numFmt w:val="decimal"/>
      <w:lvlText w:val="%1.%2.%3."/>
      <w:lvlJc w:val="left"/>
      <w:pPr>
        <w:ind w:left="1800" w:hanging="504"/>
      </w:pPr>
      <w:rPr>
        <w:sz w:val="22"/>
        <w:szCs w:val="22"/>
      </w:rPr>
    </w:lvl>
    <w:lvl w:ilvl="3">
      <w:start w:val="1"/>
      <w:numFmt w:val="decimal"/>
      <w:lvlText w:val="%1.%2.%3.%4."/>
      <w:lvlJc w:val="left"/>
      <w:pPr>
        <w:ind w:left="2304" w:hanging="648"/>
      </w:pPr>
    </w:lvl>
    <w:lvl w:ilvl="4">
      <w:start w:val="1"/>
      <w:numFmt w:val="decimal"/>
      <w:lvlText w:val="%1.%2.%3.%4.%5."/>
      <w:lvlJc w:val="left"/>
      <w:pPr>
        <w:ind w:left="2808" w:hanging="792"/>
      </w:pPr>
    </w:lvl>
    <w:lvl w:ilvl="5">
      <w:start w:val="1"/>
      <w:numFmt w:val="decimal"/>
      <w:lvlText w:val="%1.%2.%3.%4.%5.%6."/>
      <w:lvlJc w:val="left"/>
      <w:pPr>
        <w:ind w:left="3312" w:hanging="936"/>
      </w:pPr>
    </w:lvl>
    <w:lvl w:ilvl="6">
      <w:start w:val="1"/>
      <w:numFmt w:val="decimal"/>
      <w:lvlText w:val="%1.%2.%3.%4.%5.%6.%7."/>
      <w:lvlJc w:val="left"/>
      <w:pPr>
        <w:ind w:left="3816" w:hanging="1080"/>
      </w:pPr>
    </w:lvl>
    <w:lvl w:ilvl="7">
      <w:start w:val="1"/>
      <w:numFmt w:val="decimal"/>
      <w:lvlText w:val="%1.%2.%3.%4.%5.%6.%7.%8."/>
      <w:lvlJc w:val="left"/>
      <w:pPr>
        <w:ind w:left="4320" w:hanging="1224"/>
      </w:pPr>
    </w:lvl>
    <w:lvl w:ilvl="8">
      <w:start w:val="1"/>
      <w:numFmt w:val="decimal"/>
      <w:lvlText w:val="%1.%2.%3.%4.%5.%6.%7.%8.%9."/>
      <w:lvlJc w:val="left"/>
      <w:pPr>
        <w:ind w:left="4896" w:hanging="1440"/>
      </w:pPr>
    </w:lvl>
  </w:abstractNum>
  <w:abstractNum w:abstractNumId="2" w15:restartNumberingAfterBreak="0">
    <w:nsid w:val="1A7061A2"/>
    <w:multiLevelType w:val="multilevel"/>
    <w:tmpl w:val="636EF44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z w:val="28"/>
        <w:szCs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D5E4B95"/>
    <w:multiLevelType w:val="multilevel"/>
    <w:tmpl w:val="DDEC62E6"/>
    <w:lvl w:ilvl="0">
      <w:start w:val="2"/>
      <w:numFmt w:val="decimal"/>
      <w:lvlText w:val="%1.0"/>
      <w:lvlJc w:val="left"/>
      <w:pPr>
        <w:ind w:left="560" w:hanging="360"/>
      </w:pPr>
    </w:lvl>
    <w:lvl w:ilvl="1">
      <w:start w:val="1"/>
      <w:numFmt w:val="decimal"/>
      <w:lvlText w:val="%1.%2"/>
      <w:lvlJc w:val="left"/>
      <w:pPr>
        <w:ind w:left="1080" w:hanging="360"/>
      </w:pPr>
    </w:lvl>
    <w:lvl w:ilvl="2">
      <w:start w:val="1"/>
      <w:numFmt w:val="decimal"/>
      <w:lvlText w:val="%3."/>
      <w:lvlJc w:val="left"/>
      <w:pPr>
        <w:ind w:left="1800" w:hanging="360"/>
      </w:pPr>
      <w:rPr>
        <w:b w:val="0"/>
        <w:bCs/>
      </w:rPr>
    </w:lvl>
    <w:lvl w:ilvl="3">
      <w:start w:val="1"/>
      <w:numFmt w:val="decimal"/>
      <w:lvlText w:val="4.%4"/>
      <w:lvlJc w:val="left"/>
      <w:pPr>
        <w:ind w:left="2678" w:hanging="360"/>
      </w:pPr>
      <w:rPr>
        <w:b w:val="0"/>
        <w:bCs w:val="0"/>
      </w:rPr>
    </w:lvl>
    <w:lvl w:ilvl="4">
      <w:start w:val="1"/>
      <w:numFmt w:val="decimal"/>
      <w:lvlText w:val="%1.%2.%3.%4.%5"/>
      <w:lvlJc w:val="left"/>
      <w:pPr>
        <w:ind w:left="4104" w:hanging="1080"/>
      </w:pPr>
    </w:lvl>
    <w:lvl w:ilvl="5">
      <w:start w:val="1"/>
      <w:numFmt w:val="decimal"/>
      <w:lvlText w:val="%1.%2.%3.%4.%5.%6"/>
      <w:lvlJc w:val="left"/>
      <w:pPr>
        <w:ind w:left="4810" w:hanging="1080"/>
      </w:pPr>
    </w:lvl>
    <w:lvl w:ilvl="6">
      <w:start w:val="1"/>
      <w:numFmt w:val="decimal"/>
      <w:lvlText w:val="%1.%2.%3.%4.%5.%6.%7"/>
      <w:lvlJc w:val="left"/>
      <w:pPr>
        <w:ind w:left="5876" w:hanging="1440"/>
      </w:pPr>
    </w:lvl>
    <w:lvl w:ilvl="7">
      <w:start w:val="1"/>
      <w:numFmt w:val="decimal"/>
      <w:lvlText w:val="%1.%2.%3.%4.%5.%6.%7.%8"/>
      <w:lvlJc w:val="left"/>
      <w:pPr>
        <w:ind w:left="6582" w:hanging="1440"/>
      </w:pPr>
    </w:lvl>
    <w:lvl w:ilvl="8">
      <w:start w:val="1"/>
      <w:numFmt w:val="decimal"/>
      <w:lvlText w:val="%1.%2.%3.%4.%5.%6.%7.%8.%9"/>
      <w:lvlJc w:val="left"/>
      <w:pPr>
        <w:ind w:left="7648" w:hanging="1800"/>
      </w:pPr>
    </w:lvl>
  </w:abstractNum>
  <w:abstractNum w:abstractNumId="4" w15:restartNumberingAfterBreak="0">
    <w:nsid w:val="203B1D93"/>
    <w:multiLevelType w:val="multilevel"/>
    <w:tmpl w:val="2D7C4794"/>
    <w:lvl w:ilvl="0">
      <w:start w:val="1"/>
      <w:numFmt w:val="decimal"/>
      <w:suff w:val="space"/>
      <w:lvlText w:val="%1."/>
      <w:lvlJc w:val="left"/>
      <w:pPr>
        <w:ind w:left="360" w:firstLine="360"/>
      </w:pPr>
      <w:rPr>
        <w:rFonts w:ascii="Arial" w:eastAsia="Times New Roman" w:hAnsi="Arial" w:cs="Arial" w:hint="default"/>
        <w:b w:val="0"/>
        <w:bCs w:val="0"/>
      </w:rPr>
    </w:lvl>
    <w:lvl w:ilvl="1">
      <w:start w:val="1"/>
      <w:numFmt w:val="decimal"/>
      <w:suff w:val="space"/>
      <w:lvlText w:val="%1.%2."/>
      <w:lvlJc w:val="left"/>
      <w:pPr>
        <w:ind w:left="2160" w:hanging="1080"/>
      </w:pPr>
      <w:rPr>
        <w:rFonts w:hint="default"/>
        <w:b w:val="0"/>
        <w:bCs w:val="0"/>
      </w:rPr>
    </w:lvl>
    <w:lvl w:ilvl="2">
      <w:start w:val="1"/>
      <w:numFmt w:val="decimal"/>
      <w:suff w:val="space"/>
      <w:lvlText w:val="%1.%2.%3."/>
      <w:lvlJc w:val="left"/>
      <w:pPr>
        <w:ind w:left="2520" w:hanging="108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320" w:hanging="1080"/>
      </w:pPr>
      <w:rPr>
        <w:rFonts w:hint="default"/>
      </w:rPr>
    </w:lvl>
    <w:lvl w:ilvl="8">
      <w:start w:val="1"/>
      <w:numFmt w:val="decimal"/>
      <w:lvlText w:val="%1.%2.%3.%4.%5.%6.%7.%8.%9."/>
      <w:lvlJc w:val="left"/>
      <w:pPr>
        <w:ind w:left="4680" w:hanging="1080"/>
      </w:pPr>
      <w:rPr>
        <w:rFonts w:hint="default"/>
      </w:rPr>
    </w:lvl>
  </w:abstractNum>
  <w:abstractNum w:abstractNumId="5" w15:restartNumberingAfterBreak="0">
    <w:nsid w:val="20CF6956"/>
    <w:multiLevelType w:val="multilevel"/>
    <w:tmpl w:val="8FE60138"/>
    <w:lvl w:ilvl="0">
      <w:start w:val="1"/>
      <w:numFmt w:val="decimal"/>
      <w:lvlText w:val="9.%1"/>
      <w:lvlJc w:val="left"/>
      <w:pPr>
        <w:ind w:left="1080" w:hanging="360"/>
      </w:pPr>
      <w:rPr>
        <w:rFonts w:hint="default"/>
        <w:b w:val="0"/>
        <w:bCs w:val="0"/>
      </w:rPr>
    </w:lvl>
    <w:lvl w:ilvl="1">
      <w:start w:val="1"/>
      <w:numFmt w:val="decimal"/>
      <w:lvlText w:val="%1.%2."/>
      <w:lvlJc w:val="left"/>
      <w:pPr>
        <w:ind w:left="1548" w:hanging="432"/>
      </w:pPr>
      <w:rPr>
        <w:rFonts w:hint="default"/>
      </w:rPr>
    </w:lvl>
    <w:lvl w:ilvl="2">
      <w:start w:val="1"/>
      <w:numFmt w:val="decimal"/>
      <w:lvlText w:val="%1.%2.%3."/>
      <w:lvlJc w:val="left"/>
      <w:pPr>
        <w:ind w:left="1980" w:hanging="504"/>
      </w:pPr>
      <w:rPr>
        <w:rFonts w:hint="default"/>
      </w:rPr>
    </w:lvl>
    <w:lvl w:ilvl="3">
      <w:start w:val="1"/>
      <w:numFmt w:val="decimal"/>
      <w:lvlText w:val="%1.%2.%3.%4."/>
      <w:lvlJc w:val="left"/>
      <w:pPr>
        <w:ind w:left="2484" w:hanging="648"/>
      </w:pPr>
      <w:rPr>
        <w:rFonts w:hint="default"/>
      </w:rPr>
    </w:lvl>
    <w:lvl w:ilvl="4">
      <w:start w:val="1"/>
      <w:numFmt w:val="decimal"/>
      <w:lvlText w:val="%1.%2.%3.%4.%5."/>
      <w:lvlJc w:val="left"/>
      <w:pPr>
        <w:ind w:left="2988" w:hanging="792"/>
      </w:pPr>
      <w:rPr>
        <w:rFonts w:hint="default"/>
      </w:rPr>
    </w:lvl>
    <w:lvl w:ilvl="5">
      <w:start w:val="1"/>
      <w:numFmt w:val="decimal"/>
      <w:lvlText w:val="%1.%2.%3.%4.%5.%6."/>
      <w:lvlJc w:val="left"/>
      <w:pPr>
        <w:ind w:left="3492" w:hanging="936"/>
      </w:pPr>
      <w:rPr>
        <w:rFonts w:hint="default"/>
      </w:rPr>
    </w:lvl>
    <w:lvl w:ilvl="6">
      <w:start w:val="1"/>
      <w:numFmt w:val="decimal"/>
      <w:lvlText w:val="%1.%2.%3.%4.%5.%6.%7."/>
      <w:lvlJc w:val="left"/>
      <w:pPr>
        <w:ind w:left="3996" w:hanging="1080"/>
      </w:pPr>
      <w:rPr>
        <w:rFonts w:hint="default"/>
      </w:rPr>
    </w:lvl>
    <w:lvl w:ilvl="7">
      <w:start w:val="1"/>
      <w:numFmt w:val="decimal"/>
      <w:lvlText w:val="%1.%2.%3.%4.%5.%6.%7.%8."/>
      <w:lvlJc w:val="left"/>
      <w:pPr>
        <w:ind w:left="4500" w:hanging="1224"/>
      </w:pPr>
      <w:rPr>
        <w:rFonts w:hint="default"/>
      </w:rPr>
    </w:lvl>
    <w:lvl w:ilvl="8">
      <w:start w:val="1"/>
      <w:numFmt w:val="decimal"/>
      <w:lvlText w:val="%1.%2.%3.%4.%5.%6.%7.%8.%9."/>
      <w:lvlJc w:val="left"/>
      <w:pPr>
        <w:ind w:left="5076" w:hanging="1440"/>
      </w:pPr>
      <w:rPr>
        <w:rFonts w:hint="default"/>
      </w:rPr>
    </w:lvl>
  </w:abstractNum>
  <w:abstractNum w:abstractNumId="6" w15:restartNumberingAfterBreak="0">
    <w:nsid w:val="3536118F"/>
    <w:multiLevelType w:val="multilevel"/>
    <w:tmpl w:val="FE14E6BA"/>
    <w:lvl w:ilvl="0">
      <w:start w:val="1"/>
      <w:numFmt w:val="decimal"/>
      <w:suff w:val="space"/>
      <w:lvlText w:val="%1."/>
      <w:lvlJc w:val="left"/>
      <w:pPr>
        <w:ind w:left="360" w:firstLine="360"/>
      </w:pPr>
      <w:rPr>
        <w:rFonts w:ascii="Inter" w:eastAsia="Times New Roman" w:hAnsi="Inter" w:cs="Arial" w:hint="default"/>
        <w:b w:val="0"/>
        <w:bCs w:val="0"/>
      </w:rPr>
    </w:lvl>
    <w:lvl w:ilvl="1">
      <w:start w:val="1"/>
      <w:numFmt w:val="decimal"/>
      <w:suff w:val="space"/>
      <w:lvlText w:val="%1.%2."/>
      <w:lvlJc w:val="left"/>
      <w:pPr>
        <w:ind w:left="2160" w:hanging="1080"/>
      </w:pPr>
      <w:rPr>
        <w:rFonts w:hint="default"/>
        <w:b w:val="0"/>
        <w:bCs w:val="0"/>
      </w:rPr>
    </w:lvl>
    <w:lvl w:ilvl="2">
      <w:start w:val="1"/>
      <w:numFmt w:val="decimal"/>
      <w:suff w:val="space"/>
      <w:lvlText w:val="%1.%2.%3."/>
      <w:lvlJc w:val="left"/>
      <w:pPr>
        <w:ind w:left="2520" w:hanging="108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320" w:hanging="1080"/>
      </w:pPr>
      <w:rPr>
        <w:rFonts w:hint="default"/>
      </w:rPr>
    </w:lvl>
    <w:lvl w:ilvl="8">
      <w:start w:val="1"/>
      <w:numFmt w:val="decimal"/>
      <w:lvlText w:val="%1.%2.%3.%4.%5.%6.%7.%8.%9."/>
      <w:lvlJc w:val="left"/>
      <w:pPr>
        <w:ind w:left="4680" w:hanging="1080"/>
      </w:pPr>
      <w:rPr>
        <w:rFonts w:hint="default"/>
      </w:rPr>
    </w:lvl>
  </w:abstractNum>
  <w:abstractNum w:abstractNumId="7" w15:restartNumberingAfterBreak="0">
    <w:nsid w:val="35693904"/>
    <w:multiLevelType w:val="multilevel"/>
    <w:tmpl w:val="5A58639E"/>
    <w:lvl w:ilvl="0">
      <w:start w:val="1"/>
      <w:numFmt w:val="decimal"/>
      <w:suff w:val="space"/>
      <w:lvlText w:val="%1."/>
      <w:lvlJc w:val="left"/>
      <w:pPr>
        <w:ind w:left="360" w:firstLine="360"/>
      </w:pPr>
      <w:rPr>
        <w:rFonts w:ascii="GE Inspira Sans" w:eastAsia="Times New Roman" w:hAnsi="GE Inspira Sans" w:cs="Arial" w:hint="default"/>
        <w:b w:val="0"/>
        <w:bCs w:val="0"/>
      </w:rPr>
    </w:lvl>
    <w:lvl w:ilvl="1">
      <w:start w:val="1"/>
      <w:numFmt w:val="decimal"/>
      <w:suff w:val="space"/>
      <w:lvlText w:val="%1.%2."/>
      <w:lvlJc w:val="left"/>
      <w:pPr>
        <w:ind w:left="2160" w:hanging="1080"/>
      </w:pPr>
      <w:rPr>
        <w:b w:val="0"/>
        <w:bCs w:val="0"/>
      </w:rPr>
    </w:lvl>
    <w:lvl w:ilvl="2">
      <w:start w:val="1"/>
      <w:numFmt w:val="decimal"/>
      <w:suff w:val="space"/>
      <w:lvlText w:val="%1.%2.%3."/>
      <w:lvlJc w:val="left"/>
      <w:pPr>
        <w:ind w:left="2520" w:hanging="1080"/>
      </w:pPr>
    </w:lvl>
    <w:lvl w:ilvl="3">
      <w:start w:val="1"/>
      <w:numFmt w:val="decimal"/>
      <w:lvlText w:val="%1.%2.%3.%4."/>
      <w:lvlJc w:val="left"/>
      <w:pPr>
        <w:ind w:left="2880" w:hanging="108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3960" w:hanging="1080"/>
      </w:pPr>
    </w:lvl>
    <w:lvl w:ilvl="7">
      <w:start w:val="1"/>
      <w:numFmt w:val="decimal"/>
      <w:lvlText w:val="%1.%2.%3.%4.%5.%6.%7.%8."/>
      <w:lvlJc w:val="left"/>
      <w:pPr>
        <w:ind w:left="4320" w:hanging="1080"/>
      </w:pPr>
    </w:lvl>
    <w:lvl w:ilvl="8">
      <w:start w:val="1"/>
      <w:numFmt w:val="decimal"/>
      <w:lvlText w:val="%1.%2.%3.%4.%5.%6.%7.%8.%9."/>
      <w:lvlJc w:val="left"/>
      <w:pPr>
        <w:ind w:left="4680" w:hanging="1080"/>
      </w:pPr>
    </w:lvl>
  </w:abstractNum>
  <w:abstractNum w:abstractNumId="8" w15:restartNumberingAfterBreak="0">
    <w:nsid w:val="365643D4"/>
    <w:multiLevelType w:val="multilevel"/>
    <w:tmpl w:val="69F68CB0"/>
    <w:lvl w:ilvl="0">
      <w:start w:val="1"/>
      <w:numFmt w:val="decimal"/>
      <w:suff w:val="space"/>
      <w:lvlText w:val="%1."/>
      <w:lvlJc w:val="left"/>
      <w:pPr>
        <w:ind w:left="360" w:firstLine="360"/>
      </w:pPr>
      <w:rPr>
        <w:rFonts w:ascii="Inter" w:eastAsia="Times New Roman" w:hAnsi="Inter" w:cs="Arial" w:hint="default"/>
        <w:b w:val="0"/>
        <w:bCs w:val="0"/>
      </w:rPr>
    </w:lvl>
    <w:lvl w:ilvl="1">
      <w:start w:val="1"/>
      <w:numFmt w:val="decimal"/>
      <w:suff w:val="space"/>
      <w:lvlText w:val="%1.%2."/>
      <w:lvlJc w:val="left"/>
      <w:pPr>
        <w:ind w:left="2160" w:hanging="1080"/>
      </w:pPr>
      <w:rPr>
        <w:rFonts w:hint="default"/>
        <w:b w:val="0"/>
        <w:bCs w:val="0"/>
      </w:rPr>
    </w:lvl>
    <w:lvl w:ilvl="2">
      <w:start w:val="1"/>
      <w:numFmt w:val="decimal"/>
      <w:lvlText w:val="2.%3"/>
      <w:lvlJc w:val="left"/>
      <w:pPr>
        <w:ind w:left="1800" w:hanging="36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320" w:hanging="1080"/>
      </w:pPr>
      <w:rPr>
        <w:rFonts w:hint="default"/>
      </w:rPr>
    </w:lvl>
    <w:lvl w:ilvl="8">
      <w:start w:val="1"/>
      <w:numFmt w:val="decimal"/>
      <w:lvlText w:val="%1.%2.%3.%4.%5.%6.%7.%8.%9."/>
      <w:lvlJc w:val="left"/>
      <w:pPr>
        <w:ind w:left="4680" w:hanging="1080"/>
      </w:pPr>
      <w:rPr>
        <w:rFonts w:hint="default"/>
      </w:rPr>
    </w:lvl>
  </w:abstractNum>
  <w:abstractNum w:abstractNumId="9" w15:restartNumberingAfterBreak="0">
    <w:nsid w:val="37992145"/>
    <w:multiLevelType w:val="hybridMultilevel"/>
    <w:tmpl w:val="83DC04F2"/>
    <w:lvl w:ilvl="0" w:tplc="A79A60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3243E2"/>
    <w:multiLevelType w:val="hybridMultilevel"/>
    <w:tmpl w:val="522E04DA"/>
    <w:lvl w:ilvl="0" w:tplc="66D20258">
      <w:start w:val="1"/>
      <w:numFmt w:val="decimal"/>
      <w:lvlText w:val="%1."/>
      <w:lvlJc w:val="left"/>
      <w:pPr>
        <w:ind w:left="2160" w:hanging="360"/>
      </w:pPr>
      <w:rPr>
        <w:b w:val="0"/>
        <w:bCs w:val="0"/>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3CE724D7"/>
    <w:multiLevelType w:val="multilevel"/>
    <w:tmpl w:val="F0B26AA8"/>
    <w:lvl w:ilvl="0">
      <w:start w:val="1"/>
      <w:numFmt w:val="decimal"/>
      <w:suff w:val="space"/>
      <w:lvlText w:val="%1."/>
      <w:lvlJc w:val="left"/>
      <w:pPr>
        <w:ind w:left="360" w:firstLine="360"/>
      </w:pPr>
      <w:rPr>
        <w:rFonts w:ascii="Inter" w:eastAsia="Times New Roman" w:hAnsi="Inter" w:cs="Arial" w:hint="default"/>
        <w:b w:val="0"/>
        <w:bCs w:val="0"/>
      </w:rPr>
    </w:lvl>
    <w:lvl w:ilvl="1">
      <w:start w:val="1"/>
      <w:numFmt w:val="decimal"/>
      <w:suff w:val="space"/>
      <w:lvlText w:val="%1.%2."/>
      <w:lvlJc w:val="left"/>
      <w:pPr>
        <w:ind w:left="2160" w:hanging="1080"/>
      </w:pPr>
      <w:rPr>
        <w:rFonts w:hint="default"/>
        <w:b w:val="0"/>
        <w:bCs w:val="0"/>
      </w:rPr>
    </w:lvl>
    <w:lvl w:ilvl="2">
      <w:start w:val="1"/>
      <w:numFmt w:val="decimal"/>
      <w:lvlText w:val="4.%3"/>
      <w:lvlJc w:val="left"/>
      <w:pPr>
        <w:ind w:left="1800" w:hanging="36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320" w:hanging="1080"/>
      </w:pPr>
      <w:rPr>
        <w:rFonts w:hint="default"/>
      </w:rPr>
    </w:lvl>
    <w:lvl w:ilvl="8">
      <w:start w:val="1"/>
      <w:numFmt w:val="decimal"/>
      <w:lvlText w:val="%1.%2.%3.%4.%5.%6.%7.%8.%9."/>
      <w:lvlJc w:val="left"/>
      <w:pPr>
        <w:ind w:left="4680" w:hanging="1080"/>
      </w:pPr>
      <w:rPr>
        <w:rFonts w:hint="default"/>
      </w:rPr>
    </w:lvl>
  </w:abstractNum>
  <w:abstractNum w:abstractNumId="12" w15:restartNumberingAfterBreak="0">
    <w:nsid w:val="3FE85758"/>
    <w:multiLevelType w:val="multilevel"/>
    <w:tmpl w:val="135AE770"/>
    <w:lvl w:ilvl="0">
      <w:start w:val="5"/>
      <w:numFmt w:val="decimal"/>
      <w:lvlText w:val="%1."/>
      <w:lvlJc w:val="left"/>
      <w:pPr>
        <w:ind w:left="1080" w:hanging="360"/>
      </w:pPr>
      <w:rPr>
        <w:rFonts w:hint="default"/>
        <w:b w:val="0"/>
        <w:bCs w:val="0"/>
      </w:rPr>
    </w:lvl>
    <w:lvl w:ilvl="1">
      <w:start w:val="1"/>
      <w:numFmt w:val="decimal"/>
      <w:lvlText w:val="%1.%2."/>
      <w:lvlJc w:val="left"/>
      <w:pPr>
        <w:ind w:left="1548" w:hanging="432"/>
      </w:pPr>
      <w:rPr>
        <w:rFonts w:hint="default"/>
      </w:rPr>
    </w:lvl>
    <w:lvl w:ilvl="2">
      <w:start w:val="1"/>
      <w:numFmt w:val="decimal"/>
      <w:lvlText w:val="%1.%2.%3."/>
      <w:lvlJc w:val="left"/>
      <w:pPr>
        <w:ind w:left="1980" w:hanging="504"/>
      </w:pPr>
      <w:rPr>
        <w:rFonts w:hint="default"/>
      </w:rPr>
    </w:lvl>
    <w:lvl w:ilvl="3">
      <w:start w:val="1"/>
      <w:numFmt w:val="decimal"/>
      <w:lvlText w:val="%1.%2.%3.%4."/>
      <w:lvlJc w:val="left"/>
      <w:pPr>
        <w:ind w:left="2484" w:hanging="648"/>
      </w:pPr>
      <w:rPr>
        <w:rFonts w:hint="default"/>
      </w:rPr>
    </w:lvl>
    <w:lvl w:ilvl="4">
      <w:start w:val="1"/>
      <w:numFmt w:val="decimal"/>
      <w:lvlText w:val="%1.%2.%3.%4.%5."/>
      <w:lvlJc w:val="left"/>
      <w:pPr>
        <w:ind w:left="2988" w:hanging="792"/>
      </w:pPr>
      <w:rPr>
        <w:rFonts w:hint="default"/>
      </w:rPr>
    </w:lvl>
    <w:lvl w:ilvl="5">
      <w:start w:val="1"/>
      <w:numFmt w:val="decimal"/>
      <w:lvlText w:val="%1.%2.%3.%4.%5.%6."/>
      <w:lvlJc w:val="left"/>
      <w:pPr>
        <w:ind w:left="3492" w:hanging="936"/>
      </w:pPr>
      <w:rPr>
        <w:rFonts w:hint="default"/>
      </w:rPr>
    </w:lvl>
    <w:lvl w:ilvl="6">
      <w:start w:val="1"/>
      <w:numFmt w:val="decimal"/>
      <w:lvlText w:val="%1.%2.%3.%4.%5.%6.%7."/>
      <w:lvlJc w:val="left"/>
      <w:pPr>
        <w:ind w:left="3996" w:hanging="1080"/>
      </w:pPr>
      <w:rPr>
        <w:rFonts w:hint="default"/>
      </w:rPr>
    </w:lvl>
    <w:lvl w:ilvl="7">
      <w:start w:val="1"/>
      <w:numFmt w:val="decimal"/>
      <w:lvlText w:val="%1.%2.%3.%4.%5.%6.%7.%8."/>
      <w:lvlJc w:val="left"/>
      <w:pPr>
        <w:ind w:left="4500" w:hanging="1224"/>
      </w:pPr>
      <w:rPr>
        <w:rFonts w:hint="default"/>
      </w:rPr>
    </w:lvl>
    <w:lvl w:ilvl="8">
      <w:start w:val="1"/>
      <w:numFmt w:val="decimal"/>
      <w:lvlText w:val="%1.%2.%3.%4.%5.%6.%7.%8.%9."/>
      <w:lvlJc w:val="left"/>
      <w:pPr>
        <w:ind w:left="5076" w:hanging="1440"/>
      </w:pPr>
      <w:rPr>
        <w:rFonts w:hint="default"/>
      </w:rPr>
    </w:lvl>
  </w:abstractNum>
  <w:abstractNum w:abstractNumId="13" w15:restartNumberingAfterBreak="0">
    <w:nsid w:val="4731671B"/>
    <w:multiLevelType w:val="multilevel"/>
    <w:tmpl w:val="A7F60EEE"/>
    <w:lvl w:ilvl="0">
      <w:start w:val="1"/>
      <w:numFmt w:val="decimal"/>
      <w:pStyle w:val="FMIHeader1"/>
      <w:lvlText w:val="%1."/>
      <w:lvlJc w:val="left"/>
      <w:pPr>
        <w:tabs>
          <w:tab w:val="num" w:pos="720"/>
        </w:tabs>
        <w:ind w:left="720" w:hanging="720"/>
      </w:pPr>
    </w:lvl>
    <w:lvl w:ilvl="1">
      <w:start w:val="1"/>
      <w:numFmt w:val="decimal"/>
      <w:pStyle w:val="FMIHeader2"/>
      <w:lvlText w:val="%1.%2"/>
      <w:lvlJc w:val="left"/>
      <w:pPr>
        <w:tabs>
          <w:tab w:val="num" w:pos="1440"/>
        </w:tabs>
        <w:ind w:left="1440" w:hanging="720"/>
      </w:pPr>
      <w:rPr>
        <w:b w:val="0"/>
        <w:bCs/>
      </w:rPr>
    </w:lvl>
    <w:lvl w:ilvl="2">
      <w:start w:val="1"/>
      <w:numFmt w:val="decimal"/>
      <w:pStyle w:val="FMIHeader3"/>
      <w:lvlText w:val="%1.%2.%3"/>
      <w:lvlJc w:val="left"/>
      <w:pPr>
        <w:tabs>
          <w:tab w:val="num" w:pos="2160"/>
        </w:tabs>
        <w:ind w:left="2160" w:hanging="720"/>
      </w:pPr>
    </w:lvl>
    <w:lvl w:ilvl="3">
      <w:start w:val="1"/>
      <w:numFmt w:val="decimal"/>
      <w:pStyle w:val="FMIHeader4"/>
      <w:lvlText w:val="%1.%2.%3.%4"/>
      <w:lvlJc w:val="left"/>
      <w:pPr>
        <w:tabs>
          <w:tab w:val="num" w:pos="2430"/>
        </w:tabs>
        <w:ind w:left="2430" w:hanging="720"/>
      </w:pPr>
    </w:lvl>
    <w:lvl w:ilvl="4">
      <w:start w:val="1"/>
      <w:numFmt w:val="decimal"/>
      <w:pStyle w:val="FMIHeader5"/>
      <w:lvlText w:val="%1.%2.%3.%4.%5"/>
      <w:lvlJc w:val="left"/>
      <w:pPr>
        <w:tabs>
          <w:tab w:val="num" w:pos="3960"/>
        </w:tabs>
        <w:ind w:left="3960" w:hanging="1080"/>
      </w:pPr>
    </w:lvl>
    <w:lvl w:ilvl="5">
      <w:start w:val="1"/>
      <w:numFmt w:val="decimal"/>
      <w:pStyle w:val="FMIHeader6"/>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4" w15:restartNumberingAfterBreak="0">
    <w:nsid w:val="510F79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3E71EB"/>
    <w:multiLevelType w:val="multilevel"/>
    <w:tmpl w:val="4F14292C"/>
    <w:lvl w:ilvl="0">
      <w:start w:val="1"/>
      <w:numFmt w:val="decimal"/>
      <w:suff w:val="space"/>
      <w:lvlText w:val="%1."/>
      <w:lvlJc w:val="left"/>
      <w:pPr>
        <w:ind w:left="360" w:firstLine="360"/>
      </w:pPr>
      <w:rPr>
        <w:rFonts w:ascii="Inter" w:eastAsia="Times New Roman" w:hAnsi="Inter" w:cs="Arial" w:hint="default"/>
        <w:b w:val="0"/>
        <w:bCs w:val="0"/>
      </w:rPr>
    </w:lvl>
    <w:lvl w:ilvl="1">
      <w:start w:val="1"/>
      <w:numFmt w:val="decimal"/>
      <w:suff w:val="space"/>
      <w:lvlText w:val="%1.%2."/>
      <w:lvlJc w:val="left"/>
      <w:pPr>
        <w:ind w:left="2160" w:hanging="1080"/>
      </w:pPr>
      <w:rPr>
        <w:rFonts w:hint="default"/>
        <w:b w:val="0"/>
        <w:bCs w:val="0"/>
      </w:rPr>
    </w:lvl>
    <w:lvl w:ilvl="2">
      <w:start w:val="1"/>
      <w:numFmt w:val="decimal"/>
      <w:lvlText w:val="%3."/>
      <w:lvlJc w:val="left"/>
      <w:pPr>
        <w:ind w:left="1800" w:hanging="360"/>
      </w:pPr>
    </w:lvl>
    <w:lvl w:ilvl="3">
      <w:start w:val="1"/>
      <w:numFmt w:val="decimal"/>
      <w:lvlText w:val="%1.%2.%3.%4."/>
      <w:lvlJc w:val="left"/>
      <w:pPr>
        <w:ind w:left="28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320" w:hanging="1080"/>
      </w:pPr>
      <w:rPr>
        <w:rFonts w:hint="default"/>
      </w:rPr>
    </w:lvl>
    <w:lvl w:ilvl="8">
      <w:start w:val="1"/>
      <w:numFmt w:val="decimal"/>
      <w:lvlText w:val="%1.%2.%3.%4.%5.%6.%7.%8.%9."/>
      <w:lvlJc w:val="left"/>
      <w:pPr>
        <w:ind w:left="4680" w:hanging="1080"/>
      </w:pPr>
      <w:rPr>
        <w:rFonts w:hint="default"/>
      </w:rPr>
    </w:lvl>
  </w:abstractNum>
  <w:abstractNum w:abstractNumId="16" w15:restartNumberingAfterBreak="0">
    <w:nsid w:val="5525421B"/>
    <w:multiLevelType w:val="hybridMultilevel"/>
    <w:tmpl w:val="AA088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E786F6C"/>
    <w:multiLevelType w:val="hybridMultilevel"/>
    <w:tmpl w:val="10167AD2"/>
    <w:lvl w:ilvl="0" w:tplc="FFFFFFFF">
      <w:start w:val="1"/>
      <w:numFmt w:val="decimal"/>
      <w:lvlText w:val="%1."/>
      <w:lvlJc w:val="left"/>
      <w:pPr>
        <w:ind w:left="900" w:hanging="360"/>
      </w:pPr>
    </w:lvl>
    <w:lvl w:ilvl="1" w:tplc="FFFFFFFF">
      <w:start w:val="1"/>
      <w:numFmt w:val="lowerLetter"/>
      <w:lvlText w:val="%2."/>
      <w:lvlJc w:val="left"/>
      <w:pPr>
        <w:ind w:left="1620" w:hanging="360"/>
      </w:pPr>
    </w:lvl>
    <w:lvl w:ilvl="2" w:tplc="FFFFFFFF">
      <w:start w:val="1"/>
      <w:numFmt w:val="lowerRoman"/>
      <w:lvlText w:val="%3."/>
      <w:lvlJc w:val="right"/>
      <w:pPr>
        <w:ind w:left="2340" w:hanging="180"/>
      </w:pPr>
    </w:lvl>
    <w:lvl w:ilvl="3" w:tplc="FFFFFFFF">
      <w:start w:val="1"/>
      <w:numFmt w:val="decimal"/>
      <w:lvlText w:val="%4."/>
      <w:lvlJc w:val="left"/>
      <w:pPr>
        <w:ind w:left="3060" w:hanging="360"/>
      </w:pPr>
    </w:lvl>
    <w:lvl w:ilvl="4" w:tplc="FFFFFFFF">
      <w:start w:val="1"/>
      <w:numFmt w:val="lowerLetter"/>
      <w:lvlText w:val="%5."/>
      <w:lvlJc w:val="left"/>
      <w:pPr>
        <w:ind w:left="3780" w:hanging="360"/>
      </w:pPr>
    </w:lvl>
    <w:lvl w:ilvl="5" w:tplc="FFFFFFFF">
      <w:start w:val="1"/>
      <w:numFmt w:val="lowerRoman"/>
      <w:lvlText w:val="%6."/>
      <w:lvlJc w:val="right"/>
      <w:pPr>
        <w:ind w:left="4500" w:hanging="180"/>
      </w:pPr>
    </w:lvl>
    <w:lvl w:ilvl="6" w:tplc="FFFFFFFF">
      <w:start w:val="1"/>
      <w:numFmt w:val="decimal"/>
      <w:lvlText w:val="%7."/>
      <w:lvlJc w:val="left"/>
      <w:pPr>
        <w:ind w:left="5220" w:hanging="360"/>
      </w:pPr>
    </w:lvl>
    <w:lvl w:ilvl="7" w:tplc="FFFFFFFF">
      <w:start w:val="1"/>
      <w:numFmt w:val="lowerLetter"/>
      <w:lvlText w:val="%8."/>
      <w:lvlJc w:val="left"/>
      <w:pPr>
        <w:ind w:left="5940" w:hanging="360"/>
      </w:pPr>
    </w:lvl>
    <w:lvl w:ilvl="8" w:tplc="FFFFFFFF">
      <w:start w:val="1"/>
      <w:numFmt w:val="lowerRoman"/>
      <w:lvlText w:val="%9."/>
      <w:lvlJc w:val="right"/>
      <w:pPr>
        <w:ind w:left="6660" w:hanging="180"/>
      </w:pPr>
    </w:lvl>
  </w:abstractNum>
  <w:abstractNum w:abstractNumId="18" w15:restartNumberingAfterBreak="0">
    <w:nsid w:val="5FDD5A8B"/>
    <w:multiLevelType w:val="hybridMultilevel"/>
    <w:tmpl w:val="74C0524A"/>
    <w:lvl w:ilvl="0" w:tplc="91AC02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746D1B"/>
    <w:multiLevelType w:val="hybridMultilevel"/>
    <w:tmpl w:val="BD20FE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317471F"/>
    <w:multiLevelType w:val="multilevel"/>
    <w:tmpl w:val="9064D634"/>
    <w:lvl w:ilvl="0">
      <w:start w:val="1"/>
      <w:numFmt w:val="decimal"/>
      <w:suff w:val="space"/>
      <w:lvlText w:val="%1."/>
      <w:lvlJc w:val="left"/>
      <w:pPr>
        <w:ind w:left="360" w:firstLine="360"/>
      </w:pPr>
      <w:rPr>
        <w:rFonts w:ascii="Inter" w:eastAsia="Times New Roman" w:hAnsi="Inter" w:cs="Arial" w:hint="default"/>
        <w:b w:val="0"/>
        <w:bCs w:val="0"/>
      </w:rPr>
    </w:lvl>
    <w:lvl w:ilvl="1">
      <w:start w:val="1"/>
      <w:numFmt w:val="decimal"/>
      <w:suff w:val="space"/>
      <w:lvlText w:val="%1.%2."/>
      <w:lvlJc w:val="left"/>
      <w:pPr>
        <w:ind w:left="2160" w:hanging="1080"/>
      </w:pPr>
      <w:rPr>
        <w:rFonts w:hint="default"/>
        <w:b w:val="0"/>
        <w:bCs w:val="0"/>
      </w:rPr>
    </w:lvl>
    <w:lvl w:ilvl="2">
      <w:start w:val="1"/>
      <w:numFmt w:val="decimal"/>
      <w:lvlText w:val="3.%3"/>
      <w:lvlJc w:val="left"/>
      <w:pPr>
        <w:ind w:left="1800" w:hanging="36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320" w:hanging="1080"/>
      </w:pPr>
      <w:rPr>
        <w:rFonts w:hint="default"/>
      </w:rPr>
    </w:lvl>
    <w:lvl w:ilvl="8">
      <w:start w:val="1"/>
      <w:numFmt w:val="decimal"/>
      <w:lvlText w:val="%1.%2.%3.%4.%5.%6.%7.%8.%9."/>
      <w:lvlJc w:val="left"/>
      <w:pPr>
        <w:ind w:left="4680" w:hanging="1080"/>
      </w:pPr>
      <w:rPr>
        <w:rFonts w:hint="default"/>
      </w:rPr>
    </w:lvl>
  </w:abstractNum>
  <w:abstractNum w:abstractNumId="21" w15:restartNumberingAfterBreak="0">
    <w:nsid w:val="65292116"/>
    <w:multiLevelType w:val="multilevel"/>
    <w:tmpl w:val="1F76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51753B"/>
    <w:multiLevelType w:val="hybridMultilevel"/>
    <w:tmpl w:val="BD20FE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6E6863AC"/>
    <w:multiLevelType w:val="hybridMultilevel"/>
    <w:tmpl w:val="F23C9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49645B"/>
    <w:multiLevelType w:val="multilevel"/>
    <w:tmpl w:val="11984064"/>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2880" w:hanging="720"/>
      </w:pPr>
      <w:rPr>
        <w:rFonts w:hint="default"/>
      </w:rPr>
    </w:lvl>
    <w:lvl w:ilvl="7">
      <w:start w:val="1"/>
      <w:numFmt w:val="decimal"/>
      <w:lvlText w:val="%1.%2.%3.%4.%5.%6.%7.%8."/>
      <w:lvlJc w:val="left"/>
      <w:pPr>
        <w:ind w:left="3240" w:hanging="720"/>
      </w:pPr>
      <w:rPr>
        <w:rFonts w:hint="default"/>
      </w:rPr>
    </w:lvl>
    <w:lvl w:ilvl="8">
      <w:start w:val="1"/>
      <w:numFmt w:val="decimal"/>
      <w:lvlText w:val="%1.%2.%3.%4.%5.%6.%7.%8.%9."/>
      <w:lvlJc w:val="left"/>
      <w:pPr>
        <w:ind w:left="3600" w:hanging="720"/>
      </w:pPr>
      <w:rPr>
        <w:rFonts w:hint="default"/>
      </w:rPr>
    </w:lvl>
  </w:abstractNum>
  <w:abstractNum w:abstractNumId="25" w15:restartNumberingAfterBreak="0">
    <w:nsid w:val="720B5F14"/>
    <w:multiLevelType w:val="hybridMultilevel"/>
    <w:tmpl w:val="2898C658"/>
    <w:lvl w:ilvl="0" w:tplc="9C18C482">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BA0B3D"/>
    <w:multiLevelType w:val="multilevel"/>
    <w:tmpl w:val="119840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7" w15:restartNumberingAfterBreak="0">
    <w:nsid w:val="78676BA6"/>
    <w:multiLevelType w:val="hybridMultilevel"/>
    <w:tmpl w:val="F4F60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5C0ED5"/>
    <w:multiLevelType w:val="multilevel"/>
    <w:tmpl w:val="088A1AA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15:restartNumberingAfterBreak="0">
    <w:nsid w:val="7D7A1212"/>
    <w:multiLevelType w:val="hybridMultilevel"/>
    <w:tmpl w:val="F5543E92"/>
    <w:lvl w:ilvl="0" w:tplc="A656DBD4">
      <w:start w:val="1"/>
      <w:numFmt w:val="decimal"/>
      <w:lvlText w:val="%1.0"/>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906409">
    <w:abstractNumId w:val="13"/>
  </w:num>
  <w:num w:numId="2" w16cid:durableId="1216888275">
    <w:abstractNumId w:val="13"/>
  </w:num>
  <w:num w:numId="3" w16cid:durableId="941958301">
    <w:abstractNumId w:val="13"/>
  </w:num>
  <w:num w:numId="4" w16cid:durableId="10520716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8836875">
    <w:abstractNumId w:val="21"/>
  </w:num>
  <w:num w:numId="6" w16cid:durableId="309134604">
    <w:abstractNumId w:val="21"/>
  </w:num>
  <w:num w:numId="7" w16cid:durableId="20544965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8831474">
    <w:abstractNumId w:val="27"/>
  </w:num>
  <w:num w:numId="9" w16cid:durableId="863863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7616599">
    <w:abstractNumId w:val="23"/>
  </w:num>
  <w:num w:numId="11" w16cid:durableId="1562446557">
    <w:abstractNumId w:val="29"/>
  </w:num>
  <w:num w:numId="12" w16cid:durableId="550070718">
    <w:abstractNumId w:val="25"/>
  </w:num>
  <w:num w:numId="13" w16cid:durableId="1534536687">
    <w:abstractNumId w:val="2"/>
  </w:num>
  <w:num w:numId="14" w16cid:durableId="223806365">
    <w:abstractNumId w:val="18"/>
  </w:num>
  <w:num w:numId="15" w16cid:durableId="9987261">
    <w:abstractNumId w:val="24"/>
  </w:num>
  <w:num w:numId="16" w16cid:durableId="1111969050">
    <w:abstractNumId w:val="24"/>
    <w:lvlOverride w:ilvl="0">
      <w:lvl w:ilvl="0">
        <w:start w:val="1"/>
        <w:numFmt w:val="decimal"/>
        <w:lvlText w:val="%1.0"/>
        <w:lvlJc w:val="left"/>
        <w:pPr>
          <w:ind w:left="720" w:hanging="720"/>
        </w:pPr>
        <w:rPr>
          <w:rFonts w:hint="default"/>
        </w:rPr>
      </w:lvl>
    </w:lvlOverride>
    <w:lvlOverride w:ilvl="1">
      <w:lvl w:ilvl="1">
        <w:start w:val="1"/>
        <w:numFmt w:val="decimal"/>
        <w:lvlText w:val="%1.%2."/>
        <w:lvlJc w:val="left"/>
        <w:pPr>
          <w:ind w:left="1440" w:hanging="720"/>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600" w:hanging="720"/>
        </w:pPr>
        <w:rPr>
          <w:rFonts w:hint="default"/>
        </w:rPr>
      </w:lvl>
    </w:lvlOverride>
    <w:lvlOverride w:ilvl="5">
      <w:lvl w:ilvl="5">
        <w:start w:val="1"/>
        <w:numFmt w:val="decimal"/>
        <w:lvlText w:val="%1.%2.%3.%4.%5.%6."/>
        <w:lvlJc w:val="left"/>
        <w:pPr>
          <w:ind w:left="4320" w:hanging="720"/>
        </w:pPr>
        <w:rPr>
          <w:rFonts w:hint="default"/>
        </w:rPr>
      </w:lvl>
    </w:lvlOverride>
    <w:lvlOverride w:ilvl="6">
      <w:lvl w:ilvl="6">
        <w:start w:val="1"/>
        <w:numFmt w:val="decimal"/>
        <w:lvlText w:val="%1.%2.%3.%4.%5.%6.%7."/>
        <w:lvlJc w:val="left"/>
        <w:pPr>
          <w:ind w:left="5040" w:hanging="720"/>
        </w:pPr>
        <w:rPr>
          <w:rFonts w:hint="default"/>
        </w:rPr>
      </w:lvl>
    </w:lvlOverride>
    <w:lvlOverride w:ilvl="7">
      <w:lvl w:ilvl="7">
        <w:start w:val="1"/>
        <w:numFmt w:val="decimal"/>
        <w:lvlText w:val="%1.%2.%3.%4.%5.%6.%7.%8."/>
        <w:lvlJc w:val="left"/>
        <w:pPr>
          <w:ind w:left="5760" w:hanging="720"/>
        </w:pPr>
        <w:rPr>
          <w:rFonts w:hint="default"/>
        </w:rPr>
      </w:lvl>
    </w:lvlOverride>
    <w:lvlOverride w:ilvl="8">
      <w:lvl w:ilvl="8">
        <w:start w:val="1"/>
        <w:numFmt w:val="decimal"/>
        <w:lvlText w:val="%1.%2.%3.%4.%5.%6.%7.%8.%9."/>
        <w:lvlJc w:val="left"/>
        <w:pPr>
          <w:ind w:left="6480" w:hanging="720"/>
        </w:pPr>
        <w:rPr>
          <w:rFonts w:hint="default"/>
        </w:rPr>
      </w:lvl>
    </w:lvlOverride>
  </w:num>
  <w:num w:numId="17" w16cid:durableId="1624842134">
    <w:abstractNumId w:val="26"/>
  </w:num>
  <w:num w:numId="18" w16cid:durableId="1497914111">
    <w:abstractNumId w:val="9"/>
  </w:num>
  <w:num w:numId="19" w16cid:durableId="1694767996">
    <w:abstractNumId w:val="28"/>
  </w:num>
  <w:num w:numId="20" w16cid:durableId="1601989453">
    <w:abstractNumId w:val="6"/>
  </w:num>
  <w:num w:numId="21" w16cid:durableId="3025878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861527">
    <w:abstractNumId w:val="15"/>
  </w:num>
  <w:num w:numId="23" w16cid:durableId="1468622152">
    <w:abstractNumId w:val="4"/>
  </w:num>
  <w:num w:numId="24" w16cid:durableId="2137289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8298199">
    <w:abstractNumId w:val="10"/>
  </w:num>
  <w:num w:numId="26" w16cid:durableId="2054455043">
    <w:abstractNumId w:val="0"/>
  </w:num>
  <w:num w:numId="27" w16cid:durableId="20053522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614939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30312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3247417">
    <w:abstractNumId w:val="1"/>
  </w:num>
  <w:num w:numId="31" w16cid:durableId="1867524056">
    <w:abstractNumId w:val="14"/>
  </w:num>
  <w:num w:numId="32" w16cid:durableId="1986929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5400621">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0712712">
    <w:abstractNumId w:val="7"/>
  </w:num>
  <w:num w:numId="35" w16cid:durableId="16335608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12897495">
    <w:abstractNumId w:val="20"/>
  </w:num>
  <w:num w:numId="37" w16cid:durableId="2109152587">
    <w:abstractNumId w:val="11"/>
  </w:num>
  <w:num w:numId="38" w16cid:durableId="1270703768">
    <w:abstractNumId w:val="8"/>
  </w:num>
  <w:num w:numId="39" w16cid:durableId="491873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6040715">
    <w:abstractNumId w:val="12"/>
  </w:num>
  <w:num w:numId="41" w16cid:durableId="2079981570">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77730103">
    <w:abstractNumId w:val="5"/>
  </w:num>
  <w:num w:numId="43" w16cid:durableId="1762097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22C"/>
    <w:rsid w:val="00012153"/>
    <w:rsid w:val="0001739A"/>
    <w:rsid w:val="000237BD"/>
    <w:rsid w:val="00031F25"/>
    <w:rsid w:val="00037062"/>
    <w:rsid w:val="00045AB9"/>
    <w:rsid w:val="000501A4"/>
    <w:rsid w:val="000508EA"/>
    <w:rsid w:val="000509AF"/>
    <w:rsid w:val="0005580B"/>
    <w:rsid w:val="00061662"/>
    <w:rsid w:val="00062083"/>
    <w:rsid w:val="00067146"/>
    <w:rsid w:val="00067F99"/>
    <w:rsid w:val="0007111F"/>
    <w:rsid w:val="00083D81"/>
    <w:rsid w:val="00091E9D"/>
    <w:rsid w:val="0009326D"/>
    <w:rsid w:val="000A5CEA"/>
    <w:rsid w:val="000B53CB"/>
    <w:rsid w:val="000C253A"/>
    <w:rsid w:val="000C5A0E"/>
    <w:rsid w:val="000E6AB5"/>
    <w:rsid w:val="000E7708"/>
    <w:rsid w:val="000F3A05"/>
    <w:rsid w:val="000F4D31"/>
    <w:rsid w:val="0011068F"/>
    <w:rsid w:val="00127A63"/>
    <w:rsid w:val="00141F83"/>
    <w:rsid w:val="00146396"/>
    <w:rsid w:val="001546CF"/>
    <w:rsid w:val="00155B9D"/>
    <w:rsid w:val="0016498A"/>
    <w:rsid w:val="00167C22"/>
    <w:rsid w:val="00171DE5"/>
    <w:rsid w:val="00177345"/>
    <w:rsid w:val="001857F5"/>
    <w:rsid w:val="00186485"/>
    <w:rsid w:val="0018770D"/>
    <w:rsid w:val="0019022B"/>
    <w:rsid w:val="001A3A70"/>
    <w:rsid w:val="001A5C86"/>
    <w:rsid w:val="001A62F9"/>
    <w:rsid w:val="001A66FA"/>
    <w:rsid w:val="001B653F"/>
    <w:rsid w:val="001B70F3"/>
    <w:rsid w:val="001C3657"/>
    <w:rsid w:val="001D139E"/>
    <w:rsid w:val="001D309E"/>
    <w:rsid w:val="001D5BE2"/>
    <w:rsid w:val="001E4B94"/>
    <w:rsid w:val="001F0B17"/>
    <w:rsid w:val="001F142F"/>
    <w:rsid w:val="001F3E32"/>
    <w:rsid w:val="002023D0"/>
    <w:rsid w:val="00202FBB"/>
    <w:rsid w:val="00213CB2"/>
    <w:rsid w:val="002154B4"/>
    <w:rsid w:val="00224D8C"/>
    <w:rsid w:val="00230F74"/>
    <w:rsid w:val="002325A5"/>
    <w:rsid w:val="00234080"/>
    <w:rsid w:val="002404CB"/>
    <w:rsid w:val="002445CA"/>
    <w:rsid w:val="00262867"/>
    <w:rsid w:val="00262CC1"/>
    <w:rsid w:val="00267784"/>
    <w:rsid w:val="0027293F"/>
    <w:rsid w:val="002778BD"/>
    <w:rsid w:val="00281566"/>
    <w:rsid w:val="00281754"/>
    <w:rsid w:val="00281972"/>
    <w:rsid w:val="00281DD3"/>
    <w:rsid w:val="00284102"/>
    <w:rsid w:val="00287279"/>
    <w:rsid w:val="00296E05"/>
    <w:rsid w:val="002B4207"/>
    <w:rsid w:val="002B606E"/>
    <w:rsid w:val="002B60F6"/>
    <w:rsid w:val="002C0819"/>
    <w:rsid w:val="002C4D1C"/>
    <w:rsid w:val="002C707B"/>
    <w:rsid w:val="002D2118"/>
    <w:rsid w:val="002D4B6A"/>
    <w:rsid w:val="002D5002"/>
    <w:rsid w:val="002E02D0"/>
    <w:rsid w:val="002E122D"/>
    <w:rsid w:val="002E6635"/>
    <w:rsid w:val="002F2A67"/>
    <w:rsid w:val="002F54C7"/>
    <w:rsid w:val="002F631E"/>
    <w:rsid w:val="003008B4"/>
    <w:rsid w:val="0030394C"/>
    <w:rsid w:val="003047B6"/>
    <w:rsid w:val="00307189"/>
    <w:rsid w:val="0031455A"/>
    <w:rsid w:val="003152F4"/>
    <w:rsid w:val="0032284B"/>
    <w:rsid w:val="00325625"/>
    <w:rsid w:val="0034112B"/>
    <w:rsid w:val="003534B0"/>
    <w:rsid w:val="00360113"/>
    <w:rsid w:val="0037116A"/>
    <w:rsid w:val="003754DB"/>
    <w:rsid w:val="003755FC"/>
    <w:rsid w:val="0037736E"/>
    <w:rsid w:val="00381D0E"/>
    <w:rsid w:val="003824AD"/>
    <w:rsid w:val="00395411"/>
    <w:rsid w:val="003A24A6"/>
    <w:rsid w:val="003B386B"/>
    <w:rsid w:val="003D619B"/>
    <w:rsid w:val="003E14AF"/>
    <w:rsid w:val="003E5390"/>
    <w:rsid w:val="00411C4B"/>
    <w:rsid w:val="00415D9F"/>
    <w:rsid w:val="00425692"/>
    <w:rsid w:val="00426344"/>
    <w:rsid w:val="00446817"/>
    <w:rsid w:val="00452FE5"/>
    <w:rsid w:val="00453A9E"/>
    <w:rsid w:val="0047127D"/>
    <w:rsid w:val="00476247"/>
    <w:rsid w:val="00477B48"/>
    <w:rsid w:val="0048117C"/>
    <w:rsid w:val="00481F2E"/>
    <w:rsid w:val="004832CB"/>
    <w:rsid w:val="00484F66"/>
    <w:rsid w:val="00491BAD"/>
    <w:rsid w:val="00495D4B"/>
    <w:rsid w:val="004A0F16"/>
    <w:rsid w:val="004A56ED"/>
    <w:rsid w:val="004A7D4B"/>
    <w:rsid w:val="004B079F"/>
    <w:rsid w:val="004C54E6"/>
    <w:rsid w:val="004D13AC"/>
    <w:rsid w:val="004E1450"/>
    <w:rsid w:val="004E1788"/>
    <w:rsid w:val="004F32E6"/>
    <w:rsid w:val="004F504E"/>
    <w:rsid w:val="004F7058"/>
    <w:rsid w:val="005006C2"/>
    <w:rsid w:val="00503AA1"/>
    <w:rsid w:val="00504B17"/>
    <w:rsid w:val="005100C4"/>
    <w:rsid w:val="005143D9"/>
    <w:rsid w:val="00515242"/>
    <w:rsid w:val="005169DD"/>
    <w:rsid w:val="00520837"/>
    <w:rsid w:val="00525F04"/>
    <w:rsid w:val="005315B6"/>
    <w:rsid w:val="00533404"/>
    <w:rsid w:val="00554B2F"/>
    <w:rsid w:val="00561005"/>
    <w:rsid w:val="00563A23"/>
    <w:rsid w:val="0057336B"/>
    <w:rsid w:val="005736E9"/>
    <w:rsid w:val="00574D5B"/>
    <w:rsid w:val="00586B2C"/>
    <w:rsid w:val="00593923"/>
    <w:rsid w:val="00594ADB"/>
    <w:rsid w:val="005B6126"/>
    <w:rsid w:val="005B728A"/>
    <w:rsid w:val="005C036F"/>
    <w:rsid w:val="005C0B1E"/>
    <w:rsid w:val="005C182E"/>
    <w:rsid w:val="005C1B9C"/>
    <w:rsid w:val="005C2B0F"/>
    <w:rsid w:val="005C5DE9"/>
    <w:rsid w:val="005C76EB"/>
    <w:rsid w:val="005E09C0"/>
    <w:rsid w:val="005F3BEB"/>
    <w:rsid w:val="005F4983"/>
    <w:rsid w:val="00600876"/>
    <w:rsid w:val="00613F71"/>
    <w:rsid w:val="00624DD5"/>
    <w:rsid w:val="00630409"/>
    <w:rsid w:val="00631CFE"/>
    <w:rsid w:val="00642EC4"/>
    <w:rsid w:val="006430F1"/>
    <w:rsid w:val="00651ADB"/>
    <w:rsid w:val="0065617B"/>
    <w:rsid w:val="0067034D"/>
    <w:rsid w:val="0067221E"/>
    <w:rsid w:val="00676284"/>
    <w:rsid w:val="006912CF"/>
    <w:rsid w:val="006A031D"/>
    <w:rsid w:val="006A7787"/>
    <w:rsid w:val="006B3631"/>
    <w:rsid w:val="006B7511"/>
    <w:rsid w:val="006C2342"/>
    <w:rsid w:val="006C35AE"/>
    <w:rsid w:val="006C62C0"/>
    <w:rsid w:val="006D08F7"/>
    <w:rsid w:val="006D7DC0"/>
    <w:rsid w:val="006E0779"/>
    <w:rsid w:val="006E1322"/>
    <w:rsid w:val="006F222C"/>
    <w:rsid w:val="007000F5"/>
    <w:rsid w:val="0070583D"/>
    <w:rsid w:val="007138D4"/>
    <w:rsid w:val="007157C7"/>
    <w:rsid w:val="0073432F"/>
    <w:rsid w:val="00734B5A"/>
    <w:rsid w:val="007359D4"/>
    <w:rsid w:val="00742BF6"/>
    <w:rsid w:val="0075401B"/>
    <w:rsid w:val="00761DD6"/>
    <w:rsid w:val="007816EE"/>
    <w:rsid w:val="007837E3"/>
    <w:rsid w:val="007A0BF1"/>
    <w:rsid w:val="007A1C71"/>
    <w:rsid w:val="007A4FB5"/>
    <w:rsid w:val="007A7E3C"/>
    <w:rsid w:val="007B0EB8"/>
    <w:rsid w:val="007B1C84"/>
    <w:rsid w:val="007B294A"/>
    <w:rsid w:val="007B4266"/>
    <w:rsid w:val="007C1473"/>
    <w:rsid w:val="007C28B6"/>
    <w:rsid w:val="007C292A"/>
    <w:rsid w:val="007D1931"/>
    <w:rsid w:val="007D1AF4"/>
    <w:rsid w:val="007E0FCD"/>
    <w:rsid w:val="007F4C4C"/>
    <w:rsid w:val="00802E37"/>
    <w:rsid w:val="00804B61"/>
    <w:rsid w:val="0081130B"/>
    <w:rsid w:val="00826F0B"/>
    <w:rsid w:val="00837575"/>
    <w:rsid w:val="00841F4E"/>
    <w:rsid w:val="00850689"/>
    <w:rsid w:val="0085559F"/>
    <w:rsid w:val="0085757A"/>
    <w:rsid w:val="00871C8E"/>
    <w:rsid w:val="00872D96"/>
    <w:rsid w:val="008759F9"/>
    <w:rsid w:val="008853D7"/>
    <w:rsid w:val="00886F26"/>
    <w:rsid w:val="0089336F"/>
    <w:rsid w:val="008B48C9"/>
    <w:rsid w:val="008B76CF"/>
    <w:rsid w:val="008C08F6"/>
    <w:rsid w:val="008C2862"/>
    <w:rsid w:val="008D1823"/>
    <w:rsid w:val="008D21B1"/>
    <w:rsid w:val="008D24FC"/>
    <w:rsid w:val="008D50A5"/>
    <w:rsid w:val="008D50F7"/>
    <w:rsid w:val="008D6C21"/>
    <w:rsid w:val="008E226F"/>
    <w:rsid w:val="008E2CC0"/>
    <w:rsid w:val="008F7816"/>
    <w:rsid w:val="00901584"/>
    <w:rsid w:val="0091450B"/>
    <w:rsid w:val="0091719B"/>
    <w:rsid w:val="0091772F"/>
    <w:rsid w:val="00931D38"/>
    <w:rsid w:val="009331CB"/>
    <w:rsid w:val="009343DD"/>
    <w:rsid w:val="009418CE"/>
    <w:rsid w:val="0094320F"/>
    <w:rsid w:val="0094663D"/>
    <w:rsid w:val="00957291"/>
    <w:rsid w:val="009606FF"/>
    <w:rsid w:val="0096467A"/>
    <w:rsid w:val="009672A9"/>
    <w:rsid w:val="009701F3"/>
    <w:rsid w:val="00974425"/>
    <w:rsid w:val="0099554B"/>
    <w:rsid w:val="009A35BA"/>
    <w:rsid w:val="009A4810"/>
    <w:rsid w:val="009A5F73"/>
    <w:rsid w:val="009A6482"/>
    <w:rsid w:val="009D2DB9"/>
    <w:rsid w:val="009D376A"/>
    <w:rsid w:val="009D395E"/>
    <w:rsid w:val="009E6488"/>
    <w:rsid w:val="00A13E41"/>
    <w:rsid w:val="00A14BF5"/>
    <w:rsid w:val="00A15258"/>
    <w:rsid w:val="00A15CCE"/>
    <w:rsid w:val="00A233A8"/>
    <w:rsid w:val="00A23417"/>
    <w:rsid w:val="00A322B9"/>
    <w:rsid w:val="00A41396"/>
    <w:rsid w:val="00A46571"/>
    <w:rsid w:val="00A67270"/>
    <w:rsid w:val="00A67A0B"/>
    <w:rsid w:val="00A71191"/>
    <w:rsid w:val="00A75DDF"/>
    <w:rsid w:val="00A7601F"/>
    <w:rsid w:val="00A829F9"/>
    <w:rsid w:val="00A8310D"/>
    <w:rsid w:val="00AC0FC3"/>
    <w:rsid w:val="00AC622E"/>
    <w:rsid w:val="00AD093C"/>
    <w:rsid w:val="00AD0FCD"/>
    <w:rsid w:val="00AE38D7"/>
    <w:rsid w:val="00AF0BF3"/>
    <w:rsid w:val="00AF1903"/>
    <w:rsid w:val="00AF4D78"/>
    <w:rsid w:val="00B00CE6"/>
    <w:rsid w:val="00B03E78"/>
    <w:rsid w:val="00B07ECF"/>
    <w:rsid w:val="00B11FFB"/>
    <w:rsid w:val="00B15AD3"/>
    <w:rsid w:val="00B2043C"/>
    <w:rsid w:val="00B30298"/>
    <w:rsid w:val="00B307AE"/>
    <w:rsid w:val="00B30C49"/>
    <w:rsid w:val="00B321D9"/>
    <w:rsid w:val="00B44BF1"/>
    <w:rsid w:val="00B45746"/>
    <w:rsid w:val="00B53325"/>
    <w:rsid w:val="00B737DD"/>
    <w:rsid w:val="00B9233D"/>
    <w:rsid w:val="00B948D3"/>
    <w:rsid w:val="00BA4F82"/>
    <w:rsid w:val="00BA7AAA"/>
    <w:rsid w:val="00BB1B29"/>
    <w:rsid w:val="00BC5589"/>
    <w:rsid w:val="00BD04CB"/>
    <w:rsid w:val="00BE11E1"/>
    <w:rsid w:val="00BE44F2"/>
    <w:rsid w:val="00BE5F73"/>
    <w:rsid w:val="00BF29EA"/>
    <w:rsid w:val="00BF2EF2"/>
    <w:rsid w:val="00C02AE9"/>
    <w:rsid w:val="00C102B0"/>
    <w:rsid w:val="00C21112"/>
    <w:rsid w:val="00C22CEE"/>
    <w:rsid w:val="00C2619D"/>
    <w:rsid w:val="00C37EF6"/>
    <w:rsid w:val="00C42B49"/>
    <w:rsid w:val="00C47DC7"/>
    <w:rsid w:val="00C53928"/>
    <w:rsid w:val="00C60000"/>
    <w:rsid w:val="00C64C1E"/>
    <w:rsid w:val="00C7769B"/>
    <w:rsid w:val="00C86507"/>
    <w:rsid w:val="00C92AD3"/>
    <w:rsid w:val="00CA6344"/>
    <w:rsid w:val="00CA6699"/>
    <w:rsid w:val="00CB7763"/>
    <w:rsid w:val="00CC1FE6"/>
    <w:rsid w:val="00CD053D"/>
    <w:rsid w:val="00CD41DB"/>
    <w:rsid w:val="00CE4E92"/>
    <w:rsid w:val="00CE5894"/>
    <w:rsid w:val="00CF5A8A"/>
    <w:rsid w:val="00D01F18"/>
    <w:rsid w:val="00D06DE1"/>
    <w:rsid w:val="00D10EE0"/>
    <w:rsid w:val="00D15980"/>
    <w:rsid w:val="00D16EB8"/>
    <w:rsid w:val="00D17023"/>
    <w:rsid w:val="00D31E9D"/>
    <w:rsid w:val="00D33E4A"/>
    <w:rsid w:val="00D42B9E"/>
    <w:rsid w:val="00D431E2"/>
    <w:rsid w:val="00D472A9"/>
    <w:rsid w:val="00D61BB6"/>
    <w:rsid w:val="00D61DA0"/>
    <w:rsid w:val="00D6329F"/>
    <w:rsid w:val="00D67F18"/>
    <w:rsid w:val="00D7283E"/>
    <w:rsid w:val="00D77EB7"/>
    <w:rsid w:val="00D82C02"/>
    <w:rsid w:val="00DA17BB"/>
    <w:rsid w:val="00DB7CD4"/>
    <w:rsid w:val="00DD5BF2"/>
    <w:rsid w:val="00DE008E"/>
    <w:rsid w:val="00DE17D8"/>
    <w:rsid w:val="00DE4C4E"/>
    <w:rsid w:val="00DE4E5C"/>
    <w:rsid w:val="00DF5ECD"/>
    <w:rsid w:val="00DF7C3C"/>
    <w:rsid w:val="00E011E9"/>
    <w:rsid w:val="00E04BA0"/>
    <w:rsid w:val="00E1297B"/>
    <w:rsid w:val="00E2187E"/>
    <w:rsid w:val="00E30D38"/>
    <w:rsid w:val="00E34DCF"/>
    <w:rsid w:val="00E35A0A"/>
    <w:rsid w:val="00E428BE"/>
    <w:rsid w:val="00E43BAE"/>
    <w:rsid w:val="00E43FCE"/>
    <w:rsid w:val="00E50CB2"/>
    <w:rsid w:val="00E50E8C"/>
    <w:rsid w:val="00E51338"/>
    <w:rsid w:val="00E607E2"/>
    <w:rsid w:val="00E64C57"/>
    <w:rsid w:val="00E77DFE"/>
    <w:rsid w:val="00E92773"/>
    <w:rsid w:val="00EC1FB2"/>
    <w:rsid w:val="00EC2D5B"/>
    <w:rsid w:val="00EC373B"/>
    <w:rsid w:val="00EC63E3"/>
    <w:rsid w:val="00ED71E6"/>
    <w:rsid w:val="00EE0C57"/>
    <w:rsid w:val="00EE0CCC"/>
    <w:rsid w:val="00EE1FA7"/>
    <w:rsid w:val="00EF5A00"/>
    <w:rsid w:val="00EF72D0"/>
    <w:rsid w:val="00F02D86"/>
    <w:rsid w:val="00F17B7E"/>
    <w:rsid w:val="00F249F6"/>
    <w:rsid w:val="00F2762E"/>
    <w:rsid w:val="00F31554"/>
    <w:rsid w:val="00F379B6"/>
    <w:rsid w:val="00F43A41"/>
    <w:rsid w:val="00F44747"/>
    <w:rsid w:val="00F53F5F"/>
    <w:rsid w:val="00F63BD4"/>
    <w:rsid w:val="00F7350E"/>
    <w:rsid w:val="00F92E30"/>
    <w:rsid w:val="00F95B4E"/>
    <w:rsid w:val="00FA141E"/>
    <w:rsid w:val="00FB0135"/>
    <w:rsid w:val="00FB1D73"/>
    <w:rsid w:val="00FB5C30"/>
    <w:rsid w:val="00FB661B"/>
    <w:rsid w:val="00FC38B4"/>
    <w:rsid w:val="00FC66C2"/>
    <w:rsid w:val="00FC7F12"/>
    <w:rsid w:val="00FD1988"/>
    <w:rsid w:val="00FD6594"/>
    <w:rsid w:val="00FD6E5E"/>
    <w:rsid w:val="00FE1E39"/>
    <w:rsid w:val="00FE393E"/>
    <w:rsid w:val="00FF29E7"/>
    <w:rsid w:val="00FF3F1C"/>
    <w:rsid w:val="00FF627E"/>
    <w:rsid w:val="0B47B718"/>
    <w:rsid w:val="1923DF70"/>
    <w:rsid w:val="1AD736DC"/>
    <w:rsid w:val="2A381012"/>
    <w:rsid w:val="2E14F691"/>
    <w:rsid w:val="33303E15"/>
    <w:rsid w:val="34F69743"/>
    <w:rsid w:val="4752602F"/>
    <w:rsid w:val="4D7D79E6"/>
    <w:rsid w:val="58594B53"/>
    <w:rsid w:val="5A085204"/>
    <w:rsid w:val="5E8B0F90"/>
    <w:rsid w:val="618E3252"/>
    <w:rsid w:val="6B065AEB"/>
    <w:rsid w:val="71628AD3"/>
    <w:rsid w:val="7326F65E"/>
    <w:rsid w:val="78671917"/>
    <w:rsid w:val="7A6C8E48"/>
    <w:rsid w:val="7B9395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BC4F6"/>
  <w14:defaultImageDpi w14:val="96"/>
  <w15:docId w15:val="{1ABADE55-E454-4165-BF46-A69F4AC4C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22C"/>
    <w:rPr>
      <w:sz w:val="24"/>
      <w:szCs w:val="24"/>
      <w:lang w:val="en-US" w:eastAsia="en-US"/>
    </w:rPr>
  </w:style>
  <w:style w:type="paragraph" w:styleId="Heading1">
    <w:name w:val="heading 1"/>
    <w:basedOn w:val="Normal"/>
    <w:next w:val="Normal"/>
    <w:link w:val="Heading1Char"/>
    <w:qFormat/>
    <w:rsid w:val="006F222C"/>
    <w:pPr>
      <w:keepNext/>
      <w:numPr>
        <w:numId w:val="13"/>
      </w:numPr>
      <w:jc w:val="center"/>
      <w:outlineLvl w:val="0"/>
    </w:pPr>
    <w:rPr>
      <w:rFonts w:ascii="GE Inspira" w:hAnsi="GE Inspira"/>
      <w:b/>
      <w:bCs/>
    </w:rPr>
  </w:style>
  <w:style w:type="paragraph" w:styleId="Heading2">
    <w:name w:val="heading 2"/>
    <w:basedOn w:val="Normal"/>
    <w:next w:val="Normal"/>
    <w:link w:val="Heading2Char"/>
    <w:qFormat/>
    <w:rsid w:val="006F222C"/>
    <w:pPr>
      <w:keepNext/>
      <w:numPr>
        <w:ilvl w:val="1"/>
        <w:numId w:val="13"/>
      </w:numPr>
      <w:jc w:val="center"/>
      <w:outlineLvl w:val="1"/>
    </w:pPr>
    <w:rPr>
      <w:rFonts w:ascii="GE Inspira" w:hAnsi="GE Inspira"/>
      <w:sz w:val="28"/>
    </w:rPr>
  </w:style>
  <w:style w:type="paragraph" w:styleId="Heading3">
    <w:name w:val="heading 3"/>
    <w:basedOn w:val="Normal"/>
    <w:next w:val="Normal"/>
    <w:link w:val="Heading3Char"/>
    <w:uiPriority w:val="9"/>
    <w:unhideWhenUsed/>
    <w:qFormat/>
    <w:rsid w:val="008E2CC0"/>
    <w:pPr>
      <w:keepNext/>
      <w:keepLines/>
      <w:numPr>
        <w:ilvl w:val="2"/>
        <w:numId w:val="13"/>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8E2CC0"/>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E2CC0"/>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E2CC0"/>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E2CC0"/>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E2CC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E2CC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222C"/>
    <w:pPr>
      <w:tabs>
        <w:tab w:val="center" w:pos="4536"/>
        <w:tab w:val="right" w:pos="9072"/>
      </w:tabs>
    </w:pPr>
  </w:style>
  <w:style w:type="character" w:customStyle="1" w:styleId="HeaderChar">
    <w:name w:val="Header Char"/>
    <w:basedOn w:val="DefaultParagraphFont"/>
    <w:link w:val="Header"/>
    <w:uiPriority w:val="99"/>
    <w:rsid w:val="006F222C"/>
    <w:rPr>
      <w:sz w:val="24"/>
      <w:szCs w:val="24"/>
      <w:lang w:val="en-US" w:eastAsia="en-US"/>
    </w:rPr>
  </w:style>
  <w:style w:type="paragraph" w:styleId="Footer">
    <w:name w:val="footer"/>
    <w:basedOn w:val="Normal"/>
    <w:link w:val="FooterChar"/>
    <w:uiPriority w:val="99"/>
    <w:unhideWhenUsed/>
    <w:rsid w:val="006F222C"/>
    <w:pPr>
      <w:tabs>
        <w:tab w:val="center" w:pos="4536"/>
        <w:tab w:val="right" w:pos="9072"/>
      </w:tabs>
    </w:pPr>
  </w:style>
  <w:style w:type="character" w:customStyle="1" w:styleId="FooterChar">
    <w:name w:val="Footer Char"/>
    <w:basedOn w:val="DefaultParagraphFont"/>
    <w:link w:val="Footer"/>
    <w:uiPriority w:val="99"/>
    <w:rsid w:val="006F222C"/>
    <w:rPr>
      <w:sz w:val="24"/>
      <w:szCs w:val="24"/>
      <w:lang w:val="en-US" w:eastAsia="en-US"/>
    </w:rPr>
  </w:style>
  <w:style w:type="character" w:customStyle="1" w:styleId="Heading1Char">
    <w:name w:val="Heading 1 Char"/>
    <w:basedOn w:val="DefaultParagraphFont"/>
    <w:link w:val="Heading1"/>
    <w:rsid w:val="006F222C"/>
    <w:rPr>
      <w:rFonts w:ascii="GE Inspira" w:hAnsi="GE Inspira"/>
      <w:b/>
      <w:bCs/>
      <w:sz w:val="24"/>
      <w:szCs w:val="24"/>
      <w:lang w:val="en-US" w:eastAsia="en-US"/>
    </w:rPr>
  </w:style>
  <w:style w:type="character" w:customStyle="1" w:styleId="Heading2Char">
    <w:name w:val="Heading 2 Char"/>
    <w:basedOn w:val="DefaultParagraphFont"/>
    <w:link w:val="Heading2"/>
    <w:rsid w:val="006F222C"/>
    <w:rPr>
      <w:rFonts w:ascii="GE Inspira" w:hAnsi="GE Inspira"/>
      <w:sz w:val="28"/>
      <w:szCs w:val="24"/>
      <w:lang w:val="en-US" w:eastAsia="en-US"/>
    </w:rPr>
  </w:style>
  <w:style w:type="character" w:styleId="PlaceholderText">
    <w:name w:val="Placeholder Text"/>
    <w:basedOn w:val="DefaultParagraphFont"/>
    <w:uiPriority w:val="99"/>
    <w:semiHidden/>
    <w:rsid w:val="006F222C"/>
    <w:rPr>
      <w:color w:val="808080"/>
    </w:rPr>
  </w:style>
  <w:style w:type="paragraph" w:styleId="BalloonText">
    <w:name w:val="Balloon Text"/>
    <w:basedOn w:val="Normal"/>
    <w:link w:val="BalloonTextChar"/>
    <w:uiPriority w:val="99"/>
    <w:semiHidden/>
    <w:unhideWhenUsed/>
    <w:rsid w:val="006F222C"/>
    <w:rPr>
      <w:rFonts w:ascii="Tahoma" w:hAnsi="Tahoma" w:cs="Tahoma"/>
      <w:sz w:val="16"/>
      <w:szCs w:val="16"/>
    </w:rPr>
  </w:style>
  <w:style w:type="character" w:customStyle="1" w:styleId="BalloonTextChar">
    <w:name w:val="Balloon Text Char"/>
    <w:basedOn w:val="DefaultParagraphFont"/>
    <w:link w:val="BalloonText"/>
    <w:uiPriority w:val="99"/>
    <w:semiHidden/>
    <w:rsid w:val="006F222C"/>
    <w:rPr>
      <w:rFonts w:ascii="Tahoma" w:hAnsi="Tahoma" w:cs="Tahoma"/>
      <w:sz w:val="16"/>
      <w:szCs w:val="16"/>
      <w:lang w:val="en-US" w:eastAsia="en-US"/>
    </w:rPr>
  </w:style>
  <w:style w:type="paragraph" w:customStyle="1" w:styleId="FMIHeader1">
    <w:name w:val="FMI Header 1"/>
    <w:qFormat/>
    <w:rsid w:val="0019022B"/>
    <w:pPr>
      <w:numPr>
        <w:numId w:val="1"/>
      </w:numPr>
      <w:ind w:right="176"/>
      <w:outlineLvl w:val="0"/>
    </w:pPr>
    <w:rPr>
      <w:rFonts w:ascii="Arial" w:hAnsi="Arial"/>
      <w:b/>
      <w:bCs/>
      <w:sz w:val="24"/>
      <w:szCs w:val="24"/>
      <w:u w:val="single"/>
      <w:lang w:val="en-US" w:eastAsia="en-US"/>
    </w:rPr>
  </w:style>
  <w:style w:type="paragraph" w:customStyle="1" w:styleId="FMIHeader3">
    <w:name w:val="FMI Header 3"/>
    <w:basedOn w:val="FMIHeader2"/>
    <w:uiPriority w:val="99"/>
    <w:qFormat/>
    <w:rsid w:val="0019022B"/>
    <w:pPr>
      <w:numPr>
        <w:ilvl w:val="2"/>
      </w:numPr>
      <w:spacing w:after="120"/>
      <w:outlineLvl w:val="2"/>
    </w:pPr>
  </w:style>
  <w:style w:type="paragraph" w:customStyle="1" w:styleId="FMIHeader2">
    <w:name w:val="FMI Header 2"/>
    <w:basedOn w:val="FMIHeader1"/>
    <w:qFormat/>
    <w:rsid w:val="0019022B"/>
    <w:pPr>
      <w:numPr>
        <w:ilvl w:val="1"/>
      </w:numPr>
      <w:spacing w:before="60"/>
      <w:ind w:right="173"/>
      <w:outlineLvl w:val="1"/>
    </w:pPr>
    <w:rPr>
      <w:b w:val="0"/>
      <w:u w:val="none"/>
    </w:rPr>
  </w:style>
  <w:style w:type="paragraph" w:customStyle="1" w:styleId="FMIHeader4">
    <w:name w:val="FMI Header 4"/>
    <w:basedOn w:val="FMIHeader3"/>
    <w:qFormat/>
    <w:rsid w:val="0019022B"/>
    <w:pPr>
      <w:numPr>
        <w:ilvl w:val="3"/>
      </w:numPr>
      <w:outlineLvl w:val="3"/>
    </w:pPr>
  </w:style>
  <w:style w:type="paragraph" w:customStyle="1" w:styleId="FMIHeader5">
    <w:name w:val="FMI Header 5"/>
    <w:basedOn w:val="FMIHeader4"/>
    <w:qFormat/>
    <w:rsid w:val="0019022B"/>
    <w:pPr>
      <w:numPr>
        <w:ilvl w:val="4"/>
      </w:numPr>
      <w:outlineLvl w:val="4"/>
    </w:pPr>
  </w:style>
  <w:style w:type="paragraph" w:customStyle="1" w:styleId="FMIHeader6">
    <w:name w:val="FMI Header 6"/>
    <w:basedOn w:val="FMIHeader5"/>
    <w:qFormat/>
    <w:rsid w:val="0019022B"/>
    <w:pPr>
      <w:numPr>
        <w:ilvl w:val="5"/>
      </w:numPr>
      <w:tabs>
        <w:tab w:val="clear" w:pos="4680"/>
      </w:tabs>
      <w:outlineLvl w:val="5"/>
    </w:pPr>
  </w:style>
  <w:style w:type="paragraph" w:styleId="ListParagraph">
    <w:name w:val="List Paragraph"/>
    <w:basedOn w:val="Normal"/>
    <w:uiPriority w:val="34"/>
    <w:qFormat/>
    <w:rsid w:val="000E7708"/>
    <w:pPr>
      <w:ind w:left="720"/>
      <w:contextualSpacing/>
    </w:pPr>
  </w:style>
  <w:style w:type="character" w:styleId="Hyperlink">
    <w:name w:val="Hyperlink"/>
    <w:basedOn w:val="DefaultParagraphFont"/>
    <w:uiPriority w:val="99"/>
    <w:unhideWhenUsed/>
    <w:rsid w:val="005C036F"/>
    <w:rPr>
      <w:color w:val="0000FF" w:themeColor="hyperlink"/>
      <w:u w:val="single"/>
    </w:rPr>
  </w:style>
  <w:style w:type="character" w:styleId="UnresolvedMention">
    <w:name w:val="Unresolved Mention"/>
    <w:basedOn w:val="DefaultParagraphFont"/>
    <w:uiPriority w:val="99"/>
    <w:semiHidden/>
    <w:unhideWhenUsed/>
    <w:rsid w:val="005C036F"/>
    <w:rPr>
      <w:color w:val="605E5C"/>
      <w:shd w:val="clear" w:color="auto" w:fill="E1DFDD"/>
    </w:rPr>
  </w:style>
  <w:style w:type="paragraph" w:styleId="EndnoteText">
    <w:name w:val="endnote text"/>
    <w:basedOn w:val="Normal"/>
    <w:uiPriority w:val="99"/>
    <w:semiHidden/>
    <w:unhideWhenUsed/>
    <w:rsid w:val="4752602F"/>
    <w:rPr>
      <w:sz w:val="20"/>
      <w:szCs w:val="20"/>
    </w:rPr>
  </w:style>
  <w:style w:type="character" w:styleId="EndnoteReference">
    <w:name w:val="endnote reference"/>
    <w:basedOn w:val="DefaultParagraphFont"/>
    <w:uiPriority w:val="99"/>
    <w:semiHidden/>
    <w:unhideWhenUsed/>
    <w:rPr>
      <w:vertAlign w:val="superscript"/>
    </w:rPr>
  </w:style>
  <w:style w:type="table" w:styleId="TableGrid">
    <w:name w:val="Table Grid"/>
    <w:basedOn w:val="TableNormal"/>
    <w:uiPriority w:val="59"/>
    <w:rsid w:val="000E6A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E2CC0"/>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uiPriority w:val="9"/>
    <w:rsid w:val="008E2CC0"/>
    <w:rPr>
      <w:rFonts w:asciiTheme="majorHAnsi" w:eastAsiaTheme="majorEastAsia" w:hAnsiTheme="majorHAnsi" w:cstheme="majorBidi"/>
      <w:i/>
      <w:iCs/>
      <w:color w:val="365F91" w:themeColor="accent1" w:themeShade="BF"/>
      <w:sz w:val="24"/>
      <w:szCs w:val="24"/>
      <w:lang w:val="en-US" w:eastAsia="en-US"/>
    </w:rPr>
  </w:style>
  <w:style w:type="character" w:customStyle="1" w:styleId="Heading5Char">
    <w:name w:val="Heading 5 Char"/>
    <w:basedOn w:val="DefaultParagraphFont"/>
    <w:link w:val="Heading5"/>
    <w:uiPriority w:val="9"/>
    <w:rsid w:val="008E2CC0"/>
    <w:rPr>
      <w:rFonts w:asciiTheme="majorHAnsi" w:eastAsiaTheme="majorEastAsia" w:hAnsiTheme="majorHAnsi" w:cstheme="majorBidi"/>
      <w:color w:val="365F91" w:themeColor="accent1" w:themeShade="BF"/>
      <w:sz w:val="24"/>
      <w:szCs w:val="24"/>
      <w:lang w:val="en-US" w:eastAsia="en-US"/>
    </w:rPr>
  </w:style>
  <w:style w:type="character" w:customStyle="1" w:styleId="Heading6Char">
    <w:name w:val="Heading 6 Char"/>
    <w:basedOn w:val="DefaultParagraphFont"/>
    <w:link w:val="Heading6"/>
    <w:uiPriority w:val="9"/>
    <w:semiHidden/>
    <w:rsid w:val="008E2CC0"/>
    <w:rPr>
      <w:rFonts w:asciiTheme="majorHAnsi" w:eastAsiaTheme="majorEastAsia" w:hAnsiTheme="majorHAnsi" w:cstheme="majorBidi"/>
      <w:color w:val="243F60" w:themeColor="accent1" w:themeShade="7F"/>
      <w:sz w:val="24"/>
      <w:szCs w:val="24"/>
      <w:lang w:val="en-US" w:eastAsia="en-US"/>
    </w:rPr>
  </w:style>
  <w:style w:type="character" w:customStyle="1" w:styleId="Heading7Char">
    <w:name w:val="Heading 7 Char"/>
    <w:basedOn w:val="DefaultParagraphFont"/>
    <w:link w:val="Heading7"/>
    <w:uiPriority w:val="9"/>
    <w:semiHidden/>
    <w:rsid w:val="008E2CC0"/>
    <w:rPr>
      <w:rFonts w:asciiTheme="majorHAnsi" w:eastAsiaTheme="majorEastAsia" w:hAnsiTheme="majorHAnsi" w:cstheme="majorBidi"/>
      <w:i/>
      <w:iCs/>
      <w:color w:val="243F60" w:themeColor="accent1" w:themeShade="7F"/>
      <w:sz w:val="24"/>
      <w:szCs w:val="24"/>
      <w:lang w:val="en-US" w:eastAsia="en-US"/>
    </w:rPr>
  </w:style>
  <w:style w:type="character" w:customStyle="1" w:styleId="Heading8Char">
    <w:name w:val="Heading 8 Char"/>
    <w:basedOn w:val="DefaultParagraphFont"/>
    <w:link w:val="Heading8"/>
    <w:uiPriority w:val="9"/>
    <w:semiHidden/>
    <w:rsid w:val="008E2CC0"/>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8E2CC0"/>
    <w:rPr>
      <w:rFonts w:asciiTheme="majorHAnsi" w:eastAsiaTheme="majorEastAsia" w:hAnsiTheme="majorHAnsi" w:cstheme="majorBidi"/>
      <w:i/>
      <w:iCs/>
      <w:color w:val="272727" w:themeColor="text1" w:themeTint="D8"/>
      <w:sz w:val="21"/>
      <w:szCs w:val="21"/>
      <w:lang w:val="en-US" w:eastAsia="en-US"/>
    </w:rPr>
  </w:style>
  <w:style w:type="paragraph" w:styleId="TOCHeading">
    <w:name w:val="TOC Heading"/>
    <w:basedOn w:val="Heading1"/>
    <w:next w:val="Normal"/>
    <w:uiPriority w:val="39"/>
    <w:unhideWhenUsed/>
    <w:qFormat/>
    <w:rsid w:val="00AF1903"/>
    <w:pPr>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AF1903"/>
    <w:pPr>
      <w:spacing w:after="100"/>
      <w:ind w:left="240"/>
    </w:pPr>
  </w:style>
  <w:style w:type="paragraph" w:styleId="NoSpacing">
    <w:name w:val="No Spacing"/>
    <w:uiPriority w:val="1"/>
    <w:qFormat/>
    <w:rsid w:val="006B3631"/>
    <w:rPr>
      <w:sz w:val="24"/>
      <w:szCs w:val="24"/>
      <w:lang w:val="en-US" w:eastAsia="en-US"/>
    </w:rPr>
  </w:style>
  <w:style w:type="paragraph" w:styleId="TOC3">
    <w:name w:val="toc 3"/>
    <w:basedOn w:val="Normal"/>
    <w:next w:val="Normal"/>
    <w:autoRedefine/>
    <w:uiPriority w:val="39"/>
    <w:unhideWhenUsed/>
    <w:rsid w:val="001A66FA"/>
    <w:pPr>
      <w:spacing w:after="100"/>
      <w:ind w:left="480"/>
    </w:pPr>
  </w:style>
  <w:style w:type="paragraph" w:styleId="TOC1">
    <w:name w:val="toc 1"/>
    <w:basedOn w:val="Normal"/>
    <w:next w:val="Normal"/>
    <w:autoRedefine/>
    <w:uiPriority w:val="39"/>
    <w:unhideWhenUsed/>
    <w:rsid w:val="001A66FA"/>
    <w:pPr>
      <w:spacing w:after="100" w:line="278" w:lineRule="auto"/>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A66FA"/>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A66FA"/>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A66FA"/>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66FA"/>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66FA"/>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66FA"/>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798">
      <w:bodyDiv w:val="1"/>
      <w:marLeft w:val="0"/>
      <w:marRight w:val="0"/>
      <w:marTop w:val="0"/>
      <w:marBottom w:val="0"/>
      <w:divBdr>
        <w:top w:val="none" w:sz="0" w:space="0" w:color="auto"/>
        <w:left w:val="none" w:sz="0" w:space="0" w:color="auto"/>
        <w:bottom w:val="none" w:sz="0" w:space="0" w:color="auto"/>
        <w:right w:val="none" w:sz="0" w:space="0" w:color="auto"/>
      </w:divBdr>
      <w:divsChild>
        <w:div w:id="1437675456">
          <w:marLeft w:val="0"/>
          <w:marRight w:val="0"/>
          <w:marTop w:val="0"/>
          <w:marBottom w:val="0"/>
          <w:divBdr>
            <w:top w:val="none" w:sz="0" w:space="0" w:color="auto"/>
            <w:left w:val="none" w:sz="0" w:space="0" w:color="auto"/>
            <w:bottom w:val="none" w:sz="0" w:space="0" w:color="auto"/>
            <w:right w:val="none" w:sz="0" w:space="0" w:color="auto"/>
          </w:divBdr>
        </w:div>
      </w:divsChild>
    </w:div>
    <w:div w:id="36660886">
      <w:bodyDiv w:val="1"/>
      <w:marLeft w:val="0"/>
      <w:marRight w:val="0"/>
      <w:marTop w:val="0"/>
      <w:marBottom w:val="0"/>
      <w:divBdr>
        <w:top w:val="none" w:sz="0" w:space="0" w:color="auto"/>
        <w:left w:val="none" w:sz="0" w:space="0" w:color="auto"/>
        <w:bottom w:val="none" w:sz="0" w:space="0" w:color="auto"/>
        <w:right w:val="none" w:sz="0" w:space="0" w:color="auto"/>
      </w:divBdr>
      <w:divsChild>
        <w:div w:id="1489857583">
          <w:marLeft w:val="0"/>
          <w:marRight w:val="0"/>
          <w:marTop w:val="0"/>
          <w:marBottom w:val="0"/>
          <w:divBdr>
            <w:top w:val="none" w:sz="0" w:space="0" w:color="auto"/>
            <w:left w:val="none" w:sz="0" w:space="0" w:color="auto"/>
            <w:bottom w:val="none" w:sz="0" w:space="0" w:color="auto"/>
            <w:right w:val="none" w:sz="0" w:space="0" w:color="auto"/>
          </w:divBdr>
        </w:div>
      </w:divsChild>
    </w:div>
    <w:div w:id="49499746">
      <w:bodyDiv w:val="1"/>
      <w:marLeft w:val="0"/>
      <w:marRight w:val="0"/>
      <w:marTop w:val="0"/>
      <w:marBottom w:val="0"/>
      <w:divBdr>
        <w:top w:val="none" w:sz="0" w:space="0" w:color="auto"/>
        <w:left w:val="none" w:sz="0" w:space="0" w:color="auto"/>
        <w:bottom w:val="none" w:sz="0" w:space="0" w:color="auto"/>
        <w:right w:val="none" w:sz="0" w:space="0" w:color="auto"/>
      </w:divBdr>
    </w:div>
    <w:div w:id="78597813">
      <w:bodyDiv w:val="1"/>
      <w:marLeft w:val="0"/>
      <w:marRight w:val="0"/>
      <w:marTop w:val="0"/>
      <w:marBottom w:val="0"/>
      <w:divBdr>
        <w:top w:val="none" w:sz="0" w:space="0" w:color="auto"/>
        <w:left w:val="none" w:sz="0" w:space="0" w:color="auto"/>
        <w:bottom w:val="none" w:sz="0" w:space="0" w:color="auto"/>
        <w:right w:val="none" w:sz="0" w:space="0" w:color="auto"/>
      </w:divBdr>
    </w:div>
    <w:div w:id="81876956">
      <w:bodyDiv w:val="1"/>
      <w:marLeft w:val="0"/>
      <w:marRight w:val="0"/>
      <w:marTop w:val="0"/>
      <w:marBottom w:val="0"/>
      <w:divBdr>
        <w:top w:val="none" w:sz="0" w:space="0" w:color="auto"/>
        <w:left w:val="none" w:sz="0" w:space="0" w:color="auto"/>
        <w:bottom w:val="none" w:sz="0" w:space="0" w:color="auto"/>
        <w:right w:val="none" w:sz="0" w:space="0" w:color="auto"/>
      </w:divBdr>
    </w:div>
    <w:div w:id="98331680">
      <w:bodyDiv w:val="1"/>
      <w:marLeft w:val="0"/>
      <w:marRight w:val="0"/>
      <w:marTop w:val="0"/>
      <w:marBottom w:val="0"/>
      <w:divBdr>
        <w:top w:val="none" w:sz="0" w:space="0" w:color="auto"/>
        <w:left w:val="none" w:sz="0" w:space="0" w:color="auto"/>
        <w:bottom w:val="none" w:sz="0" w:space="0" w:color="auto"/>
        <w:right w:val="none" w:sz="0" w:space="0" w:color="auto"/>
      </w:divBdr>
    </w:div>
    <w:div w:id="112482479">
      <w:bodyDiv w:val="1"/>
      <w:marLeft w:val="0"/>
      <w:marRight w:val="0"/>
      <w:marTop w:val="0"/>
      <w:marBottom w:val="0"/>
      <w:divBdr>
        <w:top w:val="none" w:sz="0" w:space="0" w:color="auto"/>
        <w:left w:val="none" w:sz="0" w:space="0" w:color="auto"/>
        <w:bottom w:val="none" w:sz="0" w:space="0" w:color="auto"/>
        <w:right w:val="none" w:sz="0" w:space="0" w:color="auto"/>
      </w:divBdr>
    </w:div>
    <w:div w:id="145705855">
      <w:bodyDiv w:val="1"/>
      <w:marLeft w:val="0"/>
      <w:marRight w:val="0"/>
      <w:marTop w:val="0"/>
      <w:marBottom w:val="0"/>
      <w:divBdr>
        <w:top w:val="none" w:sz="0" w:space="0" w:color="auto"/>
        <w:left w:val="none" w:sz="0" w:space="0" w:color="auto"/>
        <w:bottom w:val="none" w:sz="0" w:space="0" w:color="auto"/>
        <w:right w:val="none" w:sz="0" w:space="0" w:color="auto"/>
      </w:divBdr>
    </w:div>
    <w:div w:id="161356932">
      <w:bodyDiv w:val="1"/>
      <w:marLeft w:val="0"/>
      <w:marRight w:val="0"/>
      <w:marTop w:val="0"/>
      <w:marBottom w:val="0"/>
      <w:divBdr>
        <w:top w:val="none" w:sz="0" w:space="0" w:color="auto"/>
        <w:left w:val="none" w:sz="0" w:space="0" w:color="auto"/>
        <w:bottom w:val="none" w:sz="0" w:space="0" w:color="auto"/>
        <w:right w:val="none" w:sz="0" w:space="0" w:color="auto"/>
      </w:divBdr>
    </w:div>
    <w:div w:id="174538176">
      <w:bodyDiv w:val="1"/>
      <w:marLeft w:val="0"/>
      <w:marRight w:val="0"/>
      <w:marTop w:val="0"/>
      <w:marBottom w:val="0"/>
      <w:divBdr>
        <w:top w:val="none" w:sz="0" w:space="0" w:color="auto"/>
        <w:left w:val="none" w:sz="0" w:space="0" w:color="auto"/>
        <w:bottom w:val="none" w:sz="0" w:space="0" w:color="auto"/>
        <w:right w:val="none" w:sz="0" w:space="0" w:color="auto"/>
      </w:divBdr>
    </w:div>
    <w:div w:id="198008045">
      <w:bodyDiv w:val="1"/>
      <w:marLeft w:val="0"/>
      <w:marRight w:val="0"/>
      <w:marTop w:val="0"/>
      <w:marBottom w:val="0"/>
      <w:divBdr>
        <w:top w:val="none" w:sz="0" w:space="0" w:color="auto"/>
        <w:left w:val="none" w:sz="0" w:space="0" w:color="auto"/>
        <w:bottom w:val="none" w:sz="0" w:space="0" w:color="auto"/>
        <w:right w:val="none" w:sz="0" w:space="0" w:color="auto"/>
      </w:divBdr>
    </w:div>
    <w:div w:id="240721763">
      <w:bodyDiv w:val="1"/>
      <w:marLeft w:val="0"/>
      <w:marRight w:val="0"/>
      <w:marTop w:val="0"/>
      <w:marBottom w:val="0"/>
      <w:divBdr>
        <w:top w:val="none" w:sz="0" w:space="0" w:color="auto"/>
        <w:left w:val="none" w:sz="0" w:space="0" w:color="auto"/>
        <w:bottom w:val="none" w:sz="0" w:space="0" w:color="auto"/>
        <w:right w:val="none" w:sz="0" w:space="0" w:color="auto"/>
      </w:divBdr>
    </w:div>
    <w:div w:id="241918519">
      <w:bodyDiv w:val="1"/>
      <w:marLeft w:val="0"/>
      <w:marRight w:val="0"/>
      <w:marTop w:val="0"/>
      <w:marBottom w:val="0"/>
      <w:divBdr>
        <w:top w:val="none" w:sz="0" w:space="0" w:color="auto"/>
        <w:left w:val="none" w:sz="0" w:space="0" w:color="auto"/>
        <w:bottom w:val="none" w:sz="0" w:space="0" w:color="auto"/>
        <w:right w:val="none" w:sz="0" w:space="0" w:color="auto"/>
      </w:divBdr>
      <w:divsChild>
        <w:div w:id="141896027">
          <w:marLeft w:val="0"/>
          <w:marRight w:val="0"/>
          <w:marTop w:val="0"/>
          <w:marBottom w:val="0"/>
          <w:divBdr>
            <w:top w:val="none" w:sz="0" w:space="0" w:color="auto"/>
            <w:left w:val="none" w:sz="0" w:space="0" w:color="auto"/>
            <w:bottom w:val="none" w:sz="0" w:space="0" w:color="auto"/>
            <w:right w:val="none" w:sz="0" w:space="0" w:color="auto"/>
          </w:divBdr>
        </w:div>
      </w:divsChild>
    </w:div>
    <w:div w:id="272176580">
      <w:bodyDiv w:val="1"/>
      <w:marLeft w:val="0"/>
      <w:marRight w:val="0"/>
      <w:marTop w:val="0"/>
      <w:marBottom w:val="0"/>
      <w:divBdr>
        <w:top w:val="none" w:sz="0" w:space="0" w:color="auto"/>
        <w:left w:val="none" w:sz="0" w:space="0" w:color="auto"/>
        <w:bottom w:val="none" w:sz="0" w:space="0" w:color="auto"/>
        <w:right w:val="none" w:sz="0" w:space="0" w:color="auto"/>
      </w:divBdr>
    </w:div>
    <w:div w:id="279384314">
      <w:bodyDiv w:val="1"/>
      <w:marLeft w:val="0"/>
      <w:marRight w:val="0"/>
      <w:marTop w:val="0"/>
      <w:marBottom w:val="0"/>
      <w:divBdr>
        <w:top w:val="none" w:sz="0" w:space="0" w:color="auto"/>
        <w:left w:val="none" w:sz="0" w:space="0" w:color="auto"/>
        <w:bottom w:val="none" w:sz="0" w:space="0" w:color="auto"/>
        <w:right w:val="none" w:sz="0" w:space="0" w:color="auto"/>
      </w:divBdr>
    </w:div>
    <w:div w:id="283119690">
      <w:bodyDiv w:val="1"/>
      <w:marLeft w:val="0"/>
      <w:marRight w:val="0"/>
      <w:marTop w:val="0"/>
      <w:marBottom w:val="0"/>
      <w:divBdr>
        <w:top w:val="none" w:sz="0" w:space="0" w:color="auto"/>
        <w:left w:val="none" w:sz="0" w:space="0" w:color="auto"/>
        <w:bottom w:val="none" w:sz="0" w:space="0" w:color="auto"/>
        <w:right w:val="none" w:sz="0" w:space="0" w:color="auto"/>
      </w:divBdr>
    </w:div>
    <w:div w:id="284846519">
      <w:bodyDiv w:val="1"/>
      <w:marLeft w:val="0"/>
      <w:marRight w:val="0"/>
      <w:marTop w:val="0"/>
      <w:marBottom w:val="0"/>
      <w:divBdr>
        <w:top w:val="none" w:sz="0" w:space="0" w:color="auto"/>
        <w:left w:val="none" w:sz="0" w:space="0" w:color="auto"/>
        <w:bottom w:val="none" w:sz="0" w:space="0" w:color="auto"/>
        <w:right w:val="none" w:sz="0" w:space="0" w:color="auto"/>
      </w:divBdr>
    </w:div>
    <w:div w:id="328337815">
      <w:bodyDiv w:val="1"/>
      <w:marLeft w:val="0"/>
      <w:marRight w:val="0"/>
      <w:marTop w:val="0"/>
      <w:marBottom w:val="0"/>
      <w:divBdr>
        <w:top w:val="none" w:sz="0" w:space="0" w:color="auto"/>
        <w:left w:val="none" w:sz="0" w:space="0" w:color="auto"/>
        <w:bottom w:val="none" w:sz="0" w:space="0" w:color="auto"/>
        <w:right w:val="none" w:sz="0" w:space="0" w:color="auto"/>
      </w:divBdr>
    </w:div>
    <w:div w:id="340860241">
      <w:bodyDiv w:val="1"/>
      <w:marLeft w:val="0"/>
      <w:marRight w:val="0"/>
      <w:marTop w:val="0"/>
      <w:marBottom w:val="0"/>
      <w:divBdr>
        <w:top w:val="none" w:sz="0" w:space="0" w:color="auto"/>
        <w:left w:val="none" w:sz="0" w:space="0" w:color="auto"/>
        <w:bottom w:val="none" w:sz="0" w:space="0" w:color="auto"/>
        <w:right w:val="none" w:sz="0" w:space="0" w:color="auto"/>
      </w:divBdr>
    </w:div>
    <w:div w:id="356976276">
      <w:bodyDiv w:val="1"/>
      <w:marLeft w:val="0"/>
      <w:marRight w:val="0"/>
      <w:marTop w:val="0"/>
      <w:marBottom w:val="0"/>
      <w:divBdr>
        <w:top w:val="none" w:sz="0" w:space="0" w:color="auto"/>
        <w:left w:val="none" w:sz="0" w:space="0" w:color="auto"/>
        <w:bottom w:val="none" w:sz="0" w:space="0" w:color="auto"/>
        <w:right w:val="none" w:sz="0" w:space="0" w:color="auto"/>
      </w:divBdr>
      <w:divsChild>
        <w:div w:id="1052729725">
          <w:marLeft w:val="0"/>
          <w:marRight w:val="0"/>
          <w:marTop w:val="0"/>
          <w:marBottom w:val="0"/>
          <w:divBdr>
            <w:top w:val="none" w:sz="0" w:space="0" w:color="auto"/>
            <w:left w:val="none" w:sz="0" w:space="0" w:color="auto"/>
            <w:bottom w:val="none" w:sz="0" w:space="0" w:color="auto"/>
            <w:right w:val="none" w:sz="0" w:space="0" w:color="auto"/>
          </w:divBdr>
        </w:div>
      </w:divsChild>
    </w:div>
    <w:div w:id="380060635">
      <w:bodyDiv w:val="1"/>
      <w:marLeft w:val="0"/>
      <w:marRight w:val="0"/>
      <w:marTop w:val="0"/>
      <w:marBottom w:val="0"/>
      <w:divBdr>
        <w:top w:val="none" w:sz="0" w:space="0" w:color="auto"/>
        <w:left w:val="none" w:sz="0" w:space="0" w:color="auto"/>
        <w:bottom w:val="none" w:sz="0" w:space="0" w:color="auto"/>
        <w:right w:val="none" w:sz="0" w:space="0" w:color="auto"/>
      </w:divBdr>
    </w:div>
    <w:div w:id="385614395">
      <w:bodyDiv w:val="1"/>
      <w:marLeft w:val="0"/>
      <w:marRight w:val="0"/>
      <w:marTop w:val="0"/>
      <w:marBottom w:val="0"/>
      <w:divBdr>
        <w:top w:val="none" w:sz="0" w:space="0" w:color="auto"/>
        <w:left w:val="none" w:sz="0" w:space="0" w:color="auto"/>
        <w:bottom w:val="none" w:sz="0" w:space="0" w:color="auto"/>
        <w:right w:val="none" w:sz="0" w:space="0" w:color="auto"/>
      </w:divBdr>
    </w:div>
    <w:div w:id="420183780">
      <w:bodyDiv w:val="1"/>
      <w:marLeft w:val="0"/>
      <w:marRight w:val="0"/>
      <w:marTop w:val="0"/>
      <w:marBottom w:val="0"/>
      <w:divBdr>
        <w:top w:val="none" w:sz="0" w:space="0" w:color="auto"/>
        <w:left w:val="none" w:sz="0" w:space="0" w:color="auto"/>
        <w:bottom w:val="none" w:sz="0" w:space="0" w:color="auto"/>
        <w:right w:val="none" w:sz="0" w:space="0" w:color="auto"/>
      </w:divBdr>
    </w:div>
    <w:div w:id="501820887">
      <w:bodyDiv w:val="1"/>
      <w:marLeft w:val="0"/>
      <w:marRight w:val="0"/>
      <w:marTop w:val="0"/>
      <w:marBottom w:val="0"/>
      <w:divBdr>
        <w:top w:val="none" w:sz="0" w:space="0" w:color="auto"/>
        <w:left w:val="none" w:sz="0" w:space="0" w:color="auto"/>
        <w:bottom w:val="none" w:sz="0" w:space="0" w:color="auto"/>
        <w:right w:val="none" w:sz="0" w:space="0" w:color="auto"/>
      </w:divBdr>
    </w:div>
    <w:div w:id="516389797">
      <w:bodyDiv w:val="1"/>
      <w:marLeft w:val="0"/>
      <w:marRight w:val="0"/>
      <w:marTop w:val="0"/>
      <w:marBottom w:val="0"/>
      <w:divBdr>
        <w:top w:val="none" w:sz="0" w:space="0" w:color="auto"/>
        <w:left w:val="none" w:sz="0" w:space="0" w:color="auto"/>
        <w:bottom w:val="none" w:sz="0" w:space="0" w:color="auto"/>
        <w:right w:val="none" w:sz="0" w:space="0" w:color="auto"/>
      </w:divBdr>
      <w:divsChild>
        <w:div w:id="648096715">
          <w:marLeft w:val="0"/>
          <w:marRight w:val="0"/>
          <w:marTop w:val="0"/>
          <w:marBottom w:val="0"/>
          <w:divBdr>
            <w:top w:val="none" w:sz="0" w:space="0" w:color="auto"/>
            <w:left w:val="none" w:sz="0" w:space="0" w:color="auto"/>
            <w:bottom w:val="none" w:sz="0" w:space="0" w:color="auto"/>
            <w:right w:val="none" w:sz="0" w:space="0" w:color="auto"/>
          </w:divBdr>
        </w:div>
      </w:divsChild>
    </w:div>
    <w:div w:id="538516970">
      <w:bodyDiv w:val="1"/>
      <w:marLeft w:val="0"/>
      <w:marRight w:val="0"/>
      <w:marTop w:val="0"/>
      <w:marBottom w:val="0"/>
      <w:divBdr>
        <w:top w:val="none" w:sz="0" w:space="0" w:color="auto"/>
        <w:left w:val="none" w:sz="0" w:space="0" w:color="auto"/>
        <w:bottom w:val="none" w:sz="0" w:space="0" w:color="auto"/>
        <w:right w:val="none" w:sz="0" w:space="0" w:color="auto"/>
      </w:divBdr>
      <w:divsChild>
        <w:div w:id="1228759998">
          <w:marLeft w:val="0"/>
          <w:marRight w:val="0"/>
          <w:marTop w:val="0"/>
          <w:marBottom w:val="0"/>
          <w:divBdr>
            <w:top w:val="none" w:sz="0" w:space="0" w:color="auto"/>
            <w:left w:val="none" w:sz="0" w:space="0" w:color="auto"/>
            <w:bottom w:val="none" w:sz="0" w:space="0" w:color="auto"/>
            <w:right w:val="none" w:sz="0" w:space="0" w:color="auto"/>
          </w:divBdr>
        </w:div>
      </w:divsChild>
    </w:div>
    <w:div w:id="548103701">
      <w:bodyDiv w:val="1"/>
      <w:marLeft w:val="0"/>
      <w:marRight w:val="0"/>
      <w:marTop w:val="0"/>
      <w:marBottom w:val="0"/>
      <w:divBdr>
        <w:top w:val="none" w:sz="0" w:space="0" w:color="auto"/>
        <w:left w:val="none" w:sz="0" w:space="0" w:color="auto"/>
        <w:bottom w:val="none" w:sz="0" w:space="0" w:color="auto"/>
        <w:right w:val="none" w:sz="0" w:space="0" w:color="auto"/>
      </w:divBdr>
    </w:div>
    <w:div w:id="567764180">
      <w:bodyDiv w:val="1"/>
      <w:marLeft w:val="0"/>
      <w:marRight w:val="0"/>
      <w:marTop w:val="0"/>
      <w:marBottom w:val="0"/>
      <w:divBdr>
        <w:top w:val="none" w:sz="0" w:space="0" w:color="auto"/>
        <w:left w:val="none" w:sz="0" w:space="0" w:color="auto"/>
        <w:bottom w:val="none" w:sz="0" w:space="0" w:color="auto"/>
        <w:right w:val="none" w:sz="0" w:space="0" w:color="auto"/>
      </w:divBdr>
    </w:div>
    <w:div w:id="581186613">
      <w:bodyDiv w:val="1"/>
      <w:marLeft w:val="0"/>
      <w:marRight w:val="0"/>
      <w:marTop w:val="0"/>
      <w:marBottom w:val="0"/>
      <w:divBdr>
        <w:top w:val="none" w:sz="0" w:space="0" w:color="auto"/>
        <w:left w:val="none" w:sz="0" w:space="0" w:color="auto"/>
        <w:bottom w:val="none" w:sz="0" w:space="0" w:color="auto"/>
        <w:right w:val="none" w:sz="0" w:space="0" w:color="auto"/>
      </w:divBdr>
    </w:div>
    <w:div w:id="595673167">
      <w:bodyDiv w:val="1"/>
      <w:marLeft w:val="0"/>
      <w:marRight w:val="0"/>
      <w:marTop w:val="0"/>
      <w:marBottom w:val="0"/>
      <w:divBdr>
        <w:top w:val="none" w:sz="0" w:space="0" w:color="auto"/>
        <w:left w:val="none" w:sz="0" w:space="0" w:color="auto"/>
        <w:bottom w:val="none" w:sz="0" w:space="0" w:color="auto"/>
        <w:right w:val="none" w:sz="0" w:space="0" w:color="auto"/>
      </w:divBdr>
    </w:div>
    <w:div w:id="599529290">
      <w:bodyDiv w:val="1"/>
      <w:marLeft w:val="0"/>
      <w:marRight w:val="0"/>
      <w:marTop w:val="0"/>
      <w:marBottom w:val="0"/>
      <w:divBdr>
        <w:top w:val="none" w:sz="0" w:space="0" w:color="auto"/>
        <w:left w:val="none" w:sz="0" w:space="0" w:color="auto"/>
        <w:bottom w:val="none" w:sz="0" w:space="0" w:color="auto"/>
        <w:right w:val="none" w:sz="0" w:space="0" w:color="auto"/>
      </w:divBdr>
    </w:div>
    <w:div w:id="611978783">
      <w:bodyDiv w:val="1"/>
      <w:marLeft w:val="0"/>
      <w:marRight w:val="0"/>
      <w:marTop w:val="0"/>
      <w:marBottom w:val="0"/>
      <w:divBdr>
        <w:top w:val="none" w:sz="0" w:space="0" w:color="auto"/>
        <w:left w:val="none" w:sz="0" w:space="0" w:color="auto"/>
        <w:bottom w:val="none" w:sz="0" w:space="0" w:color="auto"/>
        <w:right w:val="none" w:sz="0" w:space="0" w:color="auto"/>
      </w:divBdr>
    </w:div>
    <w:div w:id="638070922">
      <w:bodyDiv w:val="1"/>
      <w:marLeft w:val="0"/>
      <w:marRight w:val="0"/>
      <w:marTop w:val="0"/>
      <w:marBottom w:val="0"/>
      <w:divBdr>
        <w:top w:val="none" w:sz="0" w:space="0" w:color="auto"/>
        <w:left w:val="none" w:sz="0" w:space="0" w:color="auto"/>
        <w:bottom w:val="none" w:sz="0" w:space="0" w:color="auto"/>
        <w:right w:val="none" w:sz="0" w:space="0" w:color="auto"/>
      </w:divBdr>
    </w:div>
    <w:div w:id="644624201">
      <w:bodyDiv w:val="1"/>
      <w:marLeft w:val="0"/>
      <w:marRight w:val="0"/>
      <w:marTop w:val="0"/>
      <w:marBottom w:val="0"/>
      <w:divBdr>
        <w:top w:val="none" w:sz="0" w:space="0" w:color="auto"/>
        <w:left w:val="none" w:sz="0" w:space="0" w:color="auto"/>
        <w:bottom w:val="none" w:sz="0" w:space="0" w:color="auto"/>
        <w:right w:val="none" w:sz="0" w:space="0" w:color="auto"/>
      </w:divBdr>
    </w:div>
    <w:div w:id="653144201">
      <w:bodyDiv w:val="1"/>
      <w:marLeft w:val="0"/>
      <w:marRight w:val="0"/>
      <w:marTop w:val="0"/>
      <w:marBottom w:val="0"/>
      <w:divBdr>
        <w:top w:val="none" w:sz="0" w:space="0" w:color="auto"/>
        <w:left w:val="none" w:sz="0" w:space="0" w:color="auto"/>
        <w:bottom w:val="none" w:sz="0" w:space="0" w:color="auto"/>
        <w:right w:val="none" w:sz="0" w:space="0" w:color="auto"/>
      </w:divBdr>
      <w:divsChild>
        <w:div w:id="772284072">
          <w:marLeft w:val="0"/>
          <w:marRight w:val="0"/>
          <w:marTop w:val="0"/>
          <w:marBottom w:val="0"/>
          <w:divBdr>
            <w:top w:val="none" w:sz="0" w:space="0" w:color="auto"/>
            <w:left w:val="none" w:sz="0" w:space="0" w:color="auto"/>
            <w:bottom w:val="none" w:sz="0" w:space="0" w:color="auto"/>
            <w:right w:val="none" w:sz="0" w:space="0" w:color="auto"/>
          </w:divBdr>
        </w:div>
      </w:divsChild>
    </w:div>
    <w:div w:id="767576881">
      <w:bodyDiv w:val="1"/>
      <w:marLeft w:val="0"/>
      <w:marRight w:val="0"/>
      <w:marTop w:val="0"/>
      <w:marBottom w:val="0"/>
      <w:divBdr>
        <w:top w:val="none" w:sz="0" w:space="0" w:color="auto"/>
        <w:left w:val="none" w:sz="0" w:space="0" w:color="auto"/>
        <w:bottom w:val="none" w:sz="0" w:space="0" w:color="auto"/>
        <w:right w:val="none" w:sz="0" w:space="0" w:color="auto"/>
      </w:divBdr>
    </w:div>
    <w:div w:id="780107141">
      <w:bodyDiv w:val="1"/>
      <w:marLeft w:val="0"/>
      <w:marRight w:val="0"/>
      <w:marTop w:val="0"/>
      <w:marBottom w:val="0"/>
      <w:divBdr>
        <w:top w:val="none" w:sz="0" w:space="0" w:color="auto"/>
        <w:left w:val="none" w:sz="0" w:space="0" w:color="auto"/>
        <w:bottom w:val="none" w:sz="0" w:space="0" w:color="auto"/>
        <w:right w:val="none" w:sz="0" w:space="0" w:color="auto"/>
      </w:divBdr>
      <w:divsChild>
        <w:div w:id="1097824179">
          <w:marLeft w:val="0"/>
          <w:marRight w:val="0"/>
          <w:marTop w:val="0"/>
          <w:marBottom w:val="0"/>
          <w:divBdr>
            <w:top w:val="none" w:sz="0" w:space="0" w:color="auto"/>
            <w:left w:val="none" w:sz="0" w:space="0" w:color="auto"/>
            <w:bottom w:val="none" w:sz="0" w:space="0" w:color="auto"/>
            <w:right w:val="none" w:sz="0" w:space="0" w:color="auto"/>
          </w:divBdr>
        </w:div>
      </w:divsChild>
    </w:div>
    <w:div w:id="795949019">
      <w:bodyDiv w:val="1"/>
      <w:marLeft w:val="0"/>
      <w:marRight w:val="0"/>
      <w:marTop w:val="0"/>
      <w:marBottom w:val="0"/>
      <w:divBdr>
        <w:top w:val="none" w:sz="0" w:space="0" w:color="auto"/>
        <w:left w:val="none" w:sz="0" w:space="0" w:color="auto"/>
        <w:bottom w:val="none" w:sz="0" w:space="0" w:color="auto"/>
        <w:right w:val="none" w:sz="0" w:space="0" w:color="auto"/>
      </w:divBdr>
    </w:div>
    <w:div w:id="825782793">
      <w:bodyDiv w:val="1"/>
      <w:marLeft w:val="0"/>
      <w:marRight w:val="0"/>
      <w:marTop w:val="0"/>
      <w:marBottom w:val="0"/>
      <w:divBdr>
        <w:top w:val="none" w:sz="0" w:space="0" w:color="auto"/>
        <w:left w:val="none" w:sz="0" w:space="0" w:color="auto"/>
        <w:bottom w:val="none" w:sz="0" w:space="0" w:color="auto"/>
        <w:right w:val="none" w:sz="0" w:space="0" w:color="auto"/>
      </w:divBdr>
    </w:div>
    <w:div w:id="830676645">
      <w:bodyDiv w:val="1"/>
      <w:marLeft w:val="0"/>
      <w:marRight w:val="0"/>
      <w:marTop w:val="0"/>
      <w:marBottom w:val="0"/>
      <w:divBdr>
        <w:top w:val="none" w:sz="0" w:space="0" w:color="auto"/>
        <w:left w:val="none" w:sz="0" w:space="0" w:color="auto"/>
        <w:bottom w:val="none" w:sz="0" w:space="0" w:color="auto"/>
        <w:right w:val="none" w:sz="0" w:space="0" w:color="auto"/>
      </w:divBdr>
    </w:div>
    <w:div w:id="848832088">
      <w:bodyDiv w:val="1"/>
      <w:marLeft w:val="0"/>
      <w:marRight w:val="0"/>
      <w:marTop w:val="0"/>
      <w:marBottom w:val="0"/>
      <w:divBdr>
        <w:top w:val="none" w:sz="0" w:space="0" w:color="auto"/>
        <w:left w:val="none" w:sz="0" w:space="0" w:color="auto"/>
        <w:bottom w:val="none" w:sz="0" w:space="0" w:color="auto"/>
        <w:right w:val="none" w:sz="0" w:space="0" w:color="auto"/>
      </w:divBdr>
    </w:div>
    <w:div w:id="848833300">
      <w:bodyDiv w:val="1"/>
      <w:marLeft w:val="0"/>
      <w:marRight w:val="0"/>
      <w:marTop w:val="0"/>
      <w:marBottom w:val="0"/>
      <w:divBdr>
        <w:top w:val="none" w:sz="0" w:space="0" w:color="auto"/>
        <w:left w:val="none" w:sz="0" w:space="0" w:color="auto"/>
        <w:bottom w:val="none" w:sz="0" w:space="0" w:color="auto"/>
        <w:right w:val="none" w:sz="0" w:space="0" w:color="auto"/>
      </w:divBdr>
    </w:div>
    <w:div w:id="869731101">
      <w:bodyDiv w:val="1"/>
      <w:marLeft w:val="0"/>
      <w:marRight w:val="0"/>
      <w:marTop w:val="0"/>
      <w:marBottom w:val="0"/>
      <w:divBdr>
        <w:top w:val="none" w:sz="0" w:space="0" w:color="auto"/>
        <w:left w:val="none" w:sz="0" w:space="0" w:color="auto"/>
        <w:bottom w:val="none" w:sz="0" w:space="0" w:color="auto"/>
        <w:right w:val="none" w:sz="0" w:space="0" w:color="auto"/>
      </w:divBdr>
      <w:divsChild>
        <w:div w:id="253707210">
          <w:marLeft w:val="0"/>
          <w:marRight w:val="0"/>
          <w:marTop w:val="0"/>
          <w:marBottom w:val="0"/>
          <w:divBdr>
            <w:top w:val="none" w:sz="0" w:space="0" w:color="auto"/>
            <w:left w:val="none" w:sz="0" w:space="0" w:color="auto"/>
            <w:bottom w:val="none" w:sz="0" w:space="0" w:color="auto"/>
            <w:right w:val="none" w:sz="0" w:space="0" w:color="auto"/>
          </w:divBdr>
        </w:div>
      </w:divsChild>
    </w:div>
    <w:div w:id="893851270">
      <w:bodyDiv w:val="1"/>
      <w:marLeft w:val="0"/>
      <w:marRight w:val="0"/>
      <w:marTop w:val="0"/>
      <w:marBottom w:val="0"/>
      <w:divBdr>
        <w:top w:val="none" w:sz="0" w:space="0" w:color="auto"/>
        <w:left w:val="none" w:sz="0" w:space="0" w:color="auto"/>
        <w:bottom w:val="none" w:sz="0" w:space="0" w:color="auto"/>
        <w:right w:val="none" w:sz="0" w:space="0" w:color="auto"/>
      </w:divBdr>
      <w:divsChild>
        <w:div w:id="246967955">
          <w:marLeft w:val="0"/>
          <w:marRight w:val="0"/>
          <w:marTop w:val="0"/>
          <w:marBottom w:val="0"/>
          <w:divBdr>
            <w:top w:val="none" w:sz="0" w:space="0" w:color="auto"/>
            <w:left w:val="none" w:sz="0" w:space="0" w:color="auto"/>
            <w:bottom w:val="none" w:sz="0" w:space="0" w:color="auto"/>
            <w:right w:val="none" w:sz="0" w:space="0" w:color="auto"/>
          </w:divBdr>
        </w:div>
      </w:divsChild>
    </w:div>
    <w:div w:id="900869836">
      <w:bodyDiv w:val="1"/>
      <w:marLeft w:val="0"/>
      <w:marRight w:val="0"/>
      <w:marTop w:val="0"/>
      <w:marBottom w:val="0"/>
      <w:divBdr>
        <w:top w:val="none" w:sz="0" w:space="0" w:color="auto"/>
        <w:left w:val="none" w:sz="0" w:space="0" w:color="auto"/>
        <w:bottom w:val="none" w:sz="0" w:space="0" w:color="auto"/>
        <w:right w:val="none" w:sz="0" w:space="0" w:color="auto"/>
      </w:divBdr>
    </w:div>
    <w:div w:id="903416877">
      <w:bodyDiv w:val="1"/>
      <w:marLeft w:val="0"/>
      <w:marRight w:val="0"/>
      <w:marTop w:val="0"/>
      <w:marBottom w:val="0"/>
      <w:divBdr>
        <w:top w:val="none" w:sz="0" w:space="0" w:color="auto"/>
        <w:left w:val="none" w:sz="0" w:space="0" w:color="auto"/>
        <w:bottom w:val="none" w:sz="0" w:space="0" w:color="auto"/>
        <w:right w:val="none" w:sz="0" w:space="0" w:color="auto"/>
      </w:divBdr>
    </w:div>
    <w:div w:id="909845061">
      <w:bodyDiv w:val="1"/>
      <w:marLeft w:val="0"/>
      <w:marRight w:val="0"/>
      <w:marTop w:val="0"/>
      <w:marBottom w:val="0"/>
      <w:divBdr>
        <w:top w:val="none" w:sz="0" w:space="0" w:color="auto"/>
        <w:left w:val="none" w:sz="0" w:space="0" w:color="auto"/>
        <w:bottom w:val="none" w:sz="0" w:space="0" w:color="auto"/>
        <w:right w:val="none" w:sz="0" w:space="0" w:color="auto"/>
      </w:divBdr>
    </w:div>
    <w:div w:id="922300923">
      <w:bodyDiv w:val="1"/>
      <w:marLeft w:val="0"/>
      <w:marRight w:val="0"/>
      <w:marTop w:val="0"/>
      <w:marBottom w:val="0"/>
      <w:divBdr>
        <w:top w:val="none" w:sz="0" w:space="0" w:color="auto"/>
        <w:left w:val="none" w:sz="0" w:space="0" w:color="auto"/>
        <w:bottom w:val="none" w:sz="0" w:space="0" w:color="auto"/>
        <w:right w:val="none" w:sz="0" w:space="0" w:color="auto"/>
      </w:divBdr>
      <w:divsChild>
        <w:div w:id="303702777">
          <w:marLeft w:val="0"/>
          <w:marRight w:val="0"/>
          <w:marTop w:val="0"/>
          <w:marBottom w:val="0"/>
          <w:divBdr>
            <w:top w:val="none" w:sz="0" w:space="0" w:color="auto"/>
            <w:left w:val="none" w:sz="0" w:space="0" w:color="auto"/>
            <w:bottom w:val="none" w:sz="0" w:space="0" w:color="auto"/>
            <w:right w:val="none" w:sz="0" w:space="0" w:color="auto"/>
          </w:divBdr>
        </w:div>
      </w:divsChild>
    </w:div>
    <w:div w:id="948047795">
      <w:bodyDiv w:val="1"/>
      <w:marLeft w:val="0"/>
      <w:marRight w:val="0"/>
      <w:marTop w:val="0"/>
      <w:marBottom w:val="0"/>
      <w:divBdr>
        <w:top w:val="none" w:sz="0" w:space="0" w:color="auto"/>
        <w:left w:val="none" w:sz="0" w:space="0" w:color="auto"/>
        <w:bottom w:val="none" w:sz="0" w:space="0" w:color="auto"/>
        <w:right w:val="none" w:sz="0" w:space="0" w:color="auto"/>
      </w:divBdr>
    </w:div>
    <w:div w:id="950548591">
      <w:bodyDiv w:val="1"/>
      <w:marLeft w:val="0"/>
      <w:marRight w:val="0"/>
      <w:marTop w:val="0"/>
      <w:marBottom w:val="0"/>
      <w:divBdr>
        <w:top w:val="none" w:sz="0" w:space="0" w:color="auto"/>
        <w:left w:val="none" w:sz="0" w:space="0" w:color="auto"/>
        <w:bottom w:val="none" w:sz="0" w:space="0" w:color="auto"/>
        <w:right w:val="none" w:sz="0" w:space="0" w:color="auto"/>
      </w:divBdr>
    </w:div>
    <w:div w:id="954559931">
      <w:bodyDiv w:val="1"/>
      <w:marLeft w:val="0"/>
      <w:marRight w:val="0"/>
      <w:marTop w:val="0"/>
      <w:marBottom w:val="0"/>
      <w:divBdr>
        <w:top w:val="none" w:sz="0" w:space="0" w:color="auto"/>
        <w:left w:val="none" w:sz="0" w:space="0" w:color="auto"/>
        <w:bottom w:val="none" w:sz="0" w:space="0" w:color="auto"/>
        <w:right w:val="none" w:sz="0" w:space="0" w:color="auto"/>
      </w:divBdr>
    </w:div>
    <w:div w:id="972447636">
      <w:bodyDiv w:val="1"/>
      <w:marLeft w:val="0"/>
      <w:marRight w:val="0"/>
      <w:marTop w:val="0"/>
      <w:marBottom w:val="0"/>
      <w:divBdr>
        <w:top w:val="none" w:sz="0" w:space="0" w:color="auto"/>
        <w:left w:val="none" w:sz="0" w:space="0" w:color="auto"/>
        <w:bottom w:val="none" w:sz="0" w:space="0" w:color="auto"/>
        <w:right w:val="none" w:sz="0" w:space="0" w:color="auto"/>
      </w:divBdr>
    </w:div>
    <w:div w:id="981538115">
      <w:bodyDiv w:val="1"/>
      <w:marLeft w:val="0"/>
      <w:marRight w:val="0"/>
      <w:marTop w:val="0"/>
      <w:marBottom w:val="0"/>
      <w:divBdr>
        <w:top w:val="none" w:sz="0" w:space="0" w:color="auto"/>
        <w:left w:val="none" w:sz="0" w:space="0" w:color="auto"/>
        <w:bottom w:val="none" w:sz="0" w:space="0" w:color="auto"/>
        <w:right w:val="none" w:sz="0" w:space="0" w:color="auto"/>
      </w:divBdr>
    </w:div>
    <w:div w:id="1007904129">
      <w:bodyDiv w:val="1"/>
      <w:marLeft w:val="0"/>
      <w:marRight w:val="0"/>
      <w:marTop w:val="0"/>
      <w:marBottom w:val="0"/>
      <w:divBdr>
        <w:top w:val="none" w:sz="0" w:space="0" w:color="auto"/>
        <w:left w:val="none" w:sz="0" w:space="0" w:color="auto"/>
        <w:bottom w:val="none" w:sz="0" w:space="0" w:color="auto"/>
        <w:right w:val="none" w:sz="0" w:space="0" w:color="auto"/>
      </w:divBdr>
    </w:div>
    <w:div w:id="1012488567">
      <w:bodyDiv w:val="1"/>
      <w:marLeft w:val="0"/>
      <w:marRight w:val="0"/>
      <w:marTop w:val="0"/>
      <w:marBottom w:val="0"/>
      <w:divBdr>
        <w:top w:val="none" w:sz="0" w:space="0" w:color="auto"/>
        <w:left w:val="none" w:sz="0" w:space="0" w:color="auto"/>
        <w:bottom w:val="none" w:sz="0" w:space="0" w:color="auto"/>
        <w:right w:val="none" w:sz="0" w:space="0" w:color="auto"/>
      </w:divBdr>
    </w:div>
    <w:div w:id="1014262533">
      <w:bodyDiv w:val="1"/>
      <w:marLeft w:val="0"/>
      <w:marRight w:val="0"/>
      <w:marTop w:val="0"/>
      <w:marBottom w:val="0"/>
      <w:divBdr>
        <w:top w:val="none" w:sz="0" w:space="0" w:color="auto"/>
        <w:left w:val="none" w:sz="0" w:space="0" w:color="auto"/>
        <w:bottom w:val="none" w:sz="0" w:space="0" w:color="auto"/>
        <w:right w:val="none" w:sz="0" w:space="0" w:color="auto"/>
      </w:divBdr>
    </w:div>
    <w:div w:id="1027634220">
      <w:bodyDiv w:val="1"/>
      <w:marLeft w:val="0"/>
      <w:marRight w:val="0"/>
      <w:marTop w:val="0"/>
      <w:marBottom w:val="0"/>
      <w:divBdr>
        <w:top w:val="none" w:sz="0" w:space="0" w:color="auto"/>
        <w:left w:val="none" w:sz="0" w:space="0" w:color="auto"/>
        <w:bottom w:val="none" w:sz="0" w:space="0" w:color="auto"/>
        <w:right w:val="none" w:sz="0" w:space="0" w:color="auto"/>
      </w:divBdr>
    </w:div>
    <w:div w:id="1037857941">
      <w:bodyDiv w:val="1"/>
      <w:marLeft w:val="0"/>
      <w:marRight w:val="0"/>
      <w:marTop w:val="0"/>
      <w:marBottom w:val="0"/>
      <w:divBdr>
        <w:top w:val="none" w:sz="0" w:space="0" w:color="auto"/>
        <w:left w:val="none" w:sz="0" w:space="0" w:color="auto"/>
        <w:bottom w:val="none" w:sz="0" w:space="0" w:color="auto"/>
        <w:right w:val="none" w:sz="0" w:space="0" w:color="auto"/>
      </w:divBdr>
    </w:div>
    <w:div w:id="1039016086">
      <w:bodyDiv w:val="1"/>
      <w:marLeft w:val="0"/>
      <w:marRight w:val="0"/>
      <w:marTop w:val="0"/>
      <w:marBottom w:val="0"/>
      <w:divBdr>
        <w:top w:val="none" w:sz="0" w:space="0" w:color="auto"/>
        <w:left w:val="none" w:sz="0" w:space="0" w:color="auto"/>
        <w:bottom w:val="none" w:sz="0" w:space="0" w:color="auto"/>
        <w:right w:val="none" w:sz="0" w:space="0" w:color="auto"/>
      </w:divBdr>
    </w:div>
    <w:div w:id="1039549284">
      <w:bodyDiv w:val="1"/>
      <w:marLeft w:val="0"/>
      <w:marRight w:val="0"/>
      <w:marTop w:val="0"/>
      <w:marBottom w:val="0"/>
      <w:divBdr>
        <w:top w:val="none" w:sz="0" w:space="0" w:color="auto"/>
        <w:left w:val="none" w:sz="0" w:space="0" w:color="auto"/>
        <w:bottom w:val="none" w:sz="0" w:space="0" w:color="auto"/>
        <w:right w:val="none" w:sz="0" w:space="0" w:color="auto"/>
      </w:divBdr>
    </w:div>
    <w:div w:id="1083406844">
      <w:bodyDiv w:val="1"/>
      <w:marLeft w:val="0"/>
      <w:marRight w:val="0"/>
      <w:marTop w:val="0"/>
      <w:marBottom w:val="0"/>
      <w:divBdr>
        <w:top w:val="none" w:sz="0" w:space="0" w:color="auto"/>
        <w:left w:val="none" w:sz="0" w:space="0" w:color="auto"/>
        <w:bottom w:val="none" w:sz="0" w:space="0" w:color="auto"/>
        <w:right w:val="none" w:sz="0" w:space="0" w:color="auto"/>
      </w:divBdr>
    </w:div>
    <w:div w:id="1115564469">
      <w:bodyDiv w:val="1"/>
      <w:marLeft w:val="0"/>
      <w:marRight w:val="0"/>
      <w:marTop w:val="0"/>
      <w:marBottom w:val="0"/>
      <w:divBdr>
        <w:top w:val="none" w:sz="0" w:space="0" w:color="auto"/>
        <w:left w:val="none" w:sz="0" w:space="0" w:color="auto"/>
        <w:bottom w:val="none" w:sz="0" w:space="0" w:color="auto"/>
        <w:right w:val="none" w:sz="0" w:space="0" w:color="auto"/>
      </w:divBdr>
    </w:div>
    <w:div w:id="1122962083">
      <w:bodyDiv w:val="1"/>
      <w:marLeft w:val="0"/>
      <w:marRight w:val="0"/>
      <w:marTop w:val="0"/>
      <w:marBottom w:val="0"/>
      <w:divBdr>
        <w:top w:val="none" w:sz="0" w:space="0" w:color="auto"/>
        <w:left w:val="none" w:sz="0" w:space="0" w:color="auto"/>
        <w:bottom w:val="none" w:sz="0" w:space="0" w:color="auto"/>
        <w:right w:val="none" w:sz="0" w:space="0" w:color="auto"/>
      </w:divBdr>
    </w:div>
    <w:div w:id="1142969334">
      <w:bodyDiv w:val="1"/>
      <w:marLeft w:val="0"/>
      <w:marRight w:val="0"/>
      <w:marTop w:val="0"/>
      <w:marBottom w:val="0"/>
      <w:divBdr>
        <w:top w:val="none" w:sz="0" w:space="0" w:color="auto"/>
        <w:left w:val="none" w:sz="0" w:space="0" w:color="auto"/>
        <w:bottom w:val="none" w:sz="0" w:space="0" w:color="auto"/>
        <w:right w:val="none" w:sz="0" w:space="0" w:color="auto"/>
      </w:divBdr>
    </w:div>
    <w:div w:id="1152602851">
      <w:bodyDiv w:val="1"/>
      <w:marLeft w:val="0"/>
      <w:marRight w:val="0"/>
      <w:marTop w:val="0"/>
      <w:marBottom w:val="0"/>
      <w:divBdr>
        <w:top w:val="none" w:sz="0" w:space="0" w:color="auto"/>
        <w:left w:val="none" w:sz="0" w:space="0" w:color="auto"/>
        <w:bottom w:val="none" w:sz="0" w:space="0" w:color="auto"/>
        <w:right w:val="none" w:sz="0" w:space="0" w:color="auto"/>
      </w:divBdr>
    </w:div>
    <w:div w:id="1156072256">
      <w:bodyDiv w:val="1"/>
      <w:marLeft w:val="0"/>
      <w:marRight w:val="0"/>
      <w:marTop w:val="0"/>
      <w:marBottom w:val="0"/>
      <w:divBdr>
        <w:top w:val="none" w:sz="0" w:space="0" w:color="auto"/>
        <w:left w:val="none" w:sz="0" w:space="0" w:color="auto"/>
        <w:bottom w:val="none" w:sz="0" w:space="0" w:color="auto"/>
        <w:right w:val="none" w:sz="0" w:space="0" w:color="auto"/>
      </w:divBdr>
      <w:divsChild>
        <w:div w:id="1354920760">
          <w:marLeft w:val="0"/>
          <w:marRight w:val="0"/>
          <w:marTop w:val="0"/>
          <w:marBottom w:val="0"/>
          <w:divBdr>
            <w:top w:val="none" w:sz="0" w:space="0" w:color="auto"/>
            <w:left w:val="none" w:sz="0" w:space="0" w:color="auto"/>
            <w:bottom w:val="none" w:sz="0" w:space="0" w:color="auto"/>
            <w:right w:val="none" w:sz="0" w:space="0" w:color="auto"/>
          </w:divBdr>
        </w:div>
      </w:divsChild>
    </w:div>
    <w:div w:id="1165315843">
      <w:bodyDiv w:val="1"/>
      <w:marLeft w:val="0"/>
      <w:marRight w:val="0"/>
      <w:marTop w:val="0"/>
      <w:marBottom w:val="0"/>
      <w:divBdr>
        <w:top w:val="none" w:sz="0" w:space="0" w:color="auto"/>
        <w:left w:val="none" w:sz="0" w:space="0" w:color="auto"/>
        <w:bottom w:val="none" w:sz="0" w:space="0" w:color="auto"/>
        <w:right w:val="none" w:sz="0" w:space="0" w:color="auto"/>
      </w:divBdr>
    </w:div>
    <w:div w:id="1181164291">
      <w:bodyDiv w:val="1"/>
      <w:marLeft w:val="0"/>
      <w:marRight w:val="0"/>
      <w:marTop w:val="0"/>
      <w:marBottom w:val="0"/>
      <w:divBdr>
        <w:top w:val="none" w:sz="0" w:space="0" w:color="auto"/>
        <w:left w:val="none" w:sz="0" w:space="0" w:color="auto"/>
        <w:bottom w:val="none" w:sz="0" w:space="0" w:color="auto"/>
        <w:right w:val="none" w:sz="0" w:space="0" w:color="auto"/>
      </w:divBdr>
    </w:div>
    <w:div w:id="1181237569">
      <w:bodyDiv w:val="1"/>
      <w:marLeft w:val="0"/>
      <w:marRight w:val="0"/>
      <w:marTop w:val="0"/>
      <w:marBottom w:val="0"/>
      <w:divBdr>
        <w:top w:val="none" w:sz="0" w:space="0" w:color="auto"/>
        <w:left w:val="none" w:sz="0" w:space="0" w:color="auto"/>
        <w:bottom w:val="none" w:sz="0" w:space="0" w:color="auto"/>
        <w:right w:val="none" w:sz="0" w:space="0" w:color="auto"/>
      </w:divBdr>
    </w:div>
    <w:div w:id="1196431008">
      <w:bodyDiv w:val="1"/>
      <w:marLeft w:val="0"/>
      <w:marRight w:val="0"/>
      <w:marTop w:val="0"/>
      <w:marBottom w:val="0"/>
      <w:divBdr>
        <w:top w:val="none" w:sz="0" w:space="0" w:color="auto"/>
        <w:left w:val="none" w:sz="0" w:space="0" w:color="auto"/>
        <w:bottom w:val="none" w:sz="0" w:space="0" w:color="auto"/>
        <w:right w:val="none" w:sz="0" w:space="0" w:color="auto"/>
      </w:divBdr>
    </w:div>
    <w:div w:id="1212037113">
      <w:bodyDiv w:val="1"/>
      <w:marLeft w:val="0"/>
      <w:marRight w:val="0"/>
      <w:marTop w:val="0"/>
      <w:marBottom w:val="0"/>
      <w:divBdr>
        <w:top w:val="none" w:sz="0" w:space="0" w:color="auto"/>
        <w:left w:val="none" w:sz="0" w:space="0" w:color="auto"/>
        <w:bottom w:val="none" w:sz="0" w:space="0" w:color="auto"/>
        <w:right w:val="none" w:sz="0" w:space="0" w:color="auto"/>
      </w:divBdr>
    </w:div>
    <w:div w:id="1214730475">
      <w:bodyDiv w:val="1"/>
      <w:marLeft w:val="0"/>
      <w:marRight w:val="0"/>
      <w:marTop w:val="0"/>
      <w:marBottom w:val="0"/>
      <w:divBdr>
        <w:top w:val="none" w:sz="0" w:space="0" w:color="auto"/>
        <w:left w:val="none" w:sz="0" w:space="0" w:color="auto"/>
        <w:bottom w:val="none" w:sz="0" w:space="0" w:color="auto"/>
        <w:right w:val="none" w:sz="0" w:space="0" w:color="auto"/>
      </w:divBdr>
    </w:div>
    <w:div w:id="1215849360">
      <w:bodyDiv w:val="1"/>
      <w:marLeft w:val="0"/>
      <w:marRight w:val="0"/>
      <w:marTop w:val="0"/>
      <w:marBottom w:val="0"/>
      <w:divBdr>
        <w:top w:val="none" w:sz="0" w:space="0" w:color="auto"/>
        <w:left w:val="none" w:sz="0" w:space="0" w:color="auto"/>
        <w:bottom w:val="none" w:sz="0" w:space="0" w:color="auto"/>
        <w:right w:val="none" w:sz="0" w:space="0" w:color="auto"/>
      </w:divBdr>
    </w:div>
    <w:div w:id="1258362774">
      <w:bodyDiv w:val="1"/>
      <w:marLeft w:val="0"/>
      <w:marRight w:val="0"/>
      <w:marTop w:val="0"/>
      <w:marBottom w:val="0"/>
      <w:divBdr>
        <w:top w:val="none" w:sz="0" w:space="0" w:color="auto"/>
        <w:left w:val="none" w:sz="0" w:space="0" w:color="auto"/>
        <w:bottom w:val="none" w:sz="0" w:space="0" w:color="auto"/>
        <w:right w:val="none" w:sz="0" w:space="0" w:color="auto"/>
      </w:divBdr>
    </w:div>
    <w:div w:id="1277449122">
      <w:bodyDiv w:val="1"/>
      <w:marLeft w:val="0"/>
      <w:marRight w:val="0"/>
      <w:marTop w:val="0"/>
      <w:marBottom w:val="0"/>
      <w:divBdr>
        <w:top w:val="none" w:sz="0" w:space="0" w:color="auto"/>
        <w:left w:val="none" w:sz="0" w:space="0" w:color="auto"/>
        <w:bottom w:val="none" w:sz="0" w:space="0" w:color="auto"/>
        <w:right w:val="none" w:sz="0" w:space="0" w:color="auto"/>
      </w:divBdr>
    </w:div>
    <w:div w:id="1290548177">
      <w:bodyDiv w:val="1"/>
      <w:marLeft w:val="0"/>
      <w:marRight w:val="0"/>
      <w:marTop w:val="0"/>
      <w:marBottom w:val="0"/>
      <w:divBdr>
        <w:top w:val="none" w:sz="0" w:space="0" w:color="auto"/>
        <w:left w:val="none" w:sz="0" w:space="0" w:color="auto"/>
        <w:bottom w:val="none" w:sz="0" w:space="0" w:color="auto"/>
        <w:right w:val="none" w:sz="0" w:space="0" w:color="auto"/>
      </w:divBdr>
    </w:div>
    <w:div w:id="1305811487">
      <w:bodyDiv w:val="1"/>
      <w:marLeft w:val="0"/>
      <w:marRight w:val="0"/>
      <w:marTop w:val="0"/>
      <w:marBottom w:val="0"/>
      <w:divBdr>
        <w:top w:val="none" w:sz="0" w:space="0" w:color="auto"/>
        <w:left w:val="none" w:sz="0" w:space="0" w:color="auto"/>
        <w:bottom w:val="none" w:sz="0" w:space="0" w:color="auto"/>
        <w:right w:val="none" w:sz="0" w:space="0" w:color="auto"/>
      </w:divBdr>
    </w:div>
    <w:div w:id="1326785164">
      <w:bodyDiv w:val="1"/>
      <w:marLeft w:val="0"/>
      <w:marRight w:val="0"/>
      <w:marTop w:val="0"/>
      <w:marBottom w:val="0"/>
      <w:divBdr>
        <w:top w:val="none" w:sz="0" w:space="0" w:color="auto"/>
        <w:left w:val="none" w:sz="0" w:space="0" w:color="auto"/>
        <w:bottom w:val="none" w:sz="0" w:space="0" w:color="auto"/>
        <w:right w:val="none" w:sz="0" w:space="0" w:color="auto"/>
      </w:divBdr>
    </w:div>
    <w:div w:id="1329793764">
      <w:bodyDiv w:val="1"/>
      <w:marLeft w:val="0"/>
      <w:marRight w:val="0"/>
      <w:marTop w:val="0"/>
      <w:marBottom w:val="0"/>
      <w:divBdr>
        <w:top w:val="none" w:sz="0" w:space="0" w:color="auto"/>
        <w:left w:val="none" w:sz="0" w:space="0" w:color="auto"/>
        <w:bottom w:val="none" w:sz="0" w:space="0" w:color="auto"/>
        <w:right w:val="none" w:sz="0" w:space="0" w:color="auto"/>
      </w:divBdr>
    </w:div>
    <w:div w:id="1342508579">
      <w:bodyDiv w:val="1"/>
      <w:marLeft w:val="0"/>
      <w:marRight w:val="0"/>
      <w:marTop w:val="0"/>
      <w:marBottom w:val="0"/>
      <w:divBdr>
        <w:top w:val="none" w:sz="0" w:space="0" w:color="auto"/>
        <w:left w:val="none" w:sz="0" w:space="0" w:color="auto"/>
        <w:bottom w:val="none" w:sz="0" w:space="0" w:color="auto"/>
        <w:right w:val="none" w:sz="0" w:space="0" w:color="auto"/>
      </w:divBdr>
    </w:div>
    <w:div w:id="1354765664">
      <w:bodyDiv w:val="1"/>
      <w:marLeft w:val="0"/>
      <w:marRight w:val="0"/>
      <w:marTop w:val="0"/>
      <w:marBottom w:val="0"/>
      <w:divBdr>
        <w:top w:val="none" w:sz="0" w:space="0" w:color="auto"/>
        <w:left w:val="none" w:sz="0" w:space="0" w:color="auto"/>
        <w:bottom w:val="none" w:sz="0" w:space="0" w:color="auto"/>
        <w:right w:val="none" w:sz="0" w:space="0" w:color="auto"/>
      </w:divBdr>
    </w:div>
    <w:div w:id="1383476449">
      <w:bodyDiv w:val="1"/>
      <w:marLeft w:val="0"/>
      <w:marRight w:val="0"/>
      <w:marTop w:val="0"/>
      <w:marBottom w:val="0"/>
      <w:divBdr>
        <w:top w:val="none" w:sz="0" w:space="0" w:color="auto"/>
        <w:left w:val="none" w:sz="0" w:space="0" w:color="auto"/>
        <w:bottom w:val="none" w:sz="0" w:space="0" w:color="auto"/>
        <w:right w:val="none" w:sz="0" w:space="0" w:color="auto"/>
      </w:divBdr>
    </w:div>
    <w:div w:id="1426421176">
      <w:bodyDiv w:val="1"/>
      <w:marLeft w:val="0"/>
      <w:marRight w:val="0"/>
      <w:marTop w:val="0"/>
      <w:marBottom w:val="0"/>
      <w:divBdr>
        <w:top w:val="none" w:sz="0" w:space="0" w:color="auto"/>
        <w:left w:val="none" w:sz="0" w:space="0" w:color="auto"/>
        <w:bottom w:val="none" w:sz="0" w:space="0" w:color="auto"/>
        <w:right w:val="none" w:sz="0" w:space="0" w:color="auto"/>
      </w:divBdr>
    </w:div>
    <w:div w:id="1427077252">
      <w:bodyDiv w:val="1"/>
      <w:marLeft w:val="0"/>
      <w:marRight w:val="0"/>
      <w:marTop w:val="0"/>
      <w:marBottom w:val="0"/>
      <w:divBdr>
        <w:top w:val="none" w:sz="0" w:space="0" w:color="auto"/>
        <w:left w:val="none" w:sz="0" w:space="0" w:color="auto"/>
        <w:bottom w:val="none" w:sz="0" w:space="0" w:color="auto"/>
        <w:right w:val="none" w:sz="0" w:space="0" w:color="auto"/>
      </w:divBdr>
    </w:div>
    <w:div w:id="1440829021">
      <w:bodyDiv w:val="1"/>
      <w:marLeft w:val="0"/>
      <w:marRight w:val="0"/>
      <w:marTop w:val="0"/>
      <w:marBottom w:val="0"/>
      <w:divBdr>
        <w:top w:val="none" w:sz="0" w:space="0" w:color="auto"/>
        <w:left w:val="none" w:sz="0" w:space="0" w:color="auto"/>
        <w:bottom w:val="none" w:sz="0" w:space="0" w:color="auto"/>
        <w:right w:val="none" w:sz="0" w:space="0" w:color="auto"/>
      </w:divBdr>
    </w:div>
    <w:div w:id="1473407797">
      <w:bodyDiv w:val="1"/>
      <w:marLeft w:val="0"/>
      <w:marRight w:val="0"/>
      <w:marTop w:val="0"/>
      <w:marBottom w:val="0"/>
      <w:divBdr>
        <w:top w:val="none" w:sz="0" w:space="0" w:color="auto"/>
        <w:left w:val="none" w:sz="0" w:space="0" w:color="auto"/>
        <w:bottom w:val="none" w:sz="0" w:space="0" w:color="auto"/>
        <w:right w:val="none" w:sz="0" w:space="0" w:color="auto"/>
      </w:divBdr>
    </w:div>
    <w:div w:id="1495412317">
      <w:bodyDiv w:val="1"/>
      <w:marLeft w:val="0"/>
      <w:marRight w:val="0"/>
      <w:marTop w:val="0"/>
      <w:marBottom w:val="0"/>
      <w:divBdr>
        <w:top w:val="none" w:sz="0" w:space="0" w:color="auto"/>
        <w:left w:val="none" w:sz="0" w:space="0" w:color="auto"/>
        <w:bottom w:val="none" w:sz="0" w:space="0" w:color="auto"/>
        <w:right w:val="none" w:sz="0" w:space="0" w:color="auto"/>
      </w:divBdr>
    </w:div>
    <w:div w:id="1511289403">
      <w:bodyDiv w:val="1"/>
      <w:marLeft w:val="0"/>
      <w:marRight w:val="0"/>
      <w:marTop w:val="0"/>
      <w:marBottom w:val="0"/>
      <w:divBdr>
        <w:top w:val="none" w:sz="0" w:space="0" w:color="auto"/>
        <w:left w:val="none" w:sz="0" w:space="0" w:color="auto"/>
        <w:bottom w:val="none" w:sz="0" w:space="0" w:color="auto"/>
        <w:right w:val="none" w:sz="0" w:space="0" w:color="auto"/>
      </w:divBdr>
    </w:div>
    <w:div w:id="1517622161">
      <w:bodyDiv w:val="1"/>
      <w:marLeft w:val="0"/>
      <w:marRight w:val="0"/>
      <w:marTop w:val="0"/>
      <w:marBottom w:val="0"/>
      <w:divBdr>
        <w:top w:val="none" w:sz="0" w:space="0" w:color="auto"/>
        <w:left w:val="none" w:sz="0" w:space="0" w:color="auto"/>
        <w:bottom w:val="none" w:sz="0" w:space="0" w:color="auto"/>
        <w:right w:val="none" w:sz="0" w:space="0" w:color="auto"/>
      </w:divBdr>
    </w:div>
    <w:div w:id="1544709443">
      <w:bodyDiv w:val="1"/>
      <w:marLeft w:val="0"/>
      <w:marRight w:val="0"/>
      <w:marTop w:val="0"/>
      <w:marBottom w:val="0"/>
      <w:divBdr>
        <w:top w:val="none" w:sz="0" w:space="0" w:color="auto"/>
        <w:left w:val="none" w:sz="0" w:space="0" w:color="auto"/>
        <w:bottom w:val="none" w:sz="0" w:space="0" w:color="auto"/>
        <w:right w:val="none" w:sz="0" w:space="0" w:color="auto"/>
      </w:divBdr>
      <w:divsChild>
        <w:div w:id="1538085733">
          <w:marLeft w:val="0"/>
          <w:marRight w:val="0"/>
          <w:marTop w:val="0"/>
          <w:marBottom w:val="0"/>
          <w:divBdr>
            <w:top w:val="none" w:sz="0" w:space="0" w:color="auto"/>
            <w:left w:val="none" w:sz="0" w:space="0" w:color="auto"/>
            <w:bottom w:val="none" w:sz="0" w:space="0" w:color="auto"/>
            <w:right w:val="none" w:sz="0" w:space="0" w:color="auto"/>
          </w:divBdr>
        </w:div>
      </w:divsChild>
    </w:div>
    <w:div w:id="1557204311">
      <w:bodyDiv w:val="1"/>
      <w:marLeft w:val="0"/>
      <w:marRight w:val="0"/>
      <w:marTop w:val="0"/>
      <w:marBottom w:val="0"/>
      <w:divBdr>
        <w:top w:val="none" w:sz="0" w:space="0" w:color="auto"/>
        <w:left w:val="none" w:sz="0" w:space="0" w:color="auto"/>
        <w:bottom w:val="none" w:sz="0" w:space="0" w:color="auto"/>
        <w:right w:val="none" w:sz="0" w:space="0" w:color="auto"/>
      </w:divBdr>
    </w:div>
    <w:div w:id="1564098133">
      <w:bodyDiv w:val="1"/>
      <w:marLeft w:val="0"/>
      <w:marRight w:val="0"/>
      <w:marTop w:val="0"/>
      <w:marBottom w:val="0"/>
      <w:divBdr>
        <w:top w:val="none" w:sz="0" w:space="0" w:color="auto"/>
        <w:left w:val="none" w:sz="0" w:space="0" w:color="auto"/>
        <w:bottom w:val="none" w:sz="0" w:space="0" w:color="auto"/>
        <w:right w:val="none" w:sz="0" w:space="0" w:color="auto"/>
      </w:divBdr>
    </w:div>
    <w:div w:id="1616057530">
      <w:bodyDiv w:val="1"/>
      <w:marLeft w:val="0"/>
      <w:marRight w:val="0"/>
      <w:marTop w:val="0"/>
      <w:marBottom w:val="0"/>
      <w:divBdr>
        <w:top w:val="none" w:sz="0" w:space="0" w:color="auto"/>
        <w:left w:val="none" w:sz="0" w:space="0" w:color="auto"/>
        <w:bottom w:val="none" w:sz="0" w:space="0" w:color="auto"/>
        <w:right w:val="none" w:sz="0" w:space="0" w:color="auto"/>
      </w:divBdr>
    </w:div>
    <w:div w:id="1656177680">
      <w:bodyDiv w:val="1"/>
      <w:marLeft w:val="0"/>
      <w:marRight w:val="0"/>
      <w:marTop w:val="0"/>
      <w:marBottom w:val="0"/>
      <w:divBdr>
        <w:top w:val="none" w:sz="0" w:space="0" w:color="auto"/>
        <w:left w:val="none" w:sz="0" w:space="0" w:color="auto"/>
        <w:bottom w:val="none" w:sz="0" w:space="0" w:color="auto"/>
        <w:right w:val="none" w:sz="0" w:space="0" w:color="auto"/>
      </w:divBdr>
      <w:divsChild>
        <w:div w:id="1747412204">
          <w:marLeft w:val="0"/>
          <w:marRight w:val="0"/>
          <w:marTop w:val="0"/>
          <w:marBottom w:val="0"/>
          <w:divBdr>
            <w:top w:val="none" w:sz="0" w:space="0" w:color="auto"/>
            <w:left w:val="none" w:sz="0" w:space="0" w:color="auto"/>
            <w:bottom w:val="none" w:sz="0" w:space="0" w:color="auto"/>
            <w:right w:val="none" w:sz="0" w:space="0" w:color="auto"/>
          </w:divBdr>
        </w:div>
      </w:divsChild>
    </w:div>
    <w:div w:id="1666201709">
      <w:bodyDiv w:val="1"/>
      <w:marLeft w:val="0"/>
      <w:marRight w:val="0"/>
      <w:marTop w:val="0"/>
      <w:marBottom w:val="0"/>
      <w:divBdr>
        <w:top w:val="none" w:sz="0" w:space="0" w:color="auto"/>
        <w:left w:val="none" w:sz="0" w:space="0" w:color="auto"/>
        <w:bottom w:val="none" w:sz="0" w:space="0" w:color="auto"/>
        <w:right w:val="none" w:sz="0" w:space="0" w:color="auto"/>
      </w:divBdr>
    </w:div>
    <w:div w:id="1672873019">
      <w:bodyDiv w:val="1"/>
      <w:marLeft w:val="0"/>
      <w:marRight w:val="0"/>
      <w:marTop w:val="0"/>
      <w:marBottom w:val="0"/>
      <w:divBdr>
        <w:top w:val="none" w:sz="0" w:space="0" w:color="auto"/>
        <w:left w:val="none" w:sz="0" w:space="0" w:color="auto"/>
        <w:bottom w:val="none" w:sz="0" w:space="0" w:color="auto"/>
        <w:right w:val="none" w:sz="0" w:space="0" w:color="auto"/>
      </w:divBdr>
    </w:div>
    <w:div w:id="1675960399">
      <w:bodyDiv w:val="1"/>
      <w:marLeft w:val="0"/>
      <w:marRight w:val="0"/>
      <w:marTop w:val="0"/>
      <w:marBottom w:val="0"/>
      <w:divBdr>
        <w:top w:val="none" w:sz="0" w:space="0" w:color="auto"/>
        <w:left w:val="none" w:sz="0" w:space="0" w:color="auto"/>
        <w:bottom w:val="none" w:sz="0" w:space="0" w:color="auto"/>
        <w:right w:val="none" w:sz="0" w:space="0" w:color="auto"/>
      </w:divBdr>
    </w:div>
    <w:div w:id="1695032396">
      <w:bodyDiv w:val="1"/>
      <w:marLeft w:val="0"/>
      <w:marRight w:val="0"/>
      <w:marTop w:val="0"/>
      <w:marBottom w:val="0"/>
      <w:divBdr>
        <w:top w:val="none" w:sz="0" w:space="0" w:color="auto"/>
        <w:left w:val="none" w:sz="0" w:space="0" w:color="auto"/>
        <w:bottom w:val="none" w:sz="0" w:space="0" w:color="auto"/>
        <w:right w:val="none" w:sz="0" w:space="0" w:color="auto"/>
      </w:divBdr>
    </w:div>
    <w:div w:id="1698315333">
      <w:bodyDiv w:val="1"/>
      <w:marLeft w:val="0"/>
      <w:marRight w:val="0"/>
      <w:marTop w:val="0"/>
      <w:marBottom w:val="0"/>
      <w:divBdr>
        <w:top w:val="none" w:sz="0" w:space="0" w:color="auto"/>
        <w:left w:val="none" w:sz="0" w:space="0" w:color="auto"/>
        <w:bottom w:val="none" w:sz="0" w:space="0" w:color="auto"/>
        <w:right w:val="none" w:sz="0" w:space="0" w:color="auto"/>
      </w:divBdr>
    </w:div>
    <w:div w:id="1712919408">
      <w:bodyDiv w:val="1"/>
      <w:marLeft w:val="0"/>
      <w:marRight w:val="0"/>
      <w:marTop w:val="0"/>
      <w:marBottom w:val="0"/>
      <w:divBdr>
        <w:top w:val="none" w:sz="0" w:space="0" w:color="auto"/>
        <w:left w:val="none" w:sz="0" w:space="0" w:color="auto"/>
        <w:bottom w:val="none" w:sz="0" w:space="0" w:color="auto"/>
        <w:right w:val="none" w:sz="0" w:space="0" w:color="auto"/>
      </w:divBdr>
    </w:div>
    <w:div w:id="1712993825">
      <w:bodyDiv w:val="1"/>
      <w:marLeft w:val="0"/>
      <w:marRight w:val="0"/>
      <w:marTop w:val="0"/>
      <w:marBottom w:val="0"/>
      <w:divBdr>
        <w:top w:val="none" w:sz="0" w:space="0" w:color="auto"/>
        <w:left w:val="none" w:sz="0" w:space="0" w:color="auto"/>
        <w:bottom w:val="none" w:sz="0" w:space="0" w:color="auto"/>
        <w:right w:val="none" w:sz="0" w:space="0" w:color="auto"/>
      </w:divBdr>
    </w:div>
    <w:div w:id="1741977836">
      <w:bodyDiv w:val="1"/>
      <w:marLeft w:val="0"/>
      <w:marRight w:val="0"/>
      <w:marTop w:val="0"/>
      <w:marBottom w:val="0"/>
      <w:divBdr>
        <w:top w:val="none" w:sz="0" w:space="0" w:color="auto"/>
        <w:left w:val="none" w:sz="0" w:space="0" w:color="auto"/>
        <w:bottom w:val="none" w:sz="0" w:space="0" w:color="auto"/>
        <w:right w:val="none" w:sz="0" w:space="0" w:color="auto"/>
      </w:divBdr>
      <w:divsChild>
        <w:div w:id="2120837126">
          <w:marLeft w:val="0"/>
          <w:marRight w:val="0"/>
          <w:marTop w:val="0"/>
          <w:marBottom w:val="0"/>
          <w:divBdr>
            <w:top w:val="none" w:sz="0" w:space="0" w:color="auto"/>
            <w:left w:val="none" w:sz="0" w:space="0" w:color="auto"/>
            <w:bottom w:val="none" w:sz="0" w:space="0" w:color="auto"/>
            <w:right w:val="none" w:sz="0" w:space="0" w:color="auto"/>
          </w:divBdr>
        </w:div>
      </w:divsChild>
    </w:div>
    <w:div w:id="1759322885">
      <w:bodyDiv w:val="1"/>
      <w:marLeft w:val="0"/>
      <w:marRight w:val="0"/>
      <w:marTop w:val="0"/>
      <w:marBottom w:val="0"/>
      <w:divBdr>
        <w:top w:val="none" w:sz="0" w:space="0" w:color="auto"/>
        <w:left w:val="none" w:sz="0" w:space="0" w:color="auto"/>
        <w:bottom w:val="none" w:sz="0" w:space="0" w:color="auto"/>
        <w:right w:val="none" w:sz="0" w:space="0" w:color="auto"/>
      </w:divBdr>
    </w:div>
    <w:div w:id="1760980702">
      <w:bodyDiv w:val="1"/>
      <w:marLeft w:val="0"/>
      <w:marRight w:val="0"/>
      <w:marTop w:val="0"/>
      <w:marBottom w:val="0"/>
      <w:divBdr>
        <w:top w:val="none" w:sz="0" w:space="0" w:color="auto"/>
        <w:left w:val="none" w:sz="0" w:space="0" w:color="auto"/>
        <w:bottom w:val="none" w:sz="0" w:space="0" w:color="auto"/>
        <w:right w:val="none" w:sz="0" w:space="0" w:color="auto"/>
      </w:divBdr>
    </w:div>
    <w:div w:id="1767576628">
      <w:bodyDiv w:val="1"/>
      <w:marLeft w:val="0"/>
      <w:marRight w:val="0"/>
      <w:marTop w:val="0"/>
      <w:marBottom w:val="0"/>
      <w:divBdr>
        <w:top w:val="none" w:sz="0" w:space="0" w:color="auto"/>
        <w:left w:val="none" w:sz="0" w:space="0" w:color="auto"/>
        <w:bottom w:val="none" w:sz="0" w:space="0" w:color="auto"/>
        <w:right w:val="none" w:sz="0" w:space="0" w:color="auto"/>
      </w:divBdr>
    </w:div>
    <w:div w:id="1801610254">
      <w:bodyDiv w:val="1"/>
      <w:marLeft w:val="0"/>
      <w:marRight w:val="0"/>
      <w:marTop w:val="0"/>
      <w:marBottom w:val="0"/>
      <w:divBdr>
        <w:top w:val="none" w:sz="0" w:space="0" w:color="auto"/>
        <w:left w:val="none" w:sz="0" w:space="0" w:color="auto"/>
        <w:bottom w:val="none" w:sz="0" w:space="0" w:color="auto"/>
        <w:right w:val="none" w:sz="0" w:space="0" w:color="auto"/>
      </w:divBdr>
    </w:div>
    <w:div w:id="1839804414">
      <w:bodyDiv w:val="1"/>
      <w:marLeft w:val="0"/>
      <w:marRight w:val="0"/>
      <w:marTop w:val="0"/>
      <w:marBottom w:val="0"/>
      <w:divBdr>
        <w:top w:val="none" w:sz="0" w:space="0" w:color="auto"/>
        <w:left w:val="none" w:sz="0" w:space="0" w:color="auto"/>
        <w:bottom w:val="none" w:sz="0" w:space="0" w:color="auto"/>
        <w:right w:val="none" w:sz="0" w:space="0" w:color="auto"/>
      </w:divBdr>
    </w:div>
    <w:div w:id="1842693644">
      <w:bodyDiv w:val="1"/>
      <w:marLeft w:val="0"/>
      <w:marRight w:val="0"/>
      <w:marTop w:val="0"/>
      <w:marBottom w:val="0"/>
      <w:divBdr>
        <w:top w:val="none" w:sz="0" w:space="0" w:color="auto"/>
        <w:left w:val="none" w:sz="0" w:space="0" w:color="auto"/>
        <w:bottom w:val="none" w:sz="0" w:space="0" w:color="auto"/>
        <w:right w:val="none" w:sz="0" w:space="0" w:color="auto"/>
      </w:divBdr>
    </w:div>
    <w:div w:id="1843932184">
      <w:bodyDiv w:val="1"/>
      <w:marLeft w:val="0"/>
      <w:marRight w:val="0"/>
      <w:marTop w:val="0"/>
      <w:marBottom w:val="0"/>
      <w:divBdr>
        <w:top w:val="none" w:sz="0" w:space="0" w:color="auto"/>
        <w:left w:val="none" w:sz="0" w:space="0" w:color="auto"/>
        <w:bottom w:val="none" w:sz="0" w:space="0" w:color="auto"/>
        <w:right w:val="none" w:sz="0" w:space="0" w:color="auto"/>
      </w:divBdr>
      <w:divsChild>
        <w:div w:id="566300859">
          <w:marLeft w:val="0"/>
          <w:marRight w:val="0"/>
          <w:marTop w:val="0"/>
          <w:marBottom w:val="0"/>
          <w:divBdr>
            <w:top w:val="none" w:sz="0" w:space="0" w:color="auto"/>
            <w:left w:val="none" w:sz="0" w:space="0" w:color="auto"/>
            <w:bottom w:val="none" w:sz="0" w:space="0" w:color="auto"/>
            <w:right w:val="none" w:sz="0" w:space="0" w:color="auto"/>
          </w:divBdr>
        </w:div>
      </w:divsChild>
    </w:div>
    <w:div w:id="1849174187">
      <w:bodyDiv w:val="1"/>
      <w:marLeft w:val="0"/>
      <w:marRight w:val="0"/>
      <w:marTop w:val="0"/>
      <w:marBottom w:val="0"/>
      <w:divBdr>
        <w:top w:val="none" w:sz="0" w:space="0" w:color="auto"/>
        <w:left w:val="none" w:sz="0" w:space="0" w:color="auto"/>
        <w:bottom w:val="none" w:sz="0" w:space="0" w:color="auto"/>
        <w:right w:val="none" w:sz="0" w:space="0" w:color="auto"/>
      </w:divBdr>
    </w:div>
    <w:div w:id="1852182249">
      <w:bodyDiv w:val="1"/>
      <w:marLeft w:val="0"/>
      <w:marRight w:val="0"/>
      <w:marTop w:val="0"/>
      <w:marBottom w:val="0"/>
      <w:divBdr>
        <w:top w:val="none" w:sz="0" w:space="0" w:color="auto"/>
        <w:left w:val="none" w:sz="0" w:space="0" w:color="auto"/>
        <w:bottom w:val="none" w:sz="0" w:space="0" w:color="auto"/>
        <w:right w:val="none" w:sz="0" w:space="0" w:color="auto"/>
      </w:divBdr>
    </w:div>
    <w:div w:id="1871532881">
      <w:bodyDiv w:val="1"/>
      <w:marLeft w:val="0"/>
      <w:marRight w:val="0"/>
      <w:marTop w:val="0"/>
      <w:marBottom w:val="0"/>
      <w:divBdr>
        <w:top w:val="none" w:sz="0" w:space="0" w:color="auto"/>
        <w:left w:val="none" w:sz="0" w:space="0" w:color="auto"/>
        <w:bottom w:val="none" w:sz="0" w:space="0" w:color="auto"/>
        <w:right w:val="none" w:sz="0" w:space="0" w:color="auto"/>
      </w:divBdr>
    </w:div>
    <w:div w:id="1873490005">
      <w:bodyDiv w:val="1"/>
      <w:marLeft w:val="0"/>
      <w:marRight w:val="0"/>
      <w:marTop w:val="0"/>
      <w:marBottom w:val="0"/>
      <w:divBdr>
        <w:top w:val="none" w:sz="0" w:space="0" w:color="auto"/>
        <w:left w:val="none" w:sz="0" w:space="0" w:color="auto"/>
        <w:bottom w:val="none" w:sz="0" w:space="0" w:color="auto"/>
        <w:right w:val="none" w:sz="0" w:space="0" w:color="auto"/>
      </w:divBdr>
      <w:divsChild>
        <w:div w:id="389883816">
          <w:marLeft w:val="0"/>
          <w:marRight w:val="0"/>
          <w:marTop w:val="0"/>
          <w:marBottom w:val="0"/>
          <w:divBdr>
            <w:top w:val="none" w:sz="0" w:space="0" w:color="auto"/>
            <w:left w:val="none" w:sz="0" w:space="0" w:color="auto"/>
            <w:bottom w:val="none" w:sz="0" w:space="0" w:color="auto"/>
            <w:right w:val="none" w:sz="0" w:space="0" w:color="auto"/>
          </w:divBdr>
        </w:div>
      </w:divsChild>
    </w:div>
    <w:div w:id="1874687956">
      <w:bodyDiv w:val="1"/>
      <w:marLeft w:val="0"/>
      <w:marRight w:val="0"/>
      <w:marTop w:val="0"/>
      <w:marBottom w:val="0"/>
      <w:divBdr>
        <w:top w:val="none" w:sz="0" w:space="0" w:color="auto"/>
        <w:left w:val="none" w:sz="0" w:space="0" w:color="auto"/>
        <w:bottom w:val="none" w:sz="0" w:space="0" w:color="auto"/>
        <w:right w:val="none" w:sz="0" w:space="0" w:color="auto"/>
      </w:divBdr>
    </w:div>
    <w:div w:id="1882130973">
      <w:bodyDiv w:val="1"/>
      <w:marLeft w:val="0"/>
      <w:marRight w:val="0"/>
      <w:marTop w:val="0"/>
      <w:marBottom w:val="0"/>
      <w:divBdr>
        <w:top w:val="none" w:sz="0" w:space="0" w:color="auto"/>
        <w:left w:val="none" w:sz="0" w:space="0" w:color="auto"/>
        <w:bottom w:val="none" w:sz="0" w:space="0" w:color="auto"/>
        <w:right w:val="none" w:sz="0" w:space="0" w:color="auto"/>
      </w:divBdr>
    </w:div>
    <w:div w:id="1885751015">
      <w:bodyDiv w:val="1"/>
      <w:marLeft w:val="0"/>
      <w:marRight w:val="0"/>
      <w:marTop w:val="0"/>
      <w:marBottom w:val="0"/>
      <w:divBdr>
        <w:top w:val="none" w:sz="0" w:space="0" w:color="auto"/>
        <w:left w:val="none" w:sz="0" w:space="0" w:color="auto"/>
        <w:bottom w:val="none" w:sz="0" w:space="0" w:color="auto"/>
        <w:right w:val="none" w:sz="0" w:space="0" w:color="auto"/>
      </w:divBdr>
    </w:div>
    <w:div w:id="1907953861">
      <w:bodyDiv w:val="1"/>
      <w:marLeft w:val="0"/>
      <w:marRight w:val="0"/>
      <w:marTop w:val="0"/>
      <w:marBottom w:val="0"/>
      <w:divBdr>
        <w:top w:val="none" w:sz="0" w:space="0" w:color="auto"/>
        <w:left w:val="none" w:sz="0" w:space="0" w:color="auto"/>
        <w:bottom w:val="none" w:sz="0" w:space="0" w:color="auto"/>
        <w:right w:val="none" w:sz="0" w:space="0" w:color="auto"/>
      </w:divBdr>
    </w:div>
    <w:div w:id="1919318638">
      <w:bodyDiv w:val="1"/>
      <w:marLeft w:val="0"/>
      <w:marRight w:val="0"/>
      <w:marTop w:val="0"/>
      <w:marBottom w:val="0"/>
      <w:divBdr>
        <w:top w:val="none" w:sz="0" w:space="0" w:color="auto"/>
        <w:left w:val="none" w:sz="0" w:space="0" w:color="auto"/>
        <w:bottom w:val="none" w:sz="0" w:space="0" w:color="auto"/>
        <w:right w:val="none" w:sz="0" w:space="0" w:color="auto"/>
      </w:divBdr>
    </w:div>
    <w:div w:id="1959221116">
      <w:bodyDiv w:val="1"/>
      <w:marLeft w:val="0"/>
      <w:marRight w:val="0"/>
      <w:marTop w:val="0"/>
      <w:marBottom w:val="0"/>
      <w:divBdr>
        <w:top w:val="none" w:sz="0" w:space="0" w:color="auto"/>
        <w:left w:val="none" w:sz="0" w:space="0" w:color="auto"/>
        <w:bottom w:val="none" w:sz="0" w:space="0" w:color="auto"/>
        <w:right w:val="none" w:sz="0" w:space="0" w:color="auto"/>
      </w:divBdr>
    </w:div>
    <w:div w:id="1982005455">
      <w:bodyDiv w:val="1"/>
      <w:marLeft w:val="0"/>
      <w:marRight w:val="0"/>
      <w:marTop w:val="0"/>
      <w:marBottom w:val="0"/>
      <w:divBdr>
        <w:top w:val="none" w:sz="0" w:space="0" w:color="auto"/>
        <w:left w:val="none" w:sz="0" w:space="0" w:color="auto"/>
        <w:bottom w:val="none" w:sz="0" w:space="0" w:color="auto"/>
        <w:right w:val="none" w:sz="0" w:space="0" w:color="auto"/>
      </w:divBdr>
    </w:div>
    <w:div w:id="2014331254">
      <w:bodyDiv w:val="1"/>
      <w:marLeft w:val="0"/>
      <w:marRight w:val="0"/>
      <w:marTop w:val="0"/>
      <w:marBottom w:val="0"/>
      <w:divBdr>
        <w:top w:val="none" w:sz="0" w:space="0" w:color="auto"/>
        <w:left w:val="none" w:sz="0" w:space="0" w:color="auto"/>
        <w:bottom w:val="none" w:sz="0" w:space="0" w:color="auto"/>
        <w:right w:val="none" w:sz="0" w:space="0" w:color="auto"/>
      </w:divBdr>
      <w:divsChild>
        <w:div w:id="933896594">
          <w:marLeft w:val="0"/>
          <w:marRight w:val="0"/>
          <w:marTop w:val="0"/>
          <w:marBottom w:val="0"/>
          <w:divBdr>
            <w:top w:val="none" w:sz="0" w:space="0" w:color="auto"/>
            <w:left w:val="none" w:sz="0" w:space="0" w:color="auto"/>
            <w:bottom w:val="none" w:sz="0" w:space="0" w:color="auto"/>
            <w:right w:val="none" w:sz="0" w:space="0" w:color="auto"/>
          </w:divBdr>
        </w:div>
      </w:divsChild>
    </w:div>
    <w:div w:id="2021077243">
      <w:bodyDiv w:val="1"/>
      <w:marLeft w:val="0"/>
      <w:marRight w:val="0"/>
      <w:marTop w:val="0"/>
      <w:marBottom w:val="0"/>
      <w:divBdr>
        <w:top w:val="none" w:sz="0" w:space="0" w:color="auto"/>
        <w:left w:val="none" w:sz="0" w:space="0" w:color="auto"/>
        <w:bottom w:val="none" w:sz="0" w:space="0" w:color="auto"/>
        <w:right w:val="none" w:sz="0" w:space="0" w:color="auto"/>
      </w:divBdr>
    </w:div>
    <w:div w:id="2042315917">
      <w:bodyDiv w:val="1"/>
      <w:marLeft w:val="0"/>
      <w:marRight w:val="0"/>
      <w:marTop w:val="0"/>
      <w:marBottom w:val="0"/>
      <w:divBdr>
        <w:top w:val="none" w:sz="0" w:space="0" w:color="auto"/>
        <w:left w:val="none" w:sz="0" w:space="0" w:color="auto"/>
        <w:bottom w:val="none" w:sz="0" w:space="0" w:color="auto"/>
        <w:right w:val="none" w:sz="0" w:space="0" w:color="auto"/>
      </w:divBdr>
    </w:div>
    <w:div w:id="2044674870">
      <w:bodyDiv w:val="1"/>
      <w:marLeft w:val="0"/>
      <w:marRight w:val="0"/>
      <w:marTop w:val="0"/>
      <w:marBottom w:val="0"/>
      <w:divBdr>
        <w:top w:val="none" w:sz="0" w:space="0" w:color="auto"/>
        <w:left w:val="none" w:sz="0" w:space="0" w:color="auto"/>
        <w:bottom w:val="none" w:sz="0" w:space="0" w:color="auto"/>
        <w:right w:val="none" w:sz="0" w:space="0" w:color="auto"/>
      </w:divBdr>
    </w:div>
    <w:div w:id="2061437438">
      <w:bodyDiv w:val="1"/>
      <w:marLeft w:val="0"/>
      <w:marRight w:val="0"/>
      <w:marTop w:val="0"/>
      <w:marBottom w:val="0"/>
      <w:divBdr>
        <w:top w:val="none" w:sz="0" w:space="0" w:color="auto"/>
        <w:left w:val="none" w:sz="0" w:space="0" w:color="auto"/>
        <w:bottom w:val="none" w:sz="0" w:space="0" w:color="auto"/>
        <w:right w:val="none" w:sz="0" w:space="0" w:color="auto"/>
      </w:divBdr>
      <w:divsChild>
        <w:div w:id="181288697">
          <w:marLeft w:val="0"/>
          <w:marRight w:val="0"/>
          <w:marTop w:val="0"/>
          <w:marBottom w:val="0"/>
          <w:divBdr>
            <w:top w:val="none" w:sz="0" w:space="0" w:color="auto"/>
            <w:left w:val="none" w:sz="0" w:space="0" w:color="auto"/>
            <w:bottom w:val="none" w:sz="0" w:space="0" w:color="auto"/>
            <w:right w:val="none" w:sz="0" w:space="0" w:color="auto"/>
          </w:divBdr>
        </w:div>
      </w:divsChild>
    </w:div>
    <w:div w:id="2090543700">
      <w:bodyDiv w:val="1"/>
      <w:marLeft w:val="0"/>
      <w:marRight w:val="0"/>
      <w:marTop w:val="0"/>
      <w:marBottom w:val="0"/>
      <w:divBdr>
        <w:top w:val="none" w:sz="0" w:space="0" w:color="auto"/>
        <w:left w:val="none" w:sz="0" w:space="0" w:color="auto"/>
        <w:bottom w:val="none" w:sz="0" w:space="0" w:color="auto"/>
        <w:right w:val="none" w:sz="0" w:space="0" w:color="auto"/>
      </w:divBdr>
    </w:div>
    <w:div w:id="2095591779">
      <w:bodyDiv w:val="1"/>
      <w:marLeft w:val="0"/>
      <w:marRight w:val="0"/>
      <w:marTop w:val="0"/>
      <w:marBottom w:val="0"/>
      <w:divBdr>
        <w:top w:val="none" w:sz="0" w:space="0" w:color="auto"/>
        <w:left w:val="none" w:sz="0" w:space="0" w:color="auto"/>
        <w:bottom w:val="none" w:sz="0" w:space="0" w:color="auto"/>
        <w:right w:val="none" w:sz="0" w:space="0" w:color="auto"/>
      </w:divBdr>
    </w:div>
    <w:div w:id="2121338681">
      <w:bodyDiv w:val="1"/>
      <w:marLeft w:val="0"/>
      <w:marRight w:val="0"/>
      <w:marTop w:val="0"/>
      <w:marBottom w:val="0"/>
      <w:divBdr>
        <w:top w:val="none" w:sz="0" w:space="0" w:color="auto"/>
        <w:left w:val="none" w:sz="0" w:space="0" w:color="auto"/>
        <w:bottom w:val="none" w:sz="0" w:space="0" w:color="auto"/>
        <w:right w:val="none" w:sz="0" w:space="0" w:color="auto"/>
      </w:divBdr>
      <w:divsChild>
        <w:div w:id="1634097145">
          <w:marLeft w:val="0"/>
          <w:marRight w:val="0"/>
          <w:marTop w:val="0"/>
          <w:marBottom w:val="0"/>
          <w:divBdr>
            <w:top w:val="none" w:sz="0" w:space="0" w:color="auto"/>
            <w:left w:val="none" w:sz="0" w:space="0" w:color="auto"/>
            <w:bottom w:val="none" w:sz="0" w:space="0" w:color="auto"/>
            <w:right w:val="none" w:sz="0" w:space="0" w:color="auto"/>
          </w:divBdr>
        </w:div>
      </w:divsChild>
    </w:div>
    <w:div w:id="21370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87570AED-259C-4454-8F6F-0726255E6144}">
  <ds:schemaRefs>
    <ds:schemaRef ds:uri="http://schemas.openxmlformats.org/officeDocument/2006/bibliography"/>
  </ds:schemaRefs>
</ds:datastoreItem>
</file>

<file path=docMetadata/LabelInfo.xml><?xml version="1.0" encoding="utf-8"?>
<clbl:labelList xmlns:clbl="http://schemas.microsoft.com/office/2020/mipLabelMetadata">
  <clbl:label id="{15ccb6d1-d335-4996-b6f9-7b6925f08121}" enabled="0" method="" siteId="{15ccb6d1-d335-4996-b6f9-7b6925f08121}" removed="1"/>
</clbl:labelList>
</file>

<file path=docProps/app.xml><?xml version="1.0" encoding="utf-8"?>
<Properties xmlns="http://schemas.openxmlformats.org/officeDocument/2006/extended-properties" xmlns:vt="http://schemas.openxmlformats.org/officeDocument/2006/docPropsVTypes">
  <Template>Normal</Template>
  <TotalTime>97</TotalTime>
  <Pages>10</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 User</dc:creator>
  <cp:keywords/>
  <dc:description/>
  <cp:lastModifiedBy>ReddyAndra, PavanKalyan (GE Vernova, consultant)</cp:lastModifiedBy>
  <cp:revision>11</cp:revision>
  <cp:lastPrinted>2025-08-18T19:01:00Z</cp:lastPrinted>
  <dcterms:created xsi:type="dcterms:W3CDTF">2026-06-23T02:41:00Z</dcterms:created>
  <dcterms:modified xsi:type="dcterms:W3CDTF">2026-07-08T12:45:00Z</dcterms:modified>
</cp:coreProperties>
</file>