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DF4E9" w14:textId="1C163473" w:rsidR="00942E8F" w:rsidRDefault="00AD1EE7" w:rsidP="00AD1EE7">
      <w:pPr>
        <w:pStyle w:val="Heading1"/>
        <w:jc w:val="center"/>
      </w:pPr>
      <w:r w:rsidRPr="00AD1EE7">
        <w:t>Solution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D1EE7" w14:paraId="46984749" w14:textId="77777777" w:rsidTr="00AD1EE7">
        <w:tc>
          <w:tcPr>
            <w:tcW w:w="4508" w:type="dxa"/>
          </w:tcPr>
          <w:p w14:paraId="213BBE55" w14:textId="77777777" w:rsidR="00AD1EE7" w:rsidRDefault="00AD1EE7" w:rsidP="00AD1EE7">
            <w:pPr>
              <w:jc w:val="center"/>
              <w:rPr>
                <w:b/>
                <w:bCs/>
                <w:noProof w:val="0"/>
              </w:rPr>
            </w:pPr>
            <w:r>
              <w:rPr>
                <w:b/>
                <w:bCs/>
              </w:rPr>
              <w:t>Component</w:t>
            </w:r>
          </w:p>
          <w:p w14:paraId="49DB4CEE" w14:textId="77777777" w:rsidR="00AD1EE7" w:rsidRDefault="00AD1EE7" w:rsidP="00AD1EE7">
            <w:pPr>
              <w:jc w:val="center"/>
            </w:pPr>
          </w:p>
        </w:tc>
        <w:tc>
          <w:tcPr>
            <w:tcW w:w="4508" w:type="dxa"/>
          </w:tcPr>
          <w:p w14:paraId="7D23198E" w14:textId="6B54ACC6" w:rsidR="00AD1EE7" w:rsidRPr="00AD1EE7" w:rsidRDefault="00AD1EE7" w:rsidP="00AD1EE7">
            <w:pPr>
              <w:tabs>
                <w:tab w:val="left" w:pos="1425"/>
              </w:tabs>
              <w:rPr>
                <w:b/>
                <w:bCs/>
              </w:rPr>
            </w:pPr>
            <w:r>
              <w:tab/>
            </w:r>
            <w:r w:rsidRPr="00AD1EE7">
              <w:rPr>
                <w:b/>
                <w:bCs/>
              </w:rPr>
              <w:t>Purpose</w:t>
            </w:r>
          </w:p>
        </w:tc>
      </w:tr>
      <w:tr w:rsidR="00AD1EE7" w14:paraId="7F94F159" w14:textId="77777777" w:rsidTr="00AD1EE7">
        <w:tc>
          <w:tcPr>
            <w:tcW w:w="4508" w:type="dxa"/>
          </w:tcPr>
          <w:p w14:paraId="5AF3882B" w14:textId="6D36EBFA" w:rsidR="00AD1EE7" w:rsidRDefault="00AD1EE7" w:rsidP="00AD1EE7">
            <w:pPr>
              <w:tabs>
                <w:tab w:val="left" w:pos="1185"/>
              </w:tabs>
            </w:pPr>
            <w:r>
              <w:tab/>
            </w:r>
            <w:r w:rsidRPr="00AD1EE7">
              <w:t>Student / Teacher</w:t>
            </w:r>
          </w:p>
        </w:tc>
        <w:tc>
          <w:tcPr>
            <w:tcW w:w="4508" w:type="dxa"/>
          </w:tcPr>
          <w:p w14:paraId="4BBBD2DB" w14:textId="258E386D" w:rsidR="00AD1EE7" w:rsidRDefault="00AD1EE7" w:rsidP="00AD1EE7">
            <w:pPr>
              <w:tabs>
                <w:tab w:val="left" w:pos="1185"/>
              </w:tabs>
            </w:pPr>
            <w:r>
              <w:tab/>
            </w:r>
            <w:r w:rsidRPr="00AD1EE7">
              <w:t>Provides the Caller and Short Description for the IT support ticket</w:t>
            </w:r>
          </w:p>
        </w:tc>
      </w:tr>
      <w:tr w:rsidR="00AD1EE7" w14:paraId="0CC6CBA5" w14:textId="77777777" w:rsidTr="00AD1EE7">
        <w:tc>
          <w:tcPr>
            <w:tcW w:w="4508" w:type="dxa"/>
          </w:tcPr>
          <w:p w14:paraId="0FFBE2B7" w14:textId="561610C8" w:rsidR="00AD1EE7" w:rsidRDefault="00AD1EE7" w:rsidP="00AD1EE7">
            <w:pPr>
              <w:jc w:val="center"/>
            </w:pPr>
            <w:r w:rsidRPr="00AD1EE7">
              <w:t>Incident Workflow</w:t>
            </w:r>
          </w:p>
        </w:tc>
        <w:tc>
          <w:tcPr>
            <w:tcW w:w="4508" w:type="dxa"/>
          </w:tcPr>
          <w:p w14:paraId="4D3531DD" w14:textId="04525833" w:rsidR="00AD1EE7" w:rsidRDefault="00AD1EE7" w:rsidP="00AD1EE7">
            <w:pPr>
              <w:ind w:firstLine="720"/>
            </w:pPr>
            <w:r w:rsidRPr="00AD1EE7">
              <w:t>Stores the ticket information in the custom table</w:t>
            </w:r>
          </w:p>
        </w:tc>
      </w:tr>
      <w:tr w:rsidR="00AD1EE7" w14:paraId="785F56DD" w14:textId="77777777" w:rsidTr="00AD1EE7">
        <w:tc>
          <w:tcPr>
            <w:tcW w:w="4508" w:type="dxa"/>
          </w:tcPr>
          <w:p w14:paraId="417F430C" w14:textId="1757327E" w:rsidR="00AD1EE7" w:rsidRDefault="00AD1EE7" w:rsidP="00AD1EE7">
            <w:pPr>
              <w:jc w:val="center"/>
            </w:pPr>
            <w:r w:rsidRPr="00AD1EE7">
              <w:t>Flow Designer</w:t>
            </w:r>
          </w:p>
        </w:tc>
        <w:tc>
          <w:tcPr>
            <w:tcW w:w="4508" w:type="dxa"/>
          </w:tcPr>
          <w:p w14:paraId="55AB8217" w14:textId="77777777" w:rsidR="00AD1EE7" w:rsidRDefault="00AD1EE7" w:rsidP="00AD1EE7">
            <w:pPr>
              <w:tabs>
                <w:tab w:val="left" w:pos="1320"/>
              </w:tabs>
            </w:pPr>
            <w: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D1EE7" w:rsidRPr="00AD1EE7" w14:paraId="3C32DA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AA8812" w14:textId="77777777" w:rsidR="00AD1EE7" w:rsidRPr="00AD1EE7" w:rsidRDefault="00AD1EE7" w:rsidP="00AD1EE7">
                  <w:pPr>
                    <w:tabs>
                      <w:tab w:val="left" w:pos="1320"/>
                    </w:tabs>
                    <w:spacing w:after="0" w:line="240" w:lineRule="auto"/>
                  </w:pPr>
                </w:p>
              </w:tc>
            </w:tr>
          </w:tbl>
          <w:p w14:paraId="05F92B67" w14:textId="77777777" w:rsidR="00AD1EE7" w:rsidRPr="00AD1EE7" w:rsidRDefault="00AD1EE7" w:rsidP="00AD1EE7">
            <w:pPr>
              <w:tabs>
                <w:tab w:val="left" w:pos="1320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AD1EE7" w:rsidRPr="00AD1EE7" w14:paraId="5B7F03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02BFA5" w14:textId="147DCA13" w:rsidR="00AD1EE7" w:rsidRPr="00AD1EE7" w:rsidRDefault="00AD1EE7" w:rsidP="00AD1EE7">
                  <w:pPr>
                    <w:tabs>
                      <w:tab w:val="left" w:pos="1320"/>
                    </w:tabs>
                    <w:spacing w:after="0" w:line="240" w:lineRule="auto"/>
                  </w:pPr>
                  <w:r w:rsidRPr="00AD1EE7">
                    <w:t>Triggers the classification automation when a ticket is created</w:t>
                  </w:r>
                </w:p>
              </w:tc>
            </w:tr>
          </w:tbl>
          <w:p w14:paraId="4A3BEF7C" w14:textId="194A6258" w:rsidR="00AD1EE7" w:rsidRDefault="00AD1EE7" w:rsidP="00AD1EE7">
            <w:pPr>
              <w:tabs>
                <w:tab w:val="left" w:pos="1320"/>
              </w:tabs>
            </w:pPr>
          </w:p>
        </w:tc>
      </w:tr>
      <w:tr w:rsidR="00AD1EE7" w14:paraId="291955A0" w14:textId="77777777" w:rsidTr="00AD1EE7">
        <w:tc>
          <w:tcPr>
            <w:tcW w:w="4508" w:type="dxa"/>
          </w:tcPr>
          <w:p w14:paraId="7C944EEC" w14:textId="0E868376" w:rsidR="00AD1EE7" w:rsidRDefault="00AD1EE7" w:rsidP="00AD1EE7">
            <w:pPr>
              <w:jc w:val="center"/>
            </w:pPr>
            <w:r w:rsidRPr="00AD1EE7">
              <w:t>Keyword Analysis</w:t>
            </w:r>
          </w:p>
        </w:tc>
        <w:tc>
          <w:tcPr>
            <w:tcW w:w="4508" w:type="dxa"/>
          </w:tcPr>
          <w:p w14:paraId="0B25B39F" w14:textId="77777777" w:rsidR="00AD1EE7" w:rsidRPr="00AD1EE7" w:rsidRDefault="00AD1EE7" w:rsidP="00AD1EE7">
            <w:pPr>
              <w:tabs>
                <w:tab w:val="left" w:pos="1125"/>
              </w:tabs>
            </w:pPr>
            <w: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D1EE7" w:rsidRPr="00AD1EE7" w14:paraId="65A47BA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569526" w14:textId="77777777" w:rsidR="00AD1EE7" w:rsidRPr="00AD1EE7" w:rsidRDefault="00AD1EE7" w:rsidP="00AD1EE7">
                  <w:pPr>
                    <w:tabs>
                      <w:tab w:val="left" w:pos="1125"/>
                    </w:tabs>
                    <w:spacing w:after="0" w:line="240" w:lineRule="auto"/>
                  </w:pPr>
                </w:p>
              </w:tc>
            </w:tr>
          </w:tbl>
          <w:p w14:paraId="72281C31" w14:textId="77777777" w:rsidR="00AD1EE7" w:rsidRPr="00AD1EE7" w:rsidRDefault="00AD1EE7" w:rsidP="00AD1EE7">
            <w:pPr>
              <w:tabs>
                <w:tab w:val="left" w:pos="1125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AD1EE7" w:rsidRPr="00AD1EE7" w14:paraId="144F9E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CE66EF" w14:textId="77777777" w:rsidR="00AD1EE7" w:rsidRPr="00AD1EE7" w:rsidRDefault="00AD1EE7" w:rsidP="00AD1EE7">
                  <w:pPr>
                    <w:tabs>
                      <w:tab w:val="left" w:pos="1125"/>
                    </w:tabs>
                    <w:spacing w:after="0" w:line="240" w:lineRule="auto"/>
                  </w:pPr>
                  <w:r w:rsidRPr="00AD1EE7">
                    <w:t>Identifies predefined keywords from the Short Description</w:t>
                  </w:r>
                </w:p>
              </w:tc>
            </w:tr>
          </w:tbl>
          <w:p w14:paraId="60A4B0A3" w14:textId="406888D8" w:rsidR="00AD1EE7" w:rsidRDefault="00AD1EE7" w:rsidP="00AD1EE7">
            <w:pPr>
              <w:tabs>
                <w:tab w:val="left" w:pos="1125"/>
              </w:tabs>
            </w:pPr>
          </w:p>
        </w:tc>
      </w:tr>
      <w:tr w:rsidR="00AD1EE7" w14:paraId="20D8119B" w14:textId="77777777" w:rsidTr="00AD1EE7">
        <w:tc>
          <w:tcPr>
            <w:tcW w:w="4508" w:type="dxa"/>
          </w:tcPr>
          <w:p w14:paraId="4BF6B0FE" w14:textId="2900B438" w:rsidR="00AD1EE7" w:rsidRDefault="00AD1EE7" w:rsidP="00AD1EE7">
            <w:pPr>
              <w:jc w:val="center"/>
            </w:pPr>
            <w:r w:rsidRPr="00AD1EE7">
              <w:t>Category &amp; Subcategory</w:t>
            </w:r>
          </w:p>
        </w:tc>
        <w:tc>
          <w:tcPr>
            <w:tcW w:w="4508" w:type="dxa"/>
          </w:tcPr>
          <w:p w14:paraId="51F0E041" w14:textId="18CF5122" w:rsidR="00AD1EE7" w:rsidRDefault="00AD1EE7" w:rsidP="00AD1EE7">
            <w:pPr>
              <w:tabs>
                <w:tab w:val="left" w:pos="1590"/>
              </w:tabs>
            </w:pPr>
            <w:r>
              <w:tab/>
            </w:r>
            <w:r w:rsidRPr="00AD1EE7">
              <w:t>Assigns the appropriate classification based on the identified issue</w:t>
            </w:r>
          </w:p>
        </w:tc>
      </w:tr>
      <w:tr w:rsidR="00AD1EE7" w14:paraId="133C48FD" w14:textId="77777777" w:rsidTr="00AD1EE7">
        <w:tc>
          <w:tcPr>
            <w:tcW w:w="4508" w:type="dxa"/>
          </w:tcPr>
          <w:p w14:paraId="592BE9B0" w14:textId="5F9B3C97" w:rsidR="00AD1EE7" w:rsidRPr="00AD1EE7" w:rsidRDefault="00AD1EE7" w:rsidP="00AD1EE7">
            <w:pPr>
              <w:jc w:val="center"/>
            </w:pPr>
            <w:r w:rsidRPr="00AD1EE7">
              <w:t>Email Notification</w:t>
            </w:r>
          </w:p>
        </w:tc>
        <w:tc>
          <w:tcPr>
            <w:tcW w:w="4508" w:type="dxa"/>
          </w:tcPr>
          <w:p w14:paraId="04B0F1E3" w14:textId="70EB2B44" w:rsidR="00AD1EE7" w:rsidRDefault="00AD1EE7" w:rsidP="00AD1EE7">
            <w:pPr>
              <w:tabs>
                <w:tab w:val="left" w:pos="1485"/>
              </w:tabs>
            </w:pPr>
            <w:r>
              <w:tab/>
            </w:r>
            <w:r w:rsidRPr="00AD1EE7">
              <w:t>Sends an automated ticket confirmation to the caller</w:t>
            </w:r>
          </w:p>
        </w:tc>
      </w:tr>
    </w:tbl>
    <w:p w14:paraId="3324C6EF" w14:textId="77777777" w:rsidR="00AD1EE7" w:rsidRDefault="00AD1EE7" w:rsidP="00AD1EE7"/>
    <w:p w14:paraId="61A255B8" w14:textId="0B9BDEEA" w:rsidR="00F564DF" w:rsidRDefault="00F564DF" w:rsidP="00AD1EE7"/>
    <w:p w14:paraId="65FB3BA8" w14:textId="162CE41D" w:rsidR="00F564DF" w:rsidRDefault="00F564DF" w:rsidP="00F564DF">
      <w:pPr>
        <w:jc w:val="center"/>
        <w:rPr>
          <w:b/>
          <w:bCs/>
        </w:rPr>
      </w:pPr>
      <w:r w:rsidRPr="00F564DF">
        <w:rPr>
          <w:b/>
          <w:bCs/>
        </w:rPr>
        <w:t>Architecture Flow Diagram</w:t>
      </w:r>
    </w:p>
    <w:p w14:paraId="2660BCEE" w14:textId="77777777" w:rsidR="00F564DF" w:rsidRDefault="00F564DF" w:rsidP="00F564DF">
      <w:pPr>
        <w:jc w:val="center"/>
        <w:rPr>
          <w:b/>
          <w:bCs/>
        </w:rPr>
      </w:pPr>
    </w:p>
    <w:p w14:paraId="7F0124C0" w14:textId="77777777" w:rsidR="00F564DF" w:rsidRPr="00F564DF" w:rsidRDefault="00F564DF" w:rsidP="00F564DF">
      <w:pPr>
        <w:jc w:val="center"/>
        <w:rPr>
          <w:b/>
          <w:bCs/>
        </w:rPr>
      </w:pPr>
      <w:r w:rsidRPr="00F564DF">
        <w:rPr>
          <w:b/>
          <w:bCs/>
        </w:rPr>
        <w:t>Student / Teacher</w:t>
      </w:r>
    </w:p>
    <w:p w14:paraId="69EBD17C" w14:textId="77777777" w:rsidR="00F564DF" w:rsidRPr="00F564DF" w:rsidRDefault="00F564DF" w:rsidP="00F564DF">
      <w:pPr>
        <w:jc w:val="center"/>
        <w:rPr>
          <w:b/>
          <w:bCs/>
        </w:rPr>
      </w:pPr>
      <w:r w:rsidRPr="00F564DF">
        <w:rPr>
          <w:b/>
          <w:bCs/>
        </w:rPr>
        <w:t xml:space="preserve">        ↓</w:t>
      </w:r>
    </w:p>
    <w:p w14:paraId="16D06614" w14:textId="77777777" w:rsidR="00F564DF" w:rsidRPr="00F564DF" w:rsidRDefault="00F564DF" w:rsidP="00F564DF">
      <w:pPr>
        <w:jc w:val="center"/>
        <w:rPr>
          <w:b/>
          <w:bCs/>
        </w:rPr>
      </w:pPr>
      <w:r w:rsidRPr="00F564DF">
        <w:rPr>
          <w:b/>
          <w:bCs/>
        </w:rPr>
        <w:t>Incident Workflow</w:t>
      </w:r>
    </w:p>
    <w:p w14:paraId="53E8D38C" w14:textId="77777777" w:rsidR="00F564DF" w:rsidRPr="00F564DF" w:rsidRDefault="00F564DF" w:rsidP="00F564DF">
      <w:pPr>
        <w:jc w:val="center"/>
        <w:rPr>
          <w:b/>
          <w:bCs/>
        </w:rPr>
      </w:pPr>
      <w:r w:rsidRPr="00F564DF">
        <w:rPr>
          <w:b/>
          <w:bCs/>
        </w:rPr>
        <w:t xml:space="preserve">        ↓</w:t>
      </w:r>
    </w:p>
    <w:p w14:paraId="26088A3D" w14:textId="77777777" w:rsidR="00F564DF" w:rsidRPr="00F564DF" w:rsidRDefault="00F564DF" w:rsidP="00F564DF">
      <w:pPr>
        <w:jc w:val="center"/>
        <w:rPr>
          <w:b/>
          <w:bCs/>
        </w:rPr>
      </w:pPr>
      <w:r w:rsidRPr="00F564DF">
        <w:rPr>
          <w:b/>
          <w:bCs/>
        </w:rPr>
        <w:t>Flow Designer</w:t>
      </w:r>
    </w:p>
    <w:p w14:paraId="30ABFA9C" w14:textId="77777777" w:rsidR="00F564DF" w:rsidRPr="00F564DF" w:rsidRDefault="00F564DF" w:rsidP="00F564DF">
      <w:pPr>
        <w:jc w:val="center"/>
        <w:rPr>
          <w:b/>
          <w:bCs/>
        </w:rPr>
      </w:pPr>
      <w:r w:rsidRPr="00F564DF">
        <w:rPr>
          <w:b/>
          <w:bCs/>
        </w:rPr>
        <w:t xml:space="preserve">        ↓</w:t>
      </w:r>
    </w:p>
    <w:p w14:paraId="50BA1234" w14:textId="77777777" w:rsidR="00F564DF" w:rsidRPr="00F564DF" w:rsidRDefault="00F564DF" w:rsidP="00F564DF">
      <w:pPr>
        <w:jc w:val="center"/>
        <w:rPr>
          <w:b/>
          <w:bCs/>
        </w:rPr>
      </w:pPr>
      <w:r w:rsidRPr="00F564DF">
        <w:rPr>
          <w:b/>
          <w:bCs/>
        </w:rPr>
        <w:t>Keyword Analysis</w:t>
      </w:r>
    </w:p>
    <w:p w14:paraId="0D594570" w14:textId="77777777" w:rsidR="00F564DF" w:rsidRPr="00F564DF" w:rsidRDefault="00F564DF" w:rsidP="00F564DF">
      <w:pPr>
        <w:jc w:val="center"/>
        <w:rPr>
          <w:b/>
          <w:bCs/>
        </w:rPr>
      </w:pPr>
      <w:r w:rsidRPr="00F564DF">
        <w:rPr>
          <w:b/>
          <w:bCs/>
        </w:rPr>
        <w:t xml:space="preserve">        ↓</w:t>
      </w:r>
    </w:p>
    <w:p w14:paraId="34C9866C" w14:textId="77777777" w:rsidR="00F564DF" w:rsidRPr="00F564DF" w:rsidRDefault="00F564DF" w:rsidP="00F564DF">
      <w:pPr>
        <w:jc w:val="center"/>
        <w:rPr>
          <w:b/>
          <w:bCs/>
        </w:rPr>
      </w:pPr>
      <w:r w:rsidRPr="00F564DF">
        <w:rPr>
          <w:b/>
          <w:bCs/>
        </w:rPr>
        <w:t>Category &amp; Subcategory</w:t>
      </w:r>
    </w:p>
    <w:p w14:paraId="3236A192" w14:textId="77777777" w:rsidR="00F564DF" w:rsidRPr="00F564DF" w:rsidRDefault="00F564DF" w:rsidP="00F564DF">
      <w:pPr>
        <w:jc w:val="center"/>
        <w:rPr>
          <w:b/>
          <w:bCs/>
        </w:rPr>
      </w:pPr>
      <w:r w:rsidRPr="00F564DF">
        <w:rPr>
          <w:b/>
          <w:bCs/>
        </w:rPr>
        <w:t xml:space="preserve">        ↓</w:t>
      </w:r>
    </w:p>
    <w:p w14:paraId="0F72D67E" w14:textId="74E12AB0" w:rsidR="00F564DF" w:rsidRPr="00F564DF" w:rsidRDefault="00F564DF" w:rsidP="00F564DF">
      <w:pPr>
        <w:jc w:val="center"/>
        <w:rPr>
          <w:b/>
          <w:bCs/>
        </w:rPr>
      </w:pPr>
      <w:r w:rsidRPr="00F564DF">
        <w:rPr>
          <w:b/>
          <w:bCs/>
        </w:rPr>
        <w:t>Email Notification</w:t>
      </w:r>
    </w:p>
    <w:sectPr w:rsidR="00F564DF" w:rsidRPr="00F56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C73B3" w14:textId="77777777" w:rsidR="005E140B" w:rsidRDefault="005E140B" w:rsidP="00F564DF">
      <w:pPr>
        <w:spacing w:after="0" w:line="240" w:lineRule="auto"/>
      </w:pPr>
      <w:r>
        <w:separator/>
      </w:r>
    </w:p>
  </w:endnote>
  <w:endnote w:type="continuationSeparator" w:id="0">
    <w:p w14:paraId="229FC97F" w14:textId="77777777" w:rsidR="005E140B" w:rsidRDefault="005E140B" w:rsidP="00F56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776F0" w14:textId="77777777" w:rsidR="005E140B" w:rsidRDefault="005E140B" w:rsidP="00F564DF">
      <w:pPr>
        <w:spacing w:after="0" w:line="240" w:lineRule="auto"/>
      </w:pPr>
      <w:r>
        <w:separator/>
      </w:r>
    </w:p>
  </w:footnote>
  <w:footnote w:type="continuationSeparator" w:id="0">
    <w:p w14:paraId="554ECB48" w14:textId="77777777" w:rsidR="005E140B" w:rsidRDefault="005E140B" w:rsidP="00F564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F23"/>
    <w:rsid w:val="00000284"/>
    <w:rsid w:val="000643AE"/>
    <w:rsid w:val="00091E88"/>
    <w:rsid w:val="001D4651"/>
    <w:rsid w:val="002E5F53"/>
    <w:rsid w:val="00594F23"/>
    <w:rsid w:val="005E140B"/>
    <w:rsid w:val="006B7FF6"/>
    <w:rsid w:val="00942E8F"/>
    <w:rsid w:val="00AD1EE7"/>
    <w:rsid w:val="00F56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C1AAF"/>
  <w15:chartTrackingRefBased/>
  <w15:docId w15:val="{81751D8C-1218-4766-869A-1EB929471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4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F23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F23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F23"/>
    <w:rPr>
      <w:rFonts w:eastAsiaTheme="majorEastAsia" w:cstheme="majorBidi"/>
      <w:noProof/>
      <w:color w:val="0F4761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F23"/>
    <w:rPr>
      <w:rFonts w:eastAsiaTheme="majorEastAsia" w:cstheme="majorBidi"/>
      <w:i/>
      <w:iCs/>
      <w:noProof/>
      <w:color w:val="0F4761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F23"/>
    <w:rPr>
      <w:rFonts w:eastAsiaTheme="majorEastAsia" w:cstheme="majorBidi"/>
      <w:noProof/>
      <w:color w:val="0F4761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F23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F23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F23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F23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594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F23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F23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594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F23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594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F23"/>
    <w:rPr>
      <w:i/>
      <w:iCs/>
      <w:noProof/>
      <w:color w:val="0F4761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594F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1E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64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4DF"/>
    <w:rPr>
      <w:noProof/>
      <w:lang w:bidi="ta-IN"/>
    </w:rPr>
  </w:style>
  <w:style w:type="paragraph" w:styleId="Footer">
    <w:name w:val="footer"/>
    <w:basedOn w:val="Normal"/>
    <w:link w:val="FooterChar"/>
    <w:uiPriority w:val="99"/>
    <w:unhideWhenUsed/>
    <w:rsid w:val="00F564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4DF"/>
    <w:rPr>
      <w:noProof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murugan P</dc:creator>
  <cp:keywords/>
  <dc:description/>
  <cp:lastModifiedBy>Bala murugan P</cp:lastModifiedBy>
  <cp:revision>3</cp:revision>
  <dcterms:created xsi:type="dcterms:W3CDTF">2026-09-29T01:15:00Z</dcterms:created>
  <dcterms:modified xsi:type="dcterms:W3CDTF">2026-09-29T01:39:00Z</dcterms:modified>
</cp:coreProperties>
</file>