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hint="eastAsia"/>
          <w:sz w:val="32"/>
          <w:szCs w:val="40"/>
          <w:lang w:val="en-US" w:eastAsia="zh-CN"/>
        </w:rPr>
      </w:pPr>
      <w:r>
        <w:drawing>
          <wp:inline distT="0" distB="0" distL="114300" distR="114300">
            <wp:extent cx="3901440" cy="1577340"/>
            <wp:effectExtent l="0" t="0" r="0" b="762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8"/>
                    <a:stretch>
                      <a:fillRect/>
                    </a:stretch>
                  </pic:blipFill>
                  <pic:spPr>
                    <a:xfrm>
                      <a:off x="0" y="0"/>
                      <a:ext cx="3901440" cy="1577340"/>
                    </a:xfrm>
                    <a:prstGeom prst="rect">
                      <a:avLst/>
                    </a:prstGeom>
                    <a:noFill/>
                    <a:ln>
                      <a:noFill/>
                    </a:ln>
                  </pic:spPr>
                </pic:pic>
              </a:graphicData>
            </a:graphic>
          </wp:inline>
        </w:drawing>
      </w:r>
    </w:p>
    <w:p>
      <w:pPr>
        <w:ind w:left="0" w:leftChars="0" w:firstLine="0" w:firstLineChars="0"/>
        <w:jc w:val="center"/>
        <w:rPr>
          <w:rFonts w:hint="eastAsia"/>
          <w:b/>
          <w:bCs/>
          <w:sz w:val="52"/>
          <w:szCs w:val="72"/>
          <w:lang w:val="en-US" w:eastAsia="zh-CN"/>
        </w:rPr>
      </w:pPr>
    </w:p>
    <w:p>
      <w:pPr>
        <w:ind w:left="0" w:leftChars="0" w:firstLine="0" w:firstLineChars="0"/>
        <w:jc w:val="center"/>
        <w:rPr>
          <w:rFonts w:hint="eastAsia"/>
          <w:b/>
          <w:bCs/>
          <w:sz w:val="52"/>
          <w:szCs w:val="72"/>
          <w:lang w:val="en-US" w:eastAsia="zh-CN"/>
        </w:rPr>
      </w:pPr>
      <w:r>
        <w:rPr>
          <w:rFonts w:hint="eastAsia"/>
          <w:b/>
          <w:bCs/>
          <w:sz w:val="52"/>
          <w:szCs w:val="72"/>
          <w:lang w:val="en-US" w:eastAsia="zh-CN"/>
        </w:rPr>
        <w:t>调研报告</w:t>
      </w:r>
    </w:p>
    <w:p>
      <w:pPr>
        <w:ind w:left="0" w:leftChars="0" w:firstLine="0" w:firstLineChars="0"/>
        <w:jc w:val="center"/>
        <w:rPr>
          <w:rFonts w:hint="eastAsia"/>
          <w:b/>
          <w:bCs/>
          <w:sz w:val="52"/>
          <w:szCs w:val="72"/>
          <w:lang w:val="en-US" w:eastAsia="zh-CN"/>
        </w:rPr>
      </w:pPr>
    </w:p>
    <w:p>
      <w:pPr>
        <w:ind w:left="0" w:leftChars="0" w:firstLine="0" w:firstLineChars="0"/>
        <w:jc w:val="center"/>
        <w:rPr>
          <w:rFonts w:hint="eastAsia"/>
          <w:b/>
          <w:bCs/>
          <w:sz w:val="52"/>
          <w:szCs w:val="72"/>
          <w:lang w:val="en-US" w:eastAsia="zh-CN"/>
        </w:rPr>
      </w:pPr>
      <w:r>
        <w:rPr>
          <w:rFonts w:hint="eastAsia"/>
          <w:b/>
          <w:bCs/>
          <w:sz w:val="52"/>
          <w:szCs w:val="72"/>
          <w:lang w:val="en-US" w:eastAsia="zh-CN"/>
        </w:rPr>
        <w:t>二值化卷积神经网络算法</w:t>
      </w:r>
    </w:p>
    <w:p>
      <w:pPr>
        <w:ind w:left="0" w:leftChars="0" w:firstLine="0" w:firstLineChars="0"/>
        <w:jc w:val="center"/>
        <w:rPr>
          <w:rFonts w:hint="eastAsia"/>
          <w:b/>
          <w:bCs/>
          <w:sz w:val="52"/>
          <w:szCs w:val="72"/>
          <w:lang w:val="en-US" w:eastAsia="zh-CN"/>
        </w:rPr>
      </w:pPr>
    </w:p>
    <w:p>
      <w:pPr>
        <w:ind w:left="0" w:leftChars="0" w:firstLine="0" w:firstLineChars="0"/>
        <w:jc w:val="center"/>
        <w:rPr>
          <w:rFonts w:hint="eastAsia"/>
          <w:b/>
          <w:bCs/>
          <w:sz w:val="52"/>
          <w:szCs w:val="72"/>
          <w:lang w:val="en-US" w:eastAsia="zh-CN"/>
        </w:rPr>
      </w:pPr>
    </w:p>
    <w:p>
      <w:pPr>
        <w:ind w:left="0" w:leftChars="0" w:firstLine="0" w:firstLineChars="0"/>
        <w:jc w:val="center"/>
        <w:rPr>
          <w:rFonts w:hint="eastAsia"/>
          <w:b/>
          <w:bCs/>
          <w:sz w:val="52"/>
          <w:szCs w:val="72"/>
          <w:lang w:val="en-US" w:eastAsia="zh-CN"/>
        </w:rPr>
      </w:pPr>
    </w:p>
    <w:p>
      <w:pPr>
        <w:ind w:left="0" w:leftChars="0" w:firstLine="0" w:firstLineChars="0"/>
        <w:jc w:val="center"/>
        <w:rPr>
          <w:rFonts w:hint="eastAsia"/>
          <w:b/>
          <w:bCs/>
          <w:sz w:val="52"/>
          <w:szCs w:val="72"/>
          <w:lang w:val="en-US" w:eastAsia="zh-CN"/>
        </w:rPr>
      </w:pPr>
    </w:p>
    <w:p>
      <w:pPr>
        <w:ind w:left="0" w:leftChars="0" w:firstLine="0" w:firstLineChars="0"/>
        <w:jc w:val="center"/>
        <w:rPr>
          <w:rFonts w:hint="eastAsia"/>
          <w:b/>
          <w:bCs/>
          <w:sz w:val="52"/>
          <w:szCs w:val="72"/>
          <w:lang w:val="en-US" w:eastAsia="zh-CN"/>
        </w:rPr>
      </w:pPr>
    </w:p>
    <w:p>
      <w:pPr>
        <w:ind w:left="0" w:leftChars="0" w:firstLine="0" w:firstLineChars="0"/>
        <w:jc w:val="right"/>
        <w:rPr>
          <w:rFonts w:hint="default"/>
          <w:b/>
          <w:bCs/>
          <w:sz w:val="32"/>
          <w:szCs w:val="40"/>
          <w:lang w:val="en-US" w:eastAsia="zh-CN"/>
        </w:rPr>
        <w:sectPr>
          <w:pgSz w:w="11906" w:h="16838"/>
          <w:pgMar w:top="1440" w:right="1800" w:bottom="1440" w:left="1800" w:header="851" w:footer="992" w:gutter="0"/>
          <w:cols w:space="425" w:num="1"/>
          <w:docGrid w:type="lines" w:linePitch="312" w:charSpace="0"/>
        </w:sectPr>
      </w:pPr>
      <w:r>
        <w:rPr>
          <w:rFonts w:hint="eastAsia"/>
          <w:b/>
          <w:bCs/>
          <w:sz w:val="32"/>
          <w:szCs w:val="40"/>
          <w:lang w:val="en-US" w:eastAsia="zh-CN"/>
        </w:rPr>
        <w:t>调研人：苗琦慧</w:t>
      </w:r>
    </w:p>
    <w:p>
      <w:pPr>
        <w:pStyle w:val="2"/>
        <w:bidi w:val="0"/>
        <w:rPr>
          <w:rFonts w:hint="eastAsia"/>
          <w:lang w:val="en-US" w:eastAsia="zh-CN"/>
        </w:rPr>
      </w:pPr>
      <w:r>
        <w:rPr>
          <w:rFonts w:hint="eastAsia"/>
          <w:lang w:val="en-US" w:eastAsia="zh-CN"/>
        </w:rPr>
        <w:t>模型压缩方法</w:t>
      </w:r>
    </w:p>
    <w:p>
      <w:pPr>
        <w:rPr>
          <w:rFonts w:hint="eastAsia"/>
          <w:lang w:val="en-US" w:eastAsia="zh-CN"/>
        </w:rPr>
      </w:pPr>
      <w:r>
        <w:rPr>
          <w:rFonts w:hint="eastAsia"/>
          <w:lang w:val="en-US" w:eastAsia="zh-CN"/>
        </w:rPr>
        <w:t>基于FPGAs的嵌入式设备通常只有几千个计算单元，远远不能处理常见深度模型中的数百万个浮点运算。复杂的模型与有限的计算资源之间存在着严重的矛盾。</w:t>
      </w:r>
    </w:p>
    <w:p>
      <w:pPr>
        <w:rPr>
          <w:rFonts w:hint="eastAsia"/>
          <w:lang w:val="en-US" w:eastAsia="zh-CN"/>
        </w:rPr>
      </w:pPr>
      <w:r>
        <w:rPr>
          <w:rFonts w:hint="eastAsia"/>
          <w:lang w:val="en-US" w:eastAsia="zh-CN"/>
        </w:rPr>
        <w:t>乘法器是神经网络的数字实现最耗费空间和能量的组件，如果神经网络的模型太复杂，受内存空间和计算能力的限制，很难将模型应用到硬件设备上。</w:t>
      </w:r>
    </w:p>
    <w:p>
      <w:pPr>
        <w:rPr>
          <w:rFonts w:hint="eastAsia"/>
          <w:lang w:val="en-US" w:eastAsia="zh-CN"/>
        </w:rPr>
      </w:pPr>
      <w:r>
        <w:rPr>
          <w:rFonts w:hint="eastAsia"/>
          <w:lang w:val="en-US" w:eastAsia="zh-CN"/>
        </w:rPr>
        <w:t>其实模型压缩最早可以追溯到1989年，Lecun的那篇Optimal Brain Damage（OBD）就提出可以将网络中不重要的参数剔除，达到压缩尺寸的作用，那时候连个深度网络都训练不出来，更没有现在这么发达的技术，Lecun就已经想好怎么做裁剪了，真是有先见之明，目前很多裁剪方案，都是基于OBD方法。</w:t>
      </w:r>
      <w:r>
        <w:commentReference w:id="0"/>
      </w:r>
    </w:p>
    <w:p>
      <w:pPr>
        <w:pStyle w:val="3"/>
        <w:bidi w:val="0"/>
        <w:rPr>
          <w:rFonts w:hint="eastAsia"/>
          <w:lang w:val="en-US" w:eastAsia="zh-CN"/>
        </w:rPr>
      </w:pPr>
      <w:r>
        <w:rPr>
          <w:rFonts w:hint="eastAsia"/>
          <w:lang w:val="en-US" w:eastAsia="zh-CN"/>
        </w:rPr>
        <w:t>网络剪枝</w:t>
      </w:r>
    </w:p>
    <w:p>
      <w:pPr>
        <w:rPr>
          <w:rFonts w:hint="eastAsia"/>
          <w:lang w:val="en-US" w:eastAsia="zh-CN"/>
        </w:rPr>
      </w:pPr>
      <w:r>
        <w:rPr>
          <w:rFonts w:hint="eastAsia"/>
          <w:lang w:val="en-US" w:eastAsia="zh-CN"/>
        </w:rPr>
        <w:t>通常网络模型的参数都是过多的，比如有些weight接近0，或者neuron的输出为0，实际上用不到那么参数。所以就可以将这些多余的参数从网络中移除。</w:t>
      </w:r>
    </w:p>
    <w:p>
      <w:pPr>
        <w:rPr>
          <w:rFonts w:hint="eastAsia"/>
          <w:lang w:val="en-US" w:eastAsia="zh-CN"/>
        </w:rPr>
      </w:pPr>
      <w:r>
        <w:rPr>
          <w:rFonts w:hint="eastAsia"/>
          <w:lang w:val="en-US" w:eastAsia="zh-CN"/>
        </w:rPr>
        <w:t>剪枝方式有两种，一种是Weight Pruning，一种是Neuron Pruning。对于Weight Pruning的实操是困难的，因为weight缺失之后会改变网络的架构，对于运算是不方便的，所以一般的操作是将剪枝的weight置为0。但是这种方式又似乎并没有使得参数减少，可操作性不大。</w:t>
      </w:r>
    </w:p>
    <w:p>
      <w:pPr>
        <w:rPr>
          <w:rFonts w:hint="default"/>
          <w:lang w:val="en-US" w:eastAsia="zh-CN"/>
        </w:rPr>
      </w:pPr>
      <w:r>
        <w:rPr>
          <w:rFonts w:hint="default"/>
          <w:lang w:val="en-US" w:eastAsia="zh-CN"/>
        </w:rPr>
        <w:t>剪枝neuron会是比较好的方式，剪去neuron之后，其前后的weight都消失了，并不会改变计算的结构。因为参数是实际减少了，训练速度也会加快。</w:t>
      </w:r>
    </w:p>
    <w:p>
      <w:pPr>
        <w:rPr>
          <w:rFonts w:hint="eastAsia"/>
          <w:lang w:val="en-US" w:eastAsia="zh-CN"/>
        </w:rPr>
      </w:pPr>
      <w:r>
        <w:rPr>
          <w:rFonts w:hint="eastAsia"/>
          <w:lang w:val="en-US" w:eastAsia="zh-CN"/>
        </w:rPr>
        <w:t>网络剪枝的具体步骤：</w:t>
      </w:r>
    </w:p>
    <w:p>
      <w:pPr>
        <w:numPr>
          <w:ilvl w:val="0"/>
          <w:numId w:val="2"/>
        </w:numPr>
        <w:rPr>
          <w:rFonts w:hint="eastAsia"/>
          <w:lang w:val="en-US" w:eastAsia="zh-CN"/>
        </w:rPr>
      </w:pPr>
      <w:r>
        <w:rPr>
          <w:rFonts w:hint="eastAsia"/>
          <w:lang w:val="en-US" w:eastAsia="zh-CN"/>
        </w:rPr>
        <w:t>预先训练一个比较庞大的模型</w:t>
      </w:r>
    </w:p>
    <w:p>
      <w:pPr>
        <w:numPr>
          <w:ilvl w:val="0"/>
          <w:numId w:val="2"/>
        </w:numPr>
        <w:ind w:left="0" w:leftChars="0" w:firstLine="480" w:firstLineChars="200"/>
        <w:rPr>
          <w:rFonts w:hint="eastAsia"/>
          <w:lang w:val="en-US" w:eastAsia="zh-CN"/>
        </w:rPr>
      </w:pPr>
      <w:r>
        <w:rPr>
          <w:rFonts w:hint="eastAsia"/>
          <w:lang w:val="en-US" w:eastAsia="zh-CN"/>
        </w:rPr>
        <w:t>评估每个weight和neuron的重要性：比如计算L1和L2范数来衡量Weight的数值大小，观察neuron的输出变化。</w:t>
      </w:r>
    </w:p>
    <w:p>
      <w:pPr>
        <w:numPr>
          <w:ilvl w:val="0"/>
          <w:numId w:val="2"/>
        </w:numPr>
        <w:ind w:left="0" w:leftChars="0" w:firstLine="480" w:firstLineChars="200"/>
        <w:rPr>
          <w:rFonts w:hint="eastAsia"/>
          <w:lang w:val="en-US" w:eastAsia="zh-CN"/>
        </w:rPr>
      </w:pPr>
      <w:r>
        <w:rPr>
          <w:rFonts w:hint="eastAsia"/>
          <w:lang w:val="en-US" w:eastAsia="zh-CN"/>
        </w:rPr>
        <w:t>按照参数重要性排序，Remove不重要的参数。不过这可能会导致准确率的下跌，所以一次不能移除太多，否则很难恢复。</w:t>
      </w:r>
    </w:p>
    <w:p>
      <w:pPr>
        <w:numPr>
          <w:ilvl w:val="0"/>
          <w:numId w:val="2"/>
        </w:numPr>
        <w:ind w:left="0" w:leftChars="0" w:firstLine="480" w:firstLineChars="200"/>
        <w:rPr>
          <w:rFonts w:hint="eastAsia"/>
          <w:lang w:val="en-US" w:eastAsia="zh-CN"/>
        </w:rPr>
      </w:pPr>
      <w:r>
        <w:rPr>
          <w:rFonts w:hint="eastAsia"/>
          <w:lang w:val="en-US" w:eastAsia="zh-CN"/>
        </w:rPr>
        <w:t>将缩小的模型用训练资料再Fine-tune（微调）一次，这样可以减小Remove带来的损失。</w:t>
      </w:r>
    </w:p>
    <w:p>
      <w:pPr>
        <w:numPr>
          <w:ilvl w:val="0"/>
          <w:numId w:val="2"/>
        </w:numPr>
        <w:ind w:left="0" w:leftChars="0" w:firstLine="480" w:firstLineChars="200"/>
        <w:rPr>
          <w:rFonts w:hint="eastAsia"/>
          <w:lang w:val="en-US" w:eastAsia="zh-CN"/>
        </w:rPr>
      </w:pPr>
      <w:r>
        <w:rPr>
          <w:rFonts w:hint="eastAsia"/>
          <w:lang w:val="en-US" w:eastAsia="zh-CN"/>
        </w:rPr>
        <w:t>如果缩小的模型没有达到要求，就重新从步骤2开始做一次。</w:t>
      </w:r>
    </w:p>
    <w:p>
      <w:pPr>
        <w:numPr>
          <w:ilvl w:val="0"/>
          <w:numId w:val="0"/>
        </w:numPr>
        <w:ind w:leftChars="200"/>
      </w:pPr>
    </w:p>
    <w:p>
      <w:pPr>
        <w:numPr>
          <w:ilvl w:val="0"/>
          <w:numId w:val="0"/>
        </w:numPr>
        <w:ind w:leftChars="200"/>
        <w:jc w:val="center"/>
      </w:pPr>
      <w:r>
        <w:drawing>
          <wp:inline distT="0" distB="0" distL="114300" distR="114300">
            <wp:extent cx="2392680" cy="31203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rcRect b="1087"/>
                    <a:stretch>
                      <a:fillRect/>
                    </a:stretch>
                  </pic:blipFill>
                  <pic:spPr>
                    <a:xfrm>
                      <a:off x="0" y="0"/>
                      <a:ext cx="2392680" cy="3120390"/>
                    </a:xfrm>
                    <a:prstGeom prst="rect">
                      <a:avLst/>
                    </a:prstGeom>
                    <a:noFill/>
                    <a:ln>
                      <a:noFill/>
                    </a:ln>
                  </pic:spPr>
                </pic:pic>
              </a:graphicData>
            </a:graphic>
          </wp:inline>
        </w:drawing>
      </w:r>
    </w:p>
    <w:p>
      <w:pPr>
        <w:pStyle w:val="3"/>
        <w:bidi w:val="0"/>
        <w:rPr>
          <w:rFonts w:hint="default"/>
          <w:lang w:val="en-US" w:eastAsia="zh-CN"/>
        </w:rPr>
      </w:pPr>
      <w:r>
        <w:rPr>
          <w:rFonts w:hint="eastAsia"/>
          <w:lang w:val="en-US" w:eastAsia="zh-CN"/>
        </w:rPr>
        <w:t>参数量化</w:t>
      </w:r>
    </w:p>
    <w:p>
      <w:pPr>
        <w:rPr>
          <w:rFonts w:hint="eastAsia"/>
          <w:lang w:val="en-US" w:eastAsia="zh-CN"/>
        </w:rPr>
      </w:pPr>
      <w:r>
        <w:rPr>
          <w:rFonts w:hint="eastAsia"/>
          <w:lang w:val="en-US" w:eastAsia="zh-CN"/>
        </w:rPr>
        <w:t>具体可分为三种方式：一是</w:t>
      </w:r>
      <w:r>
        <w:rPr>
          <w:rFonts w:hint="default"/>
          <w:lang w:val="en-US" w:eastAsia="zh-CN"/>
        </w:rPr>
        <w:t>使用更少的bit的来存储一个参数</w:t>
      </w:r>
      <w:r>
        <w:rPr>
          <w:rFonts w:hint="eastAsia"/>
          <w:lang w:val="en-US" w:eastAsia="zh-CN"/>
        </w:rPr>
        <w:t>；二是</w:t>
      </w:r>
      <w:r>
        <w:rPr>
          <w:rFonts w:hint="default"/>
          <w:lang w:val="en-US" w:eastAsia="zh-CN"/>
        </w:rPr>
        <w:t>权值聚类</w:t>
      </w:r>
      <w:r>
        <w:rPr>
          <w:rFonts w:hint="eastAsia"/>
          <w:lang w:val="en-US" w:eastAsia="zh-CN"/>
        </w:rPr>
        <w:t>，</w:t>
      </w:r>
      <w:r>
        <w:rPr>
          <w:rFonts w:hint="default"/>
          <w:lang w:val="en-US" w:eastAsia="zh-CN"/>
        </w:rPr>
        <w:t>使用聚类中心来代替整个类的值，这样可以减少参数的储存</w:t>
      </w:r>
      <w:r>
        <w:rPr>
          <w:rFonts w:hint="eastAsia"/>
          <w:lang w:val="en-US" w:eastAsia="zh-CN"/>
        </w:rPr>
        <w:t>；三是使用多的参数用比较少的bit来表示，使用少的参数用比较多的bit来表示，比如哈夫曼编码。</w:t>
      </w:r>
    </w:p>
    <w:p>
      <w:pPr>
        <w:ind w:firstLine="420"/>
        <w:rPr>
          <w:rFonts w:hint="default"/>
          <w:lang w:val="en-US" w:eastAsia="zh-CN"/>
        </w:rPr>
      </w:pPr>
      <w:r>
        <w:commentReference w:id="1"/>
      </w:r>
      <w:r>
        <w:rPr>
          <w:rFonts w:hint="default"/>
          <w:lang w:val="en-US" w:eastAsia="zh-CN"/>
        </w:rPr>
        <w:t>2015年，Han发表的</w:t>
      </w:r>
      <w:r>
        <w:rPr>
          <w:rFonts w:hint="default"/>
          <w:lang w:val="en-US" w:eastAsia="zh-CN"/>
        </w:rPr>
        <w:fldChar w:fldCharType="begin"/>
      </w:r>
      <w:r>
        <w:rPr>
          <w:rFonts w:hint="default"/>
          <w:lang w:val="en-US" w:eastAsia="zh-CN"/>
        </w:rPr>
        <w:instrText xml:space="preserve"> HYPERLINK "https://arxiv.org/abs/1510.00149" \t "https://blog.csdn.net/wspba/article/details/_blank" </w:instrText>
      </w:r>
      <w:r>
        <w:rPr>
          <w:rFonts w:hint="default"/>
          <w:lang w:val="en-US" w:eastAsia="zh-CN"/>
        </w:rPr>
        <w:fldChar w:fldCharType="separate"/>
      </w:r>
      <w:r>
        <w:rPr>
          <w:rFonts w:hint="default"/>
          <w:lang w:val="en-US" w:eastAsia="zh-CN"/>
        </w:rPr>
        <w:t>Deep Compression</w:t>
      </w:r>
      <w:r>
        <w:rPr>
          <w:rFonts w:hint="default"/>
          <w:lang w:val="en-US" w:eastAsia="zh-CN"/>
        </w:rPr>
        <w:fldChar w:fldCharType="end"/>
      </w:r>
      <w:r>
        <w:rPr>
          <w:rFonts w:hint="default"/>
          <w:lang w:val="en-US" w:eastAsia="zh-CN"/>
        </w:rPr>
        <w:t>是一篇对于模型压缩方法的综述型文章，将裁剪、权值共享和量化、编码等方式运用在模型压缩上，取得了非常好的效果，作为ICLR2016的best paper，也引起了模型压缩方法研究的热潮</w:t>
      </w:r>
    </w:p>
    <w:p>
      <w:pPr>
        <w:ind w:firstLine="420"/>
        <w:rPr>
          <w:rFonts w:hint="eastAsia"/>
          <w:lang w:val="en-US" w:eastAsia="zh-CN"/>
        </w:rPr>
      </w:pPr>
      <w:r>
        <w:rPr>
          <w:rFonts w:hint="eastAsia"/>
          <w:lang w:val="en-US" w:eastAsia="zh-CN"/>
        </w:rPr>
        <w:t>参数修剪和量化主要是分别通过去除冗余/非关键参数或压缩参数空间（如从浮点权重到整数权重）来消除模型参数中的冗余。</w:t>
      </w:r>
    </w:p>
    <w:p>
      <w:pPr>
        <w:pStyle w:val="3"/>
        <w:bidi w:val="0"/>
        <w:rPr>
          <w:rFonts w:hint="eastAsia"/>
          <w:lang w:val="en-US" w:eastAsia="zh-CN"/>
        </w:rPr>
      </w:pPr>
      <w:r>
        <w:rPr>
          <w:rFonts w:hint="eastAsia"/>
          <w:lang w:val="en-US" w:eastAsia="zh-CN"/>
        </w:rPr>
        <w:t>知识蒸馏</w:t>
      </w:r>
    </w:p>
    <w:p>
      <w:pPr>
        <w:rPr>
          <w:rFonts w:hint="eastAsia"/>
          <w:lang w:val="en-US" w:eastAsia="zh-CN"/>
        </w:rPr>
      </w:pPr>
      <w:r>
        <w:rPr>
          <w:rFonts w:hint="eastAsia"/>
          <w:lang w:val="en-US" w:eastAsia="zh-CN"/>
        </w:rPr>
        <w:t>基本思想是可以先训练一个规模大的Teacher network，再训练一个小的Student network去学习大的Teacher network的行为。</w:t>
      </w:r>
    </w:p>
    <w:p>
      <w:pPr>
        <w:ind w:firstLine="420"/>
        <w:rPr>
          <w:rFonts w:hint="eastAsia"/>
          <w:lang w:val="en-US" w:eastAsia="zh-CN"/>
        </w:rPr>
      </w:pPr>
    </w:p>
    <w:p>
      <w:pPr>
        <w:pStyle w:val="3"/>
        <w:bidi w:val="0"/>
        <w:rPr>
          <w:rFonts w:hint="eastAsia"/>
          <w:lang w:val="en-US" w:eastAsia="zh-CN"/>
        </w:rPr>
      </w:pPr>
      <w:r>
        <w:rPr>
          <w:rFonts w:hint="eastAsia"/>
          <w:lang w:val="en-US" w:eastAsia="zh-CN"/>
        </w:rPr>
        <w:t>低秩参数分解</w:t>
      </w:r>
    </w:p>
    <w:p>
      <w:pPr>
        <w:rPr>
          <w:rFonts w:hint="eastAsia"/>
          <w:lang w:val="en-US" w:eastAsia="zh-CN"/>
        </w:rPr>
      </w:pPr>
      <w:r>
        <w:rPr>
          <w:rFonts w:hint="eastAsia"/>
          <w:lang w:val="en-US" w:eastAsia="zh-CN"/>
        </w:rPr>
        <w:t>低秩因式分解应用矩阵/张量分解技术，使用小尺寸的代理参数来估计信息参数。</w:t>
      </w:r>
    </w:p>
    <w:p>
      <w:pPr>
        <w:pStyle w:val="3"/>
        <w:bidi w:val="0"/>
        <w:rPr>
          <w:rFonts w:hint="default"/>
          <w:lang w:val="en-US" w:eastAsia="zh-CN"/>
        </w:rPr>
      </w:pPr>
      <w:r>
        <w:rPr>
          <w:rFonts w:hint="eastAsia"/>
          <w:lang w:val="en-US" w:eastAsia="zh-CN"/>
        </w:rPr>
        <w:t>转移/紧凑卷积滤波器</w:t>
      </w:r>
    </w:p>
    <w:p>
      <w:pPr>
        <w:rPr>
          <w:rFonts w:hint="default"/>
          <w:lang w:val="en-US" w:eastAsia="zh-CN"/>
        </w:rPr>
      </w:pPr>
      <w:r>
        <w:rPr>
          <w:rFonts w:hint="eastAsia"/>
          <w:lang w:val="en-US" w:eastAsia="zh-CN"/>
        </w:rPr>
        <w:t>基于紧凑卷积滤波器的方法依赖于精心设计的结构卷积滤波器来降低存储和计算复杂度。</w:t>
      </w:r>
    </w:p>
    <w:p>
      <w:pPr>
        <w:pStyle w:val="2"/>
        <w:bidi w:val="0"/>
        <w:rPr>
          <w:rFonts w:hint="eastAsia"/>
          <w:lang w:val="en-US" w:eastAsia="zh-CN"/>
        </w:rPr>
      </w:pPr>
      <w:r>
        <w:rPr>
          <w:rFonts w:hint="eastAsia"/>
          <w:lang w:val="en-US" w:eastAsia="zh-CN"/>
        </w:rPr>
        <w:t>二值量化</w:t>
      </w:r>
    </w:p>
    <w:p>
      <w:pPr>
        <w:rPr>
          <w:rFonts w:hint="eastAsia"/>
          <w:lang w:val="en-US" w:eastAsia="zh-CN"/>
        </w:rPr>
      </w:pPr>
      <w:r>
        <w:rPr>
          <w:rFonts w:hint="eastAsia"/>
          <w:lang w:val="en-US" w:eastAsia="zh-CN"/>
        </w:rPr>
        <w:t>在现有的网络压缩技术中，</w:t>
      </w:r>
      <w:r>
        <w:rPr>
          <w:rFonts w:hint="eastAsia"/>
          <w:u w:val="single"/>
          <w:lang w:val="en-US" w:eastAsia="zh-CN"/>
        </w:rPr>
        <w:t>基于量化的网络压缩技术是一种有前途的快速解决方案，</w:t>
      </w:r>
      <w:r>
        <w:rPr>
          <w:rFonts w:hint="eastAsia"/>
          <w:lang w:val="en-US" w:eastAsia="zh-CN"/>
        </w:rPr>
        <w:t>通过以非常低的精度表示网络权重，与浮点压缩技术相比，它产生高度紧凑的模型。</w:t>
      </w:r>
    </w:p>
    <w:p>
      <w:pPr>
        <w:rPr>
          <w:rFonts w:hint="eastAsia"/>
          <w:lang w:val="en-US" w:eastAsia="zh-CN"/>
        </w:rPr>
      </w:pPr>
      <w:r>
        <w:rPr>
          <w:rFonts w:hint="default"/>
          <w:lang w:val="en-US" w:eastAsia="zh-CN"/>
        </w:rPr>
        <w:t>最极端的量化是二值化，</w:t>
      </w:r>
      <w:r>
        <w:rPr>
          <w:rFonts w:hint="eastAsia"/>
          <w:lang w:val="en-US" w:eastAsia="zh-CN"/>
        </w:rPr>
        <w:t>这</w:t>
      </w:r>
      <w:r>
        <w:rPr>
          <w:rFonts w:hint="default"/>
          <w:lang w:val="en-US" w:eastAsia="zh-CN"/>
        </w:rPr>
        <w:t>是一种1位量化，其中数据只能有两个可能的值，即-1（0）或+1。</w:t>
      </w:r>
      <w:r>
        <w:rPr>
          <w:rFonts w:hint="eastAsia"/>
          <w:lang w:val="en-US" w:eastAsia="zh-CN"/>
        </w:rPr>
        <w:t>另外，</w:t>
      </w:r>
      <w:r>
        <w:rPr>
          <w:rFonts w:hint="default"/>
          <w:lang w:val="en-US" w:eastAsia="zh-CN"/>
        </w:rPr>
        <w:t>权重和激活都可以用1位表示，不需要占用太多内存</w:t>
      </w:r>
      <w:r>
        <w:rPr>
          <w:rFonts w:hint="eastAsia"/>
          <w:lang w:val="en-US" w:eastAsia="zh-CN"/>
        </w:rPr>
        <w:t>。此外，通过二值化，重矩阵乘法运算可以被轻量级的按位XNOR运算和位计数运算所取代。因此，与其他压缩方法相比，二进制神经网络具有许多硬件友好的特性，包括节省内存、功率效率和显著的加速。</w:t>
      </w:r>
    </w:p>
    <w:p>
      <w:pPr>
        <w:rPr>
          <w:rFonts w:hint="eastAsia"/>
          <w:lang w:val="en-US" w:eastAsia="zh-CN"/>
        </w:rPr>
      </w:pPr>
      <w:r>
        <w:rPr>
          <w:rFonts w:hint="eastAsia"/>
          <w:lang w:val="en-US" w:eastAsia="zh-CN"/>
        </w:rPr>
        <w:t>在一些研究中表明，二进制神经网络可以过滤输入噪声，并指出专门设计的bnn比全精度神经网络更鲁棒。在神经网络的前向传播和二值化过程中，噪声被连续放大，通过保持较小的噪声幅度来提高鲁棒性</w:t>
      </w:r>
      <w:r>
        <w:commentReference w:id="2"/>
      </w:r>
      <w:r>
        <w:rPr>
          <w:rFonts w:hint="eastAsia"/>
          <w:lang w:val="en-US" w:eastAsia="zh-CN"/>
        </w:rPr>
        <w:t>。</w:t>
      </w:r>
    </w:p>
    <w:p>
      <w:pPr>
        <w:rPr>
          <w:rFonts w:hint="default"/>
          <w:lang w:val="en-US" w:eastAsia="zh-CN"/>
        </w:rPr>
      </w:pPr>
      <w:r>
        <w:rPr>
          <w:rFonts w:hint="eastAsia"/>
          <w:lang w:val="en-US" w:eastAsia="zh-CN"/>
        </w:rPr>
        <w:t>可以将二值化网络分为朴素二值化网络和基于优化的二值化网络。</w:t>
      </w:r>
    </w:p>
    <w:p>
      <w:pPr>
        <w:pStyle w:val="3"/>
        <w:bidi w:val="0"/>
        <w:rPr>
          <w:rFonts w:hint="default"/>
          <w:lang w:val="en-US" w:eastAsia="zh-CN"/>
        </w:rPr>
      </w:pPr>
      <w:r>
        <w:rPr>
          <w:rFonts w:hint="eastAsia"/>
          <w:lang w:val="en-US" w:eastAsia="zh-CN"/>
        </w:rPr>
        <w:t>朴素二值化网络</w:t>
      </w:r>
    </w:p>
    <w:p>
      <w:pPr>
        <w:bidi w:val="0"/>
        <w:rPr>
          <w:rFonts w:hint="default"/>
          <w:lang w:val="en-US" w:eastAsia="zh-CN"/>
        </w:rPr>
      </w:pPr>
      <w:r>
        <w:rPr>
          <w:rFonts w:hint="default"/>
          <w:lang w:val="en-US" w:eastAsia="zh-CN"/>
        </w:rPr>
        <w:t>朴素二进制神经网络通过固定的二值化函数直接将神经网络中的权重和激活量化为1位。然后采用带有STE的基本后向传播策略，以标准训练方式优化深度模型。</w:t>
      </w:r>
      <w:r>
        <w:rPr>
          <w:rFonts w:hint="eastAsia"/>
          <w:lang w:val="en-US" w:eastAsia="zh-CN"/>
        </w:rPr>
        <w:t>下文将依次介绍二值化函数、神经网络前馈、反馈、和参数更新以及STE技术。</w:t>
      </w:r>
    </w:p>
    <w:p>
      <w:pPr>
        <w:pStyle w:val="4"/>
        <w:bidi w:val="0"/>
        <w:rPr>
          <w:rFonts w:hint="default"/>
          <w:lang w:val="en-US" w:eastAsia="zh-CN"/>
        </w:rPr>
      </w:pPr>
      <w:r>
        <w:rPr>
          <w:rFonts w:hint="eastAsia"/>
          <w:lang w:val="en-US" w:eastAsia="zh-CN"/>
        </w:rPr>
        <w:t>二值化函数</w:t>
      </w:r>
    </w:p>
    <w:p>
      <w:pPr>
        <w:rPr>
          <w:rFonts w:hint="default"/>
          <w:lang w:val="en-US" w:eastAsia="zh-CN"/>
        </w:rPr>
      </w:pPr>
      <w:r>
        <w:rPr>
          <w:rFonts w:hint="default"/>
          <w:lang w:val="en-US" w:eastAsia="zh-CN"/>
        </w:rPr>
        <w:t>一个非常简单的二值化操作将基于sign函数</w:t>
      </w:r>
      <w:r>
        <w:rPr>
          <w:rFonts w:hint="eastAsia"/>
          <w:lang w:val="en-US" w:eastAsia="zh-CN"/>
        </w:rPr>
        <w:t>，这种二值化方式称为确定性二值化：</w:t>
      </w:r>
    </w:p>
    <w:p>
      <w:pPr>
        <w:jc w:val="center"/>
        <w:rPr>
          <w:rFonts w:hint="eastAsia" w:eastAsia="宋体"/>
          <w:lang w:val="en-US" w:eastAsia="zh-CN"/>
        </w:rPr>
      </w:pPr>
      <w:r>
        <w:drawing>
          <wp:inline distT="0" distB="0" distL="114300" distR="114300">
            <wp:extent cx="2179320" cy="4629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rcRect t="13214"/>
                    <a:stretch>
                      <a:fillRect/>
                    </a:stretch>
                  </pic:blipFill>
                  <pic:spPr>
                    <a:xfrm>
                      <a:off x="0" y="0"/>
                      <a:ext cx="2179320" cy="462915"/>
                    </a:xfrm>
                    <a:prstGeom prst="rect">
                      <a:avLst/>
                    </a:prstGeom>
                    <a:noFill/>
                    <a:ln>
                      <a:noFill/>
                    </a:ln>
                  </pic:spPr>
                </pic:pic>
              </a:graphicData>
            </a:graphic>
          </wp:inline>
        </w:drawing>
      </w:r>
    </w:p>
    <w:p/>
    <w:p>
      <w:pPr>
        <w:rPr>
          <w:rFonts w:hint="eastAsia"/>
          <w:lang w:val="en-US" w:eastAsia="zh-CN"/>
        </w:rPr>
      </w:pPr>
      <w:r>
        <w:rPr>
          <w:rFonts w:hint="eastAsia"/>
          <w:lang w:val="en-US" w:eastAsia="zh-CN"/>
        </w:rPr>
        <w:t>还有一种二值化方式是随机二值化，但这种方式比较占用内存，所以实际中一般采用确定二值化</w:t>
      </w:r>
    </w:p>
    <w:p>
      <w:pPr>
        <w:jc w:val="center"/>
      </w:pPr>
      <w:r>
        <w:drawing>
          <wp:inline distT="0" distB="0" distL="114300" distR="114300">
            <wp:extent cx="3299460" cy="56388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3299460" cy="563880"/>
                    </a:xfrm>
                    <a:prstGeom prst="rect">
                      <a:avLst/>
                    </a:prstGeom>
                    <a:noFill/>
                    <a:ln>
                      <a:noFill/>
                    </a:ln>
                  </pic:spPr>
                </pic:pic>
              </a:graphicData>
            </a:graphic>
          </wp:inline>
        </w:drawing>
      </w:r>
    </w:p>
    <w:p>
      <w:pPr>
        <w:jc w:val="center"/>
      </w:pPr>
      <w:r>
        <w:drawing>
          <wp:inline distT="0" distB="0" distL="114300" distR="114300">
            <wp:extent cx="3596640" cy="475615"/>
            <wp:effectExtent l="0" t="0" r="0"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3596640" cy="475615"/>
                    </a:xfrm>
                    <a:prstGeom prst="rect">
                      <a:avLst/>
                    </a:prstGeom>
                    <a:noFill/>
                    <a:ln>
                      <a:noFill/>
                    </a:ln>
                  </pic:spPr>
                </pic:pic>
              </a:graphicData>
            </a:graphic>
          </wp:inline>
        </w:drawing>
      </w:r>
    </w:p>
    <w:p>
      <w:pPr>
        <w:pStyle w:val="4"/>
        <w:bidi w:val="0"/>
        <w:rPr>
          <w:rFonts w:hint="default"/>
          <w:lang w:val="en-US" w:eastAsia="zh-CN"/>
        </w:rPr>
      </w:pPr>
      <w:r>
        <w:rPr>
          <w:rFonts w:hint="eastAsia"/>
          <w:lang w:val="en-US" w:eastAsia="zh-CN"/>
        </w:rPr>
        <w:t>前馈、反馈及参数更新</w:t>
      </w:r>
    </w:p>
    <w:p>
      <w:pPr>
        <w:rPr>
          <w:rFonts w:hint="default"/>
          <w:lang w:val="en-US" w:eastAsia="zh-CN"/>
        </w:rPr>
      </w:pPr>
      <w:r>
        <w:rPr>
          <w:rFonts w:hint="default"/>
          <w:lang w:val="en-US" w:eastAsia="zh-CN"/>
        </w:rPr>
        <w:t>在全精度卷积神经网络中，基本运算可以表示为</w:t>
      </w:r>
    </w:p>
    <w:p>
      <w:pPr>
        <w:jc w:val="center"/>
      </w:pPr>
      <w:r>
        <w:drawing>
          <wp:inline distT="0" distB="0" distL="114300" distR="114300">
            <wp:extent cx="1386840" cy="49530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1386840" cy="495300"/>
                    </a:xfrm>
                    <a:prstGeom prst="rect">
                      <a:avLst/>
                    </a:prstGeom>
                    <a:noFill/>
                    <a:ln>
                      <a:noFill/>
                    </a:ln>
                  </pic:spPr>
                </pic:pic>
              </a:graphicData>
            </a:graphic>
          </wp:inline>
        </w:drawing>
      </w:r>
    </w:p>
    <w:p>
      <w:pPr>
        <w:rPr>
          <w:rFonts w:hint="eastAsia"/>
          <w:lang w:val="en-US" w:eastAsia="zh-CN"/>
        </w:rPr>
      </w:pPr>
      <w:r>
        <w:rPr>
          <w:rFonts w:hint="eastAsia"/>
          <w:lang w:val="en-US" w:eastAsia="zh-CN"/>
        </w:rPr>
        <w:t>在前向传播过程中，二值权重和激活可以用下式得到</w:t>
      </w:r>
    </w:p>
    <w:p>
      <w:pPr>
        <w:jc w:val="center"/>
      </w:pPr>
      <w:r>
        <w:drawing>
          <wp:inline distT="0" distB="0" distL="114300" distR="114300">
            <wp:extent cx="2865120" cy="5181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2865120" cy="518160"/>
                    </a:xfrm>
                    <a:prstGeom prst="rect">
                      <a:avLst/>
                    </a:prstGeom>
                    <a:noFill/>
                    <a:ln>
                      <a:noFill/>
                    </a:ln>
                  </pic:spPr>
                </pic:pic>
              </a:graphicData>
            </a:graphic>
          </wp:inline>
        </w:drawing>
      </w:r>
    </w:p>
    <w:p>
      <w:pPr>
        <w:rPr>
          <w:rFonts w:hint="eastAsia"/>
          <w:lang w:val="en-US" w:eastAsia="zh-CN"/>
        </w:rPr>
      </w:pPr>
      <w:r>
        <w:rPr>
          <w:rFonts w:hint="eastAsia"/>
        </w:rPr>
        <w:t>其中bw和ba是二元权重和二元激活的张量，具有相应的标量α和β。在文献中，符号函数广泛用于Qw和Qa</w:t>
      </w:r>
      <w:r>
        <w:rPr>
          <w:rFonts w:hint="eastAsia"/>
          <w:lang w:val="en-US" w:eastAsia="zh-CN"/>
        </w:rPr>
        <w:t xml:space="preserve"> 利用二值化的权重和激活，前向传播中的向量乘法可以重新表述为</w:t>
      </w:r>
    </w:p>
    <w:p>
      <w:pPr>
        <w:jc w:val="center"/>
        <w:rPr>
          <w:rFonts w:hint="eastAsia"/>
          <w:lang w:val="en-US" w:eastAsia="zh-CN"/>
        </w:rPr>
      </w:pPr>
      <w:r>
        <w:drawing>
          <wp:inline distT="0" distB="0" distL="114300" distR="114300">
            <wp:extent cx="3543300" cy="47244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3543300" cy="472440"/>
                    </a:xfrm>
                    <a:prstGeom prst="rect">
                      <a:avLst/>
                    </a:prstGeom>
                    <a:noFill/>
                    <a:ln>
                      <a:noFill/>
                    </a:ln>
                  </pic:spPr>
                </pic:pic>
              </a:graphicData>
            </a:graphic>
          </wp:inline>
        </w:drawing>
      </w:r>
    </w:p>
    <w:p>
      <w:pPr>
        <w:rPr>
          <w:rFonts w:hint="eastAsia"/>
          <w:lang w:val="en-US" w:eastAsia="zh-CN"/>
        </w:rPr>
      </w:pPr>
      <w:r>
        <w:rPr>
          <w:rFonts w:hint="default"/>
          <w:lang w:val="en-US" w:eastAsia="zh-CN"/>
        </w:rPr>
        <w:t>通常二值化函数（如符号）是不可微的，</w:t>
      </w:r>
      <w:r>
        <w:rPr>
          <w:rFonts w:hint="eastAsia"/>
          <w:lang w:val="en-US" w:eastAsia="zh-CN"/>
        </w:rPr>
        <w:t>但辛顿等人提出的</w:t>
      </w:r>
      <w:r>
        <w:rPr>
          <w:rFonts w:hint="default"/>
          <w:lang w:val="en-US" w:eastAsia="zh-CN"/>
        </w:rPr>
        <w:t>直通估计量（STE）的技术</w:t>
      </w:r>
      <w:r>
        <w:rPr>
          <w:rFonts w:hint="eastAsia"/>
          <w:lang w:val="en-US" w:eastAsia="zh-CN"/>
        </w:rPr>
        <w:t>可以</w:t>
      </w:r>
      <w:r>
        <w:rPr>
          <w:rFonts w:hint="default"/>
          <w:lang w:val="en-US" w:eastAsia="zh-CN"/>
        </w:rPr>
        <w:t>解决训练由符号函数二值化的深度网络时出现的梯度问题</w:t>
      </w:r>
      <w:r>
        <w:commentReference w:id="3"/>
      </w:r>
      <w:r>
        <w:rPr>
          <w:rFonts w:hint="default"/>
          <w:lang w:val="en-US" w:eastAsia="zh-CN"/>
        </w:rPr>
        <w:t>。STE的功能定义如下</w:t>
      </w:r>
      <w:r>
        <w:rPr>
          <w:rFonts w:hint="eastAsia"/>
          <w:lang w:val="en-US" w:eastAsia="zh-CN"/>
        </w:rPr>
        <w:t>:</w:t>
      </w:r>
    </w:p>
    <w:p>
      <w:pPr>
        <w:jc w:val="center"/>
      </w:pPr>
      <w:r>
        <w:drawing>
          <wp:inline distT="0" distB="0" distL="114300" distR="114300">
            <wp:extent cx="3169920" cy="457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3169920" cy="457200"/>
                    </a:xfrm>
                    <a:prstGeom prst="rect">
                      <a:avLst/>
                    </a:prstGeom>
                    <a:noFill/>
                    <a:ln>
                      <a:noFill/>
                    </a:ln>
                  </pic:spPr>
                </pic:pic>
              </a:graphicData>
            </a:graphic>
          </wp:inline>
        </w:drawing>
      </w:r>
    </w:p>
    <w:p>
      <w:pPr>
        <w:rPr>
          <w:rFonts w:hint="default"/>
          <w:lang w:val="en-US" w:eastAsia="zh-CN"/>
        </w:rPr>
      </w:pPr>
      <w:r>
        <w:rPr>
          <w:rFonts w:hint="default"/>
          <w:lang w:val="en-US" w:eastAsia="zh-CN"/>
        </w:rPr>
        <w:t>通过STE，可以使用与普通全精度神经网络相同的梯度下降方法直接训练二进制神经网络。但是，当在反向传播中使用clip函数时，如果全精度激活的绝对值大于1，则不能在反向传播中更新它。因此，在实际情况下，也选择单位函数来逼近符号函数的导数。</w:t>
      </w:r>
    </w:p>
    <w:p>
      <w:pPr>
        <w:rPr>
          <w:rFonts w:hint="default"/>
          <w:lang w:val="en-US" w:eastAsia="zh-CN"/>
        </w:rPr>
      </w:pPr>
      <w:r>
        <w:rPr>
          <w:rFonts w:hint="default"/>
          <w:lang w:val="en-US" w:eastAsia="zh-CN"/>
        </w:rPr>
        <w:t>在2016年，Courbariaux等人介绍了BinaryConnect，开创了二元神经网络的研究</w:t>
      </w:r>
      <w:r>
        <w:rPr>
          <w:rFonts w:hint="eastAsia"/>
          <w:lang w:val="en-US" w:eastAsia="zh-CN"/>
        </w:rPr>
        <w:t>，</w:t>
      </w:r>
      <w:r>
        <w:rPr>
          <w:rFonts w:hint="default"/>
          <w:lang w:val="en-US" w:eastAsia="zh-CN"/>
        </w:rPr>
        <w:t>这是一种在向前和向后传播期间用二进制权重训练DNN的方法，同时保持累积梯度的存储权重的精度。并且在MNIST、CIFAR-10和SVHN等任务中用BinaryConnect获得了接近最精确的结果</w:t>
      </w:r>
      <w:r>
        <w:commentReference w:id="4"/>
      </w:r>
      <w:r>
        <w:rPr>
          <w:rFonts w:hint="eastAsia"/>
          <w:lang w:val="en-US" w:eastAsia="zh-CN"/>
        </w:rPr>
        <w:t>，他们还进一步介绍了二值化神经网络（BNN），详细介绍了训练和加速技巧。从理论和实际两个方面证明了二元神经网络的实用性和加速能力。对于具有批量归一化的网络的推理加速，该方法还设计了基于移位的批量归一化和XNOR位计数等技术</w:t>
      </w:r>
      <w:r>
        <w:commentReference w:id="5"/>
      </w:r>
      <w:r>
        <w:rPr>
          <w:rFonts w:hint="default"/>
          <w:lang w:val="en-US" w:eastAsia="zh-CN"/>
        </w:rPr>
        <w:t>。</w:t>
      </w:r>
    </w:p>
    <w:p>
      <w:pPr>
        <w:rPr>
          <w:rFonts w:hint="default"/>
          <w:lang w:val="en-US" w:eastAsia="zh-CN"/>
        </w:rPr>
      </w:pPr>
      <w:r>
        <w:rPr>
          <w:rFonts w:hint="eastAsia"/>
          <w:lang w:val="en-US" w:eastAsia="zh-CN"/>
        </w:rPr>
        <w:t>代码见XNOE_Net_EXAMPLE</w:t>
      </w:r>
      <w:bookmarkStart w:id="0" w:name="_GoBack"/>
      <w:bookmarkEnd w:id="0"/>
    </w:p>
    <w:p>
      <w:pPr>
        <w:pStyle w:val="3"/>
        <w:bidi w:val="0"/>
        <w:rPr>
          <w:rFonts w:hint="default"/>
          <w:lang w:val="en-US" w:eastAsia="zh-CN"/>
        </w:rPr>
      </w:pPr>
      <w:r>
        <w:rPr>
          <w:rFonts w:hint="eastAsia"/>
          <w:lang w:val="en-US" w:eastAsia="zh-CN"/>
        </w:rPr>
        <w:t>基于优化的二值化网络</w:t>
      </w:r>
    </w:p>
    <w:p>
      <w:pPr>
        <w:pStyle w:val="4"/>
        <w:bidi w:val="0"/>
        <w:rPr>
          <w:rFonts w:hint="default"/>
          <w:lang w:val="en-US" w:eastAsia="zh-CN"/>
        </w:rPr>
      </w:pPr>
      <w:r>
        <w:rPr>
          <w:rFonts w:hint="eastAsia"/>
          <w:lang w:val="en-US" w:eastAsia="zh-CN"/>
        </w:rPr>
        <w:t>最小量化误差</w:t>
      </w:r>
    </w:p>
    <w:p>
      <w:pPr>
        <w:rPr>
          <w:rFonts w:hint="default"/>
          <w:lang w:val="en-US" w:eastAsia="zh-CN"/>
        </w:rPr>
      </w:pPr>
      <w:r>
        <w:rPr>
          <w:rFonts w:hint="eastAsia"/>
          <w:lang w:val="en-US" w:eastAsia="zh-CN"/>
        </w:rPr>
        <w:t>优化二值化网络</w:t>
      </w:r>
      <w:r>
        <w:rPr>
          <w:rFonts w:hint="default"/>
          <w:lang w:val="en-US" w:eastAsia="zh-CN"/>
        </w:rPr>
        <w:t>通常的做法是减少权重和激活的量化误差。这是一个类似于标准量化机制的简单解决方案，即量化参数应该尽可能接近全精度参数，期望二进制神经网络模型的性能将接近全精度参数。</w:t>
      </w:r>
    </w:p>
    <w:p>
      <w:pPr>
        <w:rPr>
          <w:rFonts w:hint="eastAsia"/>
          <w:lang w:val="en-US" w:eastAsia="zh-CN"/>
        </w:rPr>
      </w:pPr>
      <w:r>
        <w:rPr>
          <w:rFonts w:hint="default"/>
          <w:lang w:val="en-US" w:eastAsia="zh-CN"/>
        </w:rPr>
        <w:t>作为早期考虑量化误差的研究，Rastegari等人提出的二元权重网络（BWN）和XNOR网络</w:t>
      </w:r>
      <w:r>
        <w:rPr>
          <w:rFonts w:hint="eastAsia"/>
          <w:lang w:val="en-US" w:eastAsia="zh-CN"/>
        </w:rPr>
        <w:t>。BWN采用二进制权重和全精度激活的设置，而XNOR-Net将权重和激活都二进制化</w:t>
      </w:r>
      <w:r>
        <w:commentReference w:id="6"/>
      </w:r>
      <w:r>
        <w:rPr>
          <w:rFonts w:hint="eastAsia"/>
          <w:lang w:val="en-US" w:eastAsia="zh-CN"/>
        </w:rPr>
        <w:t>。</w:t>
      </w:r>
    </w:p>
    <w:p>
      <w:pPr>
        <w:rPr>
          <w:rFonts w:hint="eastAsia"/>
          <w:lang w:val="en-US" w:eastAsia="zh-CN"/>
        </w:rPr>
      </w:pPr>
      <w:r>
        <w:rPr>
          <w:rFonts w:hint="eastAsia"/>
          <w:lang w:val="en-US" w:eastAsia="zh-CN"/>
        </w:rPr>
        <w:t>具体来说</w:t>
      </w:r>
      <w:r>
        <w:rPr>
          <w:rFonts w:hint="default"/>
          <w:lang w:val="en-US" w:eastAsia="zh-CN"/>
        </w:rPr>
        <w:t>BWN和XNOR-Net中的权重量化过程可以表述为w≈αbw，其中α是二值化权重bw的浮点比例因子。这意味着BWN中的权重被二值化为{−α，+α}，但仍然可以带来快速计算的好处。则最小化量化误差有助于找到最佳比例因子和二进制参数</w:t>
      </w:r>
      <w:r>
        <w:rPr>
          <w:rFonts w:hint="eastAsia"/>
          <w:lang w:val="en-US" w:eastAsia="zh-CN"/>
        </w:rPr>
        <w:t>。具体步骤可以参考论文研读笔记</w:t>
      </w:r>
      <w:r>
        <w:commentReference w:id="7"/>
      </w:r>
      <w:r>
        <w:rPr>
          <w:rFonts w:hint="eastAsia"/>
          <w:lang w:val="en-US" w:eastAsia="zh-CN"/>
        </w:rPr>
        <w:t>。</w:t>
      </w:r>
    </w:p>
    <w:p>
      <w:pPr>
        <w:rPr>
          <w:rFonts w:hint="eastAsia"/>
          <w:lang w:val="en-US" w:eastAsia="zh-CN"/>
        </w:rPr>
      </w:pPr>
      <w:r>
        <w:rPr>
          <w:rFonts w:hint="eastAsia"/>
          <w:lang w:val="en-US" w:eastAsia="zh-CN"/>
        </w:rPr>
        <w:t>Mishra等人设计了宽降低精度网络（WRPN），该网络也以类似于XNOR-Net的方式最小化量化误差，但增加了每层中滤波器的数量。与直接对网络进行二值化相比，加宽和二值化相结合可以在精度和加速性之间取得很好的平衡</w:t>
      </w:r>
      <w:r>
        <w:commentReference w:id="8"/>
      </w:r>
      <w:r>
        <w:rPr>
          <w:rFonts w:hint="eastAsia"/>
          <w:lang w:val="en-US" w:eastAsia="zh-CN"/>
        </w:rPr>
        <w:t>。</w:t>
      </w:r>
    </w:p>
    <w:p>
      <w:pPr>
        <w:rPr>
          <w:rFonts w:hint="eastAsia"/>
          <w:lang w:val="en-US" w:eastAsia="zh-CN"/>
        </w:rPr>
      </w:pPr>
      <w:r>
        <w:rPr>
          <w:rFonts w:hint="eastAsia"/>
          <w:lang w:val="en-US" w:eastAsia="zh-CN"/>
        </w:rPr>
        <w:t>为了进一步降低量化误差，高阶残差量化（HORQ）</w:t>
      </w:r>
      <w:r>
        <w:commentReference w:id="9"/>
      </w:r>
      <w:r>
        <w:rPr>
          <w:rFonts w:hint="eastAsia"/>
          <w:lang w:val="en-US" w:eastAsia="zh-CN"/>
        </w:rPr>
        <w:t>采用了</w:t>
      </w:r>
      <w:r>
        <w:rPr>
          <w:rFonts w:hint="eastAsia"/>
          <w:u w:val="single"/>
          <w:lang w:val="en-US" w:eastAsia="zh-CN"/>
        </w:rPr>
        <w:t>基于量化残差的全精度激活的递归近似</w:t>
      </w:r>
      <w:r>
        <w:rPr>
          <w:rFonts w:hint="eastAsia"/>
          <w:lang w:val="en-US" w:eastAsia="zh-CN"/>
        </w:rPr>
        <w:t>，而不是XNOR-Net中使用的一步近似。它通过每个递归步骤中近似的线性组合来产生最终的量子化激活。</w:t>
      </w:r>
    </w:p>
    <w:p>
      <w:pPr>
        <w:rPr>
          <w:rFonts w:hint="eastAsia"/>
          <w:lang w:val="en-US" w:eastAsia="zh-CN"/>
        </w:rPr>
      </w:pPr>
      <w:r>
        <w:rPr>
          <w:rFonts w:hint="eastAsia"/>
          <w:lang w:val="en-US" w:eastAsia="zh-CN"/>
        </w:rPr>
        <w:t>以非常相似的方式，Lin设计了ABC-Net</w:t>
      </w:r>
      <w:r>
        <w:commentReference w:id="10"/>
      </w:r>
      <w:r>
        <w:rPr>
          <w:rFonts w:hint="eastAsia"/>
          <w:lang w:val="en-US" w:eastAsia="zh-CN"/>
        </w:rPr>
        <w:t>，线性组合多个二进制权重矩阵和比例因子来拟合全精度权重和激活，可以大大减少二值化造成的信息丢失。</w:t>
      </w:r>
    </w:p>
    <w:p>
      <w:pPr>
        <w:rPr>
          <w:rFonts w:hint="eastAsia"/>
          <w:lang w:val="en-US" w:eastAsia="zh-CN"/>
        </w:rPr>
      </w:pPr>
      <w:r>
        <w:rPr>
          <w:rFonts w:hint="eastAsia"/>
          <w:lang w:val="en-US" w:eastAsia="zh-CN"/>
        </w:rPr>
        <w:t>Wang等人指出了以前方法的缺点，即分别最小化权重和激活的量化误差很难保证输出与全精度输出相似</w:t>
      </w:r>
      <w:r>
        <w:commentReference w:id="11"/>
      </w:r>
      <w:r>
        <w:rPr>
          <w:rFonts w:hint="eastAsia"/>
          <w:lang w:val="en-US" w:eastAsia="zh-CN"/>
        </w:rPr>
        <w:t>。为了解决这一问题，设计了一种两步量化（TSQ）方法。在第一步中，所有权重都是全精度值，并且所有激活都用可学习的量化函数Qa量化成低位格式。在第二步骤期间，Qa是固定的，并且如下学习低比特权重向量bw和比例因子α：</w:t>
      </w:r>
    </w:p>
    <w:p>
      <w:pPr>
        <w:jc w:val="center"/>
      </w:pPr>
      <w:r>
        <w:drawing>
          <wp:inline distT="0" distB="0" distL="114300" distR="114300">
            <wp:extent cx="2377440" cy="4572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a:stretch>
                      <a:fillRect/>
                    </a:stretch>
                  </pic:blipFill>
                  <pic:spPr>
                    <a:xfrm>
                      <a:off x="0" y="0"/>
                      <a:ext cx="2377440" cy="457200"/>
                    </a:xfrm>
                    <a:prstGeom prst="rect">
                      <a:avLst/>
                    </a:prstGeom>
                    <a:noFill/>
                    <a:ln>
                      <a:noFill/>
                    </a:ln>
                  </pic:spPr>
                </pic:pic>
              </a:graphicData>
            </a:graphic>
          </wp:inline>
        </w:drawing>
      </w:r>
    </w:p>
    <w:p>
      <w:pPr>
        <w:rPr>
          <w:rFonts w:hint="eastAsia"/>
          <w:lang w:val="en-US" w:eastAsia="zh-CN"/>
        </w:rPr>
      </w:pPr>
      <w:r>
        <w:rPr>
          <w:rFonts w:hint="eastAsia"/>
          <w:lang w:val="en-US" w:eastAsia="zh-CN"/>
        </w:rPr>
        <w:t>上述方法通常选择固定的二值化函数（如符号函数）。还可以采用更灵活的二值化函数，并在最小化量化误差的同时学习其参数。</w:t>
      </w:r>
    </w:p>
    <w:p>
      <w:pPr>
        <w:rPr>
          <w:rFonts w:hint="eastAsia"/>
          <w:lang w:val="en-US" w:eastAsia="zh-CN"/>
        </w:rPr>
      </w:pPr>
      <w:r>
        <w:rPr>
          <w:rFonts w:hint="eastAsia"/>
          <w:lang w:val="en-US" w:eastAsia="zh-CN"/>
        </w:rPr>
        <w:t>了实现这个目标，Choi等人提出的参数化削波激活（PACT）</w:t>
      </w:r>
      <w:r>
        <w:commentReference w:id="12"/>
      </w:r>
      <w:r>
        <w:rPr>
          <w:rFonts w:hint="eastAsia"/>
          <w:lang w:val="en-US" w:eastAsia="zh-CN"/>
        </w:rPr>
        <w:t>，具有激活函数的可学习上限。每一层的优化上界能够保证每一层的量化范围与原始分布一致。在实践中，PACT在二进制网络上表现更好，在更大的网络上可以达到接近全精度网络的精度。</w:t>
      </w:r>
    </w:p>
    <w:p>
      <w:pPr>
        <w:rPr>
          <w:rFonts w:hint="eastAsia"/>
          <w:lang w:val="en-US" w:eastAsia="zh-CN"/>
        </w:rPr>
      </w:pPr>
      <w:r>
        <w:rPr>
          <w:rFonts w:hint="eastAsia"/>
          <w:lang w:val="en-US" w:eastAsia="zh-CN"/>
        </w:rPr>
        <w:t>在</w:t>
      </w:r>
      <w:r>
        <w:commentReference w:id="13"/>
      </w:r>
      <w:r>
        <w:rPr>
          <w:rFonts w:hint="eastAsia"/>
          <w:lang w:val="en-US" w:eastAsia="zh-CN"/>
        </w:rPr>
        <w:t>中，学习量化（LQ网）试图通过联合训练神经网络和网络中的量化器来最小化量化误差。与以前的工作不同，LQ网通过在网络训练过程中最小化量化误差来学习量化阈值和截止值，并且可以支持任意比特量化。</w:t>
      </w:r>
    </w:p>
    <w:p>
      <w:pPr>
        <w:rPr>
          <w:rFonts w:hint="default"/>
          <w:lang w:val="en-US" w:eastAsia="zh-CN"/>
        </w:rPr>
      </w:pPr>
      <w:r>
        <w:rPr>
          <w:rFonts w:hint="eastAsia"/>
          <w:lang w:val="en-US" w:eastAsia="zh-CN"/>
        </w:rPr>
        <w:t>Bulat等人基于XNOR网络，将激活和权重比例因子融合成一个单一的因子，该因子通过向后传播有区别地学习，并提出了XNOR-Net++</w:t>
      </w:r>
      <w:r>
        <w:commentReference w:id="14"/>
      </w:r>
      <w:r>
        <w:rPr>
          <w:rFonts w:hint="eastAsia"/>
          <w:lang w:val="en-US" w:eastAsia="zh-CN"/>
        </w:rPr>
        <w:t>。</w:t>
      </w:r>
      <w:r>
        <w:rPr>
          <w:rFonts w:hint="eastAsia"/>
          <w:lang w:val="en-US" w:eastAsia="zh-CN"/>
        </w:rPr>
        <w:br w:type="textWrapping"/>
      </w:r>
    </w:p>
    <w:p>
      <w:pPr>
        <w:pStyle w:val="4"/>
        <w:bidi w:val="0"/>
        <w:rPr>
          <w:rFonts w:hint="default"/>
          <w:lang w:val="en-US" w:eastAsia="zh-CN"/>
        </w:rPr>
      </w:pPr>
      <w:r>
        <w:rPr>
          <w:rFonts w:hint="eastAsia"/>
          <w:lang w:val="en-US" w:eastAsia="zh-CN"/>
        </w:rPr>
        <w:t>改进损失函数</w:t>
      </w:r>
    </w:p>
    <w:p>
      <w:pPr>
        <w:rPr>
          <w:rFonts w:hint="default"/>
          <w:lang w:val="en-US" w:eastAsia="zh-CN"/>
        </w:rPr>
      </w:pPr>
      <w:r>
        <w:rPr>
          <w:rFonts w:hint="default"/>
          <w:lang w:val="en-US" w:eastAsia="zh-CN"/>
        </w:rPr>
        <w:t>一般的二值化方案只关注浮点值的精确局部逼近，而忽略了二值参数对全局损耗的影响。</w:t>
      </w:r>
    </w:p>
    <w:p>
      <w:pPr>
        <w:rPr>
          <w:rFonts w:hint="default"/>
          <w:lang w:val="en-US" w:eastAsia="zh-CN"/>
        </w:rPr>
      </w:pPr>
      <w:r>
        <w:rPr>
          <w:rFonts w:hint="eastAsia"/>
          <w:lang w:val="en-US" w:eastAsia="zh-CN"/>
        </w:rPr>
        <w:t>Hou</w:t>
      </w:r>
      <w:r>
        <w:rPr>
          <w:rFonts w:hint="default"/>
          <w:lang w:val="en-US" w:eastAsia="zh-CN"/>
        </w:rPr>
        <w:t>等</w:t>
      </w:r>
      <w:r>
        <w:rPr>
          <w:rFonts w:hint="eastAsia"/>
          <w:lang w:val="en-US" w:eastAsia="zh-CN"/>
        </w:rPr>
        <w:t>提</w:t>
      </w:r>
      <w:r>
        <w:rPr>
          <w:rFonts w:hint="default"/>
          <w:lang w:val="en-US" w:eastAsia="zh-CN"/>
        </w:rPr>
        <w:t>出的损失感知二值化(LAB)，其使用准牛顿算法直接最小化与二进制权重相关联的总损失。该方法利用来自由Adam优化器计算的二阶移动平均的信息，在考虑二值化特征的情况下找到最优权重。除了从量化的角度考虑任务相关的损失，设计额外的量化感知损失项目被证明是可行的</w:t>
      </w:r>
      <w:r>
        <w:commentReference w:id="15"/>
      </w:r>
      <w:r>
        <w:rPr>
          <w:rFonts w:hint="default"/>
          <w:lang w:val="en-US" w:eastAsia="zh-CN"/>
        </w:rPr>
        <w:t>。</w:t>
      </w:r>
    </w:p>
    <w:p>
      <w:pPr>
        <w:rPr>
          <w:rFonts w:hint="eastAsia"/>
          <w:lang w:val="en-US" w:eastAsia="zh-CN"/>
        </w:rPr>
      </w:pPr>
      <w:r>
        <w:rPr>
          <w:rFonts w:hint="eastAsia"/>
          <w:lang w:val="en-US" w:eastAsia="zh-CN"/>
        </w:rPr>
        <w:t>Ding等人总结了二元神经网络中由于前向二值化和后向传播所引起的退化、饱和和梯度失配等问题。为了解决这些问题，引入了分布损失，以明确地将激活分布正则化</w:t>
      </w:r>
      <w:r>
        <w:commentReference w:id="16"/>
      </w:r>
      <w:r>
        <w:rPr>
          <w:rFonts w:hint="eastAsia"/>
          <w:lang w:val="en-US" w:eastAsia="zh-CN"/>
        </w:rPr>
        <w:t>。</w:t>
      </w:r>
      <w:r>
        <w:drawing>
          <wp:inline distT="0" distB="0" distL="114300" distR="114300">
            <wp:extent cx="267335" cy="206375"/>
            <wp:effectExtent l="0" t="0" r="6985" b="698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8"/>
                    <a:stretch>
                      <a:fillRect/>
                    </a:stretch>
                  </pic:blipFill>
                  <pic:spPr>
                    <a:xfrm>
                      <a:off x="0" y="0"/>
                      <a:ext cx="267335" cy="206375"/>
                    </a:xfrm>
                    <a:prstGeom prst="rect">
                      <a:avLst/>
                    </a:prstGeom>
                    <a:noFill/>
                    <a:ln>
                      <a:noFill/>
                    </a:ln>
                  </pic:spPr>
                </pic:pic>
              </a:graphicData>
            </a:graphic>
          </wp:inline>
        </w:drawing>
      </w:r>
      <w:r>
        <w:rPr>
          <w:rFonts w:hint="eastAsia"/>
        </w:rPr>
        <w:t>是用于训练深度神经网络的公共交叉熵损失</w:t>
      </w:r>
      <w:r>
        <w:rPr>
          <w:rFonts w:hint="eastAsia"/>
          <w:lang w:eastAsia="zh-CN"/>
        </w:rPr>
        <w:t>，</w:t>
      </w:r>
      <w:r>
        <w:drawing>
          <wp:inline distT="0" distB="0" distL="114300" distR="114300">
            <wp:extent cx="387350" cy="236220"/>
            <wp:effectExtent l="0" t="0" r="8890" b="762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9"/>
                    <a:stretch>
                      <a:fillRect/>
                    </a:stretch>
                  </pic:blipFill>
                  <pic:spPr>
                    <a:xfrm>
                      <a:off x="0" y="0"/>
                      <a:ext cx="387350" cy="236220"/>
                    </a:xfrm>
                    <a:prstGeom prst="rect">
                      <a:avLst/>
                    </a:prstGeom>
                    <a:noFill/>
                    <a:ln>
                      <a:noFill/>
                    </a:ln>
                  </pic:spPr>
                </pic:pic>
              </a:graphicData>
            </a:graphic>
          </wp:inline>
        </w:drawing>
      </w:r>
      <w:r>
        <w:rPr>
          <w:rFonts w:hint="eastAsia"/>
        </w:rPr>
        <w:t>是用于学习适当二值化的分布损失，λ平衡了两种类型损失的影响</w:t>
      </w:r>
      <w:r>
        <w:rPr>
          <w:rFonts w:hint="eastAsia"/>
          <w:lang w:eastAsia="zh-CN"/>
        </w:rPr>
        <w:t>，</w:t>
      </w:r>
      <w:r>
        <w:rPr>
          <w:rFonts w:hint="eastAsia"/>
          <w:lang w:val="en-US" w:eastAsia="zh-CN"/>
        </w:rPr>
        <w:t>损失函数如下：</w:t>
      </w:r>
    </w:p>
    <w:p>
      <w:pPr>
        <w:rPr>
          <w:rFonts w:hint="default"/>
          <w:lang w:val="en-US" w:eastAsia="zh-CN"/>
        </w:rPr>
      </w:pPr>
      <w:r>
        <w:drawing>
          <wp:inline distT="0" distB="0" distL="114300" distR="114300">
            <wp:extent cx="2301240" cy="533400"/>
            <wp:effectExtent l="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20"/>
                    <a:stretch>
                      <a:fillRect/>
                    </a:stretch>
                  </pic:blipFill>
                  <pic:spPr>
                    <a:xfrm>
                      <a:off x="0" y="0"/>
                      <a:ext cx="2301240" cy="533400"/>
                    </a:xfrm>
                    <a:prstGeom prst="rect">
                      <a:avLst/>
                    </a:prstGeom>
                    <a:noFill/>
                    <a:ln>
                      <a:noFill/>
                    </a:ln>
                  </pic:spPr>
                </pic:pic>
              </a:graphicData>
            </a:graphic>
          </wp:inline>
        </w:drawing>
      </w:r>
    </w:p>
    <w:p>
      <w:pPr>
        <w:pStyle w:val="4"/>
        <w:bidi w:val="0"/>
        <w:rPr>
          <w:rFonts w:hint="default"/>
          <w:lang w:val="en-US" w:eastAsia="zh-CN"/>
        </w:rPr>
      </w:pPr>
      <w:r>
        <w:rPr>
          <w:rFonts w:hint="eastAsia"/>
          <w:lang w:val="en-US" w:eastAsia="zh-CN"/>
        </w:rPr>
        <w:t>减小梯度误差</w:t>
      </w:r>
    </w:p>
    <w:p>
      <w:pPr>
        <w:rPr>
          <w:rFonts w:hint="default"/>
          <w:lang w:val="en-US" w:eastAsia="zh-CN"/>
        </w:rPr>
      </w:pPr>
      <w:r>
        <w:rPr>
          <w:rFonts w:hint="default"/>
          <w:lang w:val="en-US" w:eastAsia="zh-CN"/>
        </w:rPr>
        <w:t>二值化函数的梯度（如符号）和STE之间存在明显的梯度失配。此外，它还存在</w:t>
      </w:r>
      <w:r>
        <w:rPr>
          <w:rFonts w:hint="eastAsia"/>
          <w:lang w:val="en-US" w:eastAsia="zh-CN"/>
        </w:rPr>
        <w:t>[</w:t>
      </w:r>
      <w:r>
        <w:rPr>
          <w:rFonts w:hint="default"/>
          <w:lang w:val="en-US" w:eastAsia="zh-CN"/>
        </w:rPr>
        <w:t>1，+1</w:t>
      </w:r>
      <w:r>
        <w:rPr>
          <w:rFonts w:hint="eastAsia"/>
          <w:lang w:val="en-US" w:eastAsia="zh-CN"/>
        </w:rPr>
        <w:t>]</w:t>
      </w:r>
      <w:r>
        <w:rPr>
          <w:rFonts w:hint="default"/>
          <w:lang w:val="en-US" w:eastAsia="zh-CN"/>
        </w:rPr>
        <w:t>范围之外的参数不会被更新的问题。这些问题容易导致二元网络的优化不足，导致网络性能严重下降。</w:t>
      </w:r>
    </w:p>
    <w:p>
      <w:pPr>
        <w:rPr>
          <w:rFonts w:hint="default"/>
          <w:lang w:val="en-US" w:eastAsia="zh-CN"/>
        </w:rPr>
      </w:pPr>
      <w:r>
        <w:rPr>
          <w:rFonts w:hint="default"/>
          <w:lang w:val="en-US" w:eastAsia="zh-CN"/>
        </w:rPr>
        <w:t>Bi-Real</w:t>
      </w:r>
      <w:r>
        <w:commentReference w:id="17"/>
      </w:r>
      <w:r>
        <w:rPr>
          <w:rFonts w:hint="default"/>
          <w:lang w:val="en-US" w:eastAsia="zh-CN"/>
        </w:rPr>
        <w:t>提供了一个ApproxSign函数来替换反向传播梯度计算的符号，如下所示：</w:t>
      </w:r>
    </w:p>
    <w:p>
      <w:pPr>
        <w:jc w:val="center"/>
      </w:pPr>
      <w:r>
        <w:drawing>
          <wp:inline distT="0" distB="0" distL="114300" distR="114300">
            <wp:extent cx="3291840" cy="1814830"/>
            <wp:effectExtent l="0" t="0" r="0" b="1397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21"/>
                    <a:stretch>
                      <a:fillRect/>
                    </a:stretch>
                  </pic:blipFill>
                  <pic:spPr>
                    <a:xfrm>
                      <a:off x="0" y="0"/>
                      <a:ext cx="3291840" cy="1814830"/>
                    </a:xfrm>
                    <a:prstGeom prst="rect">
                      <a:avLst/>
                    </a:prstGeom>
                    <a:noFill/>
                    <a:ln>
                      <a:noFill/>
                    </a:ln>
                  </pic:spPr>
                </pic:pic>
              </a:graphicData>
            </a:graphic>
          </wp:inline>
        </w:drawing>
      </w:r>
    </w:p>
    <w:p>
      <w:pPr>
        <w:jc w:val="center"/>
        <w:rPr>
          <w:rFonts w:hint="eastAsia" w:eastAsia="宋体"/>
          <w:lang w:eastAsia="zh-CN"/>
        </w:rPr>
      </w:pPr>
      <w:r>
        <w:drawing>
          <wp:inline distT="0" distB="0" distL="114300" distR="114300">
            <wp:extent cx="1814195" cy="1348740"/>
            <wp:effectExtent l="0" t="0" r="14605" b="7620"/>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22"/>
                    <a:stretch>
                      <a:fillRect/>
                    </a:stretch>
                  </pic:blipFill>
                  <pic:spPr>
                    <a:xfrm>
                      <a:off x="0" y="0"/>
                      <a:ext cx="1814195" cy="1348740"/>
                    </a:xfrm>
                    <a:prstGeom prst="rect">
                      <a:avLst/>
                    </a:prstGeom>
                    <a:noFill/>
                    <a:ln>
                      <a:noFill/>
                    </a:ln>
                  </pic:spPr>
                </pic:pic>
              </a:graphicData>
            </a:graphic>
          </wp:inline>
        </w:drawing>
      </w:r>
    </w:p>
    <w:p>
      <w:pPr>
        <w:rPr>
          <w:rFonts w:hint="default"/>
          <w:lang w:val="en-US" w:eastAsia="zh-CN"/>
        </w:rPr>
      </w:pPr>
      <w:r>
        <w:rPr>
          <w:rFonts w:hint="default"/>
          <w:lang w:val="en-US" w:eastAsia="zh-CN"/>
        </w:rPr>
        <w:t>与传统的STE相比，ApproxSign具有与原始二值化函数符号相近的形状，从而可以在一定程度上控制梯度误差。</w:t>
      </w:r>
    </w:p>
    <w:p>
      <w:pPr>
        <w:rPr>
          <w:rFonts w:hint="default"/>
          <w:lang w:val="en-US" w:eastAsia="zh-CN"/>
        </w:rPr>
      </w:pPr>
      <w:r>
        <w:rPr>
          <w:rFonts w:hint="default"/>
          <w:lang w:val="en-US" w:eastAsia="zh-CN"/>
        </w:rPr>
        <w:t>循环二进制卷积网络（CBCN）</w:t>
      </w:r>
      <w:r>
        <w:commentReference w:id="18"/>
      </w:r>
      <w:r>
        <w:rPr>
          <w:rFonts w:hint="default"/>
          <w:lang w:val="en-US" w:eastAsia="zh-CN"/>
        </w:rPr>
        <w:t>也应用了一个近似函数来解决符号函数的梯度失配问题。</w:t>
      </w:r>
    </w:p>
    <w:p>
      <w:pPr>
        <w:rPr>
          <w:rFonts w:hint="default"/>
          <w:lang w:val="en-US" w:eastAsia="zh-CN"/>
        </w:rPr>
      </w:pPr>
      <w:r>
        <w:rPr>
          <w:rFonts w:hint="default"/>
          <w:lang w:val="en-US" w:eastAsia="zh-CN"/>
        </w:rPr>
        <w:t>BNN+</w:t>
      </w:r>
      <w:r>
        <w:commentReference w:id="19"/>
      </w:r>
      <w:r>
        <w:rPr>
          <w:rFonts w:hint="default"/>
          <w:lang w:val="en-US" w:eastAsia="zh-CN"/>
        </w:rPr>
        <w:t>直接提出了符号函数导数的改进近似，并引入了正则化函数，该函数鼓励围绕二进制值学习权重。</w:t>
      </w:r>
    </w:p>
    <w:p>
      <w:pPr>
        <w:rPr>
          <w:rFonts w:hint="default"/>
          <w:lang w:val="en-US" w:eastAsia="zh-CN"/>
        </w:rPr>
      </w:pPr>
      <w:r>
        <w:rPr>
          <w:rFonts w:hint="default"/>
          <w:lang w:val="en-US" w:eastAsia="zh-CN"/>
        </w:rPr>
        <w:t>最近的一些方法试图在前向传播中追求良好的量化函数，这也可以减少梯度误差。</w:t>
      </w:r>
    </w:p>
    <w:p>
      <w:pPr>
        <w:rPr>
          <w:rFonts w:hint="default"/>
          <w:lang w:val="en-US" w:eastAsia="zh-CN"/>
        </w:rPr>
      </w:pPr>
      <w:r>
        <w:rPr>
          <w:rFonts w:hint="eastAsia"/>
          <w:lang w:val="en-US" w:eastAsia="zh-CN"/>
        </w:rPr>
        <w:t>2017年，</w:t>
      </w:r>
      <w:r>
        <w:rPr>
          <w:rFonts w:hint="default"/>
          <w:lang w:val="en-US" w:eastAsia="zh-CN"/>
        </w:rPr>
        <w:t>半件高斯量化（HWGQ）</w:t>
      </w:r>
      <w:r>
        <w:commentReference w:id="20"/>
      </w:r>
      <w:r>
        <w:rPr>
          <w:rFonts w:hint="default"/>
          <w:lang w:val="en-US" w:eastAsia="zh-CN"/>
        </w:rPr>
        <w:t>方法</w:t>
      </w:r>
      <w:r>
        <w:rPr>
          <w:rFonts w:hint="eastAsia"/>
          <w:lang w:val="en-US" w:eastAsia="zh-CN"/>
        </w:rPr>
        <w:t>的提出，</w:t>
      </w:r>
      <w:r>
        <w:rPr>
          <w:rFonts w:hint="default"/>
          <w:lang w:val="en-US" w:eastAsia="zh-CN"/>
        </w:rPr>
        <w:t>很好地解决了梯度失配问题</w:t>
      </w:r>
      <w:r>
        <w:rPr>
          <w:rFonts w:hint="eastAsia"/>
          <w:lang w:val="en-US" w:eastAsia="zh-CN"/>
        </w:rPr>
        <w:t>，它</w:t>
      </w:r>
      <w:r>
        <w:rPr>
          <w:rFonts w:hint="default"/>
          <w:lang w:val="en-US" w:eastAsia="zh-CN"/>
        </w:rPr>
        <w:t>对训练过程中前向传播中更常用的ReLU函数给出了低精度估计</w:t>
      </w:r>
      <w:r>
        <w:rPr>
          <w:rFonts w:hint="eastAsia"/>
          <w:lang w:val="en-US" w:eastAsia="zh-CN"/>
        </w:rPr>
        <w:t>。</w:t>
      </w:r>
    </w:p>
    <w:p>
      <w:pPr>
        <w:rPr>
          <w:rFonts w:hint="default"/>
          <w:lang w:val="en-US" w:eastAsia="zh-CN"/>
        </w:rPr>
      </w:pPr>
      <w:r>
        <w:rPr>
          <w:rFonts w:hint="eastAsia"/>
          <w:lang w:val="en-US" w:eastAsia="zh-CN"/>
        </w:rPr>
        <w:t>遵循同样的方法，在2019年，</w:t>
      </w:r>
      <w:r>
        <w:rPr>
          <w:rFonts w:hint="default"/>
          <w:lang w:val="en-US" w:eastAsia="zh-CN"/>
        </w:rPr>
        <w:t>一种差分软量化（DSQ）方法</w:t>
      </w:r>
      <w:r>
        <w:commentReference w:id="21"/>
      </w:r>
      <w:r>
        <w:rPr>
          <w:rFonts w:hint="eastAsia"/>
          <w:lang w:val="en-US" w:eastAsia="zh-CN"/>
        </w:rPr>
        <w:t>被</w:t>
      </w:r>
      <w:r>
        <w:rPr>
          <w:rFonts w:hint="default"/>
          <w:lang w:val="en-US" w:eastAsia="zh-CN"/>
        </w:rPr>
        <w:t>提出，用软量化函数代替传统的量化函数：</w:t>
      </w:r>
    </w:p>
    <w:p>
      <w:r>
        <w:drawing>
          <wp:inline distT="0" distB="0" distL="114300" distR="114300">
            <wp:extent cx="3566160" cy="510540"/>
            <wp:effectExtent l="0" t="0" r="0" b="762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23"/>
                    <a:stretch>
                      <a:fillRect/>
                    </a:stretch>
                  </pic:blipFill>
                  <pic:spPr>
                    <a:xfrm>
                      <a:off x="0" y="0"/>
                      <a:ext cx="3566160" cy="510540"/>
                    </a:xfrm>
                    <a:prstGeom prst="rect">
                      <a:avLst/>
                    </a:prstGeom>
                    <a:noFill/>
                    <a:ln>
                      <a:noFill/>
                    </a:ln>
                  </pic:spPr>
                </pic:pic>
              </a:graphicData>
            </a:graphic>
          </wp:inline>
        </w:drawing>
      </w:r>
    </w:p>
    <w:p>
      <w:pPr>
        <w:rPr>
          <w:rFonts w:hint="eastAsia"/>
          <w:lang w:eastAsia="zh-CN"/>
        </w:rPr>
      </w:pPr>
      <w:r>
        <w:rPr>
          <w:rFonts w:hint="eastAsia"/>
        </w:rPr>
        <w:t>其中k确定渐近函数的形状，s是使软量化函数平滑的比例因子，m</w:t>
      </w:r>
      <w:r>
        <w:rPr>
          <w:rFonts w:hint="eastAsia"/>
          <w:vertAlign w:val="subscript"/>
        </w:rPr>
        <w:t>i</w:t>
      </w:r>
      <w:r>
        <w:rPr>
          <w:rFonts w:hint="eastAsia"/>
        </w:rPr>
        <w:t>是区间</w:t>
      </w:r>
      <w:r>
        <w:drawing>
          <wp:inline distT="0" distB="0" distL="114300" distR="114300">
            <wp:extent cx="297180" cy="281940"/>
            <wp:effectExtent l="0" t="0" r="7620" b="7620"/>
            <wp:docPr id="2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pic:cNvPicPr>
                      <a:picLocks noChangeAspect="1"/>
                    </pic:cNvPicPr>
                  </pic:nvPicPr>
                  <pic:blipFill>
                    <a:blip r:embed="rId24"/>
                    <a:stretch>
                      <a:fillRect/>
                    </a:stretch>
                  </pic:blipFill>
                  <pic:spPr>
                    <a:xfrm>
                      <a:off x="0" y="0"/>
                      <a:ext cx="297180" cy="281940"/>
                    </a:xfrm>
                    <a:prstGeom prst="rect">
                      <a:avLst/>
                    </a:prstGeom>
                    <a:noFill/>
                    <a:ln>
                      <a:noFill/>
                    </a:ln>
                  </pic:spPr>
                </pic:pic>
              </a:graphicData>
            </a:graphic>
          </wp:inline>
        </w:drawing>
      </w:r>
      <w:r>
        <w:rPr>
          <w:rFonts w:hint="eastAsia"/>
        </w:rPr>
        <w:t>的中心</w:t>
      </w:r>
      <w:r>
        <w:rPr>
          <w:rFonts w:hint="eastAsia"/>
          <w:lang w:eastAsia="zh-CN"/>
        </w:rPr>
        <w:t>。DSQ可以调整截止值和软量化函数的形状，以逐渐接近标准符号函数。</w:t>
      </w:r>
    </w:p>
    <w:p>
      <w:pPr>
        <w:rPr>
          <w:rFonts w:hint="eastAsia"/>
          <w:lang w:eastAsia="zh-CN"/>
        </w:rPr>
      </w:pPr>
      <w:r>
        <w:rPr>
          <w:rFonts w:hint="eastAsia"/>
          <w:lang w:val="en-US" w:eastAsia="zh-CN"/>
        </w:rPr>
        <w:t>2019年</w:t>
      </w:r>
      <w:r>
        <w:rPr>
          <w:rFonts w:hint="eastAsia"/>
          <w:lang w:eastAsia="zh-CN"/>
        </w:rPr>
        <w:t>ProxQuant</w:t>
      </w:r>
      <w:r>
        <w:rPr>
          <w:rFonts w:hint="eastAsia"/>
          <w:lang w:val="en-US" w:eastAsia="zh-CN"/>
        </w:rPr>
        <w:t>一文指出，</w:t>
      </w:r>
      <w:r>
        <w:rPr>
          <w:rFonts w:hint="eastAsia"/>
          <w:lang w:eastAsia="zh-CN"/>
        </w:rPr>
        <w:t>将量化网络训练公式化为正则化学习问题，并通过prox-gradient方法对其进行优化。ProxQuant在底层全精度向量上进行反向传播，并在随机梯度步长之间应用有效的prox算子</w:t>
      </w:r>
      <w:r>
        <w:commentReference w:id="22"/>
      </w:r>
      <w:r>
        <w:rPr>
          <w:rFonts w:hint="eastAsia"/>
          <w:lang w:eastAsia="zh-CN"/>
        </w:rPr>
        <w:t>。</w:t>
      </w:r>
      <w:r>
        <w:rPr>
          <w:rFonts w:hint="eastAsia"/>
          <w:lang w:val="en-US" w:eastAsia="zh-CN"/>
        </w:rPr>
        <w:t>在此基础上，</w:t>
      </w:r>
      <w:r>
        <w:commentReference w:id="23"/>
      </w:r>
      <w:r>
        <w:rPr>
          <w:rFonts w:hint="eastAsia"/>
          <w:lang w:val="en-US" w:eastAsia="zh-CN"/>
        </w:rPr>
        <w:t>这两篇文章</w:t>
      </w:r>
      <w:r>
        <w:rPr>
          <w:rFonts w:hint="eastAsia"/>
          <w:lang w:eastAsia="zh-CN"/>
        </w:rPr>
        <w:t>探讨了符号导数的平滑过渡，使用带参数v的Tanh函数和SoftSign函数来减小训练梯度误差。</w:t>
      </w:r>
    </w:p>
    <w:p>
      <w:pPr>
        <w:rPr>
          <w:rFonts w:hint="eastAsia"/>
          <w:lang w:eastAsia="zh-CN"/>
        </w:rPr>
      </w:pPr>
      <w:r>
        <w:rPr>
          <w:rFonts w:hint="eastAsia"/>
          <w:lang w:eastAsia="zh-CN"/>
        </w:rPr>
        <w:t>Qin</w:t>
      </w:r>
      <w:r>
        <w:rPr>
          <w:rFonts w:hint="eastAsia"/>
          <w:lang w:val="en-US" w:eastAsia="zh-CN"/>
        </w:rPr>
        <w:t>等人</w:t>
      </w:r>
      <w:r>
        <w:rPr>
          <w:rFonts w:hint="eastAsia"/>
          <w:lang w:eastAsia="zh-CN"/>
        </w:rPr>
        <w:t>改进</w:t>
      </w:r>
      <w:r>
        <w:rPr>
          <w:rFonts w:hint="eastAsia"/>
          <w:lang w:val="en-US" w:eastAsia="zh-CN"/>
        </w:rPr>
        <w:t>了</w:t>
      </w:r>
      <w:r>
        <w:rPr>
          <w:rFonts w:hint="eastAsia"/>
          <w:lang w:eastAsia="zh-CN"/>
        </w:rPr>
        <w:t>BNNs，</w:t>
      </w:r>
      <w:r>
        <w:rPr>
          <w:rFonts w:hint="eastAsia"/>
          <w:lang w:val="en-US" w:eastAsia="zh-CN"/>
        </w:rPr>
        <w:t>因为</w:t>
      </w:r>
      <w:r>
        <w:rPr>
          <w:rFonts w:hint="eastAsia"/>
          <w:lang w:eastAsia="zh-CN"/>
        </w:rPr>
        <w:t>保留前向和后向信息对于准确的BNNs至关重要，</w:t>
      </w:r>
      <w:r>
        <w:rPr>
          <w:rFonts w:hint="eastAsia"/>
          <w:lang w:val="en-US" w:eastAsia="zh-CN"/>
        </w:rPr>
        <w:t>所以提出了</w:t>
      </w:r>
      <w:r>
        <w:rPr>
          <w:rFonts w:hint="eastAsia"/>
          <w:lang w:eastAsia="zh-CN"/>
        </w:rPr>
        <w:t>IR-Net，它是第一个同时考虑前向和后向信息保留的BNNs设计，包括一个自适应误差衰减估计器（EDE）</w:t>
      </w:r>
      <w:r>
        <w:commentReference w:id="24"/>
      </w:r>
      <w:r>
        <w:rPr>
          <w:rFonts w:hint="eastAsia"/>
          <w:lang w:eastAsia="zh-CN"/>
        </w:rPr>
        <w:t>，以减少训练中的梯度误差，该估计器考虑了训练过程不同阶段的不同要求，并平衡了参数的更新能力和梯度误差的减少。</w:t>
      </w:r>
    </w:p>
    <w:p>
      <w:pPr>
        <w:rPr>
          <w:rFonts w:hint="eastAsia"/>
          <w:lang w:eastAsia="zh-CN"/>
        </w:rPr>
      </w:pPr>
      <w:r>
        <w:rPr>
          <w:rFonts w:hint="eastAsia"/>
          <w:lang w:eastAsia="zh-CN"/>
        </w:rPr>
        <w:t>除了在向后或向前传播中修改二值化函数，【91】还通过混合粗梯度下降（BCGD）算法直接校准梯度。BCGD的权重更新采用全精度权重及其量化对应权重的加权平均值：</w:t>
      </w:r>
    </w:p>
    <w:p>
      <w:r>
        <w:drawing>
          <wp:inline distT="0" distB="0" distL="114300" distR="114300">
            <wp:extent cx="3238500" cy="464820"/>
            <wp:effectExtent l="0" t="0" r="7620" b="7620"/>
            <wp:docPr id="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9"/>
                    <pic:cNvPicPr>
                      <a:picLocks noChangeAspect="1"/>
                    </pic:cNvPicPr>
                  </pic:nvPicPr>
                  <pic:blipFill>
                    <a:blip r:embed="rId25"/>
                    <a:stretch>
                      <a:fillRect/>
                    </a:stretch>
                  </pic:blipFill>
                  <pic:spPr>
                    <a:xfrm>
                      <a:off x="0" y="0"/>
                      <a:ext cx="3238500" cy="464820"/>
                    </a:xfrm>
                    <a:prstGeom prst="rect">
                      <a:avLst/>
                    </a:prstGeom>
                    <a:noFill/>
                    <a:ln>
                      <a:noFill/>
                    </a:ln>
                  </pic:spPr>
                </pic:pic>
              </a:graphicData>
            </a:graphic>
          </wp:inline>
        </w:drawing>
      </w:r>
    </w:p>
    <w:p>
      <w:pPr>
        <w:rPr>
          <w:rFonts w:hint="default"/>
          <w:lang w:val="en-US" w:eastAsia="zh-CN"/>
        </w:rPr>
      </w:pPr>
      <w:r>
        <w:rPr>
          <w:rFonts w:hint="default"/>
          <w:lang w:val="en-US" w:eastAsia="zh-CN"/>
        </w:rPr>
        <w:t>其中w</w:t>
      </w:r>
      <w:r>
        <w:rPr>
          <w:rFonts w:hint="default"/>
          <w:vertAlign w:val="superscript"/>
          <w:lang w:val="en-US" w:eastAsia="zh-CN"/>
        </w:rPr>
        <w:t>t</w:t>
      </w:r>
      <w:r>
        <w:rPr>
          <w:rFonts w:hint="default"/>
          <w:lang w:val="en-US" w:eastAsia="zh-CN"/>
        </w:rPr>
        <w:t>表示第t步上的全精度权重，</w:t>
      </w:r>
      <w:r>
        <w:drawing>
          <wp:inline distT="0" distB="0" distL="114300" distR="114300">
            <wp:extent cx="533400" cy="309880"/>
            <wp:effectExtent l="0" t="0" r="0" b="10160"/>
            <wp:docPr id="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
                    <pic:cNvPicPr>
                      <a:picLocks noChangeAspect="1"/>
                    </pic:cNvPicPr>
                  </pic:nvPicPr>
                  <pic:blipFill>
                    <a:blip r:embed="rId26"/>
                    <a:stretch>
                      <a:fillRect/>
                    </a:stretch>
                  </pic:blipFill>
                  <pic:spPr>
                    <a:xfrm>
                      <a:off x="0" y="0"/>
                      <a:ext cx="533400" cy="309880"/>
                    </a:xfrm>
                    <a:prstGeom prst="rect">
                      <a:avLst/>
                    </a:prstGeom>
                    <a:noFill/>
                    <a:ln>
                      <a:noFill/>
                    </a:ln>
                  </pic:spPr>
                </pic:pic>
              </a:graphicData>
            </a:graphic>
          </wp:inline>
        </w:drawing>
      </w:r>
      <w:r>
        <w:rPr>
          <w:rFonts w:hint="default"/>
          <w:lang w:val="en-US" w:eastAsia="zh-CN"/>
        </w:rPr>
        <w:t>表示b</w:t>
      </w:r>
      <w:r>
        <w:rPr>
          <w:rFonts w:hint="default"/>
          <w:vertAlign w:val="subscript"/>
          <w:lang w:val="en-US" w:eastAsia="zh-CN"/>
        </w:rPr>
        <w:t>t</w:t>
      </w:r>
      <w:r>
        <w:rPr>
          <w:rFonts w:hint="default"/>
          <w:vertAlign w:val="superscript"/>
          <w:lang w:val="en-US" w:eastAsia="zh-CN"/>
        </w:rPr>
        <w:t>w</w:t>
      </w:r>
      <w:r>
        <w:rPr>
          <w:rFonts w:hint="default"/>
          <w:lang w:val="en-US" w:eastAsia="zh-CN"/>
        </w:rPr>
        <w:t>的梯度，从而在目标值中产生足够的下降，从而加速训练。</w:t>
      </w:r>
      <w:r>
        <w:commentReference w:id="25"/>
      </w:r>
      <w:r>
        <w:rPr>
          <w:rFonts w:hint="eastAsia"/>
          <w:lang w:val="en-US" w:eastAsia="zh-CN"/>
        </w:rPr>
        <w:t>此文</w:t>
      </w:r>
      <w:r>
        <w:rPr>
          <w:rFonts w:hint="default"/>
          <w:lang w:val="en-US" w:eastAsia="zh-CN"/>
        </w:rPr>
        <w:t>从理论角度进一步研究了量化神经网络的训练方法，并表明利用高精度表示的训练算法具有纯量化训练方法所缺乏的重要贪婪搜索阶段，这解释了使用低精度算法训练的困难。</w:t>
      </w:r>
    </w:p>
    <w:p>
      <w:pPr>
        <w:pStyle w:val="2"/>
        <w:bidi w:val="0"/>
        <w:rPr>
          <w:rFonts w:hint="default"/>
          <w:lang w:val="en-US" w:eastAsia="zh-CN"/>
        </w:rPr>
      </w:pPr>
      <w:r>
        <w:rPr>
          <w:rFonts w:hint="eastAsia"/>
          <w:lang w:val="en-US" w:eastAsia="zh-CN"/>
        </w:rPr>
        <w:t>训练技巧</w:t>
      </w:r>
    </w:p>
    <w:p>
      <w:pPr>
        <w:rPr>
          <w:rFonts w:hint="default"/>
          <w:lang w:val="en-US" w:eastAsia="zh-CN"/>
        </w:rPr>
      </w:pPr>
      <w:r>
        <w:rPr>
          <w:rFonts w:hint="default"/>
          <w:lang w:val="en-US" w:eastAsia="zh-CN"/>
        </w:rPr>
        <w:t>牛津大学的研究人员指出，</w:t>
      </w:r>
      <w:r>
        <w:commentReference w:id="26"/>
      </w:r>
      <w:r>
        <w:rPr>
          <w:rFonts w:hint="default"/>
          <w:lang w:val="en-US" w:eastAsia="zh-CN"/>
        </w:rPr>
        <w:t>几乎所有的二值化研究都重新定位了池层的位置。</w:t>
      </w:r>
      <w:r>
        <w:rPr>
          <w:rFonts w:hint="default"/>
          <w:u w:val="single"/>
          <w:lang w:val="en-US" w:eastAsia="zh-CN"/>
        </w:rPr>
        <w:t>池层总是紧接在卷积层之后使用，以避免二值化后最大池化导致的信息丢失</w:t>
      </w:r>
      <w:r>
        <w:rPr>
          <w:rFonts w:hint="default"/>
          <w:lang w:val="en-US" w:eastAsia="zh-CN"/>
        </w:rPr>
        <w:t>。</w:t>
      </w:r>
      <w:r>
        <w:rPr>
          <w:rFonts w:hint="default"/>
          <w:b/>
          <w:bCs/>
          <w:u w:val="single"/>
          <w:lang w:val="en-US" w:eastAsia="zh-CN"/>
        </w:rPr>
        <w:t>实验表明，这种位置重排序方法在精度上有很大的提高。</w:t>
      </w:r>
      <w:r>
        <w:rPr>
          <w:rFonts w:hint="default"/>
          <w:lang w:val="en-US" w:eastAsia="zh-CN"/>
        </w:rPr>
        <w:t>除了池层外，</w:t>
      </w:r>
      <w:r>
        <w:rPr>
          <w:rFonts w:hint="default"/>
          <w:u w:val="single"/>
          <w:lang w:val="en-US" w:eastAsia="zh-CN"/>
        </w:rPr>
        <w:t>批归一化层的位置也极大地影响了二进制神经网络训练的稳定性。</w:t>
      </w:r>
      <w:r>
        <w:rPr>
          <w:rFonts w:hint="default"/>
          <w:lang w:val="en-US" w:eastAsia="zh-CN"/>
        </w:rPr>
        <w:t>在所有量化操作之前插入批归一化层以校正数据</w:t>
      </w:r>
      <w:r>
        <w:rPr>
          <w:rFonts w:hint="eastAsia"/>
          <w:lang w:val="en-US" w:eastAsia="zh-CN"/>
        </w:rPr>
        <w:t>，可以使</w:t>
      </w:r>
      <w:r>
        <w:rPr>
          <w:rFonts w:hint="default"/>
          <w:lang w:val="en-US" w:eastAsia="zh-CN"/>
        </w:rPr>
        <w:t>量化输入服从稳定分布（有时接近高斯分布），因此均值和方差保持在合理的范围内，训练过程变得更加平滑。</w:t>
      </w:r>
    </w:p>
    <w:p>
      <w:pPr>
        <w:rPr>
          <w:rFonts w:hint="eastAsia"/>
          <w:lang w:val="en-US" w:eastAsia="zh-CN"/>
        </w:rPr>
      </w:pPr>
      <w:r>
        <w:rPr>
          <w:rFonts w:hint="eastAsia"/>
          <w:lang w:val="en-US" w:eastAsia="zh-CN"/>
        </w:rPr>
        <w:t>基于类似的想法，Bi-Real、WRPN、BENN等都</w:t>
      </w:r>
      <w:r>
        <w:rPr>
          <w:rFonts w:hint="eastAsia"/>
          <w:u w:val="single"/>
          <w:lang w:val="en-US" w:eastAsia="zh-CN"/>
        </w:rPr>
        <w:t>通过结构转换来调整数据分布</w:t>
      </w:r>
      <w:r>
        <w:rPr>
          <w:rFonts w:hint="eastAsia"/>
          <w:lang w:val="en-US" w:eastAsia="zh-CN"/>
        </w:rPr>
        <w:t>。</w:t>
      </w:r>
    </w:p>
    <w:p>
      <w:pPr>
        <w:rPr>
          <w:rFonts w:hint="default"/>
          <w:lang w:val="en-US" w:eastAsia="zh-CN"/>
        </w:rPr>
      </w:pPr>
      <w:r>
        <w:rPr>
          <w:rFonts w:hint="default"/>
          <w:lang w:val="en-US" w:eastAsia="zh-CN"/>
        </w:rPr>
        <w:t>适当的超参数和特定的优化器也</w:t>
      </w:r>
      <w:r>
        <w:rPr>
          <w:rFonts w:hint="eastAsia"/>
          <w:lang w:val="en-US" w:eastAsia="zh-CN"/>
        </w:rPr>
        <w:t>可以</w:t>
      </w:r>
      <w:r>
        <w:rPr>
          <w:rFonts w:hint="default"/>
          <w:lang w:val="en-US" w:eastAsia="zh-CN"/>
        </w:rPr>
        <w:t>提高BNNs的性能。大多数现有的二进制神经网络模型</w:t>
      </w:r>
      <w:r>
        <w:rPr>
          <w:rFonts w:hint="default"/>
          <w:u w:val="single"/>
          <w:lang w:val="en-US" w:eastAsia="zh-CN"/>
        </w:rPr>
        <w:t>选择自适应学习率优化器</w:t>
      </w:r>
      <w:r>
        <w:rPr>
          <w:rFonts w:hint="default"/>
          <w:lang w:val="en-US" w:eastAsia="zh-CN"/>
        </w:rPr>
        <w:t>，如Adam。使用Adam可以使训练过程更好更快，其中二阶导数的平滑系数尤为关键。</w:t>
      </w:r>
      <w:r>
        <w:commentReference w:id="27"/>
      </w:r>
      <w:r>
        <w:rPr>
          <w:rFonts w:hint="eastAsia"/>
          <w:lang w:val="en-US" w:eastAsia="zh-CN"/>
        </w:rPr>
        <w:t>一文</w:t>
      </w:r>
      <w:r>
        <w:rPr>
          <w:rFonts w:hint="default"/>
          <w:lang w:val="en-US" w:eastAsia="zh-CN"/>
        </w:rPr>
        <w:t>的分析表明，如果使用固定学习率优化器，例如随机梯度下降（SGD）算法，则需要采用大批量来提高性能。批量归一化动量系数的设置也很关键。在</w:t>
      </w:r>
      <w:r>
        <w:rPr>
          <w:rFonts w:hint="eastAsia"/>
          <w:lang w:val="en-US" w:eastAsia="zh-CN"/>
        </w:rPr>
        <w:t>此文</w:t>
      </w:r>
      <w:r>
        <w:rPr>
          <w:rFonts w:hint="default"/>
          <w:lang w:val="en-US" w:eastAsia="zh-CN"/>
        </w:rPr>
        <w:t>中，通过比较不同动量系数下的精度结果，发现批量归一化的参数需要适当设置，以适应二值化操作引起的抖动。</w:t>
      </w:r>
    </w:p>
    <w:p>
      <w:pPr>
        <w:rPr>
          <w:rFonts w:hint="default"/>
          <w:lang w:val="en-US" w:eastAsia="zh-CN"/>
        </w:rPr>
      </w:pPr>
      <w:r>
        <w:rPr>
          <w:rFonts w:hint="default"/>
          <w:lang w:val="en-US" w:eastAsia="zh-CN"/>
        </w:rPr>
        <w:t>由于量化对训练有负面影响，许多</w:t>
      </w:r>
      <w:r>
        <w:rPr>
          <w:rFonts w:hint="eastAsia"/>
          <w:lang w:val="en-US" w:eastAsia="zh-CN"/>
        </w:rPr>
        <w:t>研究中</w:t>
      </w:r>
      <w:r>
        <w:rPr>
          <w:rFonts w:hint="default"/>
          <w:lang w:val="en-US" w:eastAsia="zh-CN"/>
        </w:rPr>
        <w:t>采用</w:t>
      </w:r>
      <w:r>
        <w:rPr>
          <w:rFonts w:hint="default"/>
          <w:u w:val="single"/>
          <w:lang w:val="en-US" w:eastAsia="zh-CN"/>
        </w:rPr>
        <w:t>渐近量化策略</w:t>
      </w:r>
      <w:r>
        <w:rPr>
          <w:rFonts w:hint="default"/>
          <w:lang w:val="en-US" w:eastAsia="zh-CN"/>
        </w:rPr>
        <w:t>，逐渐增加量化程度，以减少参数二值化带来的损失。实践表明，这种逐步量化方法有助于找到最优解。例如，IN</w:t>
      </w:r>
      <w:r>
        <w:rPr>
          <w:rFonts w:hint="eastAsia"/>
          <w:lang w:val="en-US" w:eastAsia="zh-CN"/>
        </w:rPr>
        <w:t>Q</w:t>
      </w:r>
      <w:r>
        <w:commentReference w:id="28"/>
      </w:r>
      <w:r>
        <w:rPr>
          <w:rFonts w:hint="default"/>
          <w:lang w:val="en-US" w:eastAsia="zh-CN"/>
        </w:rPr>
        <w:t>对参数进行分组，并逐渐增加参与量化的组的数量，以实现基于组的逐步量化。</w:t>
      </w:r>
      <w:r>
        <w:rPr>
          <w:rFonts w:hint="eastAsia"/>
          <w:lang w:val="en-US" w:eastAsia="zh-CN"/>
        </w:rPr>
        <w:t>还可以</w:t>
      </w:r>
      <w:r>
        <w:rPr>
          <w:rFonts w:hint="default"/>
          <w:lang w:val="en-US" w:eastAsia="zh-CN"/>
        </w:rPr>
        <w:t>先量化到较高的比特宽度，然后量化到较低的比特宽度。该策略可以避免极低位量化带来的大扰动，补偿训练过程中量化参数的梯度误差</w:t>
      </w:r>
      <w:r>
        <w:commentReference w:id="29"/>
      </w:r>
      <w:r>
        <w:rPr>
          <w:rFonts w:hint="default"/>
          <w:lang w:val="en-US" w:eastAsia="zh-CN"/>
        </w:rPr>
        <w:t>。</w:t>
      </w:r>
    </w:p>
    <w:p>
      <w:r>
        <w:rPr>
          <w:rFonts w:hint="eastAsia"/>
          <w:lang w:val="en-US" w:eastAsia="zh-CN"/>
        </w:rPr>
        <w:t>最后，使用更平滑的估计器成为一种常见的做法。由于直通估计量的存在，梯度误差通常存在于反向传播中，找到一个接近二值化函数的近似函数是简单实用的解决方案，这成为最近研究中广泛考虑的流行技术。根据不同的动机定制近似函数，将其形状与二值化函数的形状对齐，以取代导致梯度误差的标准剪辑函数。参考文献有：</w:t>
      </w:r>
      <w:r>
        <w:commentReference w:id="30"/>
      </w:r>
    </w:p>
    <w:p>
      <w:pPr>
        <w:pStyle w:val="2"/>
        <w:bidi w:val="0"/>
        <w:rPr>
          <w:rFonts w:hint="default"/>
          <w:lang w:val="en-US" w:eastAsia="zh-CN"/>
        </w:rPr>
      </w:pPr>
      <w:r>
        <w:rPr>
          <w:rFonts w:hint="eastAsia"/>
          <w:lang w:val="en-US" w:eastAsia="zh-CN"/>
        </w:rPr>
        <w:t>模型性能对比</w:t>
      </w:r>
    </w:p>
    <w:p>
      <w:pPr>
        <w:rPr>
          <w:rFonts w:hint="default"/>
          <w:lang w:val="en-US" w:eastAsia="zh-CN"/>
        </w:rPr>
      </w:pPr>
      <w:r>
        <w:rPr>
          <w:rFonts w:hint="default"/>
          <w:lang w:val="en-US" w:eastAsia="zh-CN"/>
        </w:rPr>
        <w:t>在BNNs中，权重和激活都是二进制的，理论上卷积运算速度提高了58倍，内存节省了32倍。</w:t>
      </w:r>
    </w:p>
    <w:p>
      <w:pPr>
        <w:pStyle w:val="3"/>
        <w:bidi w:val="0"/>
      </w:pPr>
      <w:r>
        <w:rPr>
          <w:rFonts w:hint="eastAsia"/>
        </w:rPr>
        <w:t>基于CIFAR-10数据集的二值神经网络图像分类性能研究</w:t>
      </w:r>
    </w:p>
    <w:p>
      <w:pPr>
        <w:jc w:val="center"/>
      </w:pPr>
      <w:r>
        <w:drawing>
          <wp:inline distT="0" distB="0" distL="114300" distR="114300">
            <wp:extent cx="4641850" cy="6582410"/>
            <wp:effectExtent l="0" t="0" r="6350" b="1270"/>
            <wp:docPr id="2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
                    <pic:cNvPicPr>
                      <a:picLocks noChangeAspect="1"/>
                    </pic:cNvPicPr>
                  </pic:nvPicPr>
                  <pic:blipFill>
                    <a:blip r:embed="rId27"/>
                    <a:stretch>
                      <a:fillRect/>
                    </a:stretch>
                  </pic:blipFill>
                  <pic:spPr>
                    <a:xfrm>
                      <a:off x="0" y="0"/>
                      <a:ext cx="4641850" cy="6582410"/>
                    </a:xfrm>
                    <a:prstGeom prst="rect">
                      <a:avLst/>
                    </a:prstGeom>
                    <a:noFill/>
                    <a:ln>
                      <a:noFill/>
                    </a:ln>
                  </pic:spPr>
                </pic:pic>
              </a:graphicData>
            </a:graphic>
          </wp:inline>
        </w:drawing>
      </w:r>
    </w:p>
    <w:p>
      <w:pPr>
        <w:pStyle w:val="3"/>
        <w:bidi w:val="0"/>
      </w:pPr>
      <w:r>
        <w:rPr>
          <w:rFonts w:hint="eastAsia"/>
        </w:rPr>
        <w:t>二值神经网络在ImageNet数据集上的图像分类性能</w:t>
      </w:r>
    </w:p>
    <w:p>
      <w:pPr>
        <w:jc w:val="center"/>
      </w:pPr>
      <w:r>
        <w:drawing>
          <wp:inline distT="0" distB="0" distL="114300" distR="114300">
            <wp:extent cx="3596640" cy="5313045"/>
            <wp:effectExtent l="0" t="0" r="0" b="5715"/>
            <wp:docPr id="2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
                    <pic:cNvPicPr>
                      <a:picLocks noChangeAspect="1"/>
                    </pic:cNvPicPr>
                  </pic:nvPicPr>
                  <pic:blipFill>
                    <a:blip r:embed="rId28"/>
                    <a:stretch>
                      <a:fillRect/>
                    </a:stretch>
                  </pic:blipFill>
                  <pic:spPr>
                    <a:xfrm>
                      <a:off x="0" y="0"/>
                      <a:ext cx="3596640" cy="5313045"/>
                    </a:xfrm>
                    <a:prstGeom prst="rect">
                      <a:avLst/>
                    </a:prstGeom>
                    <a:noFill/>
                    <a:ln>
                      <a:noFill/>
                    </a:ln>
                  </pic:spPr>
                </pic:pic>
              </a:graphicData>
            </a:graphic>
          </wp:inline>
        </w:drawing>
      </w:r>
    </w:p>
    <w:p>
      <w:pPr>
        <w:jc w:val="center"/>
      </w:pPr>
      <w:r>
        <w:drawing>
          <wp:inline distT="0" distB="0" distL="114300" distR="114300">
            <wp:extent cx="3452495" cy="2261235"/>
            <wp:effectExtent l="0" t="0" r="6985" b="9525"/>
            <wp:docPr id="3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3"/>
                    <pic:cNvPicPr>
                      <a:picLocks noChangeAspect="1"/>
                    </pic:cNvPicPr>
                  </pic:nvPicPr>
                  <pic:blipFill>
                    <a:blip r:embed="rId29"/>
                    <a:srcRect t="10016"/>
                    <a:stretch>
                      <a:fillRect/>
                    </a:stretch>
                  </pic:blipFill>
                  <pic:spPr>
                    <a:xfrm>
                      <a:off x="0" y="0"/>
                      <a:ext cx="3452495" cy="2261235"/>
                    </a:xfrm>
                    <a:prstGeom prst="rect">
                      <a:avLst/>
                    </a:prstGeom>
                    <a:noFill/>
                    <a:ln>
                      <a:noFill/>
                    </a:ln>
                  </pic:spPr>
                </pic:pic>
              </a:graphicData>
            </a:graphic>
          </wp:inline>
        </w:drawing>
      </w:r>
    </w:p>
    <w:p>
      <w:pPr>
        <w:jc w:val="cente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藤原浩" w:date="2023-04-15T14:26:53Z" w:initials="">
    <w:p w14:paraId="4256264C">
      <w:pPr>
        <w:pStyle w:val="12"/>
      </w:pPr>
      <w:r>
        <w:rPr>
          <w:rFonts w:ascii="Arial" w:hAnsi="Arial" w:eastAsia="宋体" w:cs="Arial"/>
          <w:i w:val="0"/>
          <w:iCs w:val="0"/>
          <w:caps w:val="0"/>
          <w:color w:val="222222"/>
          <w:spacing w:val="0"/>
          <w:sz w:val="15"/>
          <w:szCs w:val="15"/>
          <w:shd w:val="clear" w:fill="FFFFFF"/>
        </w:rPr>
        <w:t>LeCun, Yann, John Denker, and Sara Solla. "Optimal brain damage."</w:t>
      </w:r>
      <w:r>
        <w:rPr>
          <w:rFonts w:hint="default" w:ascii="Arial" w:hAnsi="Arial" w:eastAsia="宋体" w:cs="Arial"/>
          <w:i w:val="0"/>
          <w:iCs w:val="0"/>
          <w:caps w:val="0"/>
          <w:color w:val="222222"/>
          <w:spacing w:val="0"/>
          <w:sz w:val="15"/>
          <w:szCs w:val="15"/>
          <w:shd w:val="clear" w:fill="FFFFFF"/>
        </w:rPr>
        <w:t> </w:t>
      </w:r>
      <w:r>
        <w:rPr>
          <w:rFonts w:hint="default" w:ascii="Arial" w:hAnsi="Arial" w:eastAsia="宋体" w:cs="Arial"/>
          <w:i/>
          <w:iCs/>
          <w:caps w:val="0"/>
          <w:color w:val="222222"/>
          <w:spacing w:val="0"/>
          <w:sz w:val="15"/>
          <w:szCs w:val="15"/>
          <w:shd w:val="clear" w:fill="FFFFFF"/>
        </w:rPr>
        <w:t>Advances in neural information processing systems</w:t>
      </w:r>
      <w:r>
        <w:rPr>
          <w:rFonts w:hint="default" w:ascii="Arial" w:hAnsi="Arial" w:eastAsia="宋体" w:cs="Arial"/>
          <w:i w:val="0"/>
          <w:iCs w:val="0"/>
          <w:caps w:val="0"/>
          <w:color w:val="222222"/>
          <w:spacing w:val="0"/>
          <w:sz w:val="15"/>
          <w:szCs w:val="15"/>
          <w:shd w:val="clear" w:fill="FFFFFF"/>
        </w:rPr>
        <w:t> 2 (1989).</w:t>
      </w:r>
    </w:p>
  </w:comment>
  <w:comment w:id="1" w:author="藤原浩" w:date="2023-04-15T14:38:07Z" w:initials="">
    <w:p w14:paraId="00A134F2">
      <w:pPr>
        <w:pStyle w:val="12"/>
      </w:pPr>
      <w:r>
        <w:rPr>
          <w:rFonts w:ascii="Arial" w:hAnsi="Arial" w:eastAsia="宋体" w:cs="Arial"/>
          <w:i w:val="0"/>
          <w:iCs w:val="0"/>
          <w:caps w:val="0"/>
          <w:color w:val="222222"/>
          <w:spacing w:val="0"/>
          <w:sz w:val="15"/>
          <w:szCs w:val="15"/>
          <w:shd w:val="clear" w:fill="FFFFFF"/>
        </w:rPr>
        <w:t>Han, Song, Huizi Mao, and William J. Dally. "Deep compression: Compressing deep neural networks with pruning, trained quantization and huffman coding."</w:t>
      </w:r>
      <w:r>
        <w:rPr>
          <w:rFonts w:hint="default" w:ascii="Arial" w:hAnsi="Arial" w:eastAsia="宋体" w:cs="Arial"/>
          <w:i w:val="0"/>
          <w:iCs w:val="0"/>
          <w:caps w:val="0"/>
          <w:color w:val="222222"/>
          <w:spacing w:val="0"/>
          <w:sz w:val="15"/>
          <w:szCs w:val="15"/>
          <w:shd w:val="clear" w:fill="FFFFFF"/>
        </w:rPr>
        <w:t> </w:t>
      </w:r>
      <w:r>
        <w:rPr>
          <w:rFonts w:hint="default" w:ascii="Arial" w:hAnsi="Arial" w:eastAsia="宋体" w:cs="Arial"/>
          <w:i/>
          <w:iCs/>
          <w:caps w:val="0"/>
          <w:color w:val="222222"/>
          <w:spacing w:val="0"/>
          <w:sz w:val="15"/>
          <w:szCs w:val="15"/>
          <w:shd w:val="clear" w:fill="FFFFFF"/>
        </w:rPr>
        <w:t>arXiv preprint arXiv:1510.00149</w:t>
      </w:r>
      <w:r>
        <w:rPr>
          <w:rFonts w:hint="default" w:ascii="Arial" w:hAnsi="Arial" w:eastAsia="宋体" w:cs="Arial"/>
          <w:i w:val="0"/>
          <w:iCs w:val="0"/>
          <w:caps w:val="0"/>
          <w:color w:val="222222"/>
          <w:spacing w:val="0"/>
          <w:sz w:val="15"/>
          <w:szCs w:val="15"/>
          <w:shd w:val="clear" w:fill="FFFFFF"/>
        </w:rPr>
        <w:t> (2015).</w:t>
      </w:r>
    </w:p>
    <w:p w14:paraId="53CF0C00">
      <w:pPr>
        <w:pStyle w:val="12"/>
      </w:pPr>
    </w:p>
  </w:comment>
  <w:comment w:id="2" w:author="藤原浩" w:date="2023-04-15T14:44:02Z" w:initials="">
    <w:p w14:paraId="74105F0B">
      <w:pPr>
        <w:pStyle w:val="12"/>
      </w:pPr>
      <w:r>
        <w:rPr>
          <w:rFonts w:hint="eastAsia"/>
        </w:rPr>
        <w:t>J. Lin, C. Gan, S. Han, Defensive quantization: When efficiency meets robustness, in: ICLR, 2019.</w:t>
      </w:r>
    </w:p>
  </w:comment>
  <w:comment w:id="3" w:author="藤原浩" w:date="2023-04-15T15:02:14Z" w:initials="">
    <w:p w14:paraId="477F34C6">
      <w:pPr>
        <w:pStyle w:val="12"/>
      </w:pPr>
      <w:r>
        <w:rPr>
          <w:rFonts w:hint="eastAsia"/>
        </w:rPr>
        <w:t>Y. Bengio, N. Le  ́onard, A. C. Courville, Estimating or propagating gradients through stochastic neurons for conditional computation, CoRR abs/1308.3432. arXiv:1308.3432.</w:t>
      </w:r>
    </w:p>
  </w:comment>
  <w:comment w:id="4" w:author="藤原浩" w:date="2023-04-15T15:04:36Z" w:initials="">
    <w:p w14:paraId="551A5437">
      <w:pPr>
        <w:pStyle w:val="12"/>
      </w:pPr>
      <w:r>
        <w:rPr>
          <w:rFonts w:hint="eastAsia"/>
        </w:rPr>
        <w:t>M. Courbariaux, Y. Bengio, J.-P. David, Binaryconnect: Training deep neural networks with binary weights during propagations, in: NeurIPS, 2015.</w:t>
      </w:r>
    </w:p>
  </w:comment>
  <w:comment w:id="5" w:author="藤原浩" w:date="2023-04-15T15:08:48Z" w:initials="">
    <w:p w14:paraId="6C923C3F">
      <w:pPr>
        <w:pStyle w:val="12"/>
      </w:pPr>
      <w:r>
        <w:rPr>
          <w:rFonts w:hint="eastAsia"/>
        </w:rPr>
        <w:t>I. Hubara, M. Courbariaux, D. Soudry, R. El-Yaniv, Y. Bengio, Binarized neural networks, in: NeurIPS, 2016.</w:t>
      </w:r>
    </w:p>
  </w:comment>
  <w:comment w:id="6" w:author="藤原浩" w:date="2023-04-15T15:15:18Z" w:initials="">
    <w:p w14:paraId="116B00C2">
      <w:pPr>
        <w:pStyle w:val="12"/>
      </w:pPr>
      <w:r>
        <w:rPr>
          <w:rFonts w:hint="eastAsia"/>
        </w:rPr>
        <w:t>M. Rastegari, V. Ordonez, J. Redmon, A. Farhadi, Xnor-net: Imagenet classification using binary convolutional neural networks, in: ECCV, 2016.</w:t>
      </w:r>
    </w:p>
  </w:comment>
  <w:comment w:id="7" w:author="藤原浩" w:date="2023-04-15T15:14:56Z" w:initials="">
    <w:p w14:paraId="6C4501B2">
      <w:pPr>
        <w:pStyle w:val="12"/>
      </w:pPr>
      <w:r>
        <w:rPr>
          <w:rFonts w:hint="eastAsia"/>
        </w:rPr>
        <w:t>[2016]XNOR-Net ImageNet Classification Using Binary Convolutional Neural Networks</w:t>
      </w:r>
    </w:p>
  </w:comment>
  <w:comment w:id="8" w:author="藤原浩" w:date="2023-04-15T15:16:42Z" w:initials="">
    <w:p w14:paraId="5B4453C7">
      <w:pPr>
        <w:pStyle w:val="12"/>
      </w:pPr>
      <w:r>
        <w:rPr>
          <w:rFonts w:hint="eastAsia"/>
        </w:rPr>
        <w:t>A. Mishra, E. Nurvitadhi, J. J. Cook, D. Marr, WRPN: Wide reduced-precision networks, in: ICLR, 2018.</w:t>
      </w:r>
    </w:p>
  </w:comment>
  <w:comment w:id="9" w:author="藤原浩" w:date="2023-04-15T15:18:28Z" w:initials="">
    <w:p w14:paraId="42F82FAF">
      <w:pPr>
        <w:pStyle w:val="12"/>
      </w:pPr>
      <w:r>
        <w:rPr>
          <w:rFonts w:hint="eastAsia"/>
        </w:rPr>
        <w:t>Z. Li, B. Ni, W. Zhang, X. Yang, W. Gao, Performance guaranteed network acceleration via high-order residual quantization, in: IEEE ICCV, 2017.</w:t>
      </w:r>
    </w:p>
  </w:comment>
  <w:comment w:id="10" w:author="藤原浩" w:date="2023-04-15T15:18:55Z" w:initials="">
    <w:p w14:paraId="0B2C23F4">
      <w:pPr>
        <w:pStyle w:val="12"/>
      </w:pPr>
      <w:r>
        <w:rPr>
          <w:rFonts w:hint="eastAsia"/>
        </w:rPr>
        <w:t>X. Lin, C. Zhao, W. Pan, Towards accurate binary convolutional neural network, in: NeurIPS, 2017.</w:t>
      </w:r>
    </w:p>
  </w:comment>
  <w:comment w:id="11" w:author="藤原浩" w:date="2023-04-15T15:19:11Z" w:initials="">
    <w:p w14:paraId="4F8466F2">
      <w:pPr>
        <w:pStyle w:val="12"/>
      </w:pPr>
      <w:r>
        <w:rPr>
          <w:rFonts w:hint="eastAsia"/>
        </w:rPr>
        <w:t>P. Wang, Q. Hu, Y. Zhang, C. Zhang, Y. Liu, J. Cheng, Two-step quantization for low-bit neural networks, in: IEEE CVPR, 2018.</w:t>
      </w:r>
    </w:p>
  </w:comment>
  <w:comment w:id="12" w:author="藤原浩" w:date="2023-04-15T15:23:00Z" w:initials="">
    <w:p w14:paraId="49E2518D">
      <w:pPr>
        <w:pStyle w:val="12"/>
      </w:pPr>
      <w:r>
        <w:rPr>
          <w:rFonts w:hint="eastAsia"/>
        </w:rPr>
        <w:t>J. Choi, Z. Wang, S. Venkataramani, P. I. Chuang, V. Srinivasan, K. Gopalakrishnan, PACT: parameterized clipping activation for quantized neural networks, CoRR abs/1805.06085. arXiv:1805.06085.</w:t>
      </w:r>
    </w:p>
  </w:comment>
  <w:comment w:id="13" w:author="藤原浩" w:date="2023-04-15T15:23:19Z" w:initials="">
    <w:p w14:paraId="6CD01089">
      <w:pPr>
        <w:pStyle w:val="12"/>
      </w:pPr>
      <w:r>
        <w:rPr>
          <w:rFonts w:hint="eastAsia"/>
        </w:rPr>
        <w:t>D. Zhang, J. Yang, D. Ye, G. Hua, Lq-nets: Learned quantization for highly accurate and compact deep neural networks, in: ECCV, 2018.</w:t>
      </w:r>
    </w:p>
  </w:comment>
  <w:comment w:id="14" w:author="藤原浩" w:date="2023-04-15T15:23:55Z" w:initials="">
    <w:p w14:paraId="169549B3">
      <w:pPr>
        <w:pStyle w:val="12"/>
      </w:pPr>
      <w:r>
        <w:rPr>
          <w:rFonts w:hint="eastAsia"/>
        </w:rPr>
        <w:t>A. Bulat, G. Tzimiropoulos, Xnor-net++: Improved binary neural networks, CoRR abs/1909.13863. arXiv: 1909.13863.</w:t>
      </w:r>
    </w:p>
  </w:comment>
  <w:comment w:id="15" w:author="藤原浩" w:date="2023-04-15T15:43:24Z" w:initials="">
    <w:p w14:paraId="499F1B3A">
      <w:pPr>
        <w:pStyle w:val="12"/>
      </w:pPr>
      <w:r>
        <w:rPr>
          <w:rFonts w:hint="eastAsia"/>
        </w:rPr>
        <w:t>L. Hou, Q. Yao, J. T. Kwok, Loss-aware binarization of deep networks, in: ICLR, 2017.</w:t>
      </w:r>
    </w:p>
  </w:comment>
  <w:comment w:id="16" w:author="藤原浩" w:date="2023-04-15T15:43:49Z" w:initials="">
    <w:p w14:paraId="7D574EE7">
      <w:pPr>
        <w:pStyle w:val="12"/>
      </w:pPr>
      <w:r>
        <w:rPr>
          <w:rFonts w:hint="eastAsia"/>
        </w:rPr>
        <w:t>R. Ding, T.-W. Chin, Z. Liu, D. Marculescu, Regularizing activation distribution for training binarized deep networks, in: IEEE CVPR, 2019.</w:t>
      </w:r>
    </w:p>
  </w:comment>
  <w:comment w:id="17" w:author="藤原浩" w:date="2023-04-15T15:57:26Z" w:initials="">
    <w:p w14:paraId="72AC281F">
      <w:pPr>
        <w:pStyle w:val="12"/>
      </w:pPr>
      <w:r>
        <w:rPr>
          <w:rFonts w:hint="eastAsia"/>
        </w:rPr>
        <w:t>Z. Liu, B. Wu, W. Luo, X. Yang, W. Liu, K.-T. Cheng, Bi-real net: Enhancing the performance of 1-bit cnns with improved representational capability and advanced training algorithm, in: ECCV, 2018.</w:t>
      </w:r>
    </w:p>
  </w:comment>
  <w:comment w:id="18" w:author="藤原浩" w:date="2023-04-15T15:56:42Z" w:initials="">
    <w:p w14:paraId="11D02ACA">
      <w:pPr>
        <w:pStyle w:val="12"/>
      </w:pPr>
      <w:r>
        <w:rPr>
          <w:rFonts w:hint="eastAsia"/>
        </w:rPr>
        <w:t>C. Liu, W. Ding, X. Xia, B. Zhang, J. Gu, J. Liu, R. Ji, D. Doermann, Circulant binary convolutional networks: Enhancing the performance of 1-bit dcnns with circulant back propagation, in: IEEE CVPR, 2019.</w:t>
      </w:r>
    </w:p>
  </w:comment>
  <w:comment w:id="19" w:author="藤原浩" w:date="2023-04-15T15:57:01Z" w:initials="">
    <w:p w14:paraId="42F96A93">
      <w:pPr>
        <w:pStyle w:val="12"/>
      </w:pPr>
      <w:r>
        <w:rPr>
          <w:rFonts w:hint="eastAsia"/>
        </w:rPr>
        <w:t>S. Darabi, M. Belbahri, M. Courbariaux, V. P. Nia, BNN+: improved binary network training, CoRR abs/1812.11800. arXiv:1812.11800.</w:t>
      </w:r>
    </w:p>
  </w:comment>
  <w:comment w:id="20" w:author="藤原浩" w:date="2023-04-15T16:10:23Z" w:initials="">
    <w:p w14:paraId="022F2D26">
      <w:pPr>
        <w:pStyle w:val="12"/>
      </w:pPr>
      <w:r>
        <w:rPr>
          <w:rFonts w:hint="eastAsia"/>
        </w:rPr>
        <w:t>Z. Cai, X. He, J. Sun, N. Vasconcelos, Deep learning with low precision by half-wave gaussian quantization, in: IEEE CVPR, 2017.</w:t>
      </w:r>
    </w:p>
  </w:comment>
  <w:comment w:id="21" w:author="藤原浩" w:date="2023-04-15T16:10:37Z" w:initials="">
    <w:p w14:paraId="2E643F52">
      <w:pPr>
        <w:pStyle w:val="12"/>
      </w:pPr>
      <w:r>
        <w:rPr>
          <w:rFonts w:hint="eastAsia"/>
        </w:rPr>
        <w:t>R. Gong, X. Liu, S. Jiang, T. Li, P. Hu, J. Lin, F. Yu, J. Yan, Differentiable soft quantization: Bridging full-precision and low-bit neural networks, in: IEEE ICCV, 2019.</w:t>
      </w:r>
    </w:p>
  </w:comment>
  <w:comment w:id="22" w:author="藤原浩" w:date="2023-04-15T16:17:17Z" w:initials="">
    <w:p w14:paraId="56661C32">
      <w:pPr>
        <w:pStyle w:val="12"/>
      </w:pPr>
      <w:r>
        <w:rPr>
          <w:rFonts w:hint="eastAsia"/>
        </w:rPr>
        <w:t>Y. Bai, Y.-X. Wang, E. Liberty, Proxquant: Quantized neural networks via proximal operators, in: ICLR, 2019.</w:t>
      </w:r>
    </w:p>
  </w:comment>
  <w:comment w:id="23" w:author="藤原浩" w:date="2023-04-15T16:18:26Z" w:initials="">
    <w:p w14:paraId="1A7B3EDB">
      <w:pPr>
        <w:pStyle w:val="12"/>
        <w:rPr>
          <w:rFonts w:hint="eastAsia"/>
        </w:rPr>
      </w:pPr>
      <w:r>
        <w:rPr>
          <w:rFonts w:hint="eastAsia"/>
        </w:rPr>
        <w:t>F. Lahoud, R. Achanta, P. M ́arquez-Neila, S. S ̈ usstrunk, Self-binarizing networks, CoRR abs/1902.00730. arXiv:1902.00730.</w:t>
      </w:r>
    </w:p>
    <w:p w14:paraId="2F977A12">
      <w:pPr>
        <w:pStyle w:val="12"/>
        <w:rPr>
          <w:rFonts w:hint="eastAsia"/>
        </w:rPr>
      </w:pPr>
      <w:r>
        <w:rPr>
          <w:rFonts w:hint="eastAsia"/>
        </w:rPr>
        <w:t>A. Bulat, G. Tzimiropoulos, J. Kossaifi, M. Pantic, Improved training of binary networks for human pose estimation and image recognition, CoRR abs/1904.05868. arXiv:1904.05868.</w:t>
      </w:r>
    </w:p>
  </w:comment>
  <w:comment w:id="24" w:author="藤原浩" w:date="2023-04-15T16:19:51Z" w:initials="">
    <w:p w14:paraId="39914F19">
      <w:pPr>
        <w:pStyle w:val="12"/>
      </w:pPr>
      <w:r>
        <w:rPr>
          <w:rFonts w:hint="eastAsia"/>
        </w:rPr>
        <w:t>H. Qin, R. Gong, X. Liu, M. Shen, Z. Wei, F. Yu, J. Song, Forward and backward information retention for accurate binary neural networks.</w:t>
      </w:r>
    </w:p>
  </w:comment>
  <w:comment w:id="25" w:author="藤原浩" w:date="2023-04-15T16:25:08Z" w:initials="">
    <w:p w14:paraId="1BC9439E">
      <w:pPr>
        <w:pStyle w:val="12"/>
      </w:pPr>
      <w:r>
        <w:rPr>
          <w:rFonts w:hint="eastAsia"/>
        </w:rPr>
        <w:t>H. Li, S. De, Z. Xu, C. Studer, H. Samet, T. Goldstein, Training quantized nets: A deeper understanding, in: NeurIPS, 2017.</w:t>
      </w:r>
    </w:p>
  </w:comment>
  <w:comment w:id="26" w:author="藤原浩" w:date="2023-04-15T16:31:54Z" w:initials="">
    <w:p w14:paraId="1C127843">
      <w:pPr>
        <w:pStyle w:val="12"/>
      </w:pPr>
      <w:r>
        <w:rPr>
          <w:rFonts w:hint="eastAsia"/>
        </w:rPr>
        <w:t>M. Alizadeh, J. Fernndez-Marqus, N. D. Lane, Y. Gal, A systematic study of binary neural networks’ optimisation, in: ICLR, 2019.</w:t>
      </w:r>
    </w:p>
  </w:comment>
  <w:comment w:id="27" w:author="藤原浩" w:date="2023-04-15T16:36:37Z" w:initials="">
    <w:p w14:paraId="51E00C64">
      <w:pPr>
        <w:pStyle w:val="12"/>
      </w:pPr>
      <w:r>
        <w:rPr>
          <w:rFonts w:hint="eastAsia"/>
        </w:rPr>
        <w:t>M. Alizadeh, J. Fernndez-Marqus, N. D. Lane, Y. Gal, A systematic study of binary neural networks’ optimisation, in: ICLR, 2019.</w:t>
      </w:r>
    </w:p>
  </w:comment>
  <w:comment w:id="28" w:author="藤原浩" w:date="2023-04-15T16:38:29Z" w:initials="">
    <w:p w14:paraId="6C130101">
      <w:pPr>
        <w:pStyle w:val="12"/>
      </w:pPr>
      <w:r>
        <w:rPr>
          <w:rFonts w:hint="eastAsia"/>
        </w:rPr>
        <w:t>Y. G. L. X. Y. C. Aojun Zhou, Anbang Yao, Incremental network quantization: Towards lossless cnns with low-precision weights, in: ICLR, 2017.</w:t>
      </w:r>
    </w:p>
  </w:comment>
  <w:comment w:id="29" w:author="藤原浩" w:date="2023-04-15T16:39:05Z" w:initials="">
    <w:p w14:paraId="69CC1BF0">
      <w:pPr>
        <w:pStyle w:val="12"/>
      </w:pPr>
      <w:r>
        <w:rPr>
          <w:rFonts w:hint="eastAsia"/>
        </w:rPr>
        <w:t>B. Zhuang, C. Shen, M. Tan, L. Liu, I. Reid, Towards effective low-bitwidth convolutional neural networks, in: IEEE CVPR, 2018</w:t>
      </w:r>
    </w:p>
  </w:comment>
  <w:comment w:id="30" w:author="藤原浩" w:date="2023-04-15T16:41:19Z" w:initials="">
    <w:p w14:paraId="072D15D0">
      <w:pPr>
        <w:pStyle w:val="12"/>
        <w:rPr>
          <w:rFonts w:hint="eastAsia"/>
        </w:rPr>
      </w:pPr>
      <w:r>
        <w:rPr>
          <w:rFonts w:hint="eastAsia"/>
        </w:rPr>
        <w:t>C. Liu, W. Ding, X. Xia, B. Zhang, J. Gu, J. Liu, R. Ji, D. Doermann, Circulant binary convolutional networks: Enhancing the performance of 1-bit dcnns with circulant back propagation, in: IEEE CVPR, 2019.</w:t>
      </w:r>
    </w:p>
    <w:p w14:paraId="6500704B">
      <w:pPr>
        <w:pStyle w:val="12"/>
        <w:rPr>
          <w:rFonts w:hint="eastAsia"/>
        </w:rPr>
      </w:pPr>
      <w:r>
        <w:rPr>
          <w:rFonts w:hint="eastAsia"/>
        </w:rPr>
        <w:t>Z. Cai, X. He, J. Sun, N. Vasconcelos, Deep learning with low precision by half-wave gaussian quantization, in: IEEE CVPR, 2017.</w:t>
      </w:r>
    </w:p>
    <w:p w14:paraId="6A8C7FA7">
      <w:pPr>
        <w:pStyle w:val="12"/>
        <w:rPr>
          <w:rFonts w:hint="eastAsia"/>
        </w:rPr>
      </w:pPr>
      <w:r>
        <w:rPr>
          <w:rFonts w:hint="eastAsia"/>
        </w:rPr>
        <w:t>S. Darabi, M. Belbahri, M. Courbariaux, V. P. Nia, BNN+: improved binary network training, CoRR abs/1812.11800. arXiv:1812.11800.</w:t>
      </w:r>
    </w:p>
    <w:p w14:paraId="1B2649C1">
      <w:pPr>
        <w:pStyle w:val="12"/>
        <w:rPr>
          <w:rFonts w:hint="eastAsia"/>
        </w:rPr>
      </w:pPr>
      <w:r>
        <w:rPr>
          <w:rFonts w:hint="eastAsia"/>
        </w:rPr>
        <w:t>A. Bulat, G. Tzimiropoulos, J. Kossaifi, M. Pantic, Improved training of binary networks for human pose estimation and image recognition, CoRR abs/1904.05868. arXiv:1904.05868.</w:t>
      </w:r>
    </w:p>
    <w:p w14:paraId="25432DDB">
      <w:pPr>
        <w:pStyle w:val="12"/>
        <w:rPr>
          <w:rFonts w:hint="eastAsia"/>
        </w:rPr>
      </w:pPr>
      <w:r>
        <w:rPr>
          <w:rFonts w:hint="eastAsia"/>
        </w:rPr>
        <w:t>H. Qin, R. Gong, X. Liu, M. Shen, Z. Wei, F. Yu, J. Song, Forward and backward information retention for accurate binary neural networks.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256264C" w15:done="0"/>
  <w15:commentEx w15:paraId="53CF0C00" w15:done="0"/>
  <w15:commentEx w15:paraId="74105F0B" w15:done="0"/>
  <w15:commentEx w15:paraId="477F34C6" w15:done="0"/>
  <w15:commentEx w15:paraId="551A5437" w15:done="0"/>
  <w15:commentEx w15:paraId="6C923C3F" w15:done="0"/>
  <w15:commentEx w15:paraId="116B00C2" w15:done="0"/>
  <w15:commentEx w15:paraId="6C4501B2" w15:done="0"/>
  <w15:commentEx w15:paraId="5B4453C7" w15:done="0"/>
  <w15:commentEx w15:paraId="42F82FAF" w15:done="0"/>
  <w15:commentEx w15:paraId="0B2C23F4" w15:done="0"/>
  <w15:commentEx w15:paraId="4F8466F2" w15:done="0"/>
  <w15:commentEx w15:paraId="49E2518D" w15:done="0"/>
  <w15:commentEx w15:paraId="6CD01089" w15:done="0"/>
  <w15:commentEx w15:paraId="169549B3" w15:done="0"/>
  <w15:commentEx w15:paraId="499F1B3A" w15:done="0"/>
  <w15:commentEx w15:paraId="7D574EE7" w15:done="0"/>
  <w15:commentEx w15:paraId="72AC281F" w15:done="0"/>
  <w15:commentEx w15:paraId="11D02ACA" w15:done="0"/>
  <w15:commentEx w15:paraId="42F96A93" w15:done="0"/>
  <w15:commentEx w15:paraId="022F2D26" w15:done="0"/>
  <w15:commentEx w15:paraId="2E643F52" w15:done="0"/>
  <w15:commentEx w15:paraId="56661C32" w15:done="0"/>
  <w15:commentEx w15:paraId="2F977A12" w15:done="0"/>
  <w15:commentEx w15:paraId="39914F19" w15:done="0"/>
  <w15:commentEx w15:paraId="1BC9439E" w15:done="0"/>
  <w15:commentEx w15:paraId="1C127843" w15:done="0"/>
  <w15:commentEx w15:paraId="51E00C64" w15:done="0"/>
  <w15:commentEx w15:paraId="6C130101" w15:done="0"/>
  <w15:commentEx w15:paraId="69CC1BF0" w15:done="0"/>
  <w15:commentEx w15:paraId="25432DD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24B207"/>
    <w:multiLevelType w:val="multilevel"/>
    <w:tmpl w:val="AC24B207"/>
    <w:lvl w:ilvl="0" w:tentative="0">
      <w:start w:val="1"/>
      <w:numFmt w:val="decimal"/>
      <w:pStyle w:val="2"/>
      <w:lvlText w:val="%1. "/>
      <w:lvlJc w:val="left"/>
      <w:pPr>
        <w:ind w:left="432" w:hanging="432"/>
      </w:pPr>
      <w:rPr>
        <w:rFonts w:hint="default" w:ascii="宋体" w:hAnsi="宋体" w:eastAsia="宋体" w:cs="宋体"/>
      </w:rPr>
    </w:lvl>
    <w:lvl w:ilvl="1" w:tentative="0">
      <w:start w:val="1"/>
      <w:numFmt w:val="decimal"/>
      <w:pStyle w:val="3"/>
      <w:lvlText w:val="%1.%2. "/>
      <w:lvlJc w:val="left"/>
      <w:pPr>
        <w:ind w:left="575" w:hanging="575"/>
      </w:pPr>
      <w:rPr>
        <w:rFonts w:hint="default" w:ascii="宋体" w:hAnsi="宋体" w:eastAsia="宋体" w:cs="宋体"/>
      </w:rPr>
    </w:lvl>
    <w:lvl w:ilvl="2" w:tentative="0">
      <w:start w:val="1"/>
      <w:numFmt w:val="decimal"/>
      <w:pStyle w:val="4"/>
      <w:lvlText w:val="%1.%2.%3. "/>
      <w:lvlJc w:val="left"/>
      <w:pPr>
        <w:ind w:left="720" w:hanging="720"/>
      </w:pPr>
      <w:rPr>
        <w:rFonts w:hint="default" w:ascii="宋体" w:hAnsi="宋体" w:eastAsia="宋体" w:cs="宋体"/>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FA7B63A7"/>
    <w:multiLevelType w:val="singleLevel"/>
    <w:tmpl w:val="FA7B63A7"/>
    <w:lvl w:ilvl="0" w:tentative="0">
      <w:start w:val="1"/>
      <w:numFmt w:val="decimal"/>
      <w:suff w:val="space"/>
      <w:lvlText w:val="%1."/>
      <w:lvlJc w:val="left"/>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藤原浩">
    <w15:presenceInfo w15:providerId="WPS Office" w15:userId="16135950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E0NjdhY2Y5OTRmYmZkMDY3ZWYxYjhiYjAwNTY5YmEifQ=="/>
  </w:docVars>
  <w:rsids>
    <w:rsidRoot w:val="10C33B0D"/>
    <w:rsid w:val="10C33B0D"/>
    <w:rsid w:val="15D3218D"/>
    <w:rsid w:val="217935B0"/>
    <w:rsid w:val="29495081"/>
    <w:rsid w:val="36B71A27"/>
    <w:rsid w:val="3FC022ED"/>
    <w:rsid w:val="425C763E"/>
    <w:rsid w:val="45552126"/>
    <w:rsid w:val="47023172"/>
    <w:rsid w:val="47BD3B8F"/>
    <w:rsid w:val="54AE14C4"/>
    <w:rsid w:val="587C5F73"/>
    <w:rsid w:val="5A162AC5"/>
    <w:rsid w:val="5BA77F52"/>
    <w:rsid w:val="64FA510E"/>
    <w:rsid w:val="65977700"/>
    <w:rsid w:val="6DB967D5"/>
    <w:rsid w:val="71F81922"/>
    <w:rsid w:val="75205954"/>
    <w:rsid w:val="75F61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firstLineChars="200"/>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0" w:firstLine="0"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0" w:firstLine="0" w:firstLineChars="0"/>
      <w:jc w:val="left"/>
      <w:outlineLvl w:val="1"/>
    </w:pPr>
    <w:rPr>
      <w:rFonts w:ascii="Arial" w:hAnsi="Arial" w:eastAsia="黑体"/>
      <w:b/>
      <w:sz w:val="32"/>
    </w:rPr>
  </w:style>
  <w:style w:type="paragraph" w:styleId="4">
    <w:name w:val="heading 3"/>
    <w:basedOn w:val="1"/>
    <w:next w:val="1"/>
    <w:link w:val="17"/>
    <w:unhideWhenUsed/>
    <w:qFormat/>
    <w:uiPriority w:val="0"/>
    <w:pPr>
      <w:keepNext/>
      <w:keepLines/>
      <w:numPr>
        <w:ilvl w:val="2"/>
        <w:numId w:val="1"/>
      </w:numPr>
      <w:spacing w:before="260" w:beforeLines="0" w:beforeAutospacing="0" w:after="260" w:afterLines="0" w:afterAutospacing="0" w:line="413" w:lineRule="auto"/>
      <w:ind w:left="0" w:firstLine="0" w:firstLineChars="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caption"/>
    <w:basedOn w:val="1"/>
    <w:next w:val="1"/>
    <w:semiHidden/>
    <w:unhideWhenUsed/>
    <w:qFormat/>
    <w:uiPriority w:val="0"/>
    <w:pPr>
      <w:jc w:val="center"/>
    </w:pPr>
    <w:rPr>
      <w:rFonts w:ascii="Arial" w:hAnsi="Arial" w:eastAsia="黑体" w:cs="Times New Roman"/>
      <w:sz w:val="20"/>
    </w:rPr>
  </w:style>
  <w:style w:type="paragraph" w:styleId="12">
    <w:name w:val="annotation text"/>
    <w:basedOn w:val="1"/>
    <w:qFormat/>
    <w:uiPriority w:val="0"/>
    <w:pPr>
      <w:jc w:val="left"/>
    </w:p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qFormat/>
    <w:uiPriority w:val="0"/>
    <w:rPr>
      <w:color w:val="0000FF"/>
      <w:u w:val="single"/>
    </w:rPr>
  </w:style>
  <w:style w:type="character" w:customStyle="1" w:styleId="17">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2" Type="http://schemas.microsoft.com/office/2011/relationships/people" Target="people.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comments" Target="comment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2023-03-28T07:34:00Z</dcterms:created>
  <dc:creator>藤原浩</dc:creator>
  <cp:lastModifiedBy>藤原浩</cp:lastModifiedBy>
  <dcterms:modified xsi:type="dcterms:W3CDTF">2023-04-16T13:24:35Z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AA8D3F24B8584965B7EAB5AF50E0986A</vt:lpwstr>
  </property>
</Properties>
</file>