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val="en-US" w:eastAsia="zh-CN"/>
        </w:rPr>
      </w:pPr>
    </w:p>
    <w:p>
      <w:pPr>
        <w:ind w:left="0" w:leftChars="0" w:firstLine="0" w:firstLineChars="0"/>
        <w:jc w:val="center"/>
        <w:rPr>
          <w:rFonts w:hint="eastAsia"/>
          <w:sz w:val="32"/>
          <w:szCs w:val="40"/>
          <w:lang w:val="en-US" w:eastAsia="zh-CN"/>
        </w:rPr>
      </w:pPr>
      <w:r>
        <w:drawing>
          <wp:inline distT="0" distB="0" distL="114300" distR="114300">
            <wp:extent cx="3901440" cy="1577340"/>
            <wp:effectExtent l="0" t="0" r="0" b="762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8"/>
                    <a:stretch>
                      <a:fillRect/>
                    </a:stretch>
                  </pic:blipFill>
                  <pic:spPr>
                    <a:xfrm>
                      <a:off x="0" y="0"/>
                      <a:ext cx="3901440" cy="1577340"/>
                    </a:xfrm>
                    <a:prstGeom prst="rect">
                      <a:avLst/>
                    </a:prstGeom>
                    <a:noFill/>
                    <a:ln>
                      <a:noFill/>
                    </a:ln>
                  </pic:spPr>
                </pic:pic>
              </a:graphicData>
            </a:graphic>
          </wp:inline>
        </w:drawing>
      </w:r>
    </w:p>
    <w:p>
      <w:pPr>
        <w:ind w:left="0" w:leftChars="0" w:firstLine="0" w:firstLineChars="0"/>
        <w:jc w:val="center"/>
        <w:rPr>
          <w:rFonts w:hint="eastAsia"/>
          <w:b/>
          <w:bCs/>
          <w:sz w:val="52"/>
          <w:szCs w:val="72"/>
          <w:lang w:val="en-US" w:eastAsia="zh-CN"/>
        </w:rPr>
      </w:pPr>
    </w:p>
    <w:p>
      <w:pPr>
        <w:ind w:left="0" w:leftChars="0" w:firstLine="0" w:firstLineChars="0"/>
        <w:jc w:val="center"/>
        <w:rPr>
          <w:rFonts w:hint="eastAsia"/>
          <w:b/>
          <w:bCs/>
          <w:sz w:val="52"/>
          <w:szCs w:val="72"/>
          <w:lang w:val="en-US" w:eastAsia="zh-CN"/>
        </w:rPr>
      </w:pPr>
      <w:r>
        <w:rPr>
          <w:rFonts w:hint="eastAsia"/>
          <w:b/>
          <w:bCs/>
          <w:sz w:val="52"/>
          <w:szCs w:val="72"/>
          <w:lang w:val="en-US" w:eastAsia="zh-CN"/>
        </w:rPr>
        <w:t>调研报告</w:t>
      </w:r>
    </w:p>
    <w:p>
      <w:pPr>
        <w:ind w:left="0" w:leftChars="0" w:firstLine="0" w:firstLineChars="0"/>
        <w:jc w:val="center"/>
        <w:rPr>
          <w:rFonts w:hint="eastAsia"/>
          <w:b/>
          <w:bCs/>
          <w:sz w:val="52"/>
          <w:szCs w:val="72"/>
          <w:lang w:val="en-US" w:eastAsia="zh-CN"/>
        </w:rPr>
      </w:pPr>
    </w:p>
    <w:p>
      <w:pPr>
        <w:ind w:left="0" w:leftChars="0" w:firstLine="0" w:firstLineChars="0"/>
        <w:jc w:val="center"/>
        <w:rPr>
          <w:rFonts w:hint="eastAsia"/>
          <w:b/>
          <w:bCs/>
          <w:sz w:val="52"/>
          <w:szCs w:val="72"/>
          <w:lang w:val="en-US" w:eastAsia="zh-CN"/>
        </w:rPr>
      </w:pPr>
      <w:r>
        <w:rPr>
          <w:rFonts w:hint="eastAsia"/>
          <w:b/>
          <w:bCs/>
          <w:sz w:val="52"/>
          <w:szCs w:val="72"/>
          <w:lang w:val="en-US" w:eastAsia="zh-CN"/>
        </w:rPr>
        <w:t>心电信号分类算法</w:t>
      </w:r>
    </w:p>
    <w:p>
      <w:pPr>
        <w:ind w:left="0" w:leftChars="0" w:firstLine="0" w:firstLineChars="0"/>
        <w:jc w:val="center"/>
        <w:rPr>
          <w:rFonts w:hint="eastAsia"/>
          <w:b/>
          <w:bCs/>
          <w:sz w:val="52"/>
          <w:szCs w:val="72"/>
          <w:lang w:val="en-US" w:eastAsia="zh-CN"/>
        </w:rPr>
      </w:pPr>
    </w:p>
    <w:p>
      <w:pPr>
        <w:ind w:left="0" w:leftChars="0" w:firstLine="0" w:firstLineChars="0"/>
        <w:jc w:val="center"/>
        <w:rPr>
          <w:rFonts w:hint="eastAsia"/>
          <w:b/>
          <w:bCs/>
          <w:sz w:val="52"/>
          <w:szCs w:val="72"/>
          <w:lang w:val="en-US" w:eastAsia="zh-CN"/>
        </w:rPr>
      </w:pPr>
    </w:p>
    <w:p>
      <w:pPr>
        <w:ind w:left="0" w:leftChars="0" w:firstLine="0" w:firstLineChars="0"/>
        <w:jc w:val="center"/>
        <w:rPr>
          <w:rFonts w:hint="eastAsia"/>
          <w:b/>
          <w:bCs/>
          <w:sz w:val="52"/>
          <w:szCs w:val="72"/>
          <w:lang w:val="en-US" w:eastAsia="zh-CN"/>
        </w:rPr>
      </w:pPr>
    </w:p>
    <w:p>
      <w:pPr>
        <w:ind w:left="0" w:leftChars="0" w:firstLine="0" w:firstLineChars="0"/>
        <w:jc w:val="center"/>
        <w:rPr>
          <w:rFonts w:hint="eastAsia"/>
          <w:b/>
          <w:bCs/>
          <w:sz w:val="52"/>
          <w:szCs w:val="72"/>
          <w:lang w:val="en-US" w:eastAsia="zh-CN"/>
        </w:rPr>
      </w:pPr>
    </w:p>
    <w:p>
      <w:pPr>
        <w:ind w:left="0" w:leftChars="0" w:firstLine="0" w:firstLineChars="0"/>
        <w:jc w:val="center"/>
        <w:rPr>
          <w:rFonts w:hint="eastAsia"/>
          <w:b/>
          <w:bCs/>
          <w:sz w:val="52"/>
          <w:szCs w:val="72"/>
          <w:lang w:val="en-US" w:eastAsia="zh-CN"/>
        </w:rPr>
      </w:pPr>
    </w:p>
    <w:p>
      <w:pPr>
        <w:ind w:left="0" w:leftChars="0" w:firstLine="0" w:firstLineChars="0"/>
        <w:jc w:val="right"/>
        <w:rPr>
          <w:rFonts w:hint="default"/>
          <w:b/>
          <w:bCs/>
          <w:sz w:val="32"/>
          <w:szCs w:val="40"/>
          <w:lang w:val="en-US" w:eastAsia="zh-CN"/>
        </w:rPr>
        <w:sectPr>
          <w:pgSz w:w="11906" w:h="16838"/>
          <w:pgMar w:top="1440" w:right="1800" w:bottom="1440" w:left="1800" w:header="851" w:footer="992" w:gutter="0"/>
          <w:cols w:space="425" w:num="1"/>
          <w:docGrid w:type="lines" w:linePitch="312" w:charSpace="0"/>
        </w:sectPr>
      </w:pPr>
      <w:r>
        <w:rPr>
          <w:rFonts w:hint="eastAsia"/>
          <w:b/>
          <w:bCs/>
          <w:sz w:val="32"/>
          <w:szCs w:val="40"/>
          <w:lang w:val="en-US" w:eastAsia="zh-CN"/>
        </w:rPr>
        <w:t>调研人：苗琦慧</w:t>
      </w:r>
    </w:p>
    <w:p>
      <w:pPr>
        <w:pStyle w:val="2"/>
        <w:bidi w:val="0"/>
        <w:ind w:left="432" w:leftChars="0" w:hanging="432" w:firstLineChars="0"/>
        <w:rPr>
          <w:rFonts w:hint="eastAsia"/>
          <w:lang w:val="en-US" w:eastAsia="zh-CN"/>
        </w:rPr>
      </w:pPr>
      <w:r>
        <w:rPr>
          <w:rFonts w:hint="eastAsia"/>
          <w:lang w:val="en-US" w:eastAsia="zh-CN"/>
        </w:rPr>
        <w:t xml:space="preserve"> 心电信号的产生</w:t>
      </w:r>
    </w:p>
    <w:p>
      <w:pPr>
        <w:rPr>
          <w:rFonts w:hint="default"/>
          <w:lang w:val="en-US" w:eastAsia="zh-CN"/>
        </w:rPr>
      </w:pPr>
      <w:r>
        <w:rPr>
          <w:rFonts w:hint="eastAsia"/>
          <w:lang w:val="en-US" w:eastAsia="zh-CN"/>
        </w:rPr>
        <w:t>心</w:t>
      </w:r>
      <w:r>
        <w:rPr>
          <w:rFonts w:hint="default"/>
          <w:lang w:val="en-US" w:eastAsia="zh-CN"/>
        </w:rPr>
        <w:t>电图（ECG）是利用心电图机从体表记录心脏每一心动周期所产生的电活动变化图形的技术。通过分析ECG图像，医生可以更好地诊断我们的心率是否正常，心脏功能是否存在问题。</w:t>
      </w:r>
    </w:p>
    <w:p>
      <w:pPr>
        <w:rPr>
          <w:rFonts w:hint="default"/>
          <w:lang w:val="en-US" w:eastAsia="zh-CN"/>
        </w:rPr>
      </w:pPr>
      <w:r>
        <w:rPr>
          <w:rFonts w:hint="default"/>
          <w:lang w:val="en-US" w:eastAsia="zh-CN"/>
        </w:rPr>
        <w:t>心脏有四个主要的心室——左心房和右心房，左心室和右心室。每次心跳都是由窦房结（sinoatrial node）的去极化触发。窦房结触发电脉冲，引起上心房（the upper chambers (atria) ）收缩。信号通过房室节点（atrioventricular (AV) node）传递到房室束（atrioventricular bundle），房室束分裂成浦肯野纤维（ Purkinje fibers），浦肯野纤维携带电信号并引起下心室收缩</w:t>
      </w:r>
      <w:r>
        <w:rPr>
          <w:rFonts w:hint="eastAsia"/>
          <w:lang w:val="en-US" w:eastAsia="zh-CN"/>
        </w:rPr>
        <w:t>，心脏结构图如</w:t>
      </w:r>
      <w:r>
        <w:rPr>
          <w:rFonts w:hint="eastAsia"/>
          <w:lang w:val="en-US" w:eastAsia="zh-CN"/>
        </w:rPr>
        <w:fldChar w:fldCharType="begin"/>
      </w:r>
      <w:r>
        <w:rPr>
          <w:rFonts w:hint="eastAsia"/>
          <w:lang w:val="en-US" w:eastAsia="zh-CN"/>
        </w:rPr>
        <w:instrText xml:space="preserve"> REF _Ref29246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所示</w:t>
      </w:r>
      <w:r>
        <w:rPr>
          <w:rFonts w:hint="default"/>
          <w:lang w:val="en-US" w:eastAsia="zh-CN"/>
        </w:rPr>
        <w:t>。</w:t>
      </w:r>
    </w:p>
    <w:p>
      <w:pPr>
        <w:jc w:val="center"/>
      </w:pPr>
      <w:r>
        <w:drawing>
          <wp:inline distT="0" distB="0" distL="114300" distR="114300">
            <wp:extent cx="2129790" cy="236982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rcRect r="47561" b="18586"/>
                    <a:stretch>
                      <a:fillRect/>
                    </a:stretch>
                  </pic:blipFill>
                  <pic:spPr>
                    <a:xfrm>
                      <a:off x="0" y="0"/>
                      <a:ext cx="2129790" cy="2369820"/>
                    </a:xfrm>
                    <a:prstGeom prst="rect">
                      <a:avLst/>
                    </a:prstGeom>
                    <a:noFill/>
                    <a:ln>
                      <a:noFill/>
                    </a:ln>
                  </pic:spPr>
                </pic:pic>
              </a:graphicData>
            </a:graphic>
          </wp:inline>
        </w:drawing>
      </w:r>
    </w:p>
    <w:p>
      <w:pPr>
        <w:pStyle w:val="11"/>
        <w:jc w:val="center"/>
        <w:rPr>
          <w:rFonts w:hint="default" w:eastAsia="黑体"/>
          <w:lang w:val="en-US" w:eastAsia="zh-CN"/>
        </w:rPr>
      </w:pPr>
      <w:bookmarkStart w:id="0" w:name="_Ref29246"/>
      <w:r>
        <w:t xml:space="preserve">图 </w:t>
      </w:r>
      <w:r>
        <w:fldChar w:fldCharType="begin"/>
      </w:r>
      <w:r>
        <w:instrText xml:space="preserve"> SEQ 图 \* ARABIC </w:instrText>
      </w:r>
      <w:r>
        <w:fldChar w:fldCharType="separate"/>
      </w:r>
      <w:r>
        <w:t>1</w:t>
      </w:r>
      <w:r>
        <w:fldChar w:fldCharType="end"/>
      </w:r>
      <w:bookmarkEnd w:id="0"/>
      <w:r>
        <w:rPr>
          <w:rFonts w:hint="eastAsia"/>
          <w:lang w:val="en-US" w:eastAsia="zh-CN"/>
        </w:rPr>
        <w:t xml:space="preserve"> 心脏结构图</w:t>
      </w:r>
    </w:p>
    <w:p>
      <w:pPr>
        <w:rPr>
          <w:rFonts w:hint="default"/>
          <w:lang w:val="en-US" w:eastAsia="zh-CN"/>
        </w:rPr>
      </w:pPr>
      <w:r>
        <w:rPr>
          <w:rFonts w:hint="eastAsia"/>
          <w:lang w:val="en-US" w:eastAsia="zh-CN"/>
        </w:rPr>
        <w:t>心脏跳动的三个动作分别是：</w:t>
      </w:r>
    </w:p>
    <w:p>
      <w:pPr>
        <w:rPr>
          <w:rFonts w:hint="default"/>
          <w:lang w:val="en-US" w:eastAsia="zh-CN"/>
        </w:rPr>
      </w:pPr>
      <w:r>
        <w:rPr>
          <w:rFonts w:hint="eastAsia"/>
          <w:b/>
          <w:bCs/>
          <w:lang w:val="en-US" w:eastAsia="zh-CN"/>
        </w:rPr>
        <w:t>极化：</w:t>
      </w:r>
      <w:r>
        <w:rPr>
          <w:rFonts w:hint="default"/>
          <w:lang w:val="en-US" w:eastAsia="zh-CN"/>
        </w:rPr>
        <w:t>心肌细胞膜是半透膜，静息状态时，膜外排列一定数量带正电荷的阳离子，膜内排列相同数量带负电荷的阴离子，膜外电位高于膜内，称为极化状态</w:t>
      </w:r>
      <w:r>
        <w:rPr>
          <w:rFonts w:hint="eastAsia"/>
          <w:lang w:val="en-US" w:eastAsia="zh-CN"/>
        </w:rPr>
        <w:t>，此时</w:t>
      </w:r>
      <w:r>
        <w:rPr>
          <w:rFonts w:hint="default"/>
          <w:lang w:val="en-US" w:eastAsia="zh-CN"/>
        </w:rPr>
        <w:t>没有电位差，</w:t>
      </w:r>
      <w:r>
        <w:rPr>
          <w:rFonts w:hint="eastAsia"/>
          <w:lang w:val="en-US" w:eastAsia="zh-CN"/>
        </w:rPr>
        <w:t>因此记录的</w:t>
      </w:r>
      <w:r>
        <w:rPr>
          <w:rFonts w:hint="default"/>
          <w:lang w:val="en-US" w:eastAsia="zh-CN"/>
        </w:rPr>
        <w:t>电位曲线平直，即为体表心电图的等电位线。</w:t>
      </w:r>
    </w:p>
    <w:p>
      <w:pPr>
        <w:rPr>
          <w:rFonts w:hint="default"/>
          <w:lang w:val="en-US" w:eastAsia="zh-CN"/>
        </w:rPr>
      </w:pPr>
      <w:r>
        <w:rPr>
          <w:rFonts w:hint="eastAsia"/>
          <w:b/>
          <w:bCs/>
          <w:lang w:val="en-US" w:eastAsia="zh-CN"/>
        </w:rPr>
        <w:t>除极：</w:t>
      </w:r>
      <w:r>
        <w:rPr>
          <w:rFonts w:hint="eastAsia"/>
          <w:b w:val="0"/>
          <w:bCs w:val="0"/>
          <w:lang w:val="en-US" w:eastAsia="zh-CN"/>
        </w:rPr>
        <w:t>细胞膜内外</w:t>
      </w:r>
      <w:r>
        <w:rPr>
          <w:rFonts w:hint="default"/>
          <w:lang w:val="en-US" w:eastAsia="zh-CN"/>
        </w:rPr>
        <w:t>极性程度的减弱称为</w:t>
      </w:r>
      <w:r>
        <w:rPr>
          <w:rFonts w:hint="eastAsia"/>
          <w:lang w:val="en-US" w:eastAsia="zh-CN"/>
        </w:rPr>
        <w:t>除极，</w:t>
      </w:r>
      <w:r>
        <w:rPr>
          <w:rFonts w:hint="default"/>
          <w:lang w:val="en-US" w:eastAsia="zh-CN"/>
        </w:rPr>
        <w:t>是通过向膜外的电流流动或改变外液的离子成分而产生的。</w:t>
      </w:r>
    </w:p>
    <w:p>
      <w:r>
        <w:rPr>
          <w:rFonts w:hint="eastAsia"/>
          <w:b/>
          <w:bCs/>
          <w:lang w:val="en-US" w:eastAsia="zh-CN"/>
        </w:rPr>
        <w:t>复极：</w:t>
      </w:r>
      <w:r>
        <w:rPr>
          <w:rFonts w:hint="default"/>
          <w:lang w:val="en-US" w:eastAsia="zh-CN"/>
        </w:rPr>
        <w:t>细胞除极完成后，细胞膜又排出大量阳离子，使膜内电位由正变负，恢复到原来的极化状态，此过程由心外膜向心内膜进行，称为复极。</w:t>
      </w:r>
    </w:p>
    <w:p>
      <w:pPr>
        <w:pStyle w:val="2"/>
        <w:bidi w:val="0"/>
        <w:rPr>
          <w:rFonts w:hint="default"/>
          <w:lang w:val="en-US" w:eastAsia="zh-CN"/>
        </w:rPr>
      </w:pPr>
      <w:r>
        <w:rPr>
          <w:rFonts w:hint="eastAsia"/>
          <w:lang w:val="en-US" w:eastAsia="zh-CN"/>
        </w:rPr>
        <w:t xml:space="preserve"> 面向机器学习的心电信号检测算法</w:t>
      </w:r>
    </w:p>
    <w:p>
      <w:pPr>
        <w:rPr>
          <w:rFonts w:hint="default"/>
          <w:lang w:val="en-US" w:eastAsia="zh-CN"/>
        </w:rPr>
      </w:pPr>
      <w:r>
        <w:rPr>
          <w:rFonts w:hint="eastAsia"/>
          <w:lang w:val="en-US" w:eastAsia="zh-CN"/>
        </w:rPr>
        <w:t>机器学习（Machine Learning，ML)是一种可以使计算机模仿人类的学习行为，获取新的知识并更新现有的知识框架，从而逐步提高完成特定任务的能力的技术。</w:t>
      </w:r>
      <w:r>
        <w:rPr>
          <w:rFonts w:hint="default"/>
          <w:lang w:val="en-US" w:eastAsia="zh-CN"/>
        </w:rPr>
        <w:t>心脏病学中，心跳分类是心电图中分析的一个重要任务，这对于心律失常的检测很重要。心律失常主要可分为两类，危及生命和不危及生命的。现实表明，诊断非危及生命的心律失常需要长期的ECG记录，但此法十分耗时且不切实际。</w:t>
      </w:r>
      <w:r>
        <w:rPr>
          <w:rFonts w:hint="eastAsia"/>
          <w:lang w:val="en-US" w:eastAsia="zh-CN"/>
        </w:rPr>
        <w:t>且有几种心律失常没有明显差异，但在患者中很常见，应尽可能的对其进行早期分类，以便对患者的疾病加以诊断、干预和治疗，心电信号的</w:t>
      </w:r>
      <w:r>
        <w:rPr>
          <w:rFonts w:hint="default"/>
          <w:lang w:val="en-US" w:eastAsia="zh-CN"/>
        </w:rPr>
        <w:t>自动分析算法</w:t>
      </w:r>
      <w:r>
        <w:rPr>
          <w:rFonts w:hint="eastAsia"/>
          <w:lang w:val="en-US" w:eastAsia="zh-CN"/>
        </w:rPr>
        <w:t>极大为解决上述问题提供了极大的帮助</w:t>
      </w:r>
      <w:r>
        <w:rPr>
          <w:rFonts w:hint="default"/>
          <w:lang w:val="en-US" w:eastAsia="zh-CN"/>
        </w:rPr>
        <w:t>。</w:t>
      </w:r>
    </w:p>
    <w:p>
      <w:pPr>
        <w:rPr>
          <w:rFonts w:hint="eastAsia"/>
          <w:lang w:val="en-US" w:eastAsia="zh-CN"/>
        </w:rPr>
      </w:pPr>
      <w:r>
        <w:rPr>
          <w:rFonts w:hint="eastAsia"/>
          <w:lang w:val="en-US" w:eastAsia="zh-CN"/>
        </w:rPr>
        <w:t>目前，</w:t>
      </w:r>
      <w:r>
        <w:rPr>
          <w:rFonts w:hint="default"/>
          <w:lang w:val="en-US" w:eastAsia="zh-CN"/>
        </w:rPr>
        <w:t>ML已广泛应用于医学成像</w:t>
      </w:r>
      <w:r>
        <w:rPr>
          <w:rFonts w:hint="eastAsia"/>
          <w:lang w:val="en-US" w:eastAsia="zh-CN"/>
        </w:rPr>
        <w:t>，如常见的</w:t>
      </w:r>
      <w:r>
        <w:rPr>
          <w:rFonts w:hint="default"/>
          <w:lang w:val="en-US" w:eastAsia="zh-CN"/>
        </w:rPr>
        <w:t>CT、X线、超声心动图</w:t>
      </w:r>
      <w:r>
        <w:rPr>
          <w:rFonts w:hint="eastAsia"/>
          <w:lang w:val="en-US" w:eastAsia="zh-CN"/>
        </w:rPr>
        <w:t>以及本文提到的</w:t>
      </w:r>
      <w:r>
        <w:rPr>
          <w:rFonts w:hint="default"/>
          <w:lang w:val="en-US" w:eastAsia="zh-CN"/>
        </w:rPr>
        <w:t>ECG</w:t>
      </w:r>
      <w:r>
        <w:rPr>
          <w:rFonts w:hint="eastAsia"/>
          <w:lang w:val="en-US" w:eastAsia="zh-CN"/>
        </w:rPr>
        <w:t>等</w:t>
      </w:r>
      <w:r>
        <w:rPr>
          <w:rFonts w:hint="default"/>
          <w:lang w:val="en-US" w:eastAsia="zh-CN"/>
        </w:rPr>
        <w:t>。</w:t>
      </w:r>
      <w:r>
        <w:rPr>
          <w:rFonts w:hint="eastAsia"/>
          <w:lang w:val="en-US" w:eastAsia="zh-CN"/>
        </w:rPr>
        <w:t>其</w:t>
      </w:r>
      <w:r>
        <w:rPr>
          <w:rFonts w:hint="default"/>
          <w:lang w:val="en-US" w:eastAsia="zh-CN"/>
        </w:rPr>
        <w:t>在</w:t>
      </w:r>
      <w:r>
        <w:rPr>
          <w:rFonts w:hint="eastAsia"/>
          <w:lang w:val="en-US" w:eastAsia="zh-CN"/>
        </w:rPr>
        <w:t>为患者诊断时发挥了不可忽视的作用，如在就诊时</w:t>
      </w:r>
      <w:r>
        <w:rPr>
          <w:rFonts w:hint="default"/>
          <w:lang w:val="en-US" w:eastAsia="zh-CN"/>
        </w:rPr>
        <w:t>，</w:t>
      </w:r>
      <w:r>
        <w:rPr>
          <w:rFonts w:hint="eastAsia"/>
          <w:lang w:val="en-US" w:eastAsia="zh-CN"/>
        </w:rPr>
        <w:t>一些</w:t>
      </w:r>
      <w:r>
        <w:rPr>
          <w:rFonts w:hint="default"/>
          <w:lang w:val="en-US" w:eastAsia="zh-CN"/>
        </w:rPr>
        <w:t>护理人员可能缺乏急诊医生或心脏病医生解释心电图的</w:t>
      </w:r>
      <w:r>
        <w:rPr>
          <w:rFonts w:hint="eastAsia"/>
          <w:lang w:val="en-US" w:eastAsia="zh-CN"/>
        </w:rPr>
        <w:t>能力，这时便可通过</w:t>
      </w:r>
      <w:r>
        <w:rPr>
          <w:rFonts w:hint="default"/>
          <w:lang w:val="en-US" w:eastAsia="zh-CN"/>
        </w:rPr>
        <w:t>使用ML</w:t>
      </w:r>
      <w:r>
        <w:rPr>
          <w:rFonts w:hint="eastAsia"/>
          <w:lang w:val="en-US" w:eastAsia="zh-CN"/>
        </w:rPr>
        <w:t>协助护理人员进行</w:t>
      </w:r>
      <w:r>
        <w:rPr>
          <w:rFonts w:hint="default"/>
          <w:lang w:val="en-US" w:eastAsia="zh-CN"/>
        </w:rPr>
        <w:t>心电解释</w:t>
      </w:r>
      <w:r>
        <w:rPr>
          <w:rFonts w:hint="eastAsia"/>
          <w:lang w:val="en-US" w:eastAsia="zh-CN"/>
        </w:rPr>
        <w:t>。</w:t>
      </w:r>
    </w:p>
    <w:p>
      <w:pPr>
        <w:pStyle w:val="3"/>
        <w:bidi w:val="0"/>
        <w:rPr>
          <w:rFonts w:hint="default"/>
          <w:lang w:val="en-US" w:eastAsia="zh-CN"/>
        </w:rPr>
      </w:pPr>
      <w:r>
        <w:rPr>
          <w:rFonts w:hint="eastAsia"/>
          <w:lang w:val="en-US" w:eastAsia="zh-CN"/>
        </w:rPr>
        <w:t>心电信号分类步骤</w:t>
      </w:r>
    </w:p>
    <w:p>
      <w:pPr>
        <w:rPr>
          <w:rFonts w:hint="default"/>
          <w:lang w:val="en-US" w:eastAsia="zh-CN"/>
        </w:rPr>
      </w:pPr>
      <w:r>
        <w:rPr>
          <w:rFonts w:hint="eastAsia"/>
          <w:lang w:val="en-US" w:eastAsia="zh-CN"/>
        </w:rPr>
        <w:t>早期面向机器学习的心电信号分析主要是基于模式识别的，主要包括三个步骤，分别是数据预处理、特征提取和分类。</w:t>
      </w:r>
    </w:p>
    <w:p>
      <w:pPr>
        <w:pStyle w:val="4"/>
        <w:bidi w:val="0"/>
        <w:rPr>
          <w:rFonts w:hint="eastAsia"/>
          <w:lang w:val="en-US" w:eastAsia="zh-CN"/>
        </w:rPr>
      </w:pPr>
      <w:r>
        <w:rPr>
          <w:rFonts w:hint="eastAsia"/>
          <w:lang w:val="en-US" w:eastAsia="zh-CN"/>
        </w:rPr>
        <w:t xml:space="preserve"> 数据预处理</w:t>
      </w:r>
    </w:p>
    <w:p>
      <w:pPr>
        <w:rPr>
          <w:rFonts w:hint="eastAsia"/>
          <w:lang w:val="en-US" w:eastAsia="zh-CN"/>
        </w:rPr>
      </w:pPr>
      <w:r>
        <w:rPr>
          <w:rFonts w:hint="eastAsia"/>
          <w:lang w:val="en-US" w:eastAsia="zh-CN"/>
        </w:rPr>
        <w:t>在此阶段，需要去除原始输入的心电信号中存在的噪声。作为心电信号分类的第一阶段，去噪显然是一个重要的问题。</w:t>
      </w:r>
    </w:p>
    <w:p>
      <w:pPr>
        <w:rPr>
          <w:rFonts w:hint="eastAsia"/>
          <w:lang w:val="en-US" w:eastAsia="zh-CN"/>
        </w:rPr>
      </w:pPr>
      <w:r>
        <w:rPr>
          <w:rFonts w:hint="eastAsia"/>
          <w:lang w:val="en-US" w:eastAsia="zh-CN"/>
        </w:rPr>
        <w:t>常见的噪声有肌肉噪声，这是由于患者的肌肉收缩和侧向运动而产生的干扰电压；电力线干扰是由心电图设备发出的电磁场引起的干扰；基线漂移效应导致整个ECG信号在y轴的正常基数上移或下移。由于各种原因引起高频心电信号的基线漂移修正和降噪一直采用基于小波的方法。滤波信号噪声通常可以通过滤波技术来完成，例如高通滤波器、低通滤波器、陷波滤波器、FIR平滑滤波器</w:t>
      </w:r>
      <w:r>
        <w:commentReference w:id="0"/>
      </w:r>
      <w:r>
        <w:rPr>
          <w:rFonts w:hint="eastAsia"/>
          <w:lang w:val="en-US" w:eastAsia="zh-CN"/>
        </w:rPr>
        <w:t>。</w:t>
      </w:r>
    </w:p>
    <w:p>
      <w:pPr>
        <w:rPr>
          <w:rFonts w:hint="eastAsia"/>
          <w:lang w:val="en-US" w:eastAsia="zh-CN"/>
        </w:rPr>
      </w:pPr>
      <w:r>
        <w:rPr>
          <w:rFonts w:hint="eastAsia"/>
          <w:lang w:val="en-US" w:eastAsia="zh-CN"/>
        </w:rPr>
        <w:t>随着神经网络的发展，在2016年Kærgaard将离散小波变换(DWT)与神经网络(NN)相结合，命名为小波神经网络(WNN)对心电信号进行去噪。</w:t>
      </w:r>
      <w:r>
        <w:commentReference w:id="1"/>
      </w:r>
    </w:p>
    <w:p>
      <w:pPr>
        <w:pStyle w:val="4"/>
        <w:bidi w:val="0"/>
        <w:rPr>
          <w:rFonts w:hint="eastAsia"/>
          <w:lang w:val="en-US" w:eastAsia="zh-CN"/>
        </w:rPr>
      </w:pPr>
      <w:r>
        <w:rPr>
          <w:rFonts w:hint="eastAsia"/>
          <w:lang w:val="en-US" w:eastAsia="zh-CN"/>
        </w:rPr>
        <w:t xml:space="preserve"> 特征提取</w:t>
      </w:r>
    </w:p>
    <w:p>
      <w:pPr>
        <w:rPr>
          <w:rFonts w:hint="eastAsia"/>
          <w:lang w:val="en-US" w:eastAsia="zh-CN"/>
        </w:rPr>
      </w:pPr>
      <w:r>
        <w:rPr>
          <w:rFonts w:hint="eastAsia"/>
          <w:u w:val="none"/>
          <w:lang w:val="en-US" w:eastAsia="zh-CN"/>
        </w:rPr>
        <w:t>特征提取是影响心律失常分类系统分类性能的重要步骤，</w:t>
      </w:r>
      <w:r>
        <w:rPr>
          <w:rFonts w:hint="eastAsia"/>
          <w:lang w:val="en-US" w:eastAsia="zh-CN"/>
        </w:rPr>
        <w:t>此步旨在找到一组心电图信号的重要特征，使其可以获得最佳的分类精度，并为心血管疾病的诊断提供依据</w:t>
      </w:r>
      <w:r>
        <w:rPr>
          <w:rFonts w:hint="eastAsia"/>
          <w:u w:val="none"/>
          <w:lang w:val="en-US" w:eastAsia="zh-CN"/>
        </w:rPr>
        <w:t>。</w:t>
      </w:r>
    </w:p>
    <w:p>
      <w:pPr>
        <w:rPr>
          <w:rFonts w:hint="eastAsia"/>
          <w:lang w:val="en-US" w:eastAsia="zh-CN"/>
        </w:rPr>
      </w:pPr>
      <w:r>
        <w:rPr>
          <w:rFonts w:hint="eastAsia"/>
          <w:lang w:val="en-US" w:eastAsia="zh-CN"/>
        </w:rPr>
        <w:t>在ECG分类中有许多有效的特征，如P-QRS-T波形的振幅和间隔值。心电信号的特征提取</w:t>
      </w:r>
      <w:r>
        <w:rPr>
          <w:rFonts w:hint="default"/>
          <w:lang w:val="en-US" w:eastAsia="zh-CN"/>
        </w:rPr>
        <w:t>通过主要ECG形态特征（如QRS波群、T波和J点）的划分来计算</w:t>
      </w:r>
      <w:r>
        <w:rPr>
          <w:rFonts w:hint="default"/>
          <w:vertAlign w:val="superscript"/>
          <w:lang w:val="en-US" w:eastAsia="zh-CN"/>
        </w:rPr>
        <w:fldChar w:fldCharType="begin"/>
      </w:r>
      <w:r>
        <w:rPr>
          <w:rFonts w:hint="default"/>
          <w:vertAlign w:val="superscript"/>
          <w:lang w:val="en-US" w:eastAsia="zh-CN"/>
        </w:rPr>
        <w:instrText xml:space="preserve"> REF _Ref24638 \w \h </w:instrText>
      </w:r>
      <w:r>
        <w:rPr>
          <w:rFonts w:hint="default"/>
          <w:vertAlign w:val="superscript"/>
          <w:lang w:val="en-US" w:eastAsia="zh-CN"/>
        </w:rPr>
        <w:fldChar w:fldCharType="separate"/>
      </w:r>
      <w:r>
        <w:rPr>
          <w:rFonts w:hint="default"/>
          <w:vertAlign w:val="superscript"/>
          <w:lang w:val="en-US" w:eastAsia="zh-CN"/>
        </w:rPr>
        <w:t>[2]</w:t>
      </w:r>
      <w:r>
        <w:rPr>
          <w:rFonts w:hint="default"/>
          <w:vertAlign w:val="superscript"/>
          <w:lang w:val="en-US" w:eastAsia="zh-CN"/>
        </w:rPr>
        <w:fldChar w:fldCharType="end"/>
      </w:r>
      <w:r>
        <w:rPr>
          <w:rFonts w:hint="eastAsia"/>
          <w:vertAlign w:val="baseline"/>
          <w:lang w:val="en-US" w:eastAsia="zh-CN"/>
        </w:rPr>
        <w:t>，</w:t>
      </w:r>
      <w:r>
        <w:rPr>
          <w:rFonts w:hint="eastAsia"/>
          <w:lang w:val="en-US" w:eastAsia="zh-CN"/>
        </w:rPr>
        <w:t>到目前为止已经提出了许多研究和技术来基于QRS复合波、RR间期、ST段以及P、Q、R、S和T心跳波峰值的其他组合来分析ECG。此步需要对每个心跳应用标准化和投影矩阵，关于心跳的动态信息由一组加权的R-R间隔表示。</w:t>
      </w:r>
    </w:p>
    <w:p>
      <w:pPr>
        <w:rPr>
          <w:rFonts w:hint="default"/>
          <w:lang w:val="en-US" w:eastAsia="zh-CN"/>
        </w:rPr>
      </w:pPr>
      <w:r>
        <w:rPr>
          <w:rFonts w:hint="default"/>
          <w:lang w:val="en-US" w:eastAsia="zh-CN"/>
        </w:rPr>
        <w:t>QRS波检测是ECG信号自动分析中的重要组成部分</w:t>
      </w:r>
      <w:r>
        <w:rPr>
          <w:rFonts w:hint="eastAsia" w:eastAsia="宋体" w:asciiTheme="minorAscii"/>
          <w:lang w:val="en-US" w:eastAsia="zh-CN"/>
        </w:rPr>
        <w:t>，</w:t>
      </w:r>
      <w:r>
        <w:rPr>
          <w:rFonts w:hint="default"/>
          <w:lang w:val="en-US" w:eastAsia="zh-CN"/>
        </w:rPr>
        <w:t>许多基于</w:t>
      </w:r>
      <w:r>
        <w:rPr>
          <w:rFonts w:hint="eastAsia" w:eastAsia="宋体" w:asciiTheme="minorAscii"/>
          <w:lang w:val="en-US" w:eastAsia="zh-CN"/>
        </w:rPr>
        <w:t>心电</w:t>
      </w:r>
      <w:r>
        <w:rPr>
          <w:rFonts w:hint="default"/>
          <w:lang w:val="en-US" w:eastAsia="zh-CN"/>
        </w:rPr>
        <w:t>信号的自动识别都要建立在准确的QRS识别算法之上。但是人体电生理学的特异性以及采集过程中的各种干扰的存在</w:t>
      </w:r>
      <w:r>
        <w:rPr>
          <w:rFonts w:hint="eastAsia" w:eastAsia="宋体" w:asciiTheme="minorAscii"/>
          <w:lang w:val="en-US" w:eastAsia="zh-CN"/>
        </w:rPr>
        <w:t>，</w:t>
      </w:r>
      <w:r>
        <w:rPr>
          <w:rFonts w:hint="default"/>
          <w:lang w:val="en-US" w:eastAsia="zh-CN"/>
        </w:rPr>
        <w:t>会破坏QRS波自动检测的准确性。因此</w:t>
      </w:r>
      <w:r>
        <w:rPr>
          <w:rFonts w:hint="eastAsia"/>
          <w:lang w:val="en-US" w:eastAsia="zh-CN"/>
        </w:rPr>
        <w:t>，</w:t>
      </w:r>
      <w:r>
        <w:rPr>
          <w:rFonts w:hint="default"/>
          <w:lang w:val="en-US" w:eastAsia="zh-CN"/>
        </w:rPr>
        <w:t>为了准确识别QRS复合波</w:t>
      </w:r>
      <w:r>
        <w:rPr>
          <w:rFonts w:hint="eastAsia" w:eastAsia="宋体" w:asciiTheme="minorAscii"/>
          <w:lang w:val="en-US" w:eastAsia="zh-CN"/>
        </w:rPr>
        <w:t>，</w:t>
      </w:r>
      <w:r>
        <w:rPr>
          <w:rFonts w:hint="default"/>
          <w:lang w:val="en-US" w:eastAsia="zh-CN"/>
        </w:rPr>
        <w:t>所采用的方法必须要能够对原始的ECG信号进行有效地预处理</w:t>
      </w:r>
      <w:r>
        <w:rPr>
          <w:rFonts w:hint="eastAsia" w:eastAsia="宋体" w:asciiTheme="minorAscii"/>
          <w:lang w:val="en-US" w:eastAsia="zh-CN"/>
        </w:rPr>
        <w:t>，</w:t>
      </w:r>
      <w:r>
        <w:rPr>
          <w:rFonts w:hint="default"/>
          <w:lang w:val="en-US" w:eastAsia="zh-CN"/>
        </w:rPr>
        <w:t>并且对心电信号进行适当放大</w:t>
      </w:r>
      <w:r>
        <w:rPr>
          <w:rFonts w:hint="eastAsia" w:eastAsia="宋体" w:asciiTheme="minorAscii"/>
          <w:lang w:val="en-US" w:eastAsia="zh-CN"/>
        </w:rPr>
        <w:t>，</w:t>
      </w:r>
      <w:r>
        <w:rPr>
          <w:rFonts w:hint="default"/>
          <w:lang w:val="en-US" w:eastAsia="zh-CN"/>
        </w:rPr>
        <w:t>尽量提高QRS复合波的对比度。</w:t>
      </w:r>
    </w:p>
    <w:p>
      <w:pPr>
        <w:rPr>
          <w:rFonts w:hint="eastAsia"/>
          <w:lang w:val="en-US" w:eastAsia="zh-CN"/>
        </w:rPr>
      </w:pPr>
      <w:r>
        <w:rPr>
          <w:rFonts w:hint="eastAsia"/>
          <w:lang w:val="en-US" w:eastAsia="zh-CN"/>
        </w:rPr>
        <w:t>常用的特征提取方法包括主成分分析（PCA）和小波变换（WT）。</w:t>
      </w:r>
    </w:p>
    <w:p>
      <w:pPr>
        <w:ind w:left="0" w:leftChars="0" w:firstLine="0" w:firstLineChars="0"/>
        <w:jc w:val="left"/>
        <w:rPr>
          <w:rFonts w:hint="eastAsia"/>
          <w:b w:val="0"/>
          <w:bCs w:val="0"/>
          <w:u w:val="none"/>
          <w:lang w:val="en-US" w:eastAsia="zh-CN"/>
        </w:rPr>
      </w:pPr>
      <w:r>
        <w:rPr>
          <w:rFonts w:hint="eastAsia"/>
          <w:b w:val="0"/>
          <w:bCs w:val="0"/>
          <w:u w:val="none"/>
          <w:lang w:val="en-US" w:eastAsia="zh-CN"/>
        </w:rPr>
        <w:t>——————————————————————————————————</w:t>
      </w:r>
    </w:p>
    <w:p>
      <w:pPr>
        <w:rPr>
          <w:rFonts w:hint="eastAsia"/>
          <w:b/>
          <w:bCs/>
          <w:u w:val="single"/>
          <w:lang w:val="en-US" w:eastAsia="zh-CN"/>
        </w:rPr>
      </w:pPr>
      <w:r>
        <w:rPr>
          <w:rFonts w:hint="eastAsia"/>
          <w:b/>
          <w:bCs/>
          <w:u w:val="single"/>
          <w:lang w:val="en-US" w:eastAsia="zh-CN"/>
        </w:rPr>
        <w:t>主成分分析</w:t>
      </w:r>
    </w:p>
    <w:p>
      <w:pPr>
        <w:rPr>
          <w:rFonts w:hint="eastAsia"/>
          <w:lang w:val="en-US" w:eastAsia="zh-CN"/>
        </w:rPr>
      </w:pPr>
      <w:r>
        <w:rPr>
          <w:rFonts w:hint="eastAsia"/>
          <w:lang w:val="en-US" w:eastAsia="zh-CN"/>
        </w:rPr>
        <w:t>是一种常用的降维方法，利用在正交属性空间上的样本点，用一个超平面对所有样本进行恰当的表达。其思想是将n维特征映射到k维上（k&lt;n），这k维是全新的正交特征（由于协方差矩阵是对称的，因此其特征向量正交）。这k维特征称为主成分，是重新构造出来的k维特征，而不是简单地从n维特征中去除其余n-k维特征。</w:t>
      </w:r>
    </w:p>
    <w:p>
      <w:pPr>
        <w:ind w:left="0" w:leftChars="0" w:firstLine="0" w:firstLineChars="0"/>
        <w:jc w:val="left"/>
        <w:rPr>
          <w:rFonts w:hint="eastAsia"/>
          <w:b w:val="0"/>
          <w:bCs w:val="0"/>
          <w:u w:val="none"/>
          <w:lang w:val="en-US" w:eastAsia="zh-CN"/>
        </w:rPr>
      </w:pPr>
      <w:r>
        <w:rPr>
          <w:rFonts w:hint="eastAsia"/>
          <w:b w:val="0"/>
          <w:bCs w:val="0"/>
          <w:u w:val="none"/>
          <w:lang w:val="en-US" w:eastAsia="zh-CN"/>
        </w:rPr>
        <w:t>——————————————————————————————————</w:t>
      </w:r>
    </w:p>
    <w:p>
      <w:pPr>
        <w:rPr>
          <w:rFonts w:hint="default"/>
          <w:lang w:val="en-US" w:eastAsia="zh-CN"/>
        </w:rPr>
      </w:pPr>
      <w:r>
        <w:rPr>
          <w:rFonts w:hint="eastAsia" w:eastAsia="宋体" w:asciiTheme="minorAscii"/>
          <w:lang w:val="en-US" w:eastAsia="zh-CN"/>
        </w:rPr>
        <w:t>小波变换算法示意图如下所示</w:t>
      </w:r>
    </w:p>
    <w:p>
      <w:pPr>
        <w:jc w:val="center"/>
      </w:pPr>
      <w:r>
        <w:drawing>
          <wp:inline distT="0" distB="0" distL="114300" distR="114300">
            <wp:extent cx="3794760" cy="2034540"/>
            <wp:effectExtent l="0" t="0" r="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3794760" cy="2034540"/>
                    </a:xfrm>
                    <a:prstGeom prst="rect">
                      <a:avLst/>
                    </a:prstGeom>
                    <a:noFill/>
                    <a:ln>
                      <a:noFill/>
                    </a:ln>
                  </pic:spPr>
                </pic:pic>
              </a:graphicData>
            </a:graphic>
          </wp:inline>
        </w:drawing>
      </w:r>
    </w:p>
    <w:p>
      <w:pPr>
        <w:pStyle w:val="11"/>
        <w:jc w:val="center"/>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小波变换检测QRS波算法</w:t>
      </w:r>
    </w:p>
    <w:p>
      <w:pPr>
        <w:ind w:left="0" w:leftChars="0" w:firstLine="0" w:firstLineChars="0"/>
        <w:jc w:val="left"/>
        <w:rPr>
          <w:rFonts w:hint="eastAsia"/>
          <w:b w:val="0"/>
          <w:bCs w:val="0"/>
          <w:u w:val="none"/>
          <w:lang w:val="en-US" w:eastAsia="zh-CN"/>
        </w:rPr>
      </w:pPr>
      <w:r>
        <w:rPr>
          <w:rFonts w:hint="eastAsia"/>
          <w:b w:val="0"/>
          <w:bCs w:val="0"/>
          <w:u w:val="none"/>
          <w:lang w:val="en-US" w:eastAsia="zh-CN"/>
        </w:rPr>
        <w:t>——————————————————————————————————</w:t>
      </w:r>
    </w:p>
    <w:p>
      <w:pPr>
        <w:rPr>
          <w:rFonts w:hint="eastAsia"/>
          <w:lang w:val="en-US" w:eastAsia="zh-CN"/>
        </w:rPr>
      </w:pPr>
      <w:r>
        <w:commentReference w:id="2"/>
      </w:r>
      <w:r>
        <w:rPr>
          <w:rFonts w:hint="eastAsia"/>
          <w:lang w:val="en-US" w:eastAsia="zh-CN"/>
        </w:rPr>
        <w:t>2003年何欣</w:t>
      </w:r>
      <w:r>
        <w:rPr>
          <w:rFonts w:hint="eastAsia" w:eastAsia="宋体" w:asciiTheme="minorAscii"/>
          <w:lang w:val="en-US" w:eastAsia="zh-CN"/>
        </w:rPr>
        <w:t>提出了一种基于墨西哥草帽小波变换不同尺度之间关系的ECG信号QRS复合波检测方法.该方法根据变换结果的特征点提取小波变换模板</w:t>
      </w:r>
      <w:r>
        <w:rPr>
          <w:rFonts w:hint="eastAsia"/>
          <w:lang w:val="en-US" w:eastAsia="zh-CN"/>
        </w:rPr>
        <w:t>，</w:t>
      </w:r>
      <w:r>
        <w:rPr>
          <w:rFonts w:hint="eastAsia" w:eastAsia="宋体" w:asciiTheme="minorAscii"/>
          <w:lang w:val="en-US" w:eastAsia="zh-CN"/>
        </w:rPr>
        <w:t>并将这个模板用于ECG信号的QRS检测</w:t>
      </w:r>
      <w:r>
        <w:rPr>
          <w:rFonts w:hint="eastAsia"/>
          <w:lang w:val="en-US" w:eastAsia="zh-CN"/>
        </w:rPr>
        <w:t>，</w:t>
      </w:r>
      <w:r>
        <w:rPr>
          <w:rFonts w:hint="eastAsia" w:eastAsia="宋体" w:asciiTheme="minorAscii"/>
          <w:lang w:val="en-US" w:eastAsia="zh-CN"/>
        </w:rPr>
        <w:t>可以在滤除噪声的同时</w:t>
      </w:r>
      <w:r>
        <w:rPr>
          <w:rFonts w:hint="eastAsia"/>
          <w:lang w:val="en-US" w:eastAsia="zh-CN"/>
        </w:rPr>
        <w:t>，</w:t>
      </w:r>
      <w:r>
        <w:rPr>
          <w:rFonts w:hint="eastAsia" w:eastAsia="宋体" w:asciiTheme="minorAscii"/>
          <w:lang w:val="en-US" w:eastAsia="zh-CN"/>
        </w:rPr>
        <w:t>有效提高检测率</w:t>
      </w:r>
      <w:r>
        <w:rPr>
          <w:rFonts w:hint="eastAsia"/>
          <w:lang w:val="en-US" w:eastAsia="zh-CN"/>
        </w:rPr>
        <w:t>。</w:t>
      </w:r>
      <w:r>
        <w:rPr>
          <w:rFonts w:hint="eastAsia" w:eastAsia="宋体" w:asciiTheme="minorAscii"/>
          <w:lang w:val="en-US" w:eastAsia="zh-CN"/>
        </w:rPr>
        <w:t>结果经MIT/BIH标准心电数据库检测验证</w:t>
      </w:r>
      <w:r>
        <w:rPr>
          <w:rFonts w:hint="eastAsia"/>
          <w:lang w:val="en-US" w:eastAsia="zh-CN"/>
        </w:rPr>
        <w:t>，</w:t>
      </w:r>
      <w:r>
        <w:rPr>
          <w:rFonts w:hint="eastAsia" w:eastAsia="宋体" w:asciiTheme="minorAscii"/>
          <w:lang w:val="en-US" w:eastAsia="zh-CN"/>
        </w:rPr>
        <w:t>QRS波正确检测率达到 99.9%</w:t>
      </w:r>
      <w:r>
        <w:rPr>
          <w:rFonts w:hint="eastAsia"/>
          <w:lang w:val="en-US" w:eastAsia="zh-CN"/>
        </w:rPr>
        <w:t>。</w:t>
      </w:r>
    </w:p>
    <w:p>
      <w:pPr>
        <w:rPr>
          <w:rFonts w:hint="eastAsia"/>
          <w:lang w:val="en-US" w:eastAsia="zh-CN"/>
        </w:rPr>
      </w:pPr>
      <w:r>
        <w:commentReference w:id="3"/>
      </w:r>
      <w:r>
        <w:rPr>
          <w:rFonts w:hint="eastAsia"/>
          <w:lang w:val="en-US" w:eastAsia="zh-CN"/>
        </w:rPr>
        <w:t>2004年，Chazal通过对ECG信号手动标定心拍基准点，根据R波间隔，心拍间隔和未缩放的ECG形态特征构造特征空间，最后使用两个线性判别器（Linear Discriminant Classifier）分别对特征进行分类并输出识别结果。</w:t>
      </w:r>
    </w:p>
    <w:p>
      <w:pPr>
        <w:rPr>
          <w:rFonts w:hint="eastAsia"/>
          <w:lang w:val="en-US" w:eastAsia="zh-CN"/>
        </w:rPr>
      </w:pPr>
    </w:p>
    <w:p>
      <w:pPr>
        <w:pStyle w:val="4"/>
        <w:bidi w:val="0"/>
        <w:rPr>
          <w:rFonts w:hint="eastAsia"/>
          <w:lang w:val="en-US" w:eastAsia="zh-CN"/>
        </w:rPr>
      </w:pPr>
      <w:r>
        <w:rPr>
          <w:rFonts w:hint="eastAsia"/>
          <w:lang w:val="en-US" w:eastAsia="zh-CN"/>
        </w:rPr>
        <w:t xml:space="preserve"> 分类</w:t>
      </w:r>
    </w:p>
    <w:p>
      <w:pPr>
        <w:rPr>
          <w:rFonts w:hint="eastAsia"/>
          <w:lang w:val="en-US" w:eastAsia="zh-CN"/>
        </w:rPr>
      </w:pPr>
      <w:r>
        <w:rPr>
          <w:rFonts w:hint="eastAsia"/>
          <w:lang w:val="en-US" w:eastAsia="zh-CN"/>
        </w:rPr>
        <w:t>不同类型的分类技术用于在提取的特征下并在SOA的帮助下对ECG数据进行分类。心电信号的分类过程利用了许多分类技术，其中支持向量机（Support Vector Machine，SVM）和人工神经网络（Artificial neural network）引起了大多数研究人员对基于心电图信号的心血管疾病分类的关注。</w:t>
      </w:r>
    </w:p>
    <w:p>
      <w:r>
        <w:rPr>
          <w:rFonts w:hint="eastAsia"/>
        </w:rPr>
        <w:t>支持向量机分类器是专门为海量数据和特征而实现的</w:t>
      </w:r>
      <w:r>
        <w:rPr>
          <w:rFonts w:hint="eastAsia"/>
          <w:lang w:eastAsia="zh-CN"/>
        </w:rPr>
        <w:t>，</w:t>
      </w:r>
      <w:r>
        <w:rPr>
          <w:rFonts w:hint="eastAsia"/>
          <w:lang w:val="en-US" w:eastAsia="zh-CN"/>
        </w:rPr>
        <w:t>另外</w:t>
      </w:r>
      <w:r>
        <w:rPr>
          <w:rFonts w:hint="default"/>
          <w:lang w:val="en-US" w:eastAsia="zh-CN"/>
        </w:rPr>
        <w:t>随机森林(RF)、朴素贝叶斯、决策树(DT)、k-最近邻(KNN)和神经网络(NN)是常用的分类器</w:t>
      </w:r>
      <w:r>
        <w:rPr>
          <w:rFonts w:hint="eastAsia"/>
          <w:lang w:val="en-US" w:eastAsia="zh-CN"/>
        </w:rPr>
        <w:t>，</w:t>
      </w:r>
      <w:r>
        <w:rPr>
          <w:rFonts w:hint="default"/>
          <w:lang w:val="en-US" w:eastAsia="zh-CN"/>
        </w:rPr>
        <w:t>这些技术</w:t>
      </w:r>
      <w:r>
        <w:rPr>
          <w:rFonts w:hint="eastAsia"/>
          <w:lang w:val="en-US" w:eastAsia="zh-CN"/>
        </w:rPr>
        <w:t>取得的分类性能几乎都高过</w:t>
      </w:r>
      <w:r>
        <w:rPr>
          <w:rFonts w:hint="default"/>
          <w:lang w:val="en-US" w:eastAsia="zh-CN"/>
        </w:rPr>
        <w:t>心脏病专家，心脏病专家对心电病理的检测平均准确率为75%。</w:t>
      </w:r>
      <w:r>
        <w:commentReference w:id="4"/>
      </w:r>
    </w:p>
    <w:p>
      <w:pPr>
        <w:ind w:left="0" w:leftChars="0" w:firstLine="0" w:firstLineChars="0"/>
        <w:jc w:val="left"/>
        <w:rPr>
          <w:rFonts w:hint="default"/>
          <w:lang w:val="en-US" w:eastAsia="zh-CN"/>
        </w:rPr>
      </w:pPr>
      <w:r>
        <w:commentReference w:id="5"/>
      </w:r>
      <w:r>
        <w:rPr>
          <w:rFonts w:hint="eastAsia"/>
          <w:lang w:val="en-US" w:eastAsia="zh-CN"/>
        </w:rPr>
        <w:t>2017年，</w:t>
      </w:r>
      <w:r>
        <w:rPr>
          <w:rFonts w:hint="default"/>
          <w:lang w:val="en-US" w:eastAsia="zh-CN"/>
        </w:rPr>
        <w:t>Pławiak以持续10秒心拍数量不定的ECG信号片段作为输入，使用Welch法和离散傅立叶变换（Discrete Fourier Transform）估计光谱功率（Spectral Power Distribution）用于增强ECG信号，</w:t>
      </w:r>
      <w:r>
        <w:rPr>
          <w:rFonts w:ascii="Segoe UI" w:hAnsi="Segoe UI" w:eastAsia="Segoe UI" w:cs="Segoe UI"/>
          <w:i w:val="0"/>
          <w:iCs w:val="0"/>
          <w:caps w:val="0"/>
          <w:color w:val="374151"/>
          <w:spacing w:val="0"/>
          <w:sz w:val="19"/>
          <w:szCs w:val="19"/>
          <w:shd w:val="clear" w:fill="F7F7F8"/>
        </w:rPr>
        <w:t>这篇论文中提出了一种基于心电图信号和演化神经系统的心脏健康识别的新方法。该方法使用了时间到频率转换和主成分分析等预处理技术，以提取心电信号的特征。</w:t>
      </w:r>
      <w:r>
        <w:rPr>
          <w:rFonts w:hint="default"/>
          <w:lang w:val="en-US" w:eastAsia="zh-CN"/>
        </w:rPr>
        <w:t>并使用多种不同类型的分类器进行分类，结果显示支持向量机实现最优的分类性能</w:t>
      </w:r>
      <w:r>
        <w:rPr>
          <w:rFonts w:hint="eastAsia"/>
          <w:lang w:val="en-US" w:eastAsia="zh-CN"/>
        </w:rPr>
        <w:t>。</w:t>
      </w:r>
    </w:p>
    <w:p>
      <w:pPr>
        <w:ind w:left="0" w:leftChars="0" w:firstLine="0" w:firstLineChars="0"/>
        <w:jc w:val="left"/>
        <w:rPr>
          <w:rFonts w:hint="eastAsia"/>
          <w:lang w:val="en-US" w:eastAsia="zh-CN"/>
        </w:rPr>
      </w:pPr>
    </w:p>
    <w:p>
      <w:pPr>
        <w:ind w:left="0" w:leftChars="0" w:firstLine="0" w:firstLineChars="0"/>
        <w:jc w:val="left"/>
        <w:rPr>
          <w:rFonts w:hint="eastAsia"/>
          <w:b w:val="0"/>
          <w:bCs w:val="0"/>
          <w:u w:val="none"/>
          <w:lang w:val="en-US" w:eastAsia="zh-CN"/>
        </w:rPr>
      </w:pPr>
      <w:r>
        <w:rPr>
          <w:rFonts w:hint="eastAsia"/>
          <w:b w:val="0"/>
          <w:bCs w:val="0"/>
          <w:u w:val="none"/>
          <w:lang w:val="en-US" w:eastAsia="zh-CN"/>
        </w:rPr>
        <w:t>——————————————————————————————————</w:t>
      </w:r>
    </w:p>
    <w:p>
      <w:pPr>
        <w:rPr>
          <w:rFonts w:hint="default"/>
          <w:b/>
          <w:bCs/>
          <w:u w:val="single"/>
          <w:lang w:val="en-US" w:eastAsia="zh-CN"/>
        </w:rPr>
      </w:pPr>
      <w:r>
        <w:rPr>
          <w:rFonts w:hint="eastAsia"/>
          <w:b/>
          <w:bCs/>
          <w:u w:val="single"/>
          <w:lang w:val="en-US" w:eastAsia="zh-CN"/>
        </w:rPr>
        <w:t>支持向量机</w:t>
      </w:r>
    </w:p>
    <w:p>
      <w:pPr>
        <w:rPr>
          <w:rFonts w:hint="eastAsia"/>
          <w:lang w:val="en-US" w:eastAsia="zh-CN"/>
        </w:rPr>
      </w:pPr>
      <w:r>
        <w:rPr>
          <w:rFonts w:hint="eastAsia"/>
          <w:lang w:val="en-US" w:eastAsia="zh-CN"/>
        </w:rPr>
        <w:t>它以“间隔”作为损失的度量，目标通过不断调整多维的“直线”——超平面，使得间隔最大化。所谓“支持向量”，就是所有数据点中直接参与计算使得间隔最大化的几个数据点，这是支持向量机的得名由来，也是支持向量机的全部核心算法。综上，支持向量机是由间隔最大化和高维映射两大部件组成，能让间隔达到最大的就是支持向量机要“学习”的过程。</w:t>
      </w:r>
    </w:p>
    <w:p>
      <w:pPr>
        <w:rPr>
          <w:rFonts w:hint="eastAsia"/>
          <w:lang w:val="en-US" w:eastAsia="zh-CN"/>
        </w:rPr>
      </w:pPr>
      <w:r>
        <w:rPr>
          <w:rFonts w:hint="eastAsia"/>
          <w:lang w:val="en-US" w:eastAsia="zh-CN"/>
        </w:rPr>
        <w:t>高维映射用于解决线性不可分问题，可以理解为对数据的“预处理”。</w:t>
      </w:r>
    </w:p>
    <w:p>
      <w:pPr>
        <w:rPr>
          <w:rFonts w:hint="eastAsia"/>
          <w:lang w:val="en-US" w:eastAsia="zh-CN"/>
        </w:rPr>
      </w:pPr>
      <w:r>
        <w:rPr>
          <w:rFonts w:hint="eastAsia"/>
          <w:lang w:val="en-US" w:eastAsia="zh-CN"/>
        </w:rPr>
        <w:t>点到三维平面的距离公式为：</w:t>
      </w:r>
    </w:p>
    <w:p>
      <w:pPr>
        <w:jc w:val="center"/>
        <w:rPr>
          <w:rFonts w:hint="eastAsia"/>
          <w:lang w:val="en-US" w:eastAsia="zh-CN"/>
        </w:rPr>
      </w:pPr>
      <w:r>
        <w:drawing>
          <wp:inline distT="0" distB="0" distL="114300" distR="114300">
            <wp:extent cx="2865120" cy="754380"/>
            <wp:effectExtent l="0" t="0" r="0"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2865120" cy="754380"/>
                    </a:xfrm>
                    <a:prstGeom prst="rect">
                      <a:avLst/>
                    </a:prstGeom>
                    <a:noFill/>
                    <a:ln>
                      <a:noFill/>
                    </a:ln>
                  </pic:spPr>
                </pic:pic>
              </a:graphicData>
            </a:graphic>
          </wp:inline>
        </w:drawing>
      </w:r>
    </w:p>
    <w:p>
      <w:pPr>
        <w:rPr>
          <w:rFonts w:hint="eastAsia"/>
          <w:lang w:val="en-US" w:eastAsia="zh-CN"/>
        </w:rPr>
      </w:pPr>
      <w:r>
        <w:rPr>
          <w:rFonts w:hint="eastAsia"/>
          <w:lang w:val="en-US" w:eastAsia="zh-CN"/>
        </w:rPr>
        <w:t>同理，点到超平面的距离公式为：</w:t>
      </w:r>
    </w:p>
    <w:p>
      <w:pPr>
        <w:jc w:val="center"/>
        <w:rPr>
          <w:rFonts w:hint="eastAsia"/>
          <w:lang w:val="en-US" w:eastAsia="zh-CN"/>
        </w:rPr>
      </w:pPr>
      <w:r>
        <w:drawing>
          <wp:inline distT="0" distB="0" distL="114300" distR="114300">
            <wp:extent cx="2346960" cy="685800"/>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2346960" cy="685800"/>
                    </a:xfrm>
                    <a:prstGeom prst="rect">
                      <a:avLst/>
                    </a:prstGeom>
                    <a:noFill/>
                    <a:ln>
                      <a:noFill/>
                    </a:ln>
                  </pic:spPr>
                </pic:pic>
              </a:graphicData>
            </a:graphic>
          </wp:inline>
        </w:drawing>
      </w:r>
    </w:p>
    <w:p>
      <w:pPr>
        <w:rPr>
          <w:rFonts w:hint="eastAsia"/>
          <w:lang w:val="en-US" w:eastAsia="zh-CN"/>
        </w:rPr>
      </w:pPr>
      <w:r>
        <w:rPr>
          <w:rFonts w:hint="eastAsia"/>
          <w:lang w:val="en-US" w:eastAsia="zh-CN"/>
        </w:rPr>
        <w:t>被除数就是超平面的表达式，除数就L2范式的简略写法。</w:t>
      </w:r>
    </w:p>
    <w:p>
      <w:pPr>
        <w:rPr>
          <w:rFonts w:hint="eastAsia"/>
          <w:lang w:val="en-US" w:eastAsia="zh-CN"/>
        </w:rPr>
      </w:pPr>
      <w:r>
        <w:rPr>
          <w:rFonts w:hint="eastAsia"/>
          <w:lang w:val="en-US" w:eastAsia="zh-CN"/>
        </w:rPr>
        <w:t>支持向量机使用y=1表示正类的分类结果，使用y=-1表示负类的分类结果，既然y=wx+b要么大于或等于1，要么小于或等于-1，间隔是由正负类最近的两个数据点，也就是支持向量决定，因此间隔距离也就可以表示为</w:t>
      </w:r>
      <w:r>
        <w:drawing>
          <wp:inline distT="0" distB="0" distL="114300" distR="114300">
            <wp:extent cx="289560" cy="32004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3"/>
                    <a:stretch>
                      <a:fillRect/>
                    </a:stretch>
                  </pic:blipFill>
                  <pic:spPr>
                    <a:xfrm>
                      <a:off x="0" y="0"/>
                      <a:ext cx="289560" cy="320040"/>
                    </a:xfrm>
                    <a:prstGeom prst="rect">
                      <a:avLst/>
                    </a:prstGeom>
                    <a:noFill/>
                    <a:ln>
                      <a:noFill/>
                    </a:ln>
                  </pic:spPr>
                </pic:pic>
              </a:graphicData>
            </a:graphic>
          </wp:inline>
        </w:drawing>
      </w:r>
    </w:p>
    <w:p>
      <w:pPr>
        <w:jc w:val="center"/>
      </w:pPr>
      <w:r>
        <w:drawing>
          <wp:inline distT="0" distB="0" distL="114300" distR="114300">
            <wp:extent cx="2979420" cy="2856865"/>
            <wp:effectExtent l="0" t="0" r="7620" b="825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4"/>
                    <a:stretch>
                      <a:fillRect/>
                    </a:stretch>
                  </pic:blipFill>
                  <pic:spPr>
                    <a:xfrm>
                      <a:off x="0" y="0"/>
                      <a:ext cx="2979420" cy="2856865"/>
                    </a:xfrm>
                    <a:prstGeom prst="rect">
                      <a:avLst/>
                    </a:prstGeom>
                    <a:noFill/>
                    <a:ln>
                      <a:noFill/>
                    </a:ln>
                  </pic:spPr>
                </pic:pic>
              </a:graphicData>
            </a:graphic>
          </wp:inline>
        </w:drawing>
      </w:r>
    </w:p>
    <w:p>
      <w:pPr>
        <w:pStyle w:val="11"/>
        <w:rPr>
          <w:rFonts w:hint="eastAsia"/>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通过支持向量计算间隔</w:t>
      </w:r>
    </w:p>
    <w:p>
      <w:pPr>
        <w:rPr>
          <w:rFonts w:hint="eastAsia"/>
          <w:lang w:val="en-US" w:eastAsia="zh-CN"/>
        </w:rPr>
      </w:pPr>
      <w:r>
        <w:rPr>
          <w:rFonts w:hint="default"/>
          <w:lang w:val="en-US" w:eastAsia="zh-CN"/>
        </w:rPr>
        <w:t>所以最大化间隔距离可以表示如下</w:t>
      </w:r>
      <w:r>
        <w:rPr>
          <w:rFonts w:hint="eastAsia"/>
          <w:lang w:val="en-US" w:eastAsia="zh-CN"/>
        </w:rPr>
        <w:t>：</w:t>
      </w:r>
    </w:p>
    <w:p>
      <w:r>
        <w:drawing>
          <wp:inline distT="0" distB="0" distL="114300" distR="114300">
            <wp:extent cx="3665220" cy="571500"/>
            <wp:effectExtent l="0" t="0" r="7620" b="762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5"/>
                    <a:stretch>
                      <a:fillRect/>
                    </a:stretch>
                  </pic:blipFill>
                  <pic:spPr>
                    <a:xfrm>
                      <a:off x="0" y="0"/>
                      <a:ext cx="3665220" cy="571500"/>
                    </a:xfrm>
                    <a:prstGeom prst="rect">
                      <a:avLst/>
                    </a:prstGeom>
                    <a:noFill/>
                    <a:ln>
                      <a:noFill/>
                    </a:ln>
                  </pic:spPr>
                </pic:pic>
              </a:graphicData>
            </a:graphic>
          </wp:inline>
        </w:drawing>
      </w:r>
    </w:p>
    <w:p>
      <w:pPr>
        <w:rPr>
          <w:rFonts w:hint="eastAsia" w:eastAsia="宋体"/>
          <w:lang w:eastAsia="zh-CN"/>
        </w:rPr>
      </w:pPr>
      <w:r>
        <w:rPr>
          <w:rFonts w:hint="eastAsia"/>
        </w:rPr>
        <w:t>右边的s.t．表示suject to，意思是受到约束，把之前的条件写上，相当于“在……的条件下”，使得左边式子最大。分母越小，分数越大，所以左式也可以表示如下</w:t>
      </w:r>
      <w:r>
        <w:rPr>
          <w:rFonts w:hint="eastAsia"/>
          <w:lang w:eastAsia="zh-CN"/>
        </w:rPr>
        <w:t>：</w:t>
      </w:r>
    </w:p>
    <w:p>
      <w:pPr>
        <w:jc w:val="center"/>
      </w:pPr>
      <w:r>
        <w:drawing>
          <wp:inline distT="0" distB="0" distL="114300" distR="114300">
            <wp:extent cx="1234440" cy="784860"/>
            <wp:effectExtent l="0" t="0" r="0" b="762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6"/>
                    <a:stretch>
                      <a:fillRect/>
                    </a:stretch>
                  </pic:blipFill>
                  <pic:spPr>
                    <a:xfrm>
                      <a:off x="0" y="0"/>
                      <a:ext cx="1234440" cy="784860"/>
                    </a:xfrm>
                    <a:prstGeom prst="rect">
                      <a:avLst/>
                    </a:prstGeom>
                    <a:noFill/>
                    <a:ln>
                      <a:noFill/>
                    </a:ln>
                  </pic:spPr>
                </pic:pic>
              </a:graphicData>
            </a:graphic>
          </wp:inline>
        </w:drawing>
      </w:r>
    </w:p>
    <w:p>
      <w:pPr>
        <w:jc w:val="left"/>
        <w:rPr>
          <w:rFonts w:hint="eastAsia"/>
        </w:rPr>
      </w:pPr>
      <w:r>
        <w:rPr>
          <w:rFonts w:hint="eastAsia"/>
        </w:rPr>
        <w:t>可以用拉格朗日乘子法转化成如下拉格朗日函数：</w:t>
      </w:r>
    </w:p>
    <w:p>
      <w:pPr>
        <w:jc w:val="center"/>
      </w:pPr>
      <w:r>
        <w:drawing>
          <wp:inline distT="0" distB="0" distL="114300" distR="114300">
            <wp:extent cx="3779520" cy="632460"/>
            <wp:effectExtent l="0" t="0" r="0" b="762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7"/>
                    <a:stretch>
                      <a:fillRect/>
                    </a:stretch>
                  </pic:blipFill>
                  <pic:spPr>
                    <a:xfrm>
                      <a:off x="0" y="0"/>
                      <a:ext cx="3779520" cy="632460"/>
                    </a:xfrm>
                    <a:prstGeom prst="rect">
                      <a:avLst/>
                    </a:prstGeom>
                    <a:noFill/>
                    <a:ln>
                      <a:noFill/>
                    </a:ln>
                  </pic:spPr>
                </pic:pic>
              </a:graphicData>
            </a:graphic>
          </wp:inline>
        </w:drawing>
      </w:r>
    </w:p>
    <w:p>
      <w:pPr>
        <w:jc w:val="left"/>
        <w:rPr>
          <w:rFonts w:hint="eastAsia"/>
        </w:rPr>
      </w:pPr>
      <w:r>
        <w:rPr>
          <w:rFonts w:hint="eastAsia"/>
        </w:rPr>
        <w:t>上式分别对w和b求导，并令导数为0，右式可转化为下式：</w:t>
      </w:r>
    </w:p>
    <w:p>
      <w:pPr>
        <w:jc w:val="center"/>
      </w:pPr>
      <w:r>
        <w:drawing>
          <wp:inline distT="0" distB="0" distL="114300" distR="114300">
            <wp:extent cx="2438400" cy="876300"/>
            <wp:effectExtent l="0" t="0" r="0" b="762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8"/>
                    <a:stretch>
                      <a:fillRect/>
                    </a:stretch>
                  </pic:blipFill>
                  <pic:spPr>
                    <a:xfrm>
                      <a:off x="0" y="0"/>
                      <a:ext cx="2438400" cy="876300"/>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约束条件就变为：</w:t>
      </w:r>
    </w:p>
    <w:p>
      <w:pPr>
        <w:jc w:val="center"/>
        <w:rPr>
          <w:rFonts w:hint="default"/>
          <w:lang w:val="en-US" w:eastAsia="zh-CN"/>
        </w:rPr>
      </w:pPr>
      <w:r>
        <w:drawing>
          <wp:inline distT="0" distB="0" distL="114300" distR="114300">
            <wp:extent cx="1630680" cy="906780"/>
            <wp:effectExtent l="0" t="0" r="0" b="762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9"/>
                    <a:stretch>
                      <a:fillRect/>
                    </a:stretch>
                  </pic:blipFill>
                  <pic:spPr>
                    <a:xfrm>
                      <a:off x="0" y="0"/>
                      <a:ext cx="1630680" cy="906780"/>
                    </a:xfrm>
                    <a:prstGeom prst="rect">
                      <a:avLst/>
                    </a:prstGeom>
                    <a:noFill/>
                    <a:ln>
                      <a:noFill/>
                    </a:ln>
                  </pic:spPr>
                </pic:pic>
              </a:graphicData>
            </a:graphic>
          </wp:inline>
        </w:drawing>
      </w:r>
    </w:p>
    <w:p>
      <w:pPr>
        <w:rPr>
          <w:rFonts w:hint="default"/>
          <w:lang w:val="en-US" w:eastAsia="zh-CN"/>
        </w:rPr>
      </w:pPr>
      <w:r>
        <w:rPr>
          <w:rFonts w:hint="default"/>
          <w:lang w:val="en-US" w:eastAsia="zh-CN"/>
        </w:rPr>
        <w:t>这个式子通常用二次规划算法SMO（Sequential Minimal Optimization）算法求解。一是支持向量机使用拉格朗日乘子法搭配SMO算法求得间隔最大，二是转化式的末尾为计算两个向量的内积</w:t>
      </w:r>
      <w:r>
        <w:rPr>
          <w:rFonts w:hint="eastAsia"/>
          <w:lang w:val="en-US" w:eastAsia="zh-CN"/>
        </w:rPr>
        <w:t>。</w:t>
      </w:r>
    </w:p>
    <w:p>
      <w:pPr>
        <w:rPr>
          <w:rFonts w:hint="default"/>
          <w:lang w:val="en-US" w:eastAsia="zh-CN"/>
        </w:rPr>
      </w:pPr>
      <w:r>
        <w:rPr>
          <w:rFonts w:hint="default"/>
          <w:lang w:val="en-US" w:eastAsia="zh-CN"/>
        </w:rPr>
        <w:t>在支持向量机中，通常采用符号φ来表示这个将数据映射到高维空间的函数，向量xi经过高维映射后就变成了φ(x)i，这时超平面的表达式也就相应变成了wTφ(xi)+b。</w:t>
      </w:r>
    </w:p>
    <w:p>
      <w:pPr>
        <w:rPr>
          <w:rFonts w:hint="default"/>
          <w:lang w:val="en-US" w:eastAsia="zh-CN"/>
        </w:rPr>
      </w:pPr>
      <w:r>
        <w:rPr>
          <w:rFonts w:hint="default"/>
          <w:lang w:val="en-US" w:eastAsia="zh-CN"/>
        </w:rPr>
        <w:t>假设存在</w:t>
      </w:r>
      <w:r>
        <w:rPr>
          <w:rFonts w:hint="eastAsia"/>
          <w:lang w:val="en-US" w:eastAsia="zh-CN"/>
        </w:rPr>
        <w:t>核</w:t>
      </w:r>
      <w:r>
        <w:rPr>
          <w:rFonts w:hint="default"/>
          <w:lang w:val="en-US" w:eastAsia="zh-CN"/>
        </w:rPr>
        <w:t>函数K，能够满足以下条件：</w:t>
      </w:r>
    </w:p>
    <w:p>
      <w:pPr>
        <w:jc w:val="center"/>
      </w:pPr>
      <w:r>
        <w:drawing>
          <wp:inline distT="0" distB="0" distL="114300" distR="114300">
            <wp:extent cx="3421380" cy="525780"/>
            <wp:effectExtent l="0" t="0" r="7620" b="762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20"/>
                    <a:stretch>
                      <a:fillRect/>
                    </a:stretch>
                  </pic:blipFill>
                  <pic:spPr>
                    <a:xfrm>
                      <a:off x="0" y="0"/>
                      <a:ext cx="3421380" cy="525780"/>
                    </a:xfrm>
                    <a:prstGeom prst="rect">
                      <a:avLst/>
                    </a:prstGeom>
                    <a:noFill/>
                    <a:ln>
                      <a:noFill/>
                    </a:ln>
                  </pic:spPr>
                </pic:pic>
              </a:graphicData>
            </a:graphic>
          </wp:inline>
        </w:drawing>
      </w:r>
    </w:p>
    <w:p>
      <w:pPr>
        <w:pBdr>
          <w:bottom w:val="single" w:color="auto" w:sz="4" w:space="0"/>
        </w:pBdr>
        <w:rPr>
          <w:rFonts w:hint="default"/>
          <w:lang w:val="en-US" w:eastAsia="zh-CN"/>
        </w:rPr>
      </w:pPr>
      <w:r>
        <w:rPr>
          <w:rFonts w:hint="default"/>
          <w:lang w:val="en-US" w:eastAsia="zh-CN"/>
        </w:rPr>
        <w:t>有了核函数，所有涉及φ(xi)Tφ(xj)的内积运算都可以通过K(xi,xj)简单求出，这也就是为什么核函数需要一边完成核方法的高维映射，一边又要完成核技巧的求内积结果。对于已知的映射函数φ，核函数是很容易计算的，但在大多数情况下，使用支持向量机时并不知道映射函数φ的具体形式，好在数学家已经证明，在这种情况下数学函数只需要满足几个条件，就同样可以作为核函数，也就确保了核函数的存在性。</w:t>
      </w:r>
    </w:p>
    <w:p>
      <w:pPr>
        <w:rPr>
          <w:rFonts w:hint="eastAsia"/>
          <w:lang w:eastAsia="zh-CN"/>
        </w:rPr>
      </w:pPr>
      <w:r>
        <w:rPr>
          <w:rFonts w:hint="eastAsia"/>
          <w:lang w:val="en-US" w:eastAsia="zh-CN"/>
        </w:rPr>
        <w:t>2018年，杨东等人</w:t>
      </w:r>
      <w:r>
        <w:rPr>
          <w:rFonts w:hint="eastAsia"/>
        </w:rPr>
        <w:t>提出应用主成分分析网络（PCANet）对含噪心电信号进行特征提取。为了提高分类速度，将线性支持向量机（SVM）应用于实验中。在MIT-BIH心律失常数据库中识别出五种不平衡原始和无噪声的心电图，以验证算法的有效性，其正确率分别达到97.77%和97.08%</w:t>
      </w:r>
      <w:r>
        <w:rPr>
          <w:rFonts w:hint="eastAsia"/>
          <w:lang w:eastAsia="zh-CN"/>
        </w:rPr>
        <w:t>。</w:t>
      </w:r>
      <w:r>
        <w:commentReference w:id="6"/>
      </w:r>
      <w:r>
        <w:rPr>
          <w:rFonts w:hint="eastAsia"/>
          <w:lang w:val="en-US" w:eastAsia="zh-CN"/>
        </w:rPr>
        <w:t>所提出的</w:t>
      </w:r>
      <w:r>
        <w:rPr>
          <w:rFonts w:hint="eastAsia"/>
        </w:rPr>
        <w:t>分类方法对心搏倾斜和倾斜的分类结果分别显示了较高的准确率，说明该方法是一种实用的心电信号识别方法，具有一定的噪声鲁棒性和偏态数据适用性</w:t>
      </w:r>
      <w:r>
        <w:rPr>
          <w:rFonts w:hint="eastAsia"/>
          <w:lang w:eastAsia="zh-CN"/>
        </w:rPr>
        <w:t>。</w:t>
      </w:r>
    </w:p>
    <w:p>
      <w:pPr>
        <w:bidi w:val="0"/>
        <w:rPr>
          <w:rFonts w:hint="eastAsia"/>
          <w:lang w:val="en-US" w:eastAsia="zh-CN"/>
        </w:rPr>
      </w:pPr>
      <w:r>
        <w:rPr>
          <w:rFonts w:hint="eastAsia"/>
        </w:rPr>
        <w:t>主成分分析网络（PCANet）作为一种深度学习框架，主要用于从样本中提取高维特征向量。</w:t>
      </w:r>
      <w:r>
        <w:rPr>
          <w:rFonts w:hint="eastAsia"/>
          <w:lang w:val="en-US" w:eastAsia="zh-CN"/>
        </w:rPr>
        <w:t>由于提取的PCA滤波器直接用作PCANet的卷积核，因此不需要像CNN那样通过复杂的迭代过程来计算卷积核。同时，与传统的神经网络模型相比，PCANet只需要调整少量的超参数。这使得PCANet能够更快地处理数据。此外，由于PCA滤波器的去噪功能，PCANet具有显著的噪声鲁棒性和对数据清洁度的要求较低。在输入原始ECG信号后，经过PCANet提取高维信息，再输入到线性SVM分类器之中。目前，PCANet在深度学习方面显示出了巨大的价值，并在视觉图像识别方面取得了良好的效果。</w:t>
      </w:r>
    </w:p>
    <w:p>
      <w:pPr>
        <w:ind w:left="0" w:leftChars="0" w:firstLine="0" w:firstLineChars="0"/>
        <w:jc w:val="left"/>
        <w:rPr>
          <w:rFonts w:hint="default"/>
          <w:b w:val="0"/>
          <w:bCs w:val="0"/>
          <w:u w:val="none"/>
          <w:lang w:val="en-US" w:eastAsia="zh-CN"/>
        </w:rPr>
      </w:pPr>
    </w:p>
    <w:p>
      <w:pPr>
        <w:pStyle w:val="2"/>
        <w:bidi w:val="0"/>
        <w:rPr>
          <w:rFonts w:hint="default"/>
          <w:lang w:val="en-US" w:eastAsia="zh-CN"/>
        </w:rPr>
      </w:pPr>
      <w:r>
        <w:rPr>
          <w:rFonts w:hint="eastAsia"/>
          <w:lang w:val="en-US" w:eastAsia="zh-CN"/>
        </w:rPr>
        <w:t xml:space="preserve"> 面向深度学习的心电信号检测算法</w:t>
      </w:r>
    </w:p>
    <w:p>
      <w:pPr>
        <w:rPr>
          <w:rFonts w:hint="eastAsia"/>
          <w:lang w:val="en-US" w:eastAsia="zh-CN"/>
        </w:rPr>
      </w:pPr>
      <w:bookmarkStart w:id="1" w:name="OLE_LINK1"/>
      <w:r>
        <w:rPr>
          <w:rFonts w:hint="eastAsia"/>
          <w:lang w:val="en-US" w:eastAsia="zh-CN"/>
        </w:rPr>
        <w:t>ML结果的主要缺点是使用启发式手工制作或工程特征和浅特征学习架构。此方法的主要问题是找不到能够得到高分类精度的最合适的特征。提出的解决方案之一是使用DL架构，其中卷积神经元的第一层充当特征提取器，最后一些全连接（FCN）层用于做出关于ECG类别的最终决策。DL模型可以在巨大的数据集上训练，以自动学习输入特征和结果之间的关系</w:t>
      </w:r>
      <w:r>
        <w:commentReference w:id="7"/>
      </w:r>
      <w:r>
        <w:rPr>
          <w:rFonts w:hint="eastAsia"/>
          <w:lang w:val="en-US" w:eastAsia="zh-CN"/>
        </w:rPr>
        <w:t>，因此，它们可以直接从原始数据的给定输入中学习特征，而无需特定的特征提取步骤，并且具有保持良好泛化能力的能力。</w:t>
      </w:r>
      <w:bookmarkEnd w:id="1"/>
      <w:r>
        <w:rPr>
          <w:rFonts w:hint="eastAsia"/>
          <w:lang w:val="en-US" w:eastAsia="zh-CN"/>
        </w:rPr>
        <w:t>近年来，已经提出了几种DL模型来提高不同学习任务的准确性，包括多层感知器（MLP）、卷积神经网络（CNN）、递归神经网络（RNN）、长短期记忆（LSTM）和深度信念网络（DBN）。利用深度学习算法可以做一个端到端（end to end）的检测模型，对信号特征提取以及分类一步到位。</w:t>
      </w:r>
    </w:p>
    <w:p>
      <w:pPr>
        <w:jc w:val="center"/>
      </w:pPr>
      <w:bookmarkStart w:id="3" w:name="_GoBack"/>
      <w:r>
        <w:drawing>
          <wp:inline distT="0" distB="0" distL="114300" distR="114300">
            <wp:extent cx="3208020" cy="1501140"/>
            <wp:effectExtent l="0" t="0" r="7620"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21"/>
                    <a:stretch>
                      <a:fillRect/>
                    </a:stretch>
                  </pic:blipFill>
                  <pic:spPr>
                    <a:xfrm>
                      <a:off x="0" y="0"/>
                      <a:ext cx="3208020" cy="1501140"/>
                    </a:xfrm>
                    <a:prstGeom prst="rect">
                      <a:avLst/>
                    </a:prstGeom>
                    <a:noFill/>
                    <a:ln>
                      <a:noFill/>
                    </a:ln>
                  </pic:spPr>
                </pic:pic>
              </a:graphicData>
            </a:graphic>
          </wp:inline>
        </w:drawing>
      </w:r>
      <w:bookmarkEnd w:id="3"/>
    </w:p>
    <w:p>
      <w:pPr>
        <w:pStyle w:val="11"/>
        <w:rPr>
          <w:rFonts w:hint="default" w:eastAsia="黑体"/>
          <w:lang w:val="en-US" w:eastAsia="zh-CN"/>
        </w:rPr>
      </w:pPr>
      <w:r>
        <w:t xml:space="preserve">表 </w:t>
      </w:r>
      <w:r>
        <w:fldChar w:fldCharType="begin"/>
      </w:r>
      <w:r>
        <w:instrText xml:space="preserve"> SEQ 表 \* ARABIC </w:instrText>
      </w:r>
      <w:r>
        <w:fldChar w:fldCharType="separate"/>
      </w:r>
      <w:r>
        <w:t>1</w:t>
      </w:r>
      <w:r>
        <w:fldChar w:fldCharType="end"/>
      </w:r>
      <w:r>
        <w:rPr>
          <w:rFonts w:hint="eastAsia"/>
          <w:lang w:val="en-US" w:eastAsia="zh-CN"/>
        </w:rPr>
        <w:t xml:space="preserve"> 不同DLs的计算复杂度</w:t>
      </w:r>
    </w:p>
    <w:p>
      <w:pPr>
        <w:rPr>
          <w:rFonts w:hint="eastAsia"/>
          <w:lang w:val="en-US" w:eastAsia="zh-CN"/>
        </w:rPr>
      </w:pPr>
      <w:r>
        <w:rPr>
          <w:rFonts w:hint="eastAsia"/>
          <w:lang w:val="en-US" w:eastAsia="zh-CN"/>
        </w:rPr>
        <w:t>目前基于CNN的心电信号检测算法在ECG信号检测方面的优势已经很显著，它可以融合特征提取和分类，避免特征设计，根据输入信号直接输出心律类型，这也是未来ECG信号检测的一个主要发展方向。CNN通常采用基于梯度的优化算法进行训练，主要层包括卷积层、归一化层、池层和全连通层。前三层负责提取特征，而完全连接的层负责分类。</w:t>
      </w:r>
    </w:p>
    <w:p>
      <w:pPr>
        <w:jc w:val="both"/>
      </w:pPr>
      <w:r>
        <w:drawing>
          <wp:inline distT="0" distB="0" distL="114300" distR="114300">
            <wp:extent cx="5268595" cy="1261745"/>
            <wp:effectExtent l="0" t="0" r="444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5268595" cy="1261745"/>
                    </a:xfrm>
                    <a:prstGeom prst="rect">
                      <a:avLst/>
                    </a:prstGeom>
                    <a:noFill/>
                    <a:ln>
                      <a:noFill/>
                    </a:ln>
                  </pic:spPr>
                </pic:pic>
              </a:graphicData>
            </a:graphic>
          </wp:inline>
        </w:drawing>
      </w:r>
    </w:p>
    <w:p>
      <w:pPr>
        <w:pStyle w:val="11"/>
        <w:jc w:val="center"/>
        <w:rPr>
          <w:rFonts w:hint="default" w:eastAsia="黑体"/>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 xml:space="preserve"> CNN用于分类任务的一般架构</w:t>
      </w:r>
    </w:p>
    <w:p>
      <w:pPr>
        <w:rPr>
          <w:rFonts w:hint="eastAsia"/>
          <w:lang w:val="en-US" w:eastAsia="zh-CN"/>
        </w:rPr>
      </w:pPr>
      <w:r>
        <w:rPr>
          <w:rFonts w:hint="eastAsia"/>
          <w:lang w:val="en-US" w:eastAsia="zh-CN"/>
        </w:rPr>
        <w:t>在2017年吴恩达的科学小组（Pranav Rajpurkar，Awni Y.Hannun，Masoumeh Haghpanahi，Codie Bourn）使用了34层卷积神经网络对心电信号进行分类，在召回率和精确度方面都超过了心脏病专家的平均表现</w:t>
      </w:r>
      <w:r>
        <w:commentReference w:id="8"/>
      </w:r>
      <w:r>
        <w:rPr>
          <w:rFonts w:hint="eastAsia"/>
          <w:lang w:val="en-US" w:eastAsia="zh-CN"/>
        </w:rPr>
        <w:t>。</w:t>
      </w:r>
    </w:p>
    <w:p>
      <w:pPr>
        <w:pStyle w:val="2"/>
        <w:bidi w:val="0"/>
        <w:rPr>
          <w:rFonts w:hint="default"/>
          <w:lang w:val="en-US" w:eastAsia="zh-CN"/>
        </w:rPr>
      </w:pPr>
      <w:r>
        <w:rPr>
          <w:rFonts w:hint="eastAsia"/>
          <w:lang w:val="en-US" w:eastAsia="zh-CN"/>
        </w:rPr>
        <w:t>数据集</w:t>
      </w:r>
    </w:p>
    <w:p>
      <w:pPr>
        <w:rPr>
          <w:rFonts w:hint="default"/>
          <w:lang w:val="en-US" w:eastAsia="zh-CN"/>
        </w:rPr>
      </w:pPr>
      <w:r>
        <w:rPr>
          <w:rFonts w:hint="eastAsia"/>
          <w:lang w:val="en-US" w:eastAsia="zh-CN"/>
        </w:rPr>
        <w:t>这两部分直接整理在论文中</w:t>
      </w:r>
    </w:p>
    <w:p>
      <w:pPr>
        <w:pStyle w:val="2"/>
        <w:bidi w:val="0"/>
        <w:rPr>
          <w:rFonts w:hint="default"/>
          <w:lang w:val="en-US" w:eastAsia="zh-CN"/>
        </w:rPr>
      </w:pPr>
      <w:r>
        <w:rPr>
          <w:rFonts w:hint="eastAsia"/>
          <w:lang w:val="en-US" w:eastAsia="zh-CN"/>
        </w:rPr>
        <w:t>评价指标</w:t>
      </w:r>
    </w:p>
    <w:p>
      <w:pPr>
        <w:numPr>
          <w:ilvl w:val="0"/>
          <w:numId w:val="0"/>
        </w:numPr>
        <w:tabs>
          <w:tab w:val="left" w:pos="0"/>
        </w:tabs>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藤原浩" w:date="2023-04-13T16:10:17Z" w:initials="">
    <w:p w14:paraId="0C864687">
      <w:pPr>
        <w:pStyle w:val="12"/>
      </w:pPr>
      <w:r>
        <w:rPr>
          <w:rFonts w:hint="eastAsia"/>
          <w:lang w:val="en-US" w:eastAsia="zh-CN"/>
        </w:rPr>
        <w:t>【Li Q ,  Rajagopalan C ,  Clifford G D . A machine learning approach to multi-level ECG signal quality classification[J]. Elsevier North-Holland, Inc.  2014.】</w:t>
      </w:r>
    </w:p>
  </w:comment>
  <w:comment w:id="1" w:author="藤原浩" w:date="2023-04-13T16:10:30Z" w:initials="">
    <w:p w14:paraId="41996041">
      <w:pPr>
        <w:rPr>
          <w:rFonts w:hint="eastAsia"/>
          <w:lang w:val="en-US" w:eastAsia="zh-CN"/>
        </w:rPr>
      </w:pPr>
      <w:r>
        <w:rPr>
          <w:rFonts w:hint="eastAsia"/>
          <w:lang w:val="en-US" w:eastAsia="zh-CN"/>
        </w:rPr>
        <w:t>【Kaergaard K ,  Jensen S H ,  Puthusserypady S . A comprehensive performance analysis of EEMD-BLMS and DWT-NN hybrid algorithms for ECG denoising[J]. Biomedical Signal Processing and Control, 2016, 25:178-187.】</w:t>
      </w:r>
    </w:p>
    <w:p w14:paraId="7E2C5EE8">
      <w:pPr>
        <w:pStyle w:val="12"/>
      </w:pPr>
    </w:p>
  </w:comment>
  <w:comment w:id="2" w:author="藤原浩" w:date="2023-04-13T16:10:05Z" w:initials="">
    <w:p w14:paraId="0220493D">
      <w:pPr>
        <w:rPr>
          <w:rFonts w:hint="eastAsia"/>
          <w:lang w:val="en-US" w:eastAsia="zh-CN"/>
        </w:rPr>
      </w:pPr>
      <w:r>
        <w:rPr>
          <w:rFonts w:hint="eastAsia" w:eastAsia="宋体" w:asciiTheme="minorAscii"/>
          <w:lang w:val="en-US" w:eastAsia="zh-CN"/>
        </w:rPr>
        <w:t>[1]何欣, 张永红, 白净. 基于小波变换模板的QRS检测方法[J]. 航天医学与医学工程, 2003, 16(6):5.</w:t>
      </w:r>
    </w:p>
    <w:p w14:paraId="0F520B21">
      <w:pPr>
        <w:pStyle w:val="12"/>
      </w:pPr>
    </w:p>
  </w:comment>
  <w:comment w:id="3" w:author="藤原浩" w:date="2023-04-13T16:22:10Z" w:initials="">
    <w:p w14:paraId="31193690">
      <w:pPr>
        <w:pStyle w:val="12"/>
      </w:pPr>
      <w:r>
        <w:rPr>
          <w:rFonts w:hint="eastAsia"/>
        </w:rPr>
        <w:t>Chazal P D, O'Dwyer M, Reilly R B. Automatic classification of heartbeats using ECG morphology and heartbeat interval features[J]. IEEE Transactions on Bio-medical Engineering, 2004, 51(7):1196-206.</w:t>
      </w:r>
    </w:p>
  </w:comment>
  <w:comment w:id="4" w:author="藤原浩" w:date="2023-04-13T16:09:48Z" w:initials="">
    <w:p w14:paraId="7CB40DA6">
      <w:pPr>
        <w:rPr>
          <w:rFonts w:hint="default"/>
          <w:lang w:val="en-US" w:eastAsia="zh-CN"/>
        </w:rPr>
      </w:pPr>
      <w:r>
        <w:rPr>
          <w:rFonts w:hint="eastAsia"/>
          <w:lang w:val="en-US" w:eastAsia="zh-CN"/>
        </w:rPr>
        <w:t>【Padhy S, Dandapat S. Third-order tensor based analysis of multilead ECG for classification of myocardial infarction. Biomed Signal Process Control. (2017) 31:71–8. doi: 10.1016/j.bspc.2016.07.007】</w:t>
      </w:r>
    </w:p>
    <w:p w14:paraId="7A3425D8">
      <w:pPr>
        <w:pStyle w:val="12"/>
      </w:pPr>
    </w:p>
  </w:comment>
  <w:comment w:id="5" w:author="藤原浩" w:date="2023-04-13T16:23:37Z" w:initials="">
    <w:p w14:paraId="21A435B5">
      <w:pPr>
        <w:pStyle w:val="18"/>
        <w:numPr>
          <w:ilvl w:val="0"/>
          <w:numId w:val="0"/>
        </w:numPr>
        <w:spacing w:line="360" w:lineRule="auto"/>
        <w:ind w:leftChars="0"/>
        <w:rPr>
          <w:rFonts w:ascii="Times" w:hAnsi="Times" w:cs="Arial"/>
          <w:szCs w:val="21"/>
        </w:rPr>
      </w:pPr>
      <w:bookmarkStart w:id="2" w:name="_neb8A8DCAD4_2246_46D9_8463_BEB2251113EE"/>
      <w:r>
        <w:rPr>
          <w:rFonts w:ascii="Times" w:hAnsi="Times"/>
          <w:color w:val="000000"/>
          <w:kern w:val="0"/>
          <w:szCs w:val="21"/>
        </w:rPr>
        <w:t>P Pławiak. Novel methodology of cardiac health recognition based on ECG signals and evolutionary-neural system[J]. Expert Systems with Applications, 2017, 92C(feb.): 334-349.</w:t>
      </w:r>
      <w:bookmarkEnd w:id="2"/>
    </w:p>
    <w:p w14:paraId="767C69EE">
      <w:pPr>
        <w:pStyle w:val="12"/>
      </w:pPr>
    </w:p>
  </w:comment>
  <w:comment w:id="6" w:author="藤原浩" w:date="2023-04-13T16:14:00Z" w:initials="">
    <w:p w14:paraId="5BA2437F">
      <w:pPr>
        <w:pStyle w:val="12"/>
      </w:pPr>
      <w:r>
        <w:rPr>
          <w:rFonts w:hint="eastAsia"/>
        </w:rPr>
        <w:t>[1] Yang D . Automatic recognition of arrhythmia based on principal component analysis network and linear support vector machine[J]. Computers in biology and medicine, 2018, 101:22-32.</w:t>
      </w:r>
    </w:p>
    <w:p w14:paraId="4C8A5024">
      <w:pPr>
        <w:pStyle w:val="12"/>
      </w:pPr>
    </w:p>
  </w:comment>
  <w:comment w:id="7" w:author="藤原浩" w:date="2023-04-14T10:54:48Z" w:initials="">
    <w:p w14:paraId="4C2E5788">
      <w:pPr>
        <w:pStyle w:val="12"/>
      </w:pPr>
      <w:r>
        <w:rPr>
          <w:rFonts w:hint="eastAsia"/>
        </w:rPr>
        <w:t>LeCun Y, Bengio Y, Hinton G. Deep learning. Nature. (2015) 521:43644. doi: 10.1038/nature14539</w:t>
      </w:r>
    </w:p>
  </w:comment>
  <w:comment w:id="8" w:author="藤原浩" w:date="2023-04-13T22:44:25Z" w:initials="">
    <w:p w14:paraId="20F82ACB">
      <w:pPr>
        <w:pStyle w:val="12"/>
      </w:pPr>
      <w:r>
        <w:rPr>
          <w:rFonts w:hint="eastAsia"/>
        </w:rPr>
        <w:t>Rajpurkar P, Hannun Awni Y, Haghpanahi M, Bourn С and Ng Y A 2017 Cardiologist-Level Arrhythmia Detection with Convolutional Neural Networks (Preprint arXiv:1707.01836v1)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C864687" w15:done="0"/>
  <w15:commentEx w15:paraId="7E2C5EE8" w15:done="0"/>
  <w15:commentEx w15:paraId="0F520B21" w15:done="0"/>
  <w15:commentEx w15:paraId="31193690" w15:done="0"/>
  <w15:commentEx w15:paraId="7A3425D8" w15:done="0"/>
  <w15:commentEx w15:paraId="767C69EE" w15:done="0"/>
  <w15:commentEx w15:paraId="4C8A5024" w15:done="0"/>
  <w15:commentEx w15:paraId="4C2E5788" w15:done="0"/>
  <w15:commentEx w15:paraId="20F82A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DDE20F"/>
    <w:multiLevelType w:val="multilevel"/>
    <w:tmpl w:val="9BDDE20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藤原浩">
    <w15:presenceInfo w15:providerId="WPS Office" w15:userId="1613595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E0NjdhY2Y5OTRmYmZkMDY3ZWYxYjhiYjAwNTY5YmEifQ=="/>
  </w:docVars>
  <w:rsids>
    <w:rsidRoot w:val="1E567970"/>
    <w:rsid w:val="021358C1"/>
    <w:rsid w:val="0395370D"/>
    <w:rsid w:val="09BC20E9"/>
    <w:rsid w:val="0AC70EFE"/>
    <w:rsid w:val="0D3C216F"/>
    <w:rsid w:val="12116F5E"/>
    <w:rsid w:val="152E4A94"/>
    <w:rsid w:val="17DC6A88"/>
    <w:rsid w:val="18131D1F"/>
    <w:rsid w:val="19E843CE"/>
    <w:rsid w:val="1AFA0F74"/>
    <w:rsid w:val="1BBD7B09"/>
    <w:rsid w:val="1E567970"/>
    <w:rsid w:val="1F6317DE"/>
    <w:rsid w:val="20145EA9"/>
    <w:rsid w:val="20F227CB"/>
    <w:rsid w:val="21F901D7"/>
    <w:rsid w:val="22DE57FF"/>
    <w:rsid w:val="235839AB"/>
    <w:rsid w:val="25931CEB"/>
    <w:rsid w:val="27CA3B1D"/>
    <w:rsid w:val="28010253"/>
    <w:rsid w:val="28186EDD"/>
    <w:rsid w:val="293C3FFC"/>
    <w:rsid w:val="29F85409"/>
    <w:rsid w:val="2FA64060"/>
    <w:rsid w:val="373F4487"/>
    <w:rsid w:val="37B570B2"/>
    <w:rsid w:val="3833384F"/>
    <w:rsid w:val="3BE850ED"/>
    <w:rsid w:val="3E625712"/>
    <w:rsid w:val="432D5ADB"/>
    <w:rsid w:val="44A85DB3"/>
    <w:rsid w:val="45265025"/>
    <w:rsid w:val="47295782"/>
    <w:rsid w:val="477F0FC0"/>
    <w:rsid w:val="47C702AC"/>
    <w:rsid w:val="48A83B1F"/>
    <w:rsid w:val="4CCF25CA"/>
    <w:rsid w:val="4DD51249"/>
    <w:rsid w:val="508456FD"/>
    <w:rsid w:val="50C60807"/>
    <w:rsid w:val="512279B7"/>
    <w:rsid w:val="51BF0246"/>
    <w:rsid w:val="51C13FBE"/>
    <w:rsid w:val="524C1F11"/>
    <w:rsid w:val="52AE444E"/>
    <w:rsid w:val="52FC7A8E"/>
    <w:rsid w:val="53EE4343"/>
    <w:rsid w:val="54240834"/>
    <w:rsid w:val="59FD41DC"/>
    <w:rsid w:val="5AA559DD"/>
    <w:rsid w:val="5BA77F52"/>
    <w:rsid w:val="5F903FBB"/>
    <w:rsid w:val="63CC234F"/>
    <w:rsid w:val="63D70058"/>
    <w:rsid w:val="64883978"/>
    <w:rsid w:val="680005D5"/>
    <w:rsid w:val="69870FF5"/>
    <w:rsid w:val="6B1673E4"/>
    <w:rsid w:val="6C9828AC"/>
    <w:rsid w:val="6D2D73B5"/>
    <w:rsid w:val="70CC4D49"/>
    <w:rsid w:val="755F74C6"/>
    <w:rsid w:val="78D915CC"/>
    <w:rsid w:val="7A3B38C4"/>
    <w:rsid w:val="7D7E1EAF"/>
    <w:rsid w:val="7E9E3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0"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pPr>
      <w:jc w:val="center"/>
    </w:pPr>
    <w:rPr>
      <w:rFonts w:ascii="Arial" w:hAnsi="Arial" w:eastAsia="黑体" w:cs="Times New Roman"/>
      <w:sz w:val="20"/>
    </w:rPr>
  </w:style>
  <w:style w:type="paragraph" w:styleId="12">
    <w:name w:val="annotation text"/>
    <w:basedOn w:val="1"/>
    <w:qFormat/>
    <w:uiPriority w:val="0"/>
    <w:pPr>
      <w:jc w:val="left"/>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2023-04-06T11:49:00Z</dcterms:created>
  <dc:creator>藤原浩</dc:creator>
  <cp:lastModifiedBy>藤原浩</cp:lastModifiedBy>
  <dcterms:modified xsi:type="dcterms:W3CDTF">2023-04-20T13:20:25Z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30843AA0625A4B1B9EF7540E16F0EC4A_11</vt:lpwstr>
  </property>
</Properties>
</file>