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57F4" w14:textId="32025400" w:rsidR="00DB660A" w:rsidRDefault="009D7A5F" w:rsidP="002A5A37">
      <w:pPr>
        <w:pStyle w:val="ListParagraph"/>
      </w:pPr>
      <w:r>
        <w:t>What is Risk based Testing?</w:t>
      </w:r>
    </w:p>
    <w:p w14:paraId="44CAEB7B" w14:textId="77777777" w:rsidR="00695DE1" w:rsidRDefault="00695DE1" w:rsidP="002A5A37">
      <w:pPr>
        <w:pStyle w:val="ListParagraph"/>
      </w:pPr>
    </w:p>
    <w:p w14:paraId="1E30BC95" w14:textId="14A22B04" w:rsidR="003E0173" w:rsidRDefault="00AA4702" w:rsidP="00AA4702">
      <w:pPr>
        <w:pStyle w:val="ListParagraph"/>
      </w:pPr>
      <w:r w:rsidRPr="00AA4702">
        <w:t xml:space="preserve">There are various approaches to Software Testing and Quality Assurance. Risk-Based Testing is one such approach that </w:t>
      </w:r>
      <w:r w:rsidR="00FA5367" w:rsidRPr="00AA4702">
        <w:t>centres</w:t>
      </w:r>
      <w:r w:rsidRPr="00AA4702">
        <w:t xml:space="preserve"> around the potential risks associated with the software system. It involves planning testing activities based on risk factors identified through a risk assessment. A risk factor is an unforeseen element that could lead to negative outcomes in the future, ultimately impacting the success of the software project adversely. The Risk-Based Testing method aims to structure testing efforts in a way that mitigates risks before the software product or service is launched. Often, during Risk-Based Testing, there may be time constraints within the project, wherein risk factors are used to determine QA project goals. Projects may involve critical functionalities with tight schedules, testing modules related to crucial financial areas or data, and so forth. Overall, this approach helps manage software testing efforts more effectively and efficiently by concentrating on high-risk areas of the system.</w:t>
      </w:r>
    </w:p>
    <w:p w14:paraId="1EC5FE29" w14:textId="77777777" w:rsidR="003E0173" w:rsidRDefault="003E0173" w:rsidP="003E0173">
      <w:pPr>
        <w:pStyle w:val="ListParagraph"/>
      </w:pPr>
    </w:p>
    <w:p w14:paraId="18FA6647" w14:textId="77777777" w:rsidR="003E0173" w:rsidRDefault="003E0173" w:rsidP="003E0173">
      <w:pPr>
        <w:pStyle w:val="ListParagraph"/>
      </w:pPr>
    </w:p>
    <w:p w14:paraId="74C0A084" w14:textId="53914D43" w:rsidR="009D7A5F" w:rsidRDefault="003E0173" w:rsidP="002A5A37">
      <w:pPr>
        <w:pStyle w:val="ListParagraph"/>
      </w:pPr>
      <w:r>
        <w:t>Risk Identification</w:t>
      </w:r>
    </w:p>
    <w:p w14:paraId="6BF044A1" w14:textId="50FA0C48" w:rsidR="00886D03" w:rsidRDefault="006C75C4" w:rsidP="00433949">
      <w:pPr>
        <w:ind w:left="720"/>
      </w:pPr>
      <w:r w:rsidRPr="006C75C4">
        <w:t>Risk identification is the initial and highly significant activity involved in risk-based testing. Several stakeholders of the software project participate in risk identification, including Product Owners, Project Managers, Development Teams, Testing Teams, Business Analysts, Domain Experts, and Management Teams. These stakeholders employ various methods to identify risks associated with the project, as outlined below.</w:t>
      </w:r>
    </w:p>
    <w:p w14:paraId="3BA97A1C" w14:textId="77777777" w:rsidR="006C75C4" w:rsidRDefault="006C75C4" w:rsidP="00433949">
      <w:pPr>
        <w:ind w:left="720"/>
      </w:pPr>
    </w:p>
    <w:p w14:paraId="67C3EBEA" w14:textId="699AD463" w:rsidR="00886D03" w:rsidRDefault="00886D03" w:rsidP="00886D03">
      <w:pPr>
        <w:pStyle w:val="ListParagraph"/>
        <w:numPr>
          <w:ilvl w:val="0"/>
          <w:numId w:val="2"/>
        </w:numPr>
      </w:pPr>
      <w:r>
        <w:t>Reviewing Project Documents</w:t>
      </w:r>
    </w:p>
    <w:p w14:paraId="308858CA" w14:textId="77777777" w:rsidR="0058077E" w:rsidRDefault="0058077E" w:rsidP="0058077E">
      <w:pPr>
        <w:pStyle w:val="ListParagraph"/>
        <w:ind w:left="1440"/>
      </w:pPr>
    </w:p>
    <w:p w14:paraId="0F880D41" w14:textId="7BCBE9B7" w:rsidR="003122B2" w:rsidRDefault="001A6F08" w:rsidP="00886D03">
      <w:pPr>
        <w:pStyle w:val="ListParagraph"/>
        <w:ind w:left="1440"/>
      </w:pPr>
      <w:r w:rsidRPr="001A6F08">
        <w:t>There can be risks associated with software project documents, such as Business Requirement Documents, Technical Requirement Documents, Design Documents, and Test Plans. Reviewing these documents helps to identify risks such as unclear requirements, incomplete requirements, inaccurate designs, unrealistic schedules, and incorrect priorities.</w:t>
      </w:r>
    </w:p>
    <w:p w14:paraId="085EC8CD" w14:textId="77777777" w:rsidR="001A6F08" w:rsidRDefault="001A6F08" w:rsidP="00886D03">
      <w:pPr>
        <w:pStyle w:val="ListParagraph"/>
        <w:ind w:left="1440"/>
      </w:pPr>
    </w:p>
    <w:p w14:paraId="2053E468" w14:textId="07DD52EA" w:rsidR="003122B2" w:rsidRDefault="004F62C4" w:rsidP="003122B2">
      <w:pPr>
        <w:pStyle w:val="ListParagraph"/>
        <w:numPr>
          <w:ilvl w:val="0"/>
          <w:numId w:val="2"/>
        </w:numPr>
      </w:pPr>
      <w:r>
        <w:t>Risk Workshops</w:t>
      </w:r>
    </w:p>
    <w:p w14:paraId="437260AB" w14:textId="77777777" w:rsidR="00695DE1" w:rsidRDefault="00695DE1" w:rsidP="00695DE1">
      <w:pPr>
        <w:pStyle w:val="ListParagraph"/>
        <w:ind w:left="1440"/>
      </w:pPr>
    </w:p>
    <w:p w14:paraId="794EB557" w14:textId="3D7BFAB5" w:rsidR="00C36691" w:rsidRDefault="0058077E" w:rsidP="00695DE1">
      <w:pPr>
        <w:pStyle w:val="ListParagraph"/>
        <w:ind w:left="1440"/>
      </w:pPr>
      <w:r w:rsidRPr="0058077E">
        <w:t>Risk workshops are necessary to conduct with relevant stakeholders to ensure productive outcomes. These stakeholders can be internal or external parties connected to the project, collaborating to identify risks. Multiple workshops may be held during different project stages. Various techniques are employed to enhance workshop productivity. Identified risks are then assessed and prioritized to determine the associated areas within the system and plan testing accordingly.</w:t>
      </w:r>
    </w:p>
    <w:p w14:paraId="27BB5E09" w14:textId="77777777" w:rsidR="0058077E" w:rsidRDefault="0058077E" w:rsidP="00695DE1">
      <w:pPr>
        <w:pStyle w:val="ListParagraph"/>
        <w:ind w:left="1440"/>
      </w:pPr>
    </w:p>
    <w:p w14:paraId="318A1054" w14:textId="1B740A5E" w:rsidR="001A6F08" w:rsidRDefault="00A63264" w:rsidP="003122B2">
      <w:pPr>
        <w:pStyle w:val="ListParagraph"/>
        <w:numPr>
          <w:ilvl w:val="0"/>
          <w:numId w:val="2"/>
        </w:numPr>
      </w:pPr>
      <w:r>
        <w:t>Brainstorming Sessions</w:t>
      </w:r>
    </w:p>
    <w:p w14:paraId="3984D336" w14:textId="77777777" w:rsidR="006B566D" w:rsidRDefault="006B566D" w:rsidP="006B566D">
      <w:pPr>
        <w:pStyle w:val="ListParagraph"/>
        <w:ind w:left="1440"/>
      </w:pPr>
      <w:r w:rsidRPr="006B566D">
        <w:t>Brainstorming is a technique employed by project stakeholders to identify risks. During this process, all participants are encouraged to freely share their ideas and thoughts about potential risks. Once the idea generation is complete, the identified risks should be categorized, evaluated, and prioritized accordingly.</w:t>
      </w:r>
    </w:p>
    <w:p w14:paraId="32E13A11" w14:textId="77777777" w:rsidR="006B566D" w:rsidRDefault="006B566D" w:rsidP="006B566D">
      <w:pPr>
        <w:pStyle w:val="ListParagraph"/>
        <w:ind w:left="1440"/>
      </w:pPr>
    </w:p>
    <w:p w14:paraId="20EDFFDD" w14:textId="057D6669" w:rsidR="00A63264" w:rsidRDefault="00A63264" w:rsidP="006B566D">
      <w:pPr>
        <w:pStyle w:val="ListParagraph"/>
        <w:numPr>
          <w:ilvl w:val="0"/>
          <w:numId w:val="2"/>
        </w:numPr>
      </w:pPr>
      <w:r>
        <w:lastRenderedPageBreak/>
        <w:t>Analysis of Past Project Data</w:t>
      </w:r>
    </w:p>
    <w:p w14:paraId="518F672F" w14:textId="26EA556C" w:rsidR="001C497B" w:rsidRDefault="001C497B" w:rsidP="001C497B">
      <w:pPr>
        <w:pStyle w:val="ListParagraph"/>
        <w:ind w:left="1440"/>
      </w:pPr>
      <w:r w:rsidRPr="001C497B">
        <w:t>Analysing</w:t>
      </w:r>
      <w:r w:rsidRPr="001C497B">
        <w:t xml:space="preserve"> past project data is another technique to gain insight into the risk factors that existed in similar projects. It is highly beneficial for identifying areas that require attention in the current project. This approach provides stakeholders with early awareness of potential risk factors, leading to more efficient risk identification overall.</w:t>
      </w:r>
    </w:p>
    <w:p w14:paraId="3C623B94" w14:textId="77777777" w:rsidR="001C497B" w:rsidRDefault="001C497B" w:rsidP="001C497B">
      <w:pPr>
        <w:pStyle w:val="ListParagraph"/>
        <w:ind w:left="1440"/>
      </w:pPr>
    </w:p>
    <w:p w14:paraId="72987D14" w14:textId="607DB4D6" w:rsidR="00A63264" w:rsidRDefault="008D2E4D" w:rsidP="003122B2">
      <w:pPr>
        <w:pStyle w:val="ListParagraph"/>
        <w:numPr>
          <w:ilvl w:val="0"/>
          <w:numId w:val="2"/>
        </w:numPr>
      </w:pPr>
      <w:r>
        <w:t>Interviews / Surveys</w:t>
      </w:r>
    </w:p>
    <w:p w14:paraId="18F55E62" w14:textId="3709A7D9" w:rsidR="00BF622F" w:rsidRDefault="00F434C9" w:rsidP="005F056D">
      <w:pPr>
        <w:ind w:left="1440"/>
      </w:pPr>
      <w:r w:rsidRPr="00F434C9">
        <w:t>This risk identification technique involves gathering information or feedback from various stakeholders and using that information to identify risk factors. When applying this technique, the main advantage is that people will be more open to sharing their ideas, experiences, and thoughts based on the roles they perform in the organization, adding extra value to the collection of potential risks.</w:t>
      </w:r>
    </w:p>
    <w:p w14:paraId="78168CA3" w14:textId="28ABBE42" w:rsidR="008D2E4D" w:rsidRDefault="003A3558" w:rsidP="003122B2">
      <w:pPr>
        <w:pStyle w:val="ListParagraph"/>
        <w:numPr>
          <w:ilvl w:val="0"/>
          <w:numId w:val="2"/>
        </w:numPr>
      </w:pPr>
      <w:r>
        <w:t>Checklists</w:t>
      </w:r>
    </w:p>
    <w:p w14:paraId="7261B61F" w14:textId="70631631" w:rsidR="00AA4702" w:rsidRDefault="00F403D0" w:rsidP="005F056D">
      <w:pPr>
        <w:ind w:left="1440"/>
      </w:pPr>
      <w:r w:rsidRPr="00F403D0">
        <w:t>Checklists play a crucial role in risk identification within risk-based testing. Th</w:t>
      </w:r>
      <w:r w:rsidR="005F056D">
        <w:t>ose</w:t>
      </w:r>
      <w:r w:rsidRPr="00F403D0">
        <w:t xml:space="preserve"> offer a methodical framework for identifying potential risks linked to the testing process in a structured manner.</w:t>
      </w:r>
    </w:p>
    <w:p w14:paraId="721B5B88" w14:textId="77777777" w:rsidR="003A3558" w:rsidRDefault="003A3558" w:rsidP="00AA4702"/>
    <w:p w14:paraId="074F4B95" w14:textId="77777777" w:rsidR="0074640A" w:rsidRDefault="0074640A" w:rsidP="00AA4702"/>
    <w:p w14:paraId="68B06126" w14:textId="1AFAD717" w:rsidR="0074640A" w:rsidRPr="0074640A" w:rsidRDefault="0074640A" w:rsidP="0074640A">
      <w:pPr>
        <w:ind w:firstLine="360"/>
        <w:rPr>
          <w:b/>
          <w:bCs/>
        </w:rPr>
      </w:pPr>
      <w:r w:rsidRPr="0074640A">
        <w:rPr>
          <w:b/>
          <w:bCs/>
        </w:rPr>
        <w:t>Common Errors in Risk Identification</w:t>
      </w:r>
    </w:p>
    <w:p w14:paraId="24981CC2" w14:textId="508D7F69" w:rsidR="00D90186" w:rsidRDefault="00C81AA7" w:rsidP="00D90186">
      <w:pPr>
        <w:pStyle w:val="ListParagraph"/>
        <w:numPr>
          <w:ilvl w:val="0"/>
          <w:numId w:val="3"/>
        </w:numPr>
      </w:pPr>
      <w:r>
        <w:t xml:space="preserve">Lack of Stakeholder </w:t>
      </w:r>
      <w:r w:rsidR="00D90186">
        <w:t>participation:</w:t>
      </w:r>
      <w:r w:rsidR="00A4299D">
        <w:t xml:space="preserve"> </w:t>
      </w:r>
      <w:r w:rsidR="00D90186" w:rsidRPr="00D90186">
        <w:t>All relevant stakeholders should participate in risk identification to enhance its productivity. Failure to involve all stakeholders can result in missing some potential risks.</w:t>
      </w:r>
    </w:p>
    <w:p w14:paraId="28E7B4B9" w14:textId="77777777" w:rsidR="002222AF" w:rsidRDefault="002222AF" w:rsidP="002222AF">
      <w:pPr>
        <w:pStyle w:val="ListParagraph"/>
        <w:ind w:left="760"/>
      </w:pPr>
    </w:p>
    <w:p w14:paraId="2ED141C2" w14:textId="6A5A99AE" w:rsidR="00D90186" w:rsidRDefault="00073518" w:rsidP="00AA4702">
      <w:pPr>
        <w:pStyle w:val="ListParagraph"/>
        <w:numPr>
          <w:ilvl w:val="0"/>
          <w:numId w:val="3"/>
        </w:numPr>
      </w:pPr>
      <w:r w:rsidRPr="00073518">
        <w:t xml:space="preserve">Insufficient </w:t>
      </w:r>
      <w:r w:rsidR="00827D3C">
        <w:t xml:space="preserve">/ ineffective </w:t>
      </w:r>
      <w:r w:rsidRPr="00073518">
        <w:t>Communication</w:t>
      </w:r>
      <w:r w:rsidR="00827D3C">
        <w:t xml:space="preserve"> between </w:t>
      </w:r>
      <w:r w:rsidR="00FC57D6">
        <w:t>Stakeholders:</w:t>
      </w:r>
      <w:r w:rsidR="00827D3C">
        <w:t xml:space="preserve"> </w:t>
      </w:r>
      <w:r w:rsidR="002237F5" w:rsidRPr="002237F5">
        <w:t>Lack of effective communication among stakeholders can result in misunderstandings, overlooked risks, and ineffective risk management approaches.</w:t>
      </w:r>
    </w:p>
    <w:p w14:paraId="6166C980" w14:textId="77777777" w:rsidR="00827D3C" w:rsidRDefault="00827D3C" w:rsidP="00827D3C">
      <w:pPr>
        <w:pStyle w:val="ListParagraph"/>
      </w:pPr>
    </w:p>
    <w:p w14:paraId="01AB2B0C" w14:textId="77777777" w:rsidR="002222AF" w:rsidRDefault="00CF591D" w:rsidP="002222AF">
      <w:pPr>
        <w:pStyle w:val="ListParagraph"/>
        <w:numPr>
          <w:ilvl w:val="0"/>
          <w:numId w:val="3"/>
        </w:numPr>
      </w:pPr>
      <w:r w:rsidRPr="002222AF">
        <w:t>Failing to detect risks in their early stages</w:t>
      </w:r>
      <w:r w:rsidRPr="002222AF">
        <w:t xml:space="preserve"> </w:t>
      </w:r>
      <w:r w:rsidR="002222AF" w:rsidRPr="002222AF">
        <w:t>Failing to identify risks in their early stages is costly for any project. Risk mitigation becomes less cost-effective when risks are identified at later stages.</w:t>
      </w:r>
    </w:p>
    <w:p w14:paraId="1E9F2C06" w14:textId="77777777" w:rsidR="002222AF" w:rsidRDefault="002222AF" w:rsidP="002222AF">
      <w:pPr>
        <w:pStyle w:val="ListParagraph"/>
      </w:pPr>
    </w:p>
    <w:p w14:paraId="6DFC14F8" w14:textId="0001667C" w:rsidR="002222AF" w:rsidRDefault="00B1357D" w:rsidP="002222AF">
      <w:pPr>
        <w:pStyle w:val="ListParagraph"/>
        <w:numPr>
          <w:ilvl w:val="0"/>
          <w:numId w:val="3"/>
        </w:numPr>
      </w:pPr>
      <w:r>
        <w:t xml:space="preserve">Not using </w:t>
      </w:r>
      <w:r w:rsidR="00515F0E">
        <w:t>adequate</w:t>
      </w:r>
      <w:r>
        <w:t xml:space="preserve"> risk identification </w:t>
      </w:r>
      <w:r w:rsidR="00515F0E">
        <w:t>methods:</w:t>
      </w:r>
      <w:r>
        <w:t xml:space="preserve"> </w:t>
      </w:r>
      <w:r w:rsidR="00FC57D6" w:rsidRPr="00FC57D6">
        <w:t>As described earlier in this article, organizations must decide which techniques to use in the risk identification process. Failing to employ a combination of suitable techniques can result in overlooking potential risks.</w:t>
      </w:r>
    </w:p>
    <w:p w14:paraId="4E659DEC" w14:textId="77777777" w:rsidR="00FC57D6" w:rsidRDefault="00FC57D6" w:rsidP="00FC57D6">
      <w:pPr>
        <w:pStyle w:val="ListParagraph"/>
      </w:pPr>
    </w:p>
    <w:p w14:paraId="08E380C8" w14:textId="77777777" w:rsidR="00067AD2" w:rsidRDefault="00067AD2" w:rsidP="00067AD2">
      <w:pPr>
        <w:pStyle w:val="ListParagraph"/>
      </w:pPr>
    </w:p>
    <w:p w14:paraId="5394A750" w14:textId="4F4459C6" w:rsidR="00067AD2" w:rsidRDefault="00C22FB8" w:rsidP="002222AF">
      <w:pPr>
        <w:pStyle w:val="ListParagraph"/>
        <w:numPr>
          <w:ilvl w:val="0"/>
          <w:numId w:val="3"/>
        </w:numPr>
      </w:pPr>
      <w:r w:rsidRPr="00C22FB8">
        <w:t xml:space="preserve">Excessive dependency on </w:t>
      </w:r>
      <w:r>
        <w:t xml:space="preserve">Past project </w:t>
      </w:r>
      <w:r w:rsidRPr="00C22FB8">
        <w:t>data.</w:t>
      </w:r>
    </w:p>
    <w:p w14:paraId="7B77F803" w14:textId="0251A4EB" w:rsidR="002222AF" w:rsidRDefault="005A5584" w:rsidP="002222AF">
      <w:pPr>
        <w:pStyle w:val="ListParagraph"/>
        <w:ind w:left="760"/>
      </w:pPr>
      <w:r w:rsidRPr="005A5584">
        <w:t>Checking past project data during risk identification is valuable, but it should only be a part of the process. Relying solely on past project data for risk identification, without considering the current project being assessed, can render the effort unproductive. Additionally, it's essential to utilize various techniques for risk identification beyond solely relying on past project data.</w:t>
      </w:r>
    </w:p>
    <w:p w14:paraId="49C232FD" w14:textId="77777777" w:rsidR="00AF3BF9" w:rsidRDefault="00AF3BF9" w:rsidP="002222AF">
      <w:pPr>
        <w:pStyle w:val="ListParagraph"/>
        <w:ind w:left="760"/>
      </w:pPr>
    </w:p>
    <w:p w14:paraId="1DC71B37" w14:textId="77777777" w:rsidR="00AF3BF9" w:rsidRDefault="00AF3BF9" w:rsidP="002222AF">
      <w:pPr>
        <w:pStyle w:val="ListParagraph"/>
        <w:ind w:left="760"/>
      </w:pPr>
    </w:p>
    <w:p w14:paraId="1E3450ED" w14:textId="3A2AFA0A" w:rsidR="003E0173" w:rsidRPr="00067AD2" w:rsidRDefault="003E0173" w:rsidP="002222AF">
      <w:pPr>
        <w:pStyle w:val="ListParagraph"/>
        <w:ind w:left="760"/>
        <w:rPr>
          <w:b/>
          <w:bCs/>
        </w:rPr>
      </w:pPr>
      <w:r w:rsidRPr="00067AD2">
        <w:rPr>
          <w:b/>
          <w:bCs/>
        </w:rPr>
        <w:t>Risk Assessment</w:t>
      </w:r>
    </w:p>
    <w:p w14:paraId="25C864EB" w14:textId="1006FFD5" w:rsidR="005F056D" w:rsidRDefault="00D028EB" w:rsidP="00D028EB">
      <w:pPr>
        <w:ind w:left="720"/>
      </w:pPr>
      <w:r w:rsidRPr="00D028EB">
        <w:t xml:space="preserve">Once risk identification is completed, it is important to </w:t>
      </w:r>
      <w:r w:rsidRPr="00D028EB">
        <w:t>analyse</w:t>
      </w:r>
      <w:r w:rsidRPr="00D028EB">
        <w:t xml:space="preserve"> the identified risks in terms of their nature, potential </w:t>
      </w:r>
      <w:r w:rsidRPr="00D028EB">
        <w:t>impact,</w:t>
      </w:r>
      <w:r w:rsidRPr="00D028EB">
        <w:t xml:space="preserve"> and consequences, triggering factors, and so on. There are several techniques for </w:t>
      </w:r>
      <w:r w:rsidRPr="00D028EB">
        <w:t>analysing</w:t>
      </w:r>
      <w:r w:rsidRPr="00D028EB">
        <w:t xml:space="preserve"> risks, such as categorizing risks and performing root cause analysis to gather more information about them. Once the required information about risks is gathered and investigated, it is necessary to assess the likelihood and priority of each risk. This process is known as risk evaluation. Evaluation helps in making certain decisions, such as determining which risks should receive more attention or be addressed first, how to allocate resources to manage the risks, the cost of handling risks, and what actions should be taken to align the project with its objectives while considering potential risks.</w:t>
      </w:r>
    </w:p>
    <w:p w14:paraId="08DC4797" w14:textId="77777777" w:rsidR="00AF3BF9" w:rsidRDefault="00AF3BF9" w:rsidP="00D028EB">
      <w:pPr>
        <w:rPr>
          <w:b/>
          <w:bCs/>
        </w:rPr>
      </w:pPr>
    </w:p>
    <w:p w14:paraId="78D49166" w14:textId="7672EAF2" w:rsidR="003E0173" w:rsidRDefault="003E0173" w:rsidP="00D028EB">
      <w:pPr>
        <w:ind w:left="360" w:firstLine="360"/>
        <w:rPr>
          <w:b/>
          <w:bCs/>
        </w:rPr>
      </w:pPr>
      <w:r w:rsidRPr="005F056D">
        <w:rPr>
          <w:b/>
          <w:bCs/>
        </w:rPr>
        <w:t>Risk Mitigation</w:t>
      </w:r>
      <w:r w:rsidR="00571376">
        <w:rPr>
          <w:b/>
          <w:bCs/>
        </w:rPr>
        <w:t xml:space="preserve"> and Management</w:t>
      </w:r>
    </w:p>
    <w:p w14:paraId="4FB630D4" w14:textId="4F8A7B5C" w:rsidR="00D028EB" w:rsidRDefault="009D0322" w:rsidP="005F056D">
      <w:pPr>
        <w:ind w:left="360"/>
      </w:pPr>
      <w:r w:rsidRPr="00FC1B9E">
        <w:t xml:space="preserve">Risk mitigation involves taking appropriate actions to control or prevent identified risks. Organizations must develop effective strategies to mitigate risks that could negatively impact project success. Once the risk factors are identified, </w:t>
      </w:r>
      <w:r w:rsidR="00FC1B9E" w:rsidRPr="00FC1B9E">
        <w:t>analysed</w:t>
      </w:r>
      <w:r w:rsidRPr="00FC1B9E">
        <w:t xml:space="preserve">, and evaluated, testers can take certain actions such as assessing additional testing efforts needed, prioritizing test cases based on high-risk areas, </w:t>
      </w:r>
      <w:r w:rsidR="00EC1718" w:rsidRPr="00FC1B9E">
        <w:t>planning,</w:t>
      </w:r>
      <w:r w:rsidRPr="00FC1B9E">
        <w:t xml:space="preserve"> and performing regression tests considering risks, allocating </w:t>
      </w:r>
      <w:r w:rsidR="00FC1B9E">
        <w:t xml:space="preserve">appropriate </w:t>
      </w:r>
      <w:r w:rsidRPr="00FC1B9E">
        <w:t>resources to</w:t>
      </w:r>
      <w:r w:rsidR="00FC1B9E">
        <w:t xml:space="preserve"> test</w:t>
      </w:r>
      <w:r w:rsidRPr="00FC1B9E">
        <w:t xml:space="preserve"> high-risk areas, and collaborating closely with other stakeholders to control risks.</w:t>
      </w:r>
    </w:p>
    <w:p w14:paraId="2F973ED1" w14:textId="77777777" w:rsidR="00FC1B9E" w:rsidRPr="00EC1718" w:rsidRDefault="00FC1B9E" w:rsidP="005F056D">
      <w:pPr>
        <w:ind w:left="360"/>
        <w:rPr>
          <w:b/>
          <w:bCs/>
        </w:rPr>
      </w:pPr>
    </w:p>
    <w:p w14:paraId="60CCBFFD" w14:textId="6EB1F992" w:rsidR="00EC1718" w:rsidRDefault="00EC1718" w:rsidP="005F056D">
      <w:pPr>
        <w:ind w:left="360"/>
        <w:rPr>
          <w:b/>
          <w:bCs/>
        </w:rPr>
      </w:pPr>
      <w:r w:rsidRPr="00EC1718">
        <w:rPr>
          <w:b/>
          <w:bCs/>
        </w:rPr>
        <w:t>Factors Influencing Risk Occurrence Probability</w:t>
      </w:r>
    </w:p>
    <w:p w14:paraId="3A5A5307" w14:textId="48EA05FB" w:rsidR="00EC1718" w:rsidRDefault="00104C14" w:rsidP="005F056D">
      <w:pPr>
        <w:ind w:left="360"/>
      </w:pPr>
      <w:r w:rsidRPr="007321A3">
        <w:t xml:space="preserve">There can be many reasons behind </w:t>
      </w:r>
      <w:r w:rsidR="007321A3" w:rsidRPr="007321A3">
        <w:t xml:space="preserve">likelihood of risk </w:t>
      </w:r>
      <w:r w:rsidR="007321A3" w:rsidRPr="007321A3">
        <w:t>occurrence</w:t>
      </w:r>
      <w:r w:rsidR="007321A3">
        <w:t xml:space="preserve"> </w:t>
      </w:r>
      <w:r w:rsidR="0002098D">
        <w:t xml:space="preserve">such as internal reasons, external </w:t>
      </w:r>
      <w:r w:rsidR="00406B16">
        <w:t>reasons,</w:t>
      </w:r>
      <w:r w:rsidR="0002098D">
        <w:t xml:space="preserve"> project related reasons, </w:t>
      </w:r>
      <w:r w:rsidR="00DE3EE8">
        <w:t xml:space="preserve">human </w:t>
      </w:r>
      <w:r w:rsidR="00AA13E1">
        <w:t>reasons,</w:t>
      </w:r>
      <w:r w:rsidR="00DE3EE8">
        <w:t xml:space="preserve"> and environmental reasons.</w:t>
      </w:r>
      <w:r w:rsidR="00406B16">
        <w:t xml:space="preserve"> Organizations should be able to understand these reasons to apply </w:t>
      </w:r>
      <w:r w:rsidR="00AA13E1">
        <w:t xml:space="preserve">proper risk management techniques. </w:t>
      </w:r>
    </w:p>
    <w:p w14:paraId="11881242" w14:textId="6C24B743" w:rsidR="00AA13E1" w:rsidRDefault="00AA13E1" w:rsidP="005F056D">
      <w:pPr>
        <w:ind w:left="360"/>
      </w:pPr>
    </w:p>
    <w:p w14:paraId="6E784A8E" w14:textId="5A26F971" w:rsidR="00406B16" w:rsidRDefault="00406B16" w:rsidP="005F056D">
      <w:pPr>
        <w:ind w:left="360"/>
      </w:pPr>
    </w:p>
    <w:p w14:paraId="2A009EAD" w14:textId="4F22455E" w:rsidR="00406B16" w:rsidRDefault="00406B16" w:rsidP="005F056D">
      <w:pPr>
        <w:ind w:left="360"/>
      </w:pPr>
    </w:p>
    <w:p w14:paraId="3637790D" w14:textId="3010A7EC" w:rsidR="00042355" w:rsidRDefault="00042355" w:rsidP="005F056D">
      <w:pPr>
        <w:ind w:left="360"/>
      </w:pPr>
    </w:p>
    <w:p w14:paraId="6F853049" w14:textId="3166EAEC" w:rsidR="00042355" w:rsidRDefault="00042355" w:rsidP="005F056D">
      <w:pPr>
        <w:ind w:left="360"/>
      </w:pPr>
    </w:p>
    <w:p w14:paraId="32BCFF21" w14:textId="181E5C2E" w:rsidR="00042355" w:rsidRDefault="00042355" w:rsidP="005F056D">
      <w:pPr>
        <w:ind w:left="360"/>
      </w:pPr>
    </w:p>
    <w:p w14:paraId="34023179" w14:textId="3B2DA002" w:rsidR="00042355" w:rsidRPr="007321A3" w:rsidRDefault="00042355" w:rsidP="005F056D">
      <w:pPr>
        <w:ind w:left="360"/>
      </w:pPr>
    </w:p>
    <w:p w14:paraId="2274DDFE" w14:textId="07912943" w:rsidR="00276089" w:rsidRDefault="00276089" w:rsidP="005F056D">
      <w:pPr>
        <w:ind w:left="360"/>
        <w:rPr>
          <w:b/>
          <w:bCs/>
        </w:rPr>
      </w:pPr>
    </w:p>
    <w:p w14:paraId="42E634D4" w14:textId="2089897D" w:rsidR="00276089" w:rsidRDefault="00276089" w:rsidP="005F056D">
      <w:pPr>
        <w:ind w:left="360"/>
        <w:rPr>
          <w:b/>
          <w:bCs/>
        </w:rPr>
      </w:pPr>
    </w:p>
    <w:p w14:paraId="60F9DD3B" w14:textId="4C8B87A7" w:rsidR="00276089" w:rsidRDefault="00276089" w:rsidP="005F056D">
      <w:pPr>
        <w:ind w:left="360"/>
        <w:rPr>
          <w:b/>
          <w:bCs/>
        </w:rPr>
      </w:pPr>
    </w:p>
    <w:p w14:paraId="37F9C644" w14:textId="77A2A169" w:rsidR="00276089" w:rsidRDefault="00276089" w:rsidP="005F056D">
      <w:pPr>
        <w:ind w:left="360"/>
        <w:rPr>
          <w:b/>
          <w:bCs/>
        </w:rPr>
      </w:pPr>
    </w:p>
    <w:p w14:paraId="6E476C35" w14:textId="63EC0CE9" w:rsidR="00276089" w:rsidRDefault="002E2D54" w:rsidP="005F056D">
      <w:pPr>
        <w:ind w:left="360"/>
        <w:rPr>
          <w:b/>
          <w:bCs/>
        </w:rPr>
      </w:pPr>
      <w:r>
        <w:rPr>
          <w:b/>
          <w:bCs/>
          <w:noProof/>
        </w:rPr>
        <w:lastRenderedPageBreak/>
        <mc:AlternateContent>
          <mc:Choice Requires="wpg">
            <w:drawing>
              <wp:anchor distT="0" distB="0" distL="114300" distR="114300" simplePos="0" relativeHeight="251676672" behindDoc="0" locked="0" layoutInCell="1" allowOverlap="1" wp14:anchorId="71B8317D" wp14:editId="210F1FD6">
                <wp:simplePos x="0" y="0"/>
                <wp:positionH relativeFrom="column">
                  <wp:posOffset>0</wp:posOffset>
                </wp:positionH>
                <wp:positionV relativeFrom="paragraph">
                  <wp:posOffset>0</wp:posOffset>
                </wp:positionV>
                <wp:extent cx="5662930" cy="6006465"/>
                <wp:effectExtent l="0" t="0" r="13970" b="13335"/>
                <wp:wrapNone/>
                <wp:docPr id="918794648" name="Group 8"/>
                <wp:cNvGraphicFramePr/>
                <a:graphic xmlns:a="http://schemas.openxmlformats.org/drawingml/2006/main">
                  <a:graphicData uri="http://schemas.microsoft.com/office/word/2010/wordprocessingGroup">
                    <wpg:wgp>
                      <wpg:cNvGrpSpPr/>
                      <wpg:grpSpPr>
                        <a:xfrm>
                          <a:off x="0" y="0"/>
                          <a:ext cx="5662930" cy="6006465"/>
                          <a:chOff x="0" y="0"/>
                          <a:chExt cx="5662930" cy="6006465"/>
                        </a:xfrm>
                      </wpg:grpSpPr>
                      <wps:wsp>
                        <wps:cNvPr id="217" name="Text Box 2"/>
                        <wps:cNvSpPr txBox="1">
                          <a:spLocks noChangeArrowheads="1"/>
                        </wps:cNvSpPr>
                        <wps:spPr bwMode="auto">
                          <a:xfrm>
                            <a:off x="0" y="2577465"/>
                            <a:ext cx="2279650" cy="780415"/>
                          </a:xfrm>
                          <a:prstGeom prst="rect">
                            <a:avLst/>
                          </a:prstGeom>
                          <a:solidFill>
                            <a:srgbClr val="FFFFFF"/>
                          </a:solidFill>
                          <a:ln w="9525">
                            <a:solidFill>
                              <a:srgbClr val="000000"/>
                            </a:solidFill>
                            <a:miter lim="800000"/>
                            <a:headEnd/>
                            <a:tailEnd/>
                          </a:ln>
                        </wps:spPr>
                        <wps:txbx>
                          <w:txbxContent>
                            <w:p w14:paraId="3F737F11" w14:textId="358B414A" w:rsidR="00042355" w:rsidRPr="00B67DA4" w:rsidRDefault="00042355" w:rsidP="00042355">
                              <w:pPr>
                                <w:jc w:val="center"/>
                                <w:rPr>
                                  <w:b/>
                                  <w:bCs/>
                                </w:rPr>
                              </w:pPr>
                              <w:r w:rsidRPr="00B67DA4">
                                <w:rPr>
                                  <w:rFonts w:ascii="Segoe UI" w:hAnsi="Segoe UI" w:cs="Segoe UI"/>
                                  <w:b/>
                                  <w:bCs/>
                                  <w:color w:val="0D0D0D"/>
                                  <w:shd w:val="clear" w:color="auto" w:fill="FFFFFF"/>
                                </w:rPr>
                                <w:t>Factors Influencing Risk Occurrence Probability</w:t>
                              </w:r>
                            </w:p>
                          </w:txbxContent>
                        </wps:txbx>
                        <wps:bodyPr rot="0" vert="horz" wrap="square" lIns="91440" tIns="45720" rIns="91440" bIns="45720" anchor="t" anchorCtr="0">
                          <a:noAutofit/>
                        </wps:bodyPr>
                      </wps:wsp>
                      <wps:wsp>
                        <wps:cNvPr id="203502454" name="Text Box 2"/>
                        <wps:cNvSpPr txBox="1">
                          <a:spLocks noChangeArrowheads="1"/>
                        </wps:cNvSpPr>
                        <wps:spPr bwMode="auto">
                          <a:xfrm>
                            <a:off x="3360420" y="0"/>
                            <a:ext cx="2279650" cy="1120140"/>
                          </a:xfrm>
                          <a:prstGeom prst="rect">
                            <a:avLst/>
                          </a:prstGeom>
                          <a:solidFill>
                            <a:srgbClr val="FFFFFF"/>
                          </a:solidFill>
                          <a:ln w="9525">
                            <a:solidFill>
                              <a:srgbClr val="000000"/>
                            </a:solidFill>
                            <a:miter lim="800000"/>
                            <a:headEnd/>
                            <a:tailEnd/>
                          </a:ln>
                        </wps:spPr>
                        <wps:txbx>
                          <w:txbxContent>
                            <w:p w14:paraId="42CAA649" w14:textId="531BF5D1" w:rsidR="00276089" w:rsidRPr="00B67DA4" w:rsidRDefault="00276089">
                              <w:pPr>
                                <w:rPr>
                                  <w:b/>
                                  <w:bCs/>
                                </w:rPr>
                              </w:pPr>
                              <w:r w:rsidRPr="00B67DA4">
                                <w:rPr>
                                  <w:b/>
                                  <w:bCs/>
                                </w:rPr>
                                <w:t>Internal Factors</w:t>
                              </w:r>
                            </w:p>
                            <w:p w14:paraId="382CEFB9" w14:textId="05A1878F" w:rsidR="00276089" w:rsidRDefault="00DB2369" w:rsidP="00276089">
                              <w:pPr>
                                <w:pStyle w:val="ListParagraph"/>
                                <w:numPr>
                                  <w:ilvl w:val="0"/>
                                  <w:numId w:val="4"/>
                                </w:numPr>
                              </w:pPr>
                              <w:r>
                                <w:t>Complicated process and practices</w:t>
                              </w:r>
                            </w:p>
                            <w:p w14:paraId="6B185817" w14:textId="18F9BFBB" w:rsidR="00DB2369" w:rsidRDefault="00005ED4" w:rsidP="00276089">
                              <w:pPr>
                                <w:pStyle w:val="ListParagraph"/>
                                <w:numPr>
                                  <w:ilvl w:val="0"/>
                                  <w:numId w:val="4"/>
                                </w:numPr>
                              </w:pPr>
                              <w:r>
                                <w:t>Resource limitations</w:t>
                              </w:r>
                            </w:p>
                            <w:p w14:paraId="07CA6808" w14:textId="43113FB8" w:rsidR="00005ED4" w:rsidRDefault="00005ED4" w:rsidP="00276089">
                              <w:pPr>
                                <w:pStyle w:val="ListParagraph"/>
                                <w:numPr>
                                  <w:ilvl w:val="0"/>
                                  <w:numId w:val="4"/>
                                </w:numPr>
                              </w:pPr>
                              <w:r>
                                <w:t>Lack of knowledge</w:t>
                              </w:r>
                            </w:p>
                          </w:txbxContent>
                        </wps:txbx>
                        <wps:bodyPr rot="0" vert="horz" wrap="square" lIns="91440" tIns="45720" rIns="91440" bIns="45720" anchor="t" anchorCtr="0">
                          <a:noAutofit/>
                        </wps:bodyPr>
                      </wps:wsp>
                      <wps:wsp>
                        <wps:cNvPr id="608382511" name="Text Box 2"/>
                        <wps:cNvSpPr txBox="1">
                          <a:spLocks noChangeArrowheads="1"/>
                        </wps:cNvSpPr>
                        <wps:spPr bwMode="auto">
                          <a:xfrm>
                            <a:off x="3366135" y="1297305"/>
                            <a:ext cx="2279650" cy="1154430"/>
                          </a:xfrm>
                          <a:prstGeom prst="rect">
                            <a:avLst/>
                          </a:prstGeom>
                          <a:solidFill>
                            <a:srgbClr val="FFFFFF"/>
                          </a:solidFill>
                          <a:ln w="9525">
                            <a:solidFill>
                              <a:srgbClr val="000000"/>
                            </a:solidFill>
                            <a:miter lim="800000"/>
                            <a:headEnd/>
                            <a:tailEnd/>
                          </a:ln>
                        </wps:spPr>
                        <wps:txbx>
                          <w:txbxContent>
                            <w:p w14:paraId="57047B1F" w14:textId="312A476E" w:rsidR="00B67DA4" w:rsidRPr="00B67DA4" w:rsidRDefault="00B67DA4" w:rsidP="00B67DA4">
                              <w:pPr>
                                <w:rPr>
                                  <w:b/>
                                  <w:bCs/>
                                </w:rPr>
                              </w:pPr>
                              <w:r>
                                <w:rPr>
                                  <w:b/>
                                  <w:bCs/>
                                </w:rPr>
                                <w:t xml:space="preserve">External </w:t>
                              </w:r>
                              <w:r w:rsidRPr="00B67DA4">
                                <w:rPr>
                                  <w:b/>
                                  <w:bCs/>
                                </w:rPr>
                                <w:t>Factors</w:t>
                              </w:r>
                            </w:p>
                            <w:p w14:paraId="01C189BE" w14:textId="4DA97CE6" w:rsidR="00B67DA4" w:rsidRDefault="001E3FD6" w:rsidP="00B67DA4">
                              <w:pPr>
                                <w:pStyle w:val="ListParagraph"/>
                                <w:numPr>
                                  <w:ilvl w:val="0"/>
                                  <w:numId w:val="4"/>
                                </w:numPr>
                              </w:pPr>
                              <w:r>
                                <w:t xml:space="preserve">Legal </w:t>
                              </w:r>
                              <w:r w:rsidR="00D75492">
                                <w:t>implications</w:t>
                              </w:r>
                            </w:p>
                            <w:p w14:paraId="6378A2C5" w14:textId="2E0AB1E4" w:rsidR="00D75492" w:rsidRDefault="001C50C0" w:rsidP="00B67DA4">
                              <w:pPr>
                                <w:pStyle w:val="ListParagraph"/>
                                <w:numPr>
                                  <w:ilvl w:val="0"/>
                                  <w:numId w:val="4"/>
                                </w:numPr>
                              </w:pPr>
                              <w:r>
                                <w:t>Market changes</w:t>
                              </w:r>
                            </w:p>
                            <w:p w14:paraId="0C304979" w14:textId="38166E98" w:rsidR="001C50C0" w:rsidRDefault="001C50C0" w:rsidP="00B67DA4">
                              <w:pPr>
                                <w:pStyle w:val="ListParagraph"/>
                                <w:numPr>
                                  <w:ilvl w:val="0"/>
                                  <w:numId w:val="4"/>
                                </w:numPr>
                              </w:pPr>
                              <w:r>
                                <w:t>Technology upgrades/changes</w:t>
                              </w:r>
                            </w:p>
                          </w:txbxContent>
                        </wps:txbx>
                        <wps:bodyPr rot="0" vert="horz" wrap="square" lIns="91440" tIns="45720" rIns="91440" bIns="45720" anchor="t" anchorCtr="0">
                          <a:noAutofit/>
                        </wps:bodyPr>
                      </wps:wsp>
                      <wps:wsp>
                        <wps:cNvPr id="638044808" name="Text Box 2"/>
                        <wps:cNvSpPr txBox="1">
                          <a:spLocks noChangeArrowheads="1"/>
                        </wps:cNvSpPr>
                        <wps:spPr bwMode="auto">
                          <a:xfrm>
                            <a:off x="3371850" y="2651759"/>
                            <a:ext cx="2279650" cy="1120141"/>
                          </a:xfrm>
                          <a:prstGeom prst="rect">
                            <a:avLst/>
                          </a:prstGeom>
                          <a:solidFill>
                            <a:srgbClr val="FFFFFF"/>
                          </a:solidFill>
                          <a:ln w="9525">
                            <a:solidFill>
                              <a:srgbClr val="000000"/>
                            </a:solidFill>
                            <a:miter lim="800000"/>
                            <a:headEnd/>
                            <a:tailEnd/>
                          </a:ln>
                        </wps:spPr>
                        <wps:txbx>
                          <w:txbxContent>
                            <w:p w14:paraId="00DB74C2" w14:textId="583A307E" w:rsidR="00FE7B49" w:rsidRPr="00B67DA4" w:rsidRDefault="00FE7B49" w:rsidP="00FE7B49">
                              <w:pPr>
                                <w:rPr>
                                  <w:b/>
                                  <w:bCs/>
                                </w:rPr>
                              </w:pPr>
                              <w:r>
                                <w:rPr>
                                  <w:b/>
                                  <w:bCs/>
                                </w:rPr>
                                <w:t>Human</w:t>
                              </w:r>
                              <w:r>
                                <w:rPr>
                                  <w:b/>
                                  <w:bCs/>
                                </w:rPr>
                                <w:t xml:space="preserve"> </w:t>
                              </w:r>
                              <w:r w:rsidRPr="00B67DA4">
                                <w:rPr>
                                  <w:b/>
                                  <w:bCs/>
                                </w:rPr>
                                <w:t>Factors</w:t>
                              </w:r>
                            </w:p>
                            <w:p w14:paraId="7E1AD92A" w14:textId="7EF17BE9" w:rsidR="00FE7B49" w:rsidRDefault="0099096D" w:rsidP="00FE7B49">
                              <w:pPr>
                                <w:pStyle w:val="ListParagraph"/>
                                <w:numPr>
                                  <w:ilvl w:val="0"/>
                                  <w:numId w:val="4"/>
                                </w:numPr>
                              </w:pPr>
                              <w:r>
                                <w:t>Communication issues</w:t>
                              </w:r>
                            </w:p>
                            <w:p w14:paraId="670A2448" w14:textId="6230AB41" w:rsidR="00FE7B49" w:rsidRDefault="0099096D" w:rsidP="00FE7B49">
                              <w:pPr>
                                <w:pStyle w:val="ListParagraph"/>
                                <w:numPr>
                                  <w:ilvl w:val="0"/>
                                  <w:numId w:val="4"/>
                                </w:numPr>
                              </w:pPr>
                              <w:r>
                                <w:t>Staff turnover</w:t>
                              </w:r>
                            </w:p>
                            <w:p w14:paraId="0B1EC57C" w14:textId="5A0E0385" w:rsidR="00FE7B49" w:rsidRDefault="0099096D" w:rsidP="00FE7B49">
                              <w:pPr>
                                <w:pStyle w:val="ListParagraph"/>
                                <w:numPr>
                                  <w:ilvl w:val="0"/>
                                  <w:numId w:val="4"/>
                                </w:numPr>
                              </w:pPr>
                              <w:r>
                                <w:t>Human errors</w:t>
                              </w:r>
                            </w:p>
                            <w:p w14:paraId="5712C5B1" w14:textId="6B5BCA8C" w:rsidR="008B39EF" w:rsidRDefault="001519A8" w:rsidP="00FE7B49">
                              <w:pPr>
                                <w:pStyle w:val="ListParagraph"/>
                                <w:numPr>
                                  <w:ilvl w:val="0"/>
                                  <w:numId w:val="4"/>
                                </w:numPr>
                              </w:pPr>
                              <w:r>
                                <w:t>Training needs</w:t>
                              </w:r>
                            </w:p>
                          </w:txbxContent>
                        </wps:txbx>
                        <wps:bodyPr rot="0" vert="horz" wrap="square" lIns="91440" tIns="45720" rIns="91440" bIns="45720" anchor="t" anchorCtr="0">
                          <a:noAutofit/>
                        </wps:bodyPr>
                      </wps:wsp>
                      <wps:wsp>
                        <wps:cNvPr id="1937526285" name="Text Box 2"/>
                        <wps:cNvSpPr txBox="1">
                          <a:spLocks noChangeArrowheads="1"/>
                        </wps:cNvSpPr>
                        <wps:spPr bwMode="auto">
                          <a:xfrm>
                            <a:off x="3383280" y="3931920"/>
                            <a:ext cx="2279650" cy="948690"/>
                          </a:xfrm>
                          <a:prstGeom prst="rect">
                            <a:avLst/>
                          </a:prstGeom>
                          <a:solidFill>
                            <a:srgbClr val="FFFFFF"/>
                          </a:solidFill>
                          <a:ln w="9525">
                            <a:solidFill>
                              <a:srgbClr val="000000"/>
                            </a:solidFill>
                            <a:miter lim="800000"/>
                            <a:headEnd/>
                            <a:tailEnd/>
                          </a:ln>
                        </wps:spPr>
                        <wps:txbx>
                          <w:txbxContent>
                            <w:p w14:paraId="4FE4A249" w14:textId="0A5223E0" w:rsidR="004711CE" w:rsidRPr="00B67DA4" w:rsidRDefault="0023478D" w:rsidP="004711CE">
                              <w:pPr>
                                <w:rPr>
                                  <w:b/>
                                  <w:bCs/>
                                </w:rPr>
                              </w:pPr>
                              <w:r>
                                <w:rPr>
                                  <w:b/>
                                  <w:bCs/>
                                </w:rPr>
                                <w:t>Environmental</w:t>
                              </w:r>
                              <w:r w:rsidR="004711CE">
                                <w:rPr>
                                  <w:b/>
                                  <w:bCs/>
                                </w:rPr>
                                <w:t xml:space="preserve"> </w:t>
                              </w:r>
                              <w:r w:rsidR="004711CE" w:rsidRPr="00B67DA4">
                                <w:rPr>
                                  <w:b/>
                                  <w:bCs/>
                                </w:rPr>
                                <w:t>Factors</w:t>
                              </w:r>
                            </w:p>
                            <w:p w14:paraId="11329EF8" w14:textId="4E3C61A8" w:rsidR="004711CE" w:rsidRDefault="0023478D" w:rsidP="004711CE">
                              <w:pPr>
                                <w:pStyle w:val="ListParagraph"/>
                                <w:numPr>
                                  <w:ilvl w:val="0"/>
                                  <w:numId w:val="4"/>
                                </w:numPr>
                              </w:pPr>
                              <w:r>
                                <w:t>Natural disasters</w:t>
                              </w:r>
                            </w:p>
                            <w:p w14:paraId="5E093867" w14:textId="72375F8B" w:rsidR="004711CE" w:rsidRDefault="0023478D" w:rsidP="004711CE">
                              <w:pPr>
                                <w:pStyle w:val="ListParagraph"/>
                                <w:numPr>
                                  <w:ilvl w:val="0"/>
                                  <w:numId w:val="4"/>
                                </w:numPr>
                              </w:pPr>
                              <w:r>
                                <w:t>Political issues</w:t>
                              </w:r>
                            </w:p>
                            <w:p w14:paraId="22C5BCFC" w14:textId="2721E6EB" w:rsidR="004711CE" w:rsidRDefault="004711CE" w:rsidP="007603DE">
                              <w:pPr>
                                <w:pStyle w:val="ListParagraph"/>
                              </w:pPr>
                            </w:p>
                          </w:txbxContent>
                        </wps:txbx>
                        <wps:bodyPr rot="0" vert="horz" wrap="square" lIns="91440" tIns="45720" rIns="91440" bIns="45720" anchor="t" anchorCtr="0">
                          <a:noAutofit/>
                        </wps:bodyPr>
                      </wps:wsp>
                      <wps:wsp>
                        <wps:cNvPr id="1307267751" name="Text Box 2"/>
                        <wps:cNvSpPr txBox="1">
                          <a:spLocks noChangeArrowheads="1"/>
                        </wps:cNvSpPr>
                        <wps:spPr bwMode="auto">
                          <a:xfrm>
                            <a:off x="3377565" y="5057775"/>
                            <a:ext cx="2279650" cy="948690"/>
                          </a:xfrm>
                          <a:prstGeom prst="rect">
                            <a:avLst/>
                          </a:prstGeom>
                          <a:solidFill>
                            <a:srgbClr val="FFFFFF"/>
                          </a:solidFill>
                          <a:ln w="9525">
                            <a:solidFill>
                              <a:srgbClr val="000000"/>
                            </a:solidFill>
                            <a:miter lim="800000"/>
                            <a:headEnd/>
                            <a:tailEnd/>
                          </a:ln>
                        </wps:spPr>
                        <wps:txbx>
                          <w:txbxContent>
                            <w:p w14:paraId="4F57338F" w14:textId="2037562F" w:rsidR="004711CE" w:rsidRPr="00B67DA4" w:rsidRDefault="004711CE" w:rsidP="004711CE">
                              <w:pPr>
                                <w:rPr>
                                  <w:b/>
                                  <w:bCs/>
                                </w:rPr>
                              </w:pPr>
                              <w:r>
                                <w:rPr>
                                  <w:b/>
                                  <w:bCs/>
                                </w:rPr>
                                <w:t>Project</w:t>
                              </w:r>
                              <w:r w:rsidR="007603DE">
                                <w:rPr>
                                  <w:b/>
                                  <w:bCs/>
                                </w:rPr>
                                <w:t xml:space="preserve"> Related</w:t>
                              </w:r>
                              <w:r>
                                <w:rPr>
                                  <w:b/>
                                  <w:bCs/>
                                </w:rPr>
                                <w:t xml:space="preserve"> </w:t>
                              </w:r>
                              <w:r w:rsidRPr="00B67DA4">
                                <w:rPr>
                                  <w:b/>
                                  <w:bCs/>
                                </w:rPr>
                                <w:t>Factors</w:t>
                              </w:r>
                            </w:p>
                            <w:p w14:paraId="5F61E6B0" w14:textId="77777777" w:rsidR="004711CE" w:rsidRDefault="004711CE" w:rsidP="004711CE">
                              <w:pPr>
                                <w:pStyle w:val="ListParagraph"/>
                                <w:numPr>
                                  <w:ilvl w:val="0"/>
                                  <w:numId w:val="4"/>
                                </w:numPr>
                              </w:pPr>
                              <w:r>
                                <w:t>Time limitations</w:t>
                              </w:r>
                            </w:p>
                            <w:p w14:paraId="49DBE3CD" w14:textId="77777777" w:rsidR="004711CE" w:rsidRDefault="004711CE" w:rsidP="004711CE">
                              <w:pPr>
                                <w:pStyle w:val="ListParagraph"/>
                                <w:numPr>
                                  <w:ilvl w:val="0"/>
                                  <w:numId w:val="4"/>
                                </w:numPr>
                              </w:pPr>
                              <w:r>
                                <w:t>Budget limitations</w:t>
                              </w:r>
                            </w:p>
                            <w:p w14:paraId="13BEFE9A" w14:textId="77777777" w:rsidR="004711CE" w:rsidRDefault="004711CE" w:rsidP="004711CE">
                              <w:pPr>
                                <w:pStyle w:val="ListParagraph"/>
                                <w:numPr>
                                  <w:ilvl w:val="0"/>
                                  <w:numId w:val="4"/>
                                </w:numPr>
                              </w:pPr>
                              <w:r>
                                <w:t>Scope changes</w:t>
                              </w:r>
                            </w:p>
                          </w:txbxContent>
                        </wps:txbx>
                        <wps:bodyPr rot="0" vert="horz" wrap="square" lIns="91440" tIns="45720" rIns="91440" bIns="45720" anchor="t" anchorCtr="0">
                          <a:noAutofit/>
                        </wps:bodyPr>
                      </wps:wsp>
                      <wps:wsp>
                        <wps:cNvPr id="1785537765" name="Connector: Elbow 3"/>
                        <wps:cNvCnPr/>
                        <wps:spPr>
                          <a:xfrm>
                            <a:off x="2177415" y="3360420"/>
                            <a:ext cx="1211580" cy="18573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4889927" name="Connector: Elbow 4"/>
                        <wps:cNvCnPr/>
                        <wps:spPr>
                          <a:xfrm>
                            <a:off x="2268855" y="3046095"/>
                            <a:ext cx="1131570" cy="1200150"/>
                          </a:xfrm>
                          <a:prstGeom prst="bentConnector3">
                            <a:avLst>
                              <a:gd name="adj1" fmla="val 646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2034783" name="Straight Arrow Connector 5"/>
                        <wps:cNvCnPr/>
                        <wps:spPr>
                          <a:xfrm>
                            <a:off x="2291715" y="2914650"/>
                            <a:ext cx="108585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1382695" name="Connector: Elbow 6"/>
                        <wps:cNvCnPr/>
                        <wps:spPr>
                          <a:xfrm flipV="1">
                            <a:off x="2291715" y="1813560"/>
                            <a:ext cx="1057275" cy="973455"/>
                          </a:xfrm>
                          <a:prstGeom prst="bentConnector3">
                            <a:avLst>
                              <a:gd name="adj1" fmla="val 6813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234994" name="Connector: Elbow 7"/>
                        <wps:cNvCnPr/>
                        <wps:spPr>
                          <a:xfrm flipV="1">
                            <a:off x="2291715" y="561975"/>
                            <a:ext cx="1068705" cy="20554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B8317D" id="Group 8" o:spid="_x0000_s1026" style="position:absolute;left:0;text-align:left;margin-left:0;margin-top:0;width:445.9pt;height:472.95pt;z-index:251676672;mso-width-relative:margin;mso-height-relative:margin" coordsize="56629,60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">
                <v:shapetype id="_x0000_t202" coordsize="21600,21600" o:spt="202" path="m,l,21600r21600,l21600,xe">
                  <v:stroke joinstyle="miter"/>
                  <v:path gradientshapeok="t" o:connecttype="rect"/>
                </v:shapetype>
                <v:shape id="Text Box 2" o:spid="_x0000_s1027" type="#_x0000_t202" style="position:absolute;top:25774;width:22796;height:7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F737F11" w14:textId="358B414A" w:rsidR="00042355" w:rsidRPr="00B67DA4" w:rsidRDefault="00042355" w:rsidP="00042355">
                        <w:pPr>
                          <w:jc w:val="center"/>
                          <w:rPr>
                            <w:b/>
                            <w:bCs/>
                          </w:rPr>
                        </w:pPr>
                        <w:r w:rsidRPr="00B67DA4">
                          <w:rPr>
                            <w:rFonts w:ascii="Segoe UI" w:hAnsi="Segoe UI" w:cs="Segoe UI"/>
                            <w:b/>
                            <w:bCs/>
                            <w:color w:val="0D0D0D"/>
                            <w:shd w:val="clear" w:color="auto" w:fill="FFFFFF"/>
                          </w:rPr>
                          <w:t>Factors Influencing Risk Occurrence Probability</w:t>
                        </w:r>
                      </w:p>
                    </w:txbxContent>
                  </v:textbox>
                </v:shape>
                <v:shape id="Text Box 2" o:spid="_x0000_s1028" type="#_x0000_t202" style="position:absolute;left:33604;width:22796;height:11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">
                  <v:textbox>
                    <w:txbxContent>
                      <w:p w14:paraId="42CAA649" w14:textId="531BF5D1" w:rsidR="00276089" w:rsidRPr="00B67DA4" w:rsidRDefault="00276089">
                        <w:pPr>
                          <w:rPr>
                            <w:b/>
                            <w:bCs/>
                          </w:rPr>
                        </w:pPr>
                        <w:r w:rsidRPr="00B67DA4">
                          <w:rPr>
                            <w:b/>
                            <w:bCs/>
                          </w:rPr>
                          <w:t>Internal Factors</w:t>
                        </w:r>
                      </w:p>
                      <w:p w14:paraId="382CEFB9" w14:textId="05A1878F" w:rsidR="00276089" w:rsidRDefault="00DB2369" w:rsidP="00276089">
                        <w:pPr>
                          <w:pStyle w:val="ListParagraph"/>
                          <w:numPr>
                            <w:ilvl w:val="0"/>
                            <w:numId w:val="4"/>
                          </w:numPr>
                        </w:pPr>
                        <w:r>
                          <w:t>Complicated process and practices</w:t>
                        </w:r>
                      </w:p>
                      <w:p w14:paraId="6B185817" w14:textId="18F9BFBB" w:rsidR="00DB2369" w:rsidRDefault="00005ED4" w:rsidP="00276089">
                        <w:pPr>
                          <w:pStyle w:val="ListParagraph"/>
                          <w:numPr>
                            <w:ilvl w:val="0"/>
                            <w:numId w:val="4"/>
                          </w:numPr>
                        </w:pPr>
                        <w:r>
                          <w:t>Resource limitations</w:t>
                        </w:r>
                      </w:p>
                      <w:p w14:paraId="07CA6808" w14:textId="43113FB8" w:rsidR="00005ED4" w:rsidRDefault="00005ED4" w:rsidP="00276089">
                        <w:pPr>
                          <w:pStyle w:val="ListParagraph"/>
                          <w:numPr>
                            <w:ilvl w:val="0"/>
                            <w:numId w:val="4"/>
                          </w:numPr>
                        </w:pPr>
                        <w:r>
                          <w:t>Lack of knowledge</w:t>
                        </w:r>
                      </w:p>
                    </w:txbxContent>
                  </v:textbox>
                </v:shape>
                <v:shape id="Text Box 2" o:spid="_x0000_s1029" type="#_x0000_t202" style="position:absolute;left:33661;top:12973;width:22796;height:1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">
                  <v:textbox>
                    <w:txbxContent>
                      <w:p w14:paraId="57047B1F" w14:textId="312A476E" w:rsidR="00B67DA4" w:rsidRPr="00B67DA4" w:rsidRDefault="00B67DA4" w:rsidP="00B67DA4">
                        <w:pPr>
                          <w:rPr>
                            <w:b/>
                            <w:bCs/>
                          </w:rPr>
                        </w:pPr>
                        <w:r>
                          <w:rPr>
                            <w:b/>
                            <w:bCs/>
                          </w:rPr>
                          <w:t xml:space="preserve">External </w:t>
                        </w:r>
                        <w:r w:rsidRPr="00B67DA4">
                          <w:rPr>
                            <w:b/>
                            <w:bCs/>
                          </w:rPr>
                          <w:t>Factors</w:t>
                        </w:r>
                      </w:p>
                      <w:p w14:paraId="01C189BE" w14:textId="4DA97CE6" w:rsidR="00B67DA4" w:rsidRDefault="001E3FD6" w:rsidP="00B67DA4">
                        <w:pPr>
                          <w:pStyle w:val="ListParagraph"/>
                          <w:numPr>
                            <w:ilvl w:val="0"/>
                            <w:numId w:val="4"/>
                          </w:numPr>
                        </w:pPr>
                        <w:r>
                          <w:t xml:space="preserve">Legal </w:t>
                        </w:r>
                        <w:r w:rsidR="00D75492">
                          <w:t>implications</w:t>
                        </w:r>
                      </w:p>
                      <w:p w14:paraId="6378A2C5" w14:textId="2E0AB1E4" w:rsidR="00D75492" w:rsidRDefault="001C50C0" w:rsidP="00B67DA4">
                        <w:pPr>
                          <w:pStyle w:val="ListParagraph"/>
                          <w:numPr>
                            <w:ilvl w:val="0"/>
                            <w:numId w:val="4"/>
                          </w:numPr>
                        </w:pPr>
                        <w:r>
                          <w:t>Market changes</w:t>
                        </w:r>
                      </w:p>
                      <w:p w14:paraId="0C304979" w14:textId="38166E98" w:rsidR="001C50C0" w:rsidRDefault="001C50C0" w:rsidP="00B67DA4">
                        <w:pPr>
                          <w:pStyle w:val="ListParagraph"/>
                          <w:numPr>
                            <w:ilvl w:val="0"/>
                            <w:numId w:val="4"/>
                          </w:numPr>
                        </w:pPr>
                        <w:r>
                          <w:t>Technology upgrades/changes</w:t>
                        </w:r>
                      </w:p>
                    </w:txbxContent>
                  </v:textbox>
                </v:shape>
                <v:shape id="Text Box 2" o:spid="_x0000_s1030" type="#_x0000_t202" style="position:absolute;left:33718;top:26517;width:22797;height:1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">
                  <v:textbox>
                    <w:txbxContent>
                      <w:p w14:paraId="00DB74C2" w14:textId="583A307E" w:rsidR="00FE7B49" w:rsidRPr="00B67DA4" w:rsidRDefault="00FE7B49" w:rsidP="00FE7B49">
                        <w:pPr>
                          <w:rPr>
                            <w:b/>
                            <w:bCs/>
                          </w:rPr>
                        </w:pPr>
                        <w:r>
                          <w:rPr>
                            <w:b/>
                            <w:bCs/>
                          </w:rPr>
                          <w:t>Human</w:t>
                        </w:r>
                        <w:r>
                          <w:rPr>
                            <w:b/>
                            <w:bCs/>
                          </w:rPr>
                          <w:t xml:space="preserve"> </w:t>
                        </w:r>
                        <w:r w:rsidRPr="00B67DA4">
                          <w:rPr>
                            <w:b/>
                            <w:bCs/>
                          </w:rPr>
                          <w:t>Factors</w:t>
                        </w:r>
                      </w:p>
                      <w:p w14:paraId="7E1AD92A" w14:textId="7EF17BE9" w:rsidR="00FE7B49" w:rsidRDefault="0099096D" w:rsidP="00FE7B49">
                        <w:pPr>
                          <w:pStyle w:val="ListParagraph"/>
                          <w:numPr>
                            <w:ilvl w:val="0"/>
                            <w:numId w:val="4"/>
                          </w:numPr>
                        </w:pPr>
                        <w:r>
                          <w:t>Communication issues</w:t>
                        </w:r>
                      </w:p>
                      <w:p w14:paraId="670A2448" w14:textId="6230AB41" w:rsidR="00FE7B49" w:rsidRDefault="0099096D" w:rsidP="00FE7B49">
                        <w:pPr>
                          <w:pStyle w:val="ListParagraph"/>
                          <w:numPr>
                            <w:ilvl w:val="0"/>
                            <w:numId w:val="4"/>
                          </w:numPr>
                        </w:pPr>
                        <w:r>
                          <w:t>Staff turnover</w:t>
                        </w:r>
                      </w:p>
                      <w:p w14:paraId="0B1EC57C" w14:textId="5A0E0385" w:rsidR="00FE7B49" w:rsidRDefault="0099096D" w:rsidP="00FE7B49">
                        <w:pPr>
                          <w:pStyle w:val="ListParagraph"/>
                          <w:numPr>
                            <w:ilvl w:val="0"/>
                            <w:numId w:val="4"/>
                          </w:numPr>
                        </w:pPr>
                        <w:r>
                          <w:t>Human errors</w:t>
                        </w:r>
                      </w:p>
                      <w:p w14:paraId="5712C5B1" w14:textId="6B5BCA8C" w:rsidR="008B39EF" w:rsidRDefault="001519A8" w:rsidP="00FE7B49">
                        <w:pPr>
                          <w:pStyle w:val="ListParagraph"/>
                          <w:numPr>
                            <w:ilvl w:val="0"/>
                            <w:numId w:val="4"/>
                          </w:numPr>
                        </w:pPr>
                        <w:r>
                          <w:t>Training needs</w:t>
                        </w:r>
                      </w:p>
                    </w:txbxContent>
                  </v:textbox>
                </v:shape>
                <v:shape id="Text Box 2" o:spid="_x0000_s1031" type="#_x0000_t202" style="position:absolute;left:33832;top:39319;width:22797;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">
                  <v:textbox>
                    <w:txbxContent>
                      <w:p w14:paraId="4FE4A249" w14:textId="0A5223E0" w:rsidR="004711CE" w:rsidRPr="00B67DA4" w:rsidRDefault="0023478D" w:rsidP="004711CE">
                        <w:pPr>
                          <w:rPr>
                            <w:b/>
                            <w:bCs/>
                          </w:rPr>
                        </w:pPr>
                        <w:r>
                          <w:rPr>
                            <w:b/>
                            <w:bCs/>
                          </w:rPr>
                          <w:t>Environmental</w:t>
                        </w:r>
                        <w:r w:rsidR="004711CE">
                          <w:rPr>
                            <w:b/>
                            <w:bCs/>
                          </w:rPr>
                          <w:t xml:space="preserve"> </w:t>
                        </w:r>
                        <w:r w:rsidR="004711CE" w:rsidRPr="00B67DA4">
                          <w:rPr>
                            <w:b/>
                            <w:bCs/>
                          </w:rPr>
                          <w:t>Factors</w:t>
                        </w:r>
                      </w:p>
                      <w:p w14:paraId="11329EF8" w14:textId="4E3C61A8" w:rsidR="004711CE" w:rsidRDefault="0023478D" w:rsidP="004711CE">
                        <w:pPr>
                          <w:pStyle w:val="ListParagraph"/>
                          <w:numPr>
                            <w:ilvl w:val="0"/>
                            <w:numId w:val="4"/>
                          </w:numPr>
                        </w:pPr>
                        <w:r>
                          <w:t>Natural disasters</w:t>
                        </w:r>
                      </w:p>
                      <w:p w14:paraId="5E093867" w14:textId="72375F8B" w:rsidR="004711CE" w:rsidRDefault="0023478D" w:rsidP="004711CE">
                        <w:pPr>
                          <w:pStyle w:val="ListParagraph"/>
                          <w:numPr>
                            <w:ilvl w:val="0"/>
                            <w:numId w:val="4"/>
                          </w:numPr>
                        </w:pPr>
                        <w:r>
                          <w:t>Political issues</w:t>
                        </w:r>
                      </w:p>
                      <w:p w14:paraId="22C5BCFC" w14:textId="2721E6EB" w:rsidR="004711CE" w:rsidRDefault="004711CE" w:rsidP="007603DE">
                        <w:pPr>
                          <w:pStyle w:val="ListParagraph"/>
                        </w:pPr>
                      </w:p>
                    </w:txbxContent>
                  </v:textbox>
                </v:shape>
                <v:shape id="Text Box 2" o:spid="_x0000_s1032" type="#_x0000_t202" style="position:absolute;left:33775;top:50577;width:22797;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">
                  <v:textbox>
                    <w:txbxContent>
                      <w:p w14:paraId="4F57338F" w14:textId="2037562F" w:rsidR="004711CE" w:rsidRPr="00B67DA4" w:rsidRDefault="004711CE" w:rsidP="004711CE">
                        <w:pPr>
                          <w:rPr>
                            <w:b/>
                            <w:bCs/>
                          </w:rPr>
                        </w:pPr>
                        <w:r>
                          <w:rPr>
                            <w:b/>
                            <w:bCs/>
                          </w:rPr>
                          <w:t>Project</w:t>
                        </w:r>
                        <w:r w:rsidR="007603DE">
                          <w:rPr>
                            <w:b/>
                            <w:bCs/>
                          </w:rPr>
                          <w:t xml:space="preserve"> Related</w:t>
                        </w:r>
                        <w:r>
                          <w:rPr>
                            <w:b/>
                            <w:bCs/>
                          </w:rPr>
                          <w:t xml:space="preserve"> </w:t>
                        </w:r>
                        <w:r w:rsidRPr="00B67DA4">
                          <w:rPr>
                            <w:b/>
                            <w:bCs/>
                          </w:rPr>
                          <w:t>Factors</w:t>
                        </w:r>
                      </w:p>
                      <w:p w14:paraId="5F61E6B0" w14:textId="77777777" w:rsidR="004711CE" w:rsidRDefault="004711CE" w:rsidP="004711CE">
                        <w:pPr>
                          <w:pStyle w:val="ListParagraph"/>
                          <w:numPr>
                            <w:ilvl w:val="0"/>
                            <w:numId w:val="4"/>
                          </w:numPr>
                        </w:pPr>
                        <w:r>
                          <w:t>Time limitations</w:t>
                        </w:r>
                      </w:p>
                      <w:p w14:paraId="49DBE3CD" w14:textId="77777777" w:rsidR="004711CE" w:rsidRDefault="004711CE" w:rsidP="004711CE">
                        <w:pPr>
                          <w:pStyle w:val="ListParagraph"/>
                          <w:numPr>
                            <w:ilvl w:val="0"/>
                            <w:numId w:val="4"/>
                          </w:numPr>
                        </w:pPr>
                        <w:r>
                          <w:t>Budget limitations</w:t>
                        </w:r>
                      </w:p>
                      <w:p w14:paraId="13BEFE9A" w14:textId="77777777" w:rsidR="004711CE" w:rsidRDefault="004711CE" w:rsidP="004711CE">
                        <w:pPr>
                          <w:pStyle w:val="ListParagraph"/>
                          <w:numPr>
                            <w:ilvl w:val="0"/>
                            <w:numId w:val="4"/>
                          </w:numPr>
                        </w:pPr>
                        <w:r>
                          <w:t>Scope changes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33" type="#_x0000_t34" style="position:absolute;left:21774;top:33604;width:12115;height:185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" strokecolor="#4472c4 [3204]" strokeweight=".5pt">
                  <v:stroke endarrow="block"/>
                </v:shape>
                <v:shape id="Connector: Elbow 4" o:spid="_x0000_s1034" type="#_x0000_t34" style="position:absolute;left:22688;top:30460;width:11316;height:120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" adj="13964" strokecolor="#4472c4 [3204]" strokeweight=".5pt">
                  <v:stroke endarrow="block"/>
                </v:shape>
                <v:shapetype id="_x0000_t32" coordsize="21600,21600" o:spt="32" o:oned="t" path="m,l21600,21600e" filled="f">
                  <v:path arrowok="t" fillok="f" o:connecttype="none"/>
                  <o:lock v:ext="edit" shapetype="t"/>
                </v:shapetype>
                <v:shape id="Straight Arrow Connector 5" o:spid="_x0000_s1035" type="#_x0000_t32" style="position:absolute;left:22917;top:29146;width:10858;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" strokecolor="#4472c4 [3204]" strokeweight=".5pt">
                  <v:stroke endarrow="block" joinstyle="miter"/>
                </v:shape>
                <v:shape id="Connector: Elbow 6" o:spid="_x0000_s1036" type="#_x0000_t34" style="position:absolute;left:22917;top:18135;width:10572;height:973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" adj="14717" strokecolor="#4472c4 [3204]" strokeweight=".5pt">
                  <v:stroke endarrow="block"/>
                </v:shape>
                <v:shape id="Connector: Elbow 7" o:spid="_x0000_s1037" type="#_x0000_t34" style="position:absolute;left:22917;top:5619;width:10687;height:205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" strokecolor="#4472c4 [3204]" strokeweight=".5pt">
                  <v:stroke endarrow="block"/>
                </v:shape>
              </v:group>
            </w:pict>
          </mc:Fallback>
        </mc:AlternateContent>
      </w:r>
    </w:p>
    <w:p w14:paraId="6DE32634" w14:textId="42E7E7CD" w:rsidR="00276089" w:rsidRDefault="00276089" w:rsidP="005F056D">
      <w:pPr>
        <w:ind w:left="360"/>
        <w:rPr>
          <w:b/>
          <w:bCs/>
        </w:rPr>
      </w:pPr>
    </w:p>
    <w:p w14:paraId="593E80E3" w14:textId="03F93C19" w:rsidR="00276089" w:rsidRDefault="00276089" w:rsidP="005F056D">
      <w:pPr>
        <w:ind w:left="360"/>
        <w:rPr>
          <w:b/>
          <w:bCs/>
        </w:rPr>
      </w:pPr>
    </w:p>
    <w:p w14:paraId="258ED48E" w14:textId="7F30C0A9" w:rsidR="00276089" w:rsidRDefault="00276089" w:rsidP="005F056D">
      <w:pPr>
        <w:ind w:left="360"/>
        <w:rPr>
          <w:b/>
          <w:bCs/>
        </w:rPr>
      </w:pPr>
    </w:p>
    <w:p w14:paraId="1FAA9F75" w14:textId="65B9D499" w:rsidR="00276089" w:rsidRDefault="00276089" w:rsidP="005F056D">
      <w:pPr>
        <w:ind w:left="360"/>
        <w:rPr>
          <w:b/>
          <w:bCs/>
        </w:rPr>
      </w:pPr>
    </w:p>
    <w:p w14:paraId="6A631129" w14:textId="755F80E5" w:rsidR="00276089" w:rsidRDefault="00276089" w:rsidP="005F056D">
      <w:pPr>
        <w:ind w:left="360"/>
        <w:rPr>
          <w:b/>
          <w:bCs/>
        </w:rPr>
      </w:pPr>
    </w:p>
    <w:p w14:paraId="1F128636" w14:textId="0762C836" w:rsidR="00276089" w:rsidRDefault="00276089" w:rsidP="005F056D">
      <w:pPr>
        <w:ind w:left="360"/>
        <w:rPr>
          <w:b/>
          <w:bCs/>
        </w:rPr>
      </w:pPr>
    </w:p>
    <w:p w14:paraId="14B7D9B4" w14:textId="61C7A420" w:rsidR="00276089" w:rsidRDefault="00276089" w:rsidP="005F056D">
      <w:pPr>
        <w:ind w:left="360"/>
        <w:rPr>
          <w:b/>
          <w:bCs/>
        </w:rPr>
      </w:pPr>
    </w:p>
    <w:p w14:paraId="442F21FE" w14:textId="69C84406" w:rsidR="00276089" w:rsidRDefault="00276089" w:rsidP="005F056D">
      <w:pPr>
        <w:ind w:left="360"/>
        <w:rPr>
          <w:b/>
          <w:bCs/>
        </w:rPr>
      </w:pPr>
    </w:p>
    <w:p w14:paraId="0E96EC73" w14:textId="0DB9F971" w:rsidR="0011274C" w:rsidRDefault="0011274C" w:rsidP="005F056D">
      <w:pPr>
        <w:ind w:left="360"/>
        <w:rPr>
          <w:b/>
          <w:bCs/>
        </w:rPr>
      </w:pPr>
    </w:p>
    <w:p w14:paraId="5D5F14F0" w14:textId="4C480010" w:rsidR="0011274C" w:rsidRDefault="0011274C" w:rsidP="005F056D">
      <w:pPr>
        <w:ind w:left="360"/>
        <w:rPr>
          <w:b/>
          <w:bCs/>
        </w:rPr>
      </w:pPr>
    </w:p>
    <w:p w14:paraId="27D8C39D" w14:textId="333501BF" w:rsidR="0011274C" w:rsidRDefault="0011274C" w:rsidP="005F056D">
      <w:pPr>
        <w:ind w:left="360"/>
        <w:rPr>
          <w:b/>
          <w:bCs/>
        </w:rPr>
      </w:pPr>
    </w:p>
    <w:p w14:paraId="61C4ADAA" w14:textId="7B7CF084" w:rsidR="0011274C" w:rsidRDefault="0011274C" w:rsidP="005F056D">
      <w:pPr>
        <w:ind w:left="360"/>
        <w:rPr>
          <w:b/>
          <w:bCs/>
        </w:rPr>
      </w:pPr>
    </w:p>
    <w:p w14:paraId="35891898" w14:textId="2718F942" w:rsidR="0011274C" w:rsidRDefault="0011274C" w:rsidP="005F056D">
      <w:pPr>
        <w:ind w:left="360"/>
        <w:rPr>
          <w:b/>
          <w:bCs/>
        </w:rPr>
      </w:pPr>
    </w:p>
    <w:p w14:paraId="696798ED" w14:textId="277AD132" w:rsidR="0011274C" w:rsidRDefault="0011274C" w:rsidP="005F056D">
      <w:pPr>
        <w:ind w:left="360"/>
        <w:rPr>
          <w:b/>
          <w:bCs/>
        </w:rPr>
      </w:pPr>
    </w:p>
    <w:p w14:paraId="550CA593" w14:textId="157503E7" w:rsidR="0011274C" w:rsidRDefault="0011274C" w:rsidP="005F056D">
      <w:pPr>
        <w:ind w:left="360"/>
        <w:rPr>
          <w:b/>
          <w:bCs/>
        </w:rPr>
      </w:pPr>
    </w:p>
    <w:p w14:paraId="5D731459" w14:textId="41BA7381" w:rsidR="0011274C" w:rsidRDefault="0011274C" w:rsidP="005F056D">
      <w:pPr>
        <w:ind w:left="360"/>
        <w:rPr>
          <w:b/>
          <w:bCs/>
        </w:rPr>
      </w:pPr>
    </w:p>
    <w:p w14:paraId="18C702CC" w14:textId="3259E0FE" w:rsidR="0011274C" w:rsidRDefault="0011274C" w:rsidP="005F056D">
      <w:pPr>
        <w:ind w:left="360"/>
        <w:rPr>
          <w:b/>
          <w:bCs/>
        </w:rPr>
      </w:pPr>
    </w:p>
    <w:p w14:paraId="4E56E58E" w14:textId="77777777" w:rsidR="007603DE" w:rsidRDefault="007603DE" w:rsidP="005F056D">
      <w:pPr>
        <w:ind w:left="360"/>
        <w:rPr>
          <w:b/>
          <w:bCs/>
        </w:rPr>
      </w:pPr>
    </w:p>
    <w:p w14:paraId="0C074D86" w14:textId="77777777" w:rsidR="007603DE" w:rsidRDefault="007603DE" w:rsidP="005F056D">
      <w:pPr>
        <w:ind w:left="360"/>
        <w:rPr>
          <w:b/>
          <w:bCs/>
        </w:rPr>
      </w:pPr>
    </w:p>
    <w:p w14:paraId="1B87F57C" w14:textId="77777777" w:rsidR="007603DE" w:rsidRDefault="007603DE" w:rsidP="005F056D">
      <w:pPr>
        <w:ind w:left="360"/>
        <w:rPr>
          <w:b/>
          <w:bCs/>
        </w:rPr>
      </w:pPr>
    </w:p>
    <w:p w14:paraId="546A421F" w14:textId="77777777" w:rsidR="001573BD" w:rsidRDefault="001573BD" w:rsidP="005F056D">
      <w:pPr>
        <w:ind w:left="360"/>
        <w:rPr>
          <w:b/>
          <w:bCs/>
        </w:rPr>
      </w:pPr>
    </w:p>
    <w:p w14:paraId="02DD9B91" w14:textId="77777777" w:rsidR="001573BD" w:rsidRDefault="001573BD" w:rsidP="005F056D">
      <w:pPr>
        <w:ind w:left="360"/>
        <w:rPr>
          <w:b/>
          <w:bCs/>
        </w:rPr>
      </w:pPr>
    </w:p>
    <w:p w14:paraId="14B50311" w14:textId="77777777" w:rsidR="001573BD" w:rsidRDefault="001573BD" w:rsidP="005F056D">
      <w:pPr>
        <w:ind w:left="360"/>
        <w:rPr>
          <w:b/>
          <w:bCs/>
        </w:rPr>
      </w:pPr>
    </w:p>
    <w:p w14:paraId="5825BA6C" w14:textId="77777777" w:rsidR="001573BD" w:rsidRDefault="001573BD" w:rsidP="005F056D">
      <w:pPr>
        <w:ind w:left="360"/>
        <w:rPr>
          <w:b/>
          <w:bCs/>
        </w:rPr>
      </w:pPr>
    </w:p>
    <w:p w14:paraId="19D77A18" w14:textId="77777777" w:rsidR="001573BD" w:rsidRDefault="001573BD" w:rsidP="005F056D">
      <w:pPr>
        <w:ind w:left="360"/>
        <w:rPr>
          <w:b/>
          <w:bCs/>
        </w:rPr>
      </w:pPr>
    </w:p>
    <w:p w14:paraId="42EFDA29" w14:textId="77777777" w:rsidR="001573BD" w:rsidRDefault="001573BD" w:rsidP="005F056D">
      <w:pPr>
        <w:ind w:left="360"/>
        <w:rPr>
          <w:b/>
          <w:bCs/>
        </w:rPr>
      </w:pPr>
    </w:p>
    <w:p w14:paraId="0B076DF9" w14:textId="77777777" w:rsidR="001573BD" w:rsidRDefault="001573BD" w:rsidP="005F056D">
      <w:pPr>
        <w:ind w:left="360"/>
        <w:rPr>
          <w:b/>
          <w:bCs/>
        </w:rPr>
      </w:pPr>
    </w:p>
    <w:p w14:paraId="600A0F45" w14:textId="77777777" w:rsidR="001573BD" w:rsidRDefault="001573BD" w:rsidP="005F056D">
      <w:pPr>
        <w:ind w:left="360"/>
        <w:rPr>
          <w:b/>
          <w:bCs/>
        </w:rPr>
      </w:pPr>
    </w:p>
    <w:p w14:paraId="6D58230D" w14:textId="77777777" w:rsidR="001573BD" w:rsidRDefault="001573BD" w:rsidP="005F056D">
      <w:pPr>
        <w:ind w:left="360"/>
        <w:rPr>
          <w:b/>
          <w:bCs/>
        </w:rPr>
      </w:pPr>
    </w:p>
    <w:p w14:paraId="2BE8F0A5" w14:textId="77777777" w:rsidR="001573BD" w:rsidRDefault="001573BD" w:rsidP="005F056D">
      <w:pPr>
        <w:ind w:left="360"/>
        <w:rPr>
          <w:b/>
          <w:bCs/>
        </w:rPr>
      </w:pPr>
    </w:p>
    <w:p w14:paraId="029F14BE" w14:textId="43CB8495" w:rsidR="001850B1" w:rsidRPr="001850B1" w:rsidRDefault="002D2AA3" w:rsidP="001850B1">
      <w:pPr>
        <w:ind w:left="360"/>
        <w:rPr>
          <w:b/>
          <w:bCs/>
        </w:rPr>
      </w:pPr>
      <w:r>
        <w:rPr>
          <w:b/>
          <w:bCs/>
        </w:rPr>
        <w:lastRenderedPageBreak/>
        <w:t>Risk Base Testing Benefits</w:t>
      </w:r>
    </w:p>
    <w:p w14:paraId="7E2CE292" w14:textId="77777777" w:rsidR="001850B1" w:rsidRDefault="001850B1" w:rsidP="001850B1">
      <w:pPr>
        <w:ind w:left="720"/>
      </w:pPr>
      <w:r>
        <w:t>1.</w:t>
      </w:r>
      <w:r w:rsidR="004B0AFC">
        <w:t>S</w:t>
      </w:r>
      <w:r w:rsidR="004B0AFC">
        <w:t>upports conducting testing in a more optimized manner.</w:t>
      </w:r>
    </w:p>
    <w:p w14:paraId="7B1B508D" w14:textId="7EEDA702" w:rsidR="004B0AFC" w:rsidRDefault="004B0AFC" w:rsidP="001850B1">
      <w:pPr>
        <w:ind w:left="720"/>
      </w:pPr>
      <w:r>
        <w:t>2. Provides guidance on resource allocation.</w:t>
      </w:r>
    </w:p>
    <w:p w14:paraId="7661C9B7" w14:textId="201583AA" w:rsidR="001850B1" w:rsidRDefault="004B0AFC" w:rsidP="001850B1">
      <w:pPr>
        <w:ind w:left="720"/>
      </w:pPr>
      <w:r>
        <w:t>3. Improves product quality.</w:t>
      </w:r>
    </w:p>
    <w:p w14:paraId="0B13071A" w14:textId="77777777" w:rsidR="004B0AFC" w:rsidRDefault="004B0AFC" w:rsidP="001850B1">
      <w:pPr>
        <w:ind w:left="720"/>
      </w:pPr>
      <w:r>
        <w:t>4. Increases stakeholder confidence.</w:t>
      </w:r>
    </w:p>
    <w:p w14:paraId="768B920A" w14:textId="74042EEF" w:rsidR="003827D9" w:rsidRPr="001850B1" w:rsidRDefault="004B0AFC" w:rsidP="001850B1">
      <w:pPr>
        <w:ind w:left="720"/>
      </w:pPr>
      <w:r>
        <w:t>5. Reduces the level of risk occurrence.</w:t>
      </w:r>
    </w:p>
    <w:p w14:paraId="47BEFC2F" w14:textId="77777777" w:rsidR="002D2AA3" w:rsidRDefault="002D2AA3" w:rsidP="007D052B">
      <w:pPr>
        <w:rPr>
          <w:b/>
          <w:bCs/>
        </w:rPr>
      </w:pPr>
    </w:p>
    <w:p w14:paraId="20E5AF4D" w14:textId="77777777" w:rsidR="0037408B" w:rsidRDefault="003E0173" w:rsidP="0037408B">
      <w:pPr>
        <w:ind w:left="360"/>
        <w:rPr>
          <w:b/>
          <w:bCs/>
        </w:rPr>
      </w:pPr>
      <w:r w:rsidRPr="005F056D">
        <w:rPr>
          <w:b/>
          <w:bCs/>
        </w:rPr>
        <w:t>Conclusion</w:t>
      </w:r>
    </w:p>
    <w:p w14:paraId="4C48BFE4" w14:textId="2747196E" w:rsidR="00687319" w:rsidRPr="0037408B" w:rsidRDefault="00D71F8A" w:rsidP="00D71F8A">
      <w:pPr>
        <w:ind w:left="360"/>
        <w:rPr>
          <w:b/>
          <w:bCs/>
        </w:rPr>
      </w:pPr>
      <w:r w:rsidRPr="00D71F8A">
        <w:t xml:space="preserve">In conclusion, risk-based testing is a method of test selection that follows an analytical strategy, prioritizing testing efforts based on risk factors. </w:t>
      </w:r>
      <w:r w:rsidR="00B507B0">
        <w:t>Therefore</w:t>
      </w:r>
      <w:r w:rsidRPr="00D71F8A">
        <w:t xml:space="preserve">, risk-based testing </w:t>
      </w:r>
      <w:r w:rsidR="00B507B0">
        <w:t xml:space="preserve">can be considered as a </w:t>
      </w:r>
      <w:r w:rsidRPr="00D71F8A">
        <w:t>fundamental component of robust risk management practices, making it crucial for ensuring the success of projects and product releases.</w:t>
      </w:r>
    </w:p>
    <w:sectPr w:rsidR="00687319" w:rsidRPr="00374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6A0"/>
    <w:multiLevelType w:val="hybridMultilevel"/>
    <w:tmpl w:val="1AB627A8"/>
    <w:lvl w:ilvl="0" w:tplc="4FCA71CC">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A8511E"/>
    <w:multiLevelType w:val="hybridMultilevel"/>
    <w:tmpl w:val="8FF05C96"/>
    <w:lvl w:ilvl="0" w:tplc="DC26619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6849E2"/>
    <w:multiLevelType w:val="hybridMultilevel"/>
    <w:tmpl w:val="72ACB2C4"/>
    <w:lvl w:ilvl="0" w:tplc="6520F0C8">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1467D1"/>
    <w:multiLevelType w:val="hybridMultilevel"/>
    <w:tmpl w:val="F4A4FD84"/>
    <w:lvl w:ilvl="0" w:tplc="6520F0C8">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DC4591E"/>
    <w:multiLevelType w:val="hybridMultilevel"/>
    <w:tmpl w:val="87BE2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15102F7"/>
    <w:multiLevelType w:val="hybridMultilevel"/>
    <w:tmpl w:val="C1C4F9A0"/>
    <w:lvl w:ilvl="0" w:tplc="6520F0C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629285B"/>
    <w:multiLevelType w:val="hybridMultilevel"/>
    <w:tmpl w:val="B55C3056"/>
    <w:lvl w:ilvl="0" w:tplc="9A8096E0">
      <w:start w:val="1"/>
      <w:numFmt w:val="decimalZero"/>
      <w:lvlText w:val="%1."/>
      <w:lvlJc w:val="left"/>
      <w:pPr>
        <w:ind w:left="760" w:hanging="360"/>
      </w:pPr>
      <w:rPr>
        <w:rFonts w:hint="default"/>
      </w:rPr>
    </w:lvl>
    <w:lvl w:ilvl="1" w:tplc="0C090019" w:tentative="1">
      <w:start w:val="1"/>
      <w:numFmt w:val="lowerLetter"/>
      <w:lvlText w:val="%2."/>
      <w:lvlJc w:val="left"/>
      <w:pPr>
        <w:ind w:left="1480" w:hanging="360"/>
      </w:pPr>
    </w:lvl>
    <w:lvl w:ilvl="2" w:tplc="0C09001B" w:tentative="1">
      <w:start w:val="1"/>
      <w:numFmt w:val="lowerRoman"/>
      <w:lvlText w:val="%3."/>
      <w:lvlJc w:val="right"/>
      <w:pPr>
        <w:ind w:left="2200" w:hanging="180"/>
      </w:pPr>
    </w:lvl>
    <w:lvl w:ilvl="3" w:tplc="0C09000F" w:tentative="1">
      <w:start w:val="1"/>
      <w:numFmt w:val="decimal"/>
      <w:lvlText w:val="%4."/>
      <w:lvlJc w:val="left"/>
      <w:pPr>
        <w:ind w:left="2920" w:hanging="360"/>
      </w:pPr>
    </w:lvl>
    <w:lvl w:ilvl="4" w:tplc="0C090019" w:tentative="1">
      <w:start w:val="1"/>
      <w:numFmt w:val="lowerLetter"/>
      <w:lvlText w:val="%5."/>
      <w:lvlJc w:val="left"/>
      <w:pPr>
        <w:ind w:left="3640" w:hanging="360"/>
      </w:pPr>
    </w:lvl>
    <w:lvl w:ilvl="5" w:tplc="0C09001B" w:tentative="1">
      <w:start w:val="1"/>
      <w:numFmt w:val="lowerRoman"/>
      <w:lvlText w:val="%6."/>
      <w:lvlJc w:val="right"/>
      <w:pPr>
        <w:ind w:left="4360" w:hanging="180"/>
      </w:pPr>
    </w:lvl>
    <w:lvl w:ilvl="6" w:tplc="0C09000F" w:tentative="1">
      <w:start w:val="1"/>
      <w:numFmt w:val="decimal"/>
      <w:lvlText w:val="%7."/>
      <w:lvlJc w:val="left"/>
      <w:pPr>
        <w:ind w:left="5080" w:hanging="360"/>
      </w:pPr>
    </w:lvl>
    <w:lvl w:ilvl="7" w:tplc="0C090019" w:tentative="1">
      <w:start w:val="1"/>
      <w:numFmt w:val="lowerLetter"/>
      <w:lvlText w:val="%8."/>
      <w:lvlJc w:val="left"/>
      <w:pPr>
        <w:ind w:left="5800" w:hanging="360"/>
      </w:pPr>
    </w:lvl>
    <w:lvl w:ilvl="8" w:tplc="0C09001B" w:tentative="1">
      <w:start w:val="1"/>
      <w:numFmt w:val="lowerRoman"/>
      <w:lvlText w:val="%9."/>
      <w:lvlJc w:val="right"/>
      <w:pPr>
        <w:ind w:left="6520" w:hanging="180"/>
      </w:pPr>
    </w:lvl>
  </w:abstractNum>
  <w:abstractNum w:abstractNumId="7" w15:restartNumberingAfterBreak="0">
    <w:nsid w:val="6F931A29"/>
    <w:multiLevelType w:val="hybridMultilevel"/>
    <w:tmpl w:val="74F44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76853960">
    <w:abstractNumId w:val="0"/>
  </w:num>
  <w:num w:numId="2" w16cid:durableId="1214733015">
    <w:abstractNumId w:val="4"/>
  </w:num>
  <w:num w:numId="3" w16cid:durableId="1748190504">
    <w:abstractNumId w:val="6"/>
  </w:num>
  <w:num w:numId="4" w16cid:durableId="104275441">
    <w:abstractNumId w:val="7"/>
  </w:num>
  <w:num w:numId="5" w16cid:durableId="363292528">
    <w:abstractNumId w:val="1"/>
  </w:num>
  <w:num w:numId="6" w16cid:durableId="1991859100">
    <w:abstractNumId w:val="5"/>
  </w:num>
  <w:num w:numId="7" w16cid:durableId="1537545385">
    <w:abstractNumId w:val="3"/>
  </w:num>
  <w:num w:numId="8" w16cid:durableId="1887332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C7"/>
    <w:rsid w:val="00005ED4"/>
    <w:rsid w:val="0002098D"/>
    <w:rsid w:val="00025F62"/>
    <w:rsid w:val="00042355"/>
    <w:rsid w:val="00043EAB"/>
    <w:rsid w:val="0004429A"/>
    <w:rsid w:val="00067AD2"/>
    <w:rsid w:val="00073518"/>
    <w:rsid w:val="00082CA3"/>
    <w:rsid w:val="000D3E7D"/>
    <w:rsid w:val="000D5986"/>
    <w:rsid w:val="000E7DD0"/>
    <w:rsid w:val="000F7386"/>
    <w:rsid w:val="00104C14"/>
    <w:rsid w:val="0011274C"/>
    <w:rsid w:val="00112AA6"/>
    <w:rsid w:val="00127274"/>
    <w:rsid w:val="00144365"/>
    <w:rsid w:val="001519A8"/>
    <w:rsid w:val="001573BD"/>
    <w:rsid w:val="00175AB4"/>
    <w:rsid w:val="00181495"/>
    <w:rsid w:val="00184921"/>
    <w:rsid w:val="001850B1"/>
    <w:rsid w:val="00186E53"/>
    <w:rsid w:val="001A6F08"/>
    <w:rsid w:val="001C497B"/>
    <w:rsid w:val="001C50C0"/>
    <w:rsid w:val="001C50CC"/>
    <w:rsid w:val="001E3FD6"/>
    <w:rsid w:val="001E7F96"/>
    <w:rsid w:val="002222AF"/>
    <w:rsid w:val="002237F5"/>
    <w:rsid w:val="0023478D"/>
    <w:rsid w:val="00245E33"/>
    <w:rsid w:val="002657E0"/>
    <w:rsid w:val="00270F71"/>
    <w:rsid w:val="00272FF4"/>
    <w:rsid w:val="00276089"/>
    <w:rsid w:val="0029781B"/>
    <w:rsid w:val="002A5A37"/>
    <w:rsid w:val="002D2AA3"/>
    <w:rsid w:val="002E2D54"/>
    <w:rsid w:val="002E679B"/>
    <w:rsid w:val="003122B2"/>
    <w:rsid w:val="0032387B"/>
    <w:rsid w:val="003244C7"/>
    <w:rsid w:val="00351278"/>
    <w:rsid w:val="003632A9"/>
    <w:rsid w:val="0037408B"/>
    <w:rsid w:val="003827D9"/>
    <w:rsid w:val="0039730A"/>
    <w:rsid w:val="003A3558"/>
    <w:rsid w:val="003B467B"/>
    <w:rsid w:val="003E0173"/>
    <w:rsid w:val="003E51E9"/>
    <w:rsid w:val="003F6324"/>
    <w:rsid w:val="00406B16"/>
    <w:rsid w:val="004117C9"/>
    <w:rsid w:val="00433949"/>
    <w:rsid w:val="004711CE"/>
    <w:rsid w:val="004735D5"/>
    <w:rsid w:val="004743F1"/>
    <w:rsid w:val="00475964"/>
    <w:rsid w:val="004940EE"/>
    <w:rsid w:val="004B09A5"/>
    <w:rsid w:val="004B0AFC"/>
    <w:rsid w:val="004B281B"/>
    <w:rsid w:val="004B5044"/>
    <w:rsid w:val="004F5B7D"/>
    <w:rsid w:val="004F62C4"/>
    <w:rsid w:val="00501794"/>
    <w:rsid w:val="00515F0E"/>
    <w:rsid w:val="0052452A"/>
    <w:rsid w:val="005370BD"/>
    <w:rsid w:val="00560C0A"/>
    <w:rsid w:val="00571376"/>
    <w:rsid w:val="0058077E"/>
    <w:rsid w:val="00591D3F"/>
    <w:rsid w:val="005A5584"/>
    <w:rsid w:val="005D7160"/>
    <w:rsid w:val="005E5550"/>
    <w:rsid w:val="005F056D"/>
    <w:rsid w:val="006025D7"/>
    <w:rsid w:val="0060286C"/>
    <w:rsid w:val="006100CC"/>
    <w:rsid w:val="00626EAB"/>
    <w:rsid w:val="00655810"/>
    <w:rsid w:val="00663378"/>
    <w:rsid w:val="006864BB"/>
    <w:rsid w:val="00687319"/>
    <w:rsid w:val="00695DE1"/>
    <w:rsid w:val="006A35DA"/>
    <w:rsid w:val="006B566D"/>
    <w:rsid w:val="006C3F56"/>
    <w:rsid w:val="006C75C4"/>
    <w:rsid w:val="006E679A"/>
    <w:rsid w:val="007206FA"/>
    <w:rsid w:val="007252C2"/>
    <w:rsid w:val="007321A3"/>
    <w:rsid w:val="007347CB"/>
    <w:rsid w:val="00741D1B"/>
    <w:rsid w:val="0074640A"/>
    <w:rsid w:val="007603DE"/>
    <w:rsid w:val="00794F73"/>
    <w:rsid w:val="007D052B"/>
    <w:rsid w:val="007E08B2"/>
    <w:rsid w:val="007E3FF7"/>
    <w:rsid w:val="007E4293"/>
    <w:rsid w:val="007F355A"/>
    <w:rsid w:val="00805B9C"/>
    <w:rsid w:val="0082153E"/>
    <w:rsid w:val="008276D9"/>
    <w:rsid w:val="00827D3C"/>
    <w:rsid w:val="00831A2F"/>
    <w:rsid w:val="00886D03"/>
    <w:rsid w:val="0089237E"/>
    <w:rsid w:val="008B39EF"/>
    <w:rsid w:val="008D2E4D"/>
    <w:rsid w:val="00923341"/>
    <w:rsid w:val="009341EE"/>
    <w:rsid w:val="009520A3"/>
    <w:rsid w:val="009522CD"/>
    <w:rsid w:val="00956645"/>
    <w:rsid w:val="00956B6B"/>
    <w:rsid w:val="00966913"/>
    <w:rsid w:val="00985E63"/>
    <w:rsid w:val="0099096D"/>
    <w:rsid w:val="009A1043"/>
    <w:rsid w:val="009B302C"/>
    <w:rsid w:val="009B372D"/>
    <w:rsid w:val="009C08D0"/>
    <w:rsid w:val="009D0322"/>
    <w:rsid w:val="009D7A5F"/>
    <w:rsid w:val="009F434C"/>
    <w:rsid w:val="009F516E"/>
    <w:rsid w:val="00A11D9A"/>
    <w:rsid w:val="00A212D5"/>
    <w:rsid w:val="00A32BEC"/>
    <w:rsid w:val="00A4299D"/>
    <w:rsid w:val="00A5654C"/>
    <w:rsid w:val="00A63264"/>
    <w:rsid w:val="00A65A73"/>
    <w:rsid w:val="00A7461D"/>
    <w:rsid w:val="00A96194"/>
    <w:rsid w:val="00AA13E1"/>
    <w:rsid w:val="00AA2705"/>
    <w:rsid w:val="00AA4702"/>
    <w:rsid w:val="00AA6118"/>
    <w:rsid w:val="00AE33FF"/>
    <w:rsid w:val="00AF1A7D"/>
    <w:rsid w:val="00AF3BF9"/>
    <w:rsid w:val="00B02385"/>
    <w:rsid w:val="00B1357D"/>
    <w:rsid w:val="00B143DC"/>
    <w:rsid w:val="00B3250B"/>
    <w:rsid w:val="00B373DA"/>
    <w:rsid w:val="00B4679D"/>
    <w:rsid w:val="00B47AD9"/>
    <w:rsid w:val="00B507B0"/>
    <w:rsid w:val="00B6392E"/>
    <w:rsid w:val="00B67DA4"/>
    <w:rsid w:val="00B7468A"/>
    <w:rsid w:val="00B82AA2"/>
    <w:rsid w:val="00B90E3E"/>
    <w:rsid w:val="00B979EF"/>
    <w:rsid w:val="00BA0AC6"/>
    <w:rsid w:val="00BF3D8B"/>
    <w:rsid w:val="00BF622F"/>
    <w:rsid w:val="00C13E5C"/>
    <w:rsid w:val="00C22FB8"/>
    <w:rsid w:val="00C31D11"/>
    <w:rsid w:val="00C36691"/>
    <w:rsid w:val="00C67173"/>
    <w:rsid w:val="00C81AA7"/>
    <w:rsid w:val="00C82A1E"/>
    <w:rsid w:val="00CB2EE3"/>
    <w:rsid w:val="00CC22FA"/>
    <w:rsid w:val="00CD3EE7"/>
    <w:rsid w:val="00CD5A60"/>
    <w:rsid w:val="00CF591D"/>
    <w:rsid w:val="00D028EB"/>
    <w:rsid w:val="00D0575D"/>
    <w:rsid w:val="00D2266F"/>
    <w:rsid w:val="00D37E28"/>
    <w:rsid w:val="00D43EA8"/>
    <w:rsid w:val="00D45807"/>
    <w:rsid w:val="00D504F0"/>
    <w:rsid w:val="00D54A1F"/>
    <w:rsid w:val="00D71F8A"/>
    <w:rsid w:val="00D75492"/>
    <w:rsid w:val="00D90186"/>
    <w:rsid w:val="00D92BD2"/>
    <w:rsid w:val="00DB2369"/>
    <w:rsid w:val="00DB660A"/>
    <w:rsid w:val="00DD7A4E"/>
    <w:rsid w:val="00DE3EE8"/>
    <w:rsid w:val="00DE6463"/>
    <w:rsid w:val="00E06079"/>
    <w:rsid w:val="00E33993"/>
    <w:rsid w:val="00E53FC1"/>
    <w:rsid w:val="00E548EB"/>
    <w:rsid w:val="00E66DD1"/>
    <w:rsid w:val="00E732F7"/>
    <w:rsid w:val="00EA01DE"/>
    <w:rsid w:val="00EC1718"/>
    <w:rsid w:val="00EE1792"/>
    <w:rsid w:val="00EF151E"/>
    <w:rsid w:val="00F04560"/>
    <w:rsid w:val="00F403D0"/>
    <w:rsid w:val="00F4173A"/>
    <w:rsid w:val="00F434C9"/>
    <w:rsid w:val="00F46C73"/>
    <w:rsid w:val="00F63832"/>
    <w:rsid w:val="00F83394"/>
    <w:rsid w:val="00F87DD1"/>
    <w:rsid w:val="00F9148E"/>
    <w:rsid w:val="00FA388A"/>
    <w:rsid w:val="00FA5367"/>
    <w:rsid w:val="00FB3F61"/>
    <w:rsid w:val="00FC1B9E"/>
    <w:rsid w:val="00FC57D6"/>
    <w:rsid w:val="00FC5986"/>
    <w:rsid w:val="00FC60D4"/>
    <w:rsid w:val="00FD1ABA"/>
    <w:rsid w:val="00FE7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4023"/>
  <w15:chartTrackingRefBased/>
  <w15:docId w15:val="{68CE764E-48BE-4F54-8563-B76CE6E5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7961</TotalTime>
  <Pages>5</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Niroshika</dc:creator>
  <cp:keywords/>
  <dc:description/>
  <cp:lastModifiedBy>Shiv Niroshika</cp:lastModifiedBy>
  <cp:revision>224</cp:revision>
  <dcterms:created xsi:type="dcterms:W3CDTF">2024-02-20T01:24:00Z</dcterms:created>
  <dcterms:modified xsi:type="dcterms:W3CDTF">2024-03-13T10:47:00Z</dcterms:modified>
</cp:coreProperties>
</file>