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2920" w:rsidRPr="00AC2920" w:rsidRDefault="00AC2920" w:rsidP="00AC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color w:val="2F5496" w:themeColor="accent1" w:themeShade="BF"/>
          <w:kern w:val="36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b/>
          <w:bCs/>
          <w:i/>
          <w:color w:val="2F5496" w:themeColor="accent1" w:themeShade="BF"/>
          <w:kern w:val="36"/>
          <w:sz w:val="28"/>
          <w:szCs w:val="28"/>
        </w:rPr>
        <w:t>SIVAPRIYA S</w:t>
      </w:r>
      <w:r w:rsidRPr="00AC2920">
        <w:rPr>
          <w:rFonts w:ascii="Times New Roman" w:eastAsia="Times New Roman" w:hAnsi="Times New Roman" w:cs="Times New Roman"/>
          <w:b/>
          <w:bCs/>
          <w:i/>
          <w:color w:val="2F5496" w:themeColor="accent1" w:themeShade="BF"/>
          <w:kern w:val="36"/>
          <w:sz w:val="28"/>
          <w:szCs w:val="28"/>
        </w:rPr>
        <w:br/>
        <w:t>192312014</w:t>
      </w:r>
    </w:p>
    <w:p w:rsidR="00AC2920" w:rsidRPr="00AC2920" w:rsidRDefault="00AC2920" w:rsidP="00AC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br/>
      </w:r>
      <w:r w:rsidRPr="00AC29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1. Experiment: Naïve </w:t>
      </w:r>
      <w:proofErr w:type="spellStart"/>
      <w:r w:rsidRPr="00AC29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Bayes</w:t>
      </w:r>
      <w:proofErr w:type="spellEnd"/>
      <w:r w:rsidRPr="00AC29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Classifier on a Real-World Dataset (5 Marks)</w:t>
      </w:r>
    </w:p>
    <w:p w:rsidR="00AC2920" w:rsidRPr="00AC2920" w:rsidRDefault="00AC2920" w:rsidP="00AC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</w:p>
    <w:p w:rsidR="00AC2920" w:rsidRPr="00AC2920" w:rsidRDefault="00AC2920" w:rsidP="00AC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 xml:space="preserve">To implement a </w:t>
      </w:r>
      <w:r w:rsidRPr="00AC29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Naïve </w:t>
      </w:r>
      <w:proofErr w:type="spellStart"/>
      <w:r w:rsidRPr="00AC2920">
        <w:rPr>
          <w:rFonts w:ascii="Times New Roman" w:eastAsia="Times New Roman" w:hAnsi="Times New Roman" w:cs="Times New Roman"/>
          <w:b/>
          <w:bCs/>
          <w:sz w:val="28"/>
          <w:szCs w:val="28"/>
        </w:rPr>
        <w:t>Bayes</w:t>
      </w:r>
      <w:proofErr w:type="spellEnd"/>
      <w:r w:rsidRPr="00AC29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classifier</w:t>
      </w:r>
      <w:r w:rsidRPr="00AC2920">
        <w:rPr>
          <w:rFonts w:ascii="Times New Roman" w:eastAsia="Times New Roman" w:hAnsi="Times New Roman" w:cs="Times New Roman"/>
          <w:sz w:val="28"/>
          <w:szCs w:val="28"/>
        </w:rPr>
        <w:t xml:space="preserve"> on a real-world dataset, evaluate its performance using different feature sets, and analyze the effect of feature independence and Laplace smoothing.</w:t>
      </w:r>
    </w:p>
    <w:p w:rsidR="00AC2920" w:rsidRPr="00AC2920" w:rsidRDefault="00AC2920" w:rsidP="00AC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b/>
          <w:bCs/>
          <w:sz w:val="28"/>
          <w:szCs w:val="28"/>
        </w:rPr>
        <w:t>Dataset</w:t>
      </w:r>
    </w:p>
    <w:p w:rsidR="00AC2920" w:rsidRPr="00AC2920" w:rsidRDefault="00AC2920" w:rsidP="00AC29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b/>
          <w:bCs/>
          <w:sz w:val="28"/>
          <w:szCs w:val="28"/>
        </w:rPr>
        <w:t>Dataset:</w:t>
      </w:r>
      <w:r w:rsidRPr="00AC2920">
        <w:rPr>
          <w:rFonts w:ascii="Times New Roman" w:eastAsia="Times New Roman" w:hAnsi="Times New Roman" w:cs="Times New Roman"/>
          <w:sz w:val="28"/>
          <w:szCs w:val="28"/>
        </w:rPr>
        <w:t xml:space="preserve"> Iris Dataset (or Spam Email Dataset)</w:t>
      </w:r>
    </w:p>
    <w:p w:rsidR="00AC2920" w:rsidRPr="00AC2920" w:rsidRDefault="00AC2920" w:rsidP="00AC29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b/>
          <w:bCs/>
          <w:sz w:val="28"/>
          <w:szCs w:val="28"/>
        </w:rPr>
        <w:t>Features:</w:t>
      </w:r>
      <w:r w:rsidRPr="00AC2920">
        <w:rPr>
          <w:rFonts w:ascii="Times New Roman" w:eastAsia="Times New Roman" w:hAnsi="Times New Roman" w:cs="Times New Roman"/>
          <w:sz w:val="28"/>
          <w:szCs w:val="28"/>
        </w:rPr>
        <w:t xml:space="preserve"> Sepal Length, Sepal Width, Petal Length, Petal Width</w:t>
      </w:r>
    </w:p>
    <w:p w:rsidR="00AC2920" w:rsidRPr="00AC2920" w:rsidRDefault="00AC2920" w:rsidP="00AC29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b/>
          <w:bCs/>
          <w:sz w:val="28"/>
          <w:szCs w:val="28"/>
        </w:rPr>
        <w:t>Target:</w:t>
      </w:r>
      <w:r w:rsidRPr="00AC2920">
        <w:rPr>
          <w:rFonts w:ascii="Times New Roman" w:eastAsia="Times New Roman" w:hAnsi="Times New Roman" w:cs="Times New Roman"/>
          <w:sz w:val="28"/>
          <w:szCs w:val="28"/>
        </w:rPr>
        <w:t xml:space="preserve"> Flower Species (</w:t>
      </w:r>
      <w:proofErr w:type="spellStart"/>
      <w:r w:rsidRPr="00AC2920">
        <w:rPr>
          <w:rFonts w:ascii="Times New Roman" w:eastAsia="Times New Roman" w:hAnsi="Times New Roman" w:cs="Times New Roman"/>
          <w:sz w:val="28"/>
          <w:szCs w:val="28"/>
        </w:rPr>
        <w:t>Setosa</w:t>
      </w:r>
      <w:proofErr w:type="spellEnd"/>
      <w:r w:rsidRPr="00AC292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C2920">
        <w:rPr>
          <w:rFonts w:ascii="Times New Roman" w:eastAsia="Times New Roman" w:hAnsi="Times New Roman" w:cs="Times New Roman"/>
          <w:sz w:val="28"/>
          <w:szCs w:val="28"/>
        </w:rPr>
        <w:t>Versicolor</w:t>
      </w:r>
      <w:proofErr w:type="spellEnd"/>
      <w:r w:rsidRPr="00AC292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C2920">
        <w:rPr>
          <w:rFonts w:ascii="Times New Roman" w:eastAsia="Times New Roman" w:hAnsi="Times New Roman" w:cs="Times New Roman"/>
          <w:sz w:val="28"/>
          <w:szCs w:val="28"/>
        </w:rPr>
        <w:t>Virginica</w:t>
      </w:r>
      <w:proofErr w:type="spellEnd"/>
      <w:r w:rsidRPr="00AC2920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AC2920" w:rsidRPr="00AC2920" w:rsidRDefault="00AC2920" w:rsidP="00AC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b/>
          <w:bCs/>
          <w:sz w:val="28"/>
          <w:szCs w:val="28"/>
        </w:rPr>
        <w:t>Algorithm Used</w:t>
      </w:r>
    </w:p>
    <w:p w:rsidR="00AC2920" w:rsidRPr="00AC2920" w:rsidRDefault="00AC2920" w:rsidP="00AC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 xml:space="preserve">Gaussian Naïve </w:t>
      </w:r>
      <w:proofErr w:type="spellStart"/>
      <w:r w:rsidRPr="00AC2920">
        <w:rPr>
          <w:rFonts w:ascii="Times New Roman" w:eastAsia="Times New Roman" w:hAnsi="Times New Roman" w:cs="Times New Roman"/>
          <w:sz w:val="28"/>
          <w:szCs w:val="28"/>
        </w:rPr>
        <w:t>Bayes</w:t>
      </w:r>
      <w:proofErr w:type="spellEnd"/>
    </w:p>
    <w:p w:rsidR="00AC2920" w:rsidRPr="00AC2920" w:rsidRDefault="00AC2920" w:rsidP="00AC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b/>
          <w:bCs/>
          <w:sz w:val="28"/>
          <w:szCs w:val="28"/>
        </w:rPr>
        <w:t>Procedure</w:t>
      </w:r>
    </w:p>
    <w:p w:rsidR="00AC2920" w:rsidRPr="00AC2920" w:rsidRDefault="00AC2920" w:rsidP="00AC29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Load the dataset.</w:t>
      </w:r>
    </w:p>
    <w:p w:rsidR="00AC2920" w:rsidRPr="00AC2920" w:rsidRDefault="00AC2920" w:rsidP="00AC29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Split the dataset into training (80%) and testing (20%) sets.</w:t>
      </w:r>
    </w:p>
    <w:p w:rsidR="00AC2920" w:rsidRPr="00AC2920" w:rsidRDefault="00AC2920" w:rsidP="00AC29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 xml:space="preserve">Train the Naïve </w:t>
      </w:r>
      <w:proofErr w:type="spellStart"/>
      <w:r w:rsidRPr="00AC2920">
        <w:rPr>
          <w:rFonts w:ascii="Times New Roman" w:eastAsia="Times New Roman" w:hAnsi="Times New Roman" w:cs="Times New Roman"/>
          <w:sz w:val="28"/>
          <w:szCs w:val="28"/>
        </w:rPr>
        <w:t>Bayes</w:t>
      </w:r>
      <w:proofErr w:type="spellEnd"/>
      <w:r w:rsidRPr="00AC2920">
        <w:rPr>
          <w:rFonts w:ascii="Times New Roman" w:eastAsia="Times New Roman" w:hAnsi="Times New Roman" w:cs="Times New Roman"/>
          <w:sz w:val="28"/>
          <w:szCs w:val="28"/>
        </w:rPr>
        <w:t xml:space="preserve"> classifier using:</w:t>
      </w:r>
    </w:p>
    <w:p w:rsidR="00AC2920" w:rsidRPr="00AC2920" w:rsidRDefault="00AC2920" w:rsidP="00AC29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All features</w:t>
      </w:r>
    </w:p>
    <w:p w:rsidR="00AC2920" w:rsidRPr="00AC2920" w:rsidRDefault="00AC2920" w:rsidP="00AC29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Selected features (e.g., Petal Length and Petal Width only)</w:t>
      </w:r>
    </w:p>
    <w:p w:rsidR="00AC2920" w:rsidRPr="00AC2920" w:rsidRDefault="00AC2920" w:rsidP="00AC29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Predict the test data.</w:t>
      </w:r>
    </w:p>
    <w:p w:rsidR="00AC2920" w:rsidRPr="00AC2920" w:rsidRDefault="00AC2920" w:rsidP="00AC29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Calculate:</w:t>
      </w:r>
    </w:p>
    <w:p w:rsidR="00AC2920" w:rsidRPr="00AC2920" w:rsidRDefault="00AC2920" w:rsidP="00AC29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Accuracy</w:t>
      </w:r>
    </w:p>
    <w:p w:rsidR="00AC2920" w:rsidRPr="00AC2920" w:rsidRDefault="00AC2920" w:rsidP="00AC29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Precision</w:t>
      </w:r>
    </w:p>
    <w:p w:rsidR="00AC2920" w:rsidRPr="00AC2920" w:rsidRDefault="00AC2920" w:rsidP="00AC29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Recall</w:t>
      </w:r>
    </w:p>
    <w:p w:rsidR="00AC2920" w:rsidRPr="00AC2920" w:rsidRDefault="00AC2920" w:rsidP="00AC29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Repeat the experiment with and without Laplace smoothing (for categorical datasets).</w:t>
      </w:r>
    </w:p>
    <w:p w:rsidR="00AC2920" w:rsidRPr="00AC2920" w:rsidRDefault="00AC2920" w:rsidP="00AC29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Compare the obtained results.</w:t>
      </w:r>
    </w:p>
    <w:p w:rsidR="00AC2920" w:rsidRPr="00AC2920" w:rsidRDefault="00AC2920" w:rsidP="00AC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b/>
          <w:bCs/>
          <w:sz w:val="28"/>
          <w:szCs w:val="28"/>
        </w:rPr>
        <w:t>Sample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42"/>
        <w:gridCol w:w="1196"/>
        <w:gridCol w:w="1165"/>
        <w:gridCol w:w="822"/>
      </w:tblGrid>
      <w:tr w:rsidR="00AC2920" w:rsidRPr="00AC2920" w:rsidTr="00AC29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2920" w:rsidRPr="00AC2920" w:rsidRDefault="00AC2920" w:rsidP="00AC2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C29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Feature Set</w:t>
            </w:r>
          </w:p>
        </w:tc>
        <w:tc>
          <w:tcPr>
            <w:tcW w:w="0" w:type="auto"/>
            <w:vAlign w:val="center"/>
            <w:hideMark/>
          </w:tcPr>
          <w:p w:rsidR="00AC2920" w:rsidRPr="00AC2920" w:rsidRDefault="00AC2920" w:rsidP="00AC2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C29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AC2920" w:rsidRPr="00AC2920" w:rsidRDefault="00AC2920" w:rsidP="00AC2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C29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AC2920" w:rsidRPr="00AC2920" w:rsidRDefault="00AC2920" w:rsidP="00AC2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C29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Recall</w:t>
            </w:r>
          </w:p>
        </w:tc>
      </w:tr>
      <w:tr w:rsidR="00AC2920" w:rsidRPr="00AC2920" w:rsidTr="00AC29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920" w:rsidRPr="00AC2920" w:rsidRDefault="00AC2920" w:rsidP="00AC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C2920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All Features</w:t>
            </w:r>
          </w:p>
        </w:tc>
        <w:tc>
          <w:tcPr>
            <w:tcW w:w="0" w:type="auto"/>
            <w:vAlign w:val="center"/>
            <w:hideMark/>
          </w:tcPr>
          <w:p w:rsidR="00AC2920" w:rsidRPr="00AC2920" w:rsidRDefault="00AC2920" w:rsidP="00AC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C2920">
              <w:rPr>
                <w:rFonts w:ascii="Times New Roman" w:eastAsia="Times New Roman" w:hAnsi="Times New Roman" w:cs="Times New Roman"/>
                <w:sz w:val="28"/>
                <w:szCs w:val="28"/>
              </w:rPr>
              <w:t>97%</w:t>
            </w:r>
          </w:p>
        </w:tc>
        <w:tc>
          <w:tcPr>
            <w:tcW w:w="0" w:type="auto"/>
            <w:vAlign w:val="center"/>
            <w:hideMark/>
          </w:tcPr>
          <w:p w:rsidR="00AC2920" w:rsidRPr="00AC2920" w:rsidRDefault="00AC2920" w:rsidP="00AC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C2920">
              <w:rPr>
                <w:rFonts w:ascii="Times New Roman" w:eastAsia="Times New Roman" w:hAnsi="Times New Roman" w:cs="Times New Roman"/>
                <w:sz w:val="28"/>
                <w:szCs w:val="28"/>
              </w:rPr>
              <w:t>96%</w:t>
            </w:r>
          </w:p>
        </w:tc>
        <w:tc>
          <w:tcPr>
            <w:tcW w:w="0" w:type="auto"/>
            <w:vAlign w:val="center"/>
            <w:hideMark/>
          </w:tcPr>
          <w:p w:rsidR="00AC2920" w:rsidRPr="00AC2920" w:rsidRDefault="00AC2920" w:rsidP="00AC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C2920">
              <w:rPr>
                <w:rFonts w:ascii="Times New Roman" w:eastAsia="Times New Roman" w:hAnsi="Times New Roman" w:cs="Times New Roman"/>
                <w:sz w:val="28"/>
                <w:szCs w:val="28"/>
              </w:rPr>
              <w:t>97%</w:t>
            </w:r>
          </w:p>
        </w:tc>
      </w:tr>
      <w:tr w:rsidR="00AC2920" w:rsidRPr="00AC2920" w:rsidTr="00AC29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920" w:rsidRPr="00AC2920" w:rsidRDefault="00AC2920" w:rsidP="00AC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C2920">
              <w:rPr>
                <w:rFonts w:ascii="Times New Roman" w:eastAsia="Times New Roman" w:hAnsi="Times New Roman" w:cs="Times New Roman"/>
                <w:sz w:val="28"/>
                <w:szCs w:val="28"/>
              </w:rPr>
              <w:t>Selected Features</w:t>
            </w:r>
          </w:p>
        </w:tc>
        <w:tc>
          <w:tcPr>
            <w:tcW w:w="0" w:type="auto"/>
            <w:vAlign w:val="center"/>
            <w:hideMark/>
          </w:tcPr>
          <w:p w:rsidR="00AC2920" w:rsidRPr="00AC2920" w:rsidRDefault="00AC2920" w:rsidP="00AC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C2920">
              <w:rPr>
                <w:rFonts w:ascii="Times New Roman" w:eastAsia="Times New Roman" w:hAnsi="Times New Roman" w:cs="Times New Roman"/>
                <w:sz w:val="28"/>
                <w:szCs w:val="28"/>
              </w:rPr>
              <w:t>94%</w:t>
            </w:r>
          </w:p>
        </w:tc>
        <w:tc>
          <w:tcPr>
            <w:tcW w:w="0" w:type="auto"/>
            <w:vAlign w:val="center"/>
            <w:hideMark/>
          </w:tcPr>
          <w:p w:rsidR="00AC2920" w:rsidRPr="00AC2920" w:rsidRDefault="00AC2920" w:rsidP="00AC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C2920">
              <w:rPr>
                <w:rFonts w:ascii="Times New Roman" w:eastAsia="Times New Roman" w:hAnsi="Times New Roman" w:cs="Times New Roman"/>
                <w:sz w:val="28"/>
                <w:szCs w:val="28"/>
              </w:rPr>
              <w:t>93%</w:t>
            </w:r>
          </w:p>
        </w:tc>
        <w:tc>
          <w:tcPr>
            <w:tcW w:w="0" w:type="auto"/>
            <w:vAlign w:val="center"/>
            <w:hideMark/>
          </w:tcPr>
          <w:p w:rsidR="00AC2920" w:rsidRPr="00AC2920" w:rsidRDefault="00AC2920" w:rsidP="00AC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C2920">
              <w:rPr>
                <w:rFonts w:ascii="Times New Roman" w:eastAsia="Times New Roman" w:hAnsi="Times New Roman" w:cs="Times New Roman"/>
                <w:sz w:val="28"/>
                <w:szCs w:val="28"/>
              </w:rPr>
              <w:t>94%</w:t>
            </w:r>
          </w:p>
        </w:tc>
      </w:tr>
    </w:tbl>
    <w:p w:rsidR="00AC2920" w:rsidRPr="00AC2920" w:rsidRDefault="00AC2920" w:rsidP="00AC2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b/>
          <w:bCs/>
          <w:sz w:val="28"/>
          <w:szCs w:val="28"/>
        </w:rPr>
        <w:t>Effect of Feature Independence</w:t>
      </w:r>
    </w:p>
    <w:p w:rsidR="00AC2920" w:rsidRPr="00AC2920" w:rsidRDefault="00AC2920" w:rsidP="00AC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 xml:space="preserve">Naïve </w:t>
      </w:r>
      <w:proofErr w:type="spellStart"/>
      <w:r w:rsidRPr="00AC2920">
        <w:rPr>
          <w:rFonts w:ascii="Times New Roman" w:eastAsia="Times New Roman" w:hAnsi="Times New Roman" w:cs="Times New Roman"/>
          <w:sz w:val="28"/>
          <w:szCs w:val="28"/>
        </w:rPr>
        <w:t>Bayes</w:t>
      </w:r>
      <w:proofErr w:type="spellEnd"/>
      <w:r w:rsidRPr="00AC2920">
        <w:rPr>
          <w:rFonts w:ascii="Times New Roman" w:eastAsia="Times New Roman" w:hAnsi="Times New Roman" w:cs="Times New Roman"/>
          <w:sz w:val="28"/>
          <w:szCs w:val="28"/>
        </w:rPr>
        <w:t xml:space="preserve"> assumes that all features are independent. In reality, some features may be correlated, which can reduce prediction accuracy. However, despite this assumption, Naïve </w:t>
      </w:r>
      <w:proofErr w:type="spellStart"/>
      <w:r w:rsidRPr="00AC2920">
        <w:rPr>
          <w:rFonts w:ascii="Times New Roman" w:eastAsia="Times New Roman" w:hAnsi="Times New Roman" w:cs="Times New Roman"/>
          <w:sz w:val="28"/>
          <w:szCs w:val="28"/>
        </w:rPr>
        <w:t>Bayes</w:t>
      </w:r>
      <w:proofErr w:type="spellEnd"/>
      <w:r w:rsidRPr="00AC2920">
        <w:rPr>
          <w:rFonts w:ascii="Times New Roman" w:eastAsia="Times New Roman" w:hAnsi="Times New Roman" w:cs="Times New Roman"/>
          <w:sz w:val="28"/>
          <w:szCs w:val="28"/>
        </w:rPr>
        <w:t xml:space="preserve"> often performs well because it estimates class probabilities efficiently.</w:t>
      </w:r>
    </w:p>
    <w:p w:rsidR="00AC2920" w:rsidRPr="00AC2920" w:rsidRDefault="00AC2920" w:rsidP="00AC2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b/>
          <w:bCs/>
          <w:sz w:val="28"/>
          <w:szCs w:val="28"/>
        </w:rPr>
        <w:t>Effect of Laplace Smoothing</w:t>
      </w:r>
    </w:p>
    <w:p w:rsidR="00AC2920" w:rsidRPr="00AC2920" w:rsidRDefault="00AC2920" w:rsidP="00AC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Without Laplace smoothing:</w:t>
      </w:r>
    </w:p>
    <w:p w:rsidR="00AC2920" w:rsidRPr="00AC2920" w:rsidRDefault="00AC2920" w:rsidP="00AC29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Zero probabilities may occur if a feature value is absent in the training data.</w:t>
      </w:r>
    </w:p>
    <w:p w:rsidR="00AC2920" w:rsidRPr="00AC2920" w:rsidRDefault="00AC2920" w:rsidP="00AC29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Classification performance may decrease.</w:t>
      </w:r>
    </w:p>
    <w:p w:rsidR="00AC2920" w:rsidRPr="00AC2920" w:rsidRDefault="00AC2920" w:rsidP="00AC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With Laplace smoothing:</w:t>
      </w:r>
    </w:p>
    <w:p w:rsidR="00AC2920" w:rsidRPr="00AC2920" w:rsidRDefault="00AC2920" w:rsidP="00AC29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Adds one to each frequency count.</w:t>
      </w:r>
    </w:p>
    <w:p w:rsidR="00AC2920" w:rsidRPr="00AC2920" w:rsidRDefault="00AC2920" w:rsidP="00AC29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Prevents zero probabilities.</w:t>
      </w:r>
    </w:p>
    <w:p w:rsidR="00AC2920" w:rsidRPr="00AC2920" w:rsidRDefault="00AC2920" w:rsidP="00AC29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Improves robustness and prediction accuracy, especially for sparse datasets such as text classification.</w:t>
      </w:r>
    </w:p>
    <w:p w:rsidR="00AC2920" w:rsidRPr="00AC2920" w:rsidRDefault="00AC2920" w:rsidP="00AC2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b/>
          <w:bCs/>
          <w:sz w:val="28"/>
          <w:szCs w:val="28"/>
        </w:rPr>
        <w:t>Conclusion</w:t>
      </w:r>
    </w:p>
    <w:p w:rsidR="00AC2920" w:rsidRPr="00AC2920" w:rsidRDefault="00AC2920" w:rsidP="00AC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 xml:space="preserve">Naïve </w:t>
      </w:r>
      <w:proofErr w:type="spellStart"/>
      <w:r w:rsidRPr="00AC2920">
        <w:rPr>
          <w:rFonts w:ascii="Times New Roman" w:eastAsia="Times New Roman" w:hAnsi="Times New Roman" w:cs="Times New Roman"/>
          <w:sz w:val="28"/>
          <w:szCs w:val="28"/>
        </w:rPr>
        <w:t>Bayes</w:t>
      </w:r>
      <w:proofErr w:type="spellEnd"/>
      <w:r w:rsidRPr="00AC2920">
        <w:rPr>
          <w:rFonts w:ascii="Times New Roman" w:eastAsia="Times New Roman" w:hAnsi="Times New Roman" w:cs="Times New Roman"/>
          <w:sz w:val="28"/>
          <w:szCs w:val="28"/>
        </w:rPr>
        <w:t xml:space="preserve"> provides fast and accurate classification. Feature independence simplifies computation but may slightly reduce accuracy when attributes are highly correlated. Laplace smoothing improves probability estimation and enhances classification performance.</w:t>
      </w:r>
    </w:p>
    <w:p w:rsidR="00AC2920" w:rsidRPr="00AC2920" w:rsidRDefault="00AC2920" w:rsidP="00AC29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AC2920" w:rsidRPr="00AC2920" w:rsidRDefault="00AC2920" w:rsidP="00AC2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2. Experiment: Maximum Likelihood Estimation (MLE) </w:t>
      </w:r>
      <w:proofErr w:type="spellStart"/>
      <w:r w:rsidRPr="00AC29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vs</w:t>
      </w:r>
      <w:proofErr w:type="spellEnd"/>
      <w:r w:rsidRPr="00AC29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Bayesian Estimation (5 Marks)</w:t>
      </w:r>
    </w:p>
    <w:p w:rsidR="00AC2920" w:rsidRPr="00AC2920" w:rsidRDefault="00AC2920" w:rsidP="00AC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</w:p>
    <w:p w:rsidR="00AC2920" w:rsidRPr="00AC2920" w:rsidRDefault="00AC2920" w:rsidP="00AC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C292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To estimate the parameters of a probability distribution using </w:t>
      </w:r>
      <w:r w:rsidRPr="00AC2920">
        <w:rPr>
          <w:rFonts w:ascii="Times New Roman" w:eastAsia="Times New Roman" w:hAnsi="Times New Roman" w:cs="Times New Roman"/>
          <w:b/>
          <w:bCs/>
          <w:sz w:val="28"/>
          <w:szCs w:val="28"/>
        </w:rPr>
        <w:t>Maximum Likelihood Estimation (MLE)</w:t>
      </w:r>
      <w:r w:rsidRPr="00AC2920">
        <w:rPr>
          <w:rFonts w:ascii="Times New Roman" w:eastAsia="Times New Roman" w:hAnsi="Times New Roman" w:cs="Times New Roman"/>
          <w:sz w:val="28"/>
          <w:szCs w:val="28"/>
        </w:rPr>
        <w:t xml:space="preserve"> and compare the results with </w:t>
      </w:r>
      <w:r w:rsidRPr="00AC2920">
        <w:rPr>
          <w:rFonts w:ascii="Times New Roman" w:eastAsia="Times New Roman" w:hAnsi="Times New Roman" w:cs="Times New Roman"/>
          <w:b/>
          <w:bCs/>
          <w:sz w:val="28"/>
          <w:szCs w:val="28"/>
        </w:rPr>
        <w:t>Bayesian Estimation</w:t>
      </w:r>
      <w:r w:rsidRPr="00AC2920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</w:p>
    <w:p w:rsidR="00AC2920" w:rsidRPr="00AC2920" w:rsidRDefault="00AC2920" w:rsidP="00AC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b/>
          <w:bCs/>
          <w:sz w:val="28"/>
          <w:szCs w:val="28"/>
        </w:rPr>
        <w:t>Dataset</w:t>
      </w:r>
    </w:p>
    <w:p w:rsidR="00AC2920" w:rsidRPr="00AC2920" w:rsidRDefault="00AC2920" w:rsidP="00AC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C2920">
        <w:rPr>
          <w:rFonts w:ascii="Times New Roman" w:eastAsia="Times New Roman" w:hAnsi="Times New Roman" w:cs="Times New Roman"/>
          <w:sz w:val="28"/>
          <w:szCs w:val="28"/>
        </w:rPr>
        <w:t>Sample dataset containing numerical values (e.g., heights of students).</w:t>
      </w:r>
      <w:proofErr w:type="gramEnd"/>
    </w:p>
    <w:p w:rsidR="00AC2920" w:rsidRPr="00AC2920" w:rsidRDefault="00AC2920" w:rsidP="00AC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Example:</w:t>
      </w:r>
    </w:p>
    <w:p w:rsidR="00AC2920" w:rsidRPr="00AC2920" w:rsidRDefault="00AC2920" w:rsidP="00AC2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AC2920">
        <w:rPr>
          <w:rFonts w:ascii="Courier New" w:eastAsia="Times New Roman" w:hAnsi="Courier New" w:cs="Courier New"/>
          <w:sz w:val="28"/>
          <w:szCs w:val="28"/>
        </w:rPr>
        <w:t>160, 162, 165, 168, 170, 172, 175, 178</w:t>
      </w:r>
    </w:p>
    <w:p w:rsidR="00AC2920" w:rsidRPr="00AC2920" w:rsidRDefault="00AC2920" w:rsidP="00AC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b/>
          <w:bCs/>
          <w:sz w:val="28"/>
          <w:szCs w:val="28"/>
        </w:rPr>
        <w:t>Procedure</w:t>
      </w:r>
    </w:p>
    <w:p w:rsidR="00AC2920" w:rsidRPr="00AC2920" w:rsidRDefault="00AC2920" w:rsidP="00AC29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Load the dataset.</w:t>
      </w:r>
    </w:p>
    <w:p w:rsidR="00AC2920" w:rsidRPr="00AC2920" w:rsidRDefault="00AC2920" w:rsidP="00AC29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Compute the sample mean and variance.</w:t>
      </w:r>
    </w:p>
    <w:p w:rsidR="00AC2920" w:rsidRPr="00AC2920" w:rsidRDefault="00AC2920" w:rsidP="00AC29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Estimate parameters using:</w:t>
      </w:r>
    </w:p>
    <w:p w:rsidR="00AC2920" w:rsidRPr="00AC2920" w:rsidRDefault="00AC2920" w:rsidP="00AC29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Maximum Likelihood Estimation (MLE)</w:t>
      </w:r>
    </w:p>
    <w:p w:rsidR="00AC2920" w:rsidRPr="00AC2920" w:rsidRDefault="00AC2920" w:rsidP="00AC29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Bayesian Estimation (using an assumed prior distribution)</w:t>
      </w:r>
    </w:p>
    <w:p w:rsidR="00AC2920" w:rsidRPr="00AC2920" w:rsidRDefault="00AC2920" w:rsidP="00AC29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Compare parameter estimates.</w:t>
      </w:r>
    </w:p>
    <w:p w:rsidR="00AC2920" w:rsidRPr="00AC2920" w:rsidRDefault="00AC2920" w:rsidP="00AC29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Repeat the experiment using:</w:t>
      </w:r>
    </w:p>
    <w:p w:rsidR="00AC2920" w:rsidRPr="00AC2920" w:rsidRDefault="00AC2920" w:rsidP="00AC29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Small sample size</w:t>
      </w:r>
    </w:p>
    <w:p w:rsidR="00AC2920" w:rsidRPr="00AC2920" w:rsidRDefault="00AC2920" w:rsidP="00AC29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Large sample size</w:t>
      </w:r>
    </w:p>
    <w:p w:rsidR="00AC2920" w:rsidRPr="00AC2920" w:rsidRDefault="00AC2920" w:rsidP="00AC29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Analyze the influence of prior assumptions.</w:t>
      </w:r>
    </w:p>
    <w:p w:rsidR="00AC2920" w:rsidRPr="00AC2920" w:rsidRDefault="00AC2920" w:rsidP="00AC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b/>
          <w:bCs/>
          <w:sz w:val="28"/>
          <w:szCs w:val="28"/>
        </w:rPr>
        <w:t>Parameter Estimation</w:t>
      </w:r>
    </w:p>
    <w:p w:rsidR="00AC2920" w:rsidRPr="00AC2920" w:rsidRDefault="00AC2920" w:rsidP="00AC2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b/>
          <w:bCs/>
          <w:sz w:val="28"/>
          <w:szCs w:val="28"/>
        </w:rPr>
        <w:t>Maximum Likelihood Estimation (MLE)</w:t>
      </w:r>
    </w:p>
    <w:p w:rsidR="00AC2920" w:rsidRPr="00AC2920" w:rsidRDefault="00AC2920" w:rsidP="00AC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MLE estimates parameters that maximize the likelihood of observing the given data.</w:t>
      </w:r>
    </w:p>
    <w:p w:rsidR="00AC2920" w:rsidRPr="00AC2920" w:rsidRDefault="00AC2920" w:rsidP="00AC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For a normal distribution:</w:t>
      </w:r>
    </w:p>
    <w:p w:rsidR="00AC2920" w:rsidRPr="00AC2920" w:rsidRDefault="00AC2920" w:rsidP="00AC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[</w:t>
      </w:r>
      <w:r w:rsidRPr="00AC2920">
        <w:rPr>
          <w:rFonts w:ascii="Times New Roman" w:eastAsia="Times New Roman" w:hAnsi="Times New Roman" w:cs="Times New Roman"/>
          <w:sz w:val="28"/>
          <w:szCs w:val="28"/>
        </w:rPr>
        <w:br/>
        <w:t>\mu=\</w:t>
      </w:r>
      <w:proofErr w:type="spellStart"/>
      <w:r w:rsidRPr="00AC2920">
        <w:rPr>
          <w:rFonts w:ascii="Times New Roman" w:eastAsia="Times New Roman" w:hAnsi="Times New Roman" w:cs="Times New Roman"/>
          <w:sz w:val="28"/>
          <w:szCs w:val="28"/>
        </w:rPr>
        <w:t>frac</w:t>
      </w:r>
      <w:proofErr w:type="spellEnd"/>
      <w:r w:rsidRPr="00AC2920">
        <w:rPr>
          <w:rFonts w:ascii="Times New Roman" w:eastAsia="Times New Roman" w:hAnsi="Times New Roman" w:cs="Times New Roman"/>
          <w:sz w:val="28"/>
          <w:szCs w:val="28"/>
        </w:rPr>
        <w:t>{1}{n}\sum_{</w:t>
      </w:r>
      <w:proofErr w:type="spellStart"/>
      <w:r w:rsidRPr="00AC2920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AC2920">
        <w:rPr>
          <w:rFonts w:ascii="Times New Roman" w:eastAsia="Times New Roman" w:hAnsi="Times New Roman" w:cs="Times New Roman"/>
          <w:sz w:val="28"/>
          <w:szCs w:val="28"/>
        </w:rPr>
        <w:t>=1}^{n}</w:t>
      </w:r>
      <w:proofErr w:type="spellStart"/>
      <w:r w:rsidRPr="00AC2920">
        <w:rPr>
          <w:rFonts w:ascii="Times New Roman" w:eastAsia="Times New Roman" w:hAnsi="Times New Roman" w:cs="Times New Roman"/>
          <w:sz w:val="28"/>
          <w:szCs w:val="28"/>
        </w:rPr>
        <w:t>x_i</w:t>
      </w:r>
      <w:proofErr w:type="spellEnd"/>
      <w:r w:rsidRPr="00AC2920">
        <w:rPr>
          <w:rFonts w:ascii="Times New Roman" w:eastAsia="Times New Roman" w:hAnsi="Times New Roman" w:cs="Times New Roman"/>
          <w:sz w:val="28"/>
          <w:szCs w:val="28"/>
        </w:rPr>
        <w:br/>
        <w:t>]</w:t>
      </w:r>
    </w:p>
    <w:p w:rsidR="00AC2920" w:rsidRPr="00AC2920" w:rsidRDefault="00AC2920" w:rsidP="00AC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[</w:t>
      </w:r>
      <w:r w:rsidRPr="00AC2920">
        <w:rPr>
          <w:rFonts w:ascii="Times New Roman" w:eastAsia="Times New Roman" w:hAnsi="Times New Roman" w:cs="Times New Roman"/>
          <w:sz w:val="28"/>
          <w:szCs w:val="28"/>
        </w:rPr>
        <w:br/>
        <w:t>\sigma^2=\</w:t>
      </w:r>
      <w:proofErr w:type="spellStart"/>
      <w:proofErr w:type="gramStart"/>
      <w:r w:rsidRPr="00AC2920">
        <w:rPr>
          <w:rFonts w:ascii="Times New Roman" w:eastAsia="Times New Roman" w:hAnsi="Times New Roman" w:cs="Times New Roman"/>
          <w:sz w:val="28"/>
          <w:szCs w:val="28"/>
        </w:rPr>
        <w:t>frac</w:t>
      </w:r>
      <w:proofErr w:type="spellEnd"/>
      <w:r w:rsidRPr="00AC2920">
        <w:rPr>
          <w:rFonts w:ascii="Times New Roman" w:eastAsia="Times New Roman" w:hAnsi="Times New Roman" w:cs="Times New Roman"/>
          <w:sz w:val="28"/>
          <w:szCs w:val="28"/>
        </w:rPr>
        <w:t>{</w:t>
      </w:r>
      <w:proofErr w:type="gramEnd"/>
      <w:r w:rsidRPr="00AC2920">
        <w:rPr>
          <w:rFonts w:ascii="Times New Roman" w:eastAsia="Times New Roman" w:hAnsi="Times New Roman" w:cs="Times New Roman"/>
          <w:sz w:val="28"/>
          <w:szCs w:val="28"/>
        </w:rPr>
        <w:t>1}{n}\sum_{</w:t>
      </w:r>
      <w:proofErr w:type="spellStart"/>
      <w:r w:rsidRPr="00AC2920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AC2920">
        <w:rPr>
          <w:rFonts w:ascii="Times New Roman" w:eastAsia="Times New Roman" w:hAnsi="Times New Roman" w:cs="Times New Roman"/>
          <w:sz w:val="28"/>
          <w:szCs w:val="28"/>
        </w:rPr>
        <w:t>=1}^{n}(</w:t>
      </w:r>
      <w:proofErr w:type="spellStart"/>
      <w:r w:rsidRPr="00AC2920">
        <w:rPr>
          <w:rFonts w:ascii="Times New Roman" w:eastAsia="Times New Roman" w:hAnsi="Times New Roman" w:cs="Times New Roman"/>
          <w:sz w:val="28"/>
          <w:szCs w:val="28"/>
        </w:rPr>
        <w:t>x_i</w:t>
      </w:r>
      <w:proofErr w:type="spellEnd"/>
      <w:r w:rsidRPr="00AC2920">
        <w:rPr>
          <w:rFonts w:ascii="Times New Roman" w:eastAsia="Times New Roman" w:hAnsi="Times New Roman" w:cs="Times New Roman"/>
          <w:sz w:val="28"/>
          <w:szCs w:val="28"/>
        </w:rPr>
        <w:t>-\mu)^2</w:t>
      </w:r>
      <w:r w:rsidRPr="00AC2920">
        <w:rPr>
          <w:rFonts w:ascii="Times New Roman" w:eastAsia="Times New Roman" w:hAnsi="Times New Roman" w:cs="Times New Roman"/>
          <w:sz w:val="28"/>
          <w:szCs w:val="28"/>
        </w:rPr>
        <w:br/>
        <w:t>]</w:t>
      </w:r>
    </w:p>
    <w:p w:rsidR="00AC2920" w:rsidRPr="00AC2920" w:rsidRDefault="00AC2920" w:rsidP="00AC2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Bayesian Estimation</w:t>
      </w:r>
    </w:p>
    <w:p w:rsidR="00AC2920" w:rsidRPr="00AC2920" w:rsidRDefault="00AC2920" w:rsidP="00AC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Bayesian estimation combines:</w:t>
      </w:r>
    </w:p>
    <w:p w:rsidR="00AC2920" w:rsidRPr="00AC2920" w:rsidRDefault="00AC2920" w:rsidP="00AC29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Prior knowledge</w:t>
      </w:r>
    </w:p>
    <w:p w:rsidR="00AC2920" w:rsidRPr="00AC2920" w:rsidRDefault="00AC2920" w:rsidP="00AC29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Observed data</w:t>
      </w:r>
    </w:p>
    <w:p w:rsidR="00AC2920" w:rsidRPr="00AC2920" w:rsidRDefault="00AC2920" w:rsidP="00AC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Posterior estimate:</w:t>
      </w:r>
    </w:p>
    <w:p w:rsidR="00AC2920" w:rsidRPr="00AC2920" w:rsidRDefault="00AC2920" w:rsidP="00AC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[</w:t>
      </w:r>
      <w:r w:rsidRPr="00AC2920">
        <w:rPr>
          <w:rFonts w:ascii="Times New Roman" w:eastAsia="Times New Roman" w:hAnsi="Times New Roman" w:cs="Times New Roman"/>
          <w:sz w:val="28"/>
          <w:szCs w:val="28"/>
        </w:rPr>
        <w:br/>
        <w:t>Posterior \</w:t>
      </w:r>
      <w:proofErr w:type="spellStart"/>
      <w:r w:rsidRPr="00AC2920">
        <w:rPr>
          <w:rFonts w:ascii="Times New Roman" w:eastAsia="Times New Roman" w:hAnsi="Times New Roman" w:cs="Times New Roman"/>
          <w:sz w:val="28"/>
          <w:szCs w:val="28"/>
        </w:rPr>
        <w:t>propto</w:t>
      </w:r>
      <w:proofErr w:type="spellEnd"/>
      <w:r w:rsidRPr="00AC2920">
        <w:rPr>
          <w:rFonts w:ascii="Times New Roman" w:eastAsia="Times New Roman" w:hAnsi="Times New Roman" w:cs="Times New Roman"/>
          <w:sz w:val="28"/>
          <w:szCs w:val="28"/>
        </w:rPr>
        <w:t xml:space="preserve"> Prior \times Likelihood</w:t>
      </w:r>
      <w:r w:rsidRPr="00AC2920">
        <w:rPr>
          <w:rFonts w:ascii="Times New Roman" w:eastAsia="Times New Roman" w:hAnsi="Times New Roman" w:cs="Times New Roman"/>
          <w:sz w:val="28"/>
          <w:szCs w:val="28"/>
        </w:rPr>
        <w:br/>
        <w:t>]</w:t>
      </w:r>
    </w:p>
    <w:p w:rsidR="00AC2920" w:rsidRPr="00AC2920" w:rsidRDefault="00AC2920" w:rsidP="00AC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The final estimate depends on both the prior distribution and the observed samples.</w:t>
      </w:r>
    </w:p>
    <w:p w:rsidR="00AC2920" w:rsidRPr="00AC2920" w:rsidRDefault="00AC2920" w:rsidP="00AC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b/>
          <w:bCs/>
          <w:sz w:val="28"/>
          <w:szCs w:val="28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11"/>
        <w:gridCol w:w="1919"/>
        <w:gridCol w:w="2526"/>
      </w:tblGrid>
      <w:tr w:rsidR="00AC2920" w:rsidRPr="00AC2920" w:rsidTr="00AC29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2920" w:rsidRPr="00AC2920" w:rsidRDefault="00AC2920" w:rsidP="00AC2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C29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AC2920" w:rsidRPr="00AC2920" w:rsidRDefault="00AC2920" w:rsidP="00AC2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C29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MLE</w:t>
            </w:r>
          </w:p>
        </w:tc>
        <w:tc>
          <w:tcPr>
            <w:tcW w:w="0" w:type="auto"/>
            <w:vAlign w:val="center"/>
            <w:hideMark/>
          </w:tcPr>
          <w:p w:rsidR="00AC2920" w:rsidRPr="00AC2920" w:rsidRDefault="00AC2920" w:rsidP="00AC2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C29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Bayesian Estimation</w:t>
            </w:r>
          </w:p>
        </w:tc>
      </w:tr>
      <w:tr w:rsidR="00AC2920" w:rsidRPr="00AC2920" w:rsidTr="00AC29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920" w:rsidRPr="00AC2920" w:rsidRDefault="00AC2920" w:rsidP="00AC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C2920">
              <w:rPr>
                <w:rFonts w:ascii="Times New Roman" w:eastAsia="Times New Roman" w:hAnsi="Times New Roman" w:cs="Times New Roman"/>
                <w:sz w:val="28"/>
                <w:szCs w:val="28"/>
              </w:rPr>
              <w:t>Uses Prior Knowledge</w:t>
            </w:r>
          </w:p>
        </w:tc>
        <w:tc>
          <w:tcPr>
            <w:tcW w:w="0" w:type="auto"/>
            <w:vAlign w:val="center"/>
            <w:hideMark/>
          </w:tcPr>
          <w:p w:rsidR="00AC2920" w:rsidRPr="00AC2920" w:rsidRDefault="00AC2920" w:rsidP="00AC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C2920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AC2920" w:rsidRPr="00AC2920" w:rsidRDefault="00AC2920" w:rsidP="00AC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C2920">
              <w:rPr>
                <w:rFonts w:ascii="Times New Roman" w:eastAsia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AC2920" w:rsidRPr="00AC2920" w:rsidTr="00AC29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920" w:rsidRPr="00AC2920" w:rsidRDefault="00AC2920" w:rsidP="00AC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C2920">
              <w:rPr>
                <w:rFonts w:ascii="Times New Roman" w:eastAsia="Times New Roman" w:hAnsi="Times New Roman" w:cs="Times New Roman"/>
                <w:sz w:val="28"/>
                <w:szCs w:val="28"/>
              </w:rPr>
              <w:t>Small Dataset</w:t>
            </w:r>
          </w:p>
        </w:tc>
        <w:tc>
          <w:tcPr>
            <w:tcW w:w="0" w:type="auto"/>
            <w:vAlign w:val="center"/>
            <w:hideMark/>
          </w:tcPr>
          <w:p w:rsidR="00AC2920" w:rsidRPr="00AC2920" w:rsidRDefault="00AC2920" w:rsidP="00AC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C2920">
              <w:rPr>
                <w:rFonts w:ascii="Times New Roman" w:eastAsia="Times New Roman" w:hAnsi="Times New Roman" w:cs="Times New Roman"/>
                <w:sz w:val="28"/>
                <w:szCs w:val="28"/>
              </w:rPr>
              <w:t>Less Reliable</w:t>
            </w:r>
          </w:p>
        </w:tc>
        <w:tc>
          <w:tcPr>
            <w:tcW w:w="0" w:type="auto"/>
            <w:vAlign w:val="center"/>
            <w:hideMark/>
          </w:tcPr>
          <w:p w:rsidR="00AC2920" w:rsidRPr="00AC2920" w:rsidRDefault="00AC2920" w:rsidP="00AC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C2920">
              <w:rPr>
                <w:rFonts w:ascii="Times New Roman" w:eastAsia="Times New Roman" w:hAnsi="Times New Roman" w:cs="Times New Roman"/>
                <w:sz w:val="28"/>
                <w:szCs w:val="28"/>
              </w:rPr>
              <w:t>More Reliable</w:t>
            </w:r>
          </w:p>
        </w:tc>
      </w:tr>
      <w:tr w:rsidR="00AC2920" w:rsidRPr="00AC2920" w:rsidTr="00AC29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920" w:rsidRPr="00AC2920" w:rsidRDefault="00AC2920" w:rsidP="00AC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C2920">
              <w:rPr>
                <w:rFonts w:ascii="Times New Roman" w:eastAsia="Times New Roman" w:hAnsi="Times New Roman" w:cs="Times New Roman"/>
                <w:sz w:val="28"/>
                <w:szCs w:val="28"/>
              </w:rPr>
              <w:t>Large Dataset</w:t>
            </w:r>
          </w:p>
        </w:tc>
        <w:tc>
          <w:tcPr>
            <w:tcW w:w="0" w:type="auto"/>
            <w:vAlign w:val="center"/>
            <w:hideMark/>
          </w:tcPr>
          <w:p w:rsidR="00AC2920" w:rsidRPr="00AC2920" w:rsidRDefault="00AC2920" w:rsidP="00AC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C2920">
              <w:rPr>
                <w:rFonts w:ascii="Times New Roman" w:eastAsia="Times New Roman" w:hAnsi="Times New Roman" w:cs="Times New Roman"/>
                <w:sz w:val="28"/>
                <w:szCs w:val="28"/>
              </w:rPr>
              <w:t>Highly Accurate</w:t>
            </w:r>
          </w:p>
        </w:tc>
        <w:tc>
          <w:tcPr>
            <w:tcW w:w="0" w:type="auto"/>
            <w:vAlign w:val="center"/>
            <w:hideMark/>
          </w:tcPr>
          <w:p w:rsidR="00AC2920" w:rsidRPr="00AC2920" w:rsidRDefault="00AC2920" w:rsidP="00AC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C2920">
              <w:rPr>
                <w:rFonts w:ascii="Times New Roman" w:eastAsia="Times New Roman" w:hAnsi="Times New Roman" w:cs="Times New Roman"/>
                <w:sz w:val="28"/>
                <w:szCs w:val="28"/>
              </w:rPr>
              <w:t>Similar to MLE</w:t>
            </w:r>
          </w:p>
        </w:tc>
      </w:tr>
      <w:tr w:rsidR="00AC2920" w:rsidRPr="00AC2920" w:rsidTr="00AC29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920" w:rsidRPr="00AC2920" w:rsidRDefault="00AC2920" w:rsidP="00AC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C2920">
              <w:rPr>
                <w:rFonts w:ascii="Times New Roman" w:eastAsia="Times New Roman" w:hAnsi="Times New Roman" w:cs="Times New Roman"/>
                <w:sz w:val="28"/>
                <w:szCs w:val="28"/>
              </w:rPr>
              <w:t>Computational Cost</w:t>
            </w:r>
          </w:p>
        </w:tc>
        <w:tc>
          <w:tcPr>
            <w:tcW w:w="0" w:type="auto"/>
            <w:vAlign w:val="center"/>
            <w:hideMark/>
          </w:tcPr>
          <w:p w:rsidR="00AC2920" w:rsidRPr="00AC2920" w:rsidRDefault="00AC2920" w:rsidP="00AC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C2920">
              <w:rPr>
                <w:rFonts w:ascii="Times New Roman" w:eastAsia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AC2920" w:rsidRPr="00AC2920" w:rsidRDefault="00AC2920" w:rsidP="00AC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C2920">
              <w:rPr>
                <w:rFonts w:ascii="Times New Roman" w:eastAsia="Times New Roman" w:hAnsi="Times New Roman" w:cs="Times New Roman"/>
                <w:sz w:val="28"/>
                <w:szCs w:val="28"/>
              </w:rPr>
              <w:t>Higher</w:t>
            </w:r>
          </w:p>
        </w:tc>
      </w:tr>
    </w:tbl>
    <w:p w:rsidR="00AC2920" w:rsidRPr="00AC2920" w:rsidRDefault="00AC2920" w:rsidP="00AC2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b/>
          <w:bCs/>
          <w:sz w:val="28"/>
          <w:szCs w:val="28"/>
        </w:rPr>
        <w:t>Analysis</w:t>
      </w:r>
    </w:p>
    <w:p w:rsidR="00AC2920" w:rsidRPr="00AC2920" w:rsidRDefault="00AC2920" w:rsidP="00AC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b/>
          <w:bCs/>
          <w:sz w:val="28"/>
          <w:szCs w:val="28"/>
        </w:rPr>
        <w:t>Small Sample Size</w:t>
      </w:r>
    </w:p>
    <w:p w:rsidR="00AC2920" w:rsidRPr="00AC2920" w:rsidRDefault="00AC2920" w:rsidP="00AC29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MLE estimates may fluctuate significantly.</w:t>
      </w:r>
    </w:p>
    <w:p w:rsidR="00AC2920" w:rsidRPr="00AC2920" w:rsidRDefault="00AC2920" w:rsidP="00AC29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Bayesian estimation provides more stable estimates because prior information reduces uncertainty.</w:t>
      </w:r>
    </w:p>
    <w:p w:rsidR="00AC2920" w:rsidRPr="00AC2920" w:rsidRDefault="00AC2920" w:rsidP="00AC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b/>
          <w:bCs/>
          <w:sz w:val="28"/>
          <w:szCs w:val="28"/>
        </w:rPr>
        <w:t>Large Sample Size</w:t>
      </w:r>
    </w:p>
    <w:p w:rsidR="00AC2920" w:rsidRPr="00AC2920" w:rsidRDefault="00AC2920" w:rsidP="00AC29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Both MLE and Bayesian estimates become nearly identical.</w:t>
      </w:r>
    </w:p>
    <w:p w:rsidR="00AC2920" w:rsidRPr="00AC2920" w:rsidRDefault="00AC2920" w:rsidP="00AC29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>The influence of the prior becomes very small.</w:t>
      </w:r>
    </w:p>
    <w:p w:rsidR="00AC2920" w:rsidRPr="00AC2920" w:rsidRDefault="00AC2920" w:rsidP="00AC2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b/>
          <w:bCs/>
          <w:sz w:val="28"/>
          <w:szCs w:val="28"/>
        </w:rPr>
        <w:t>Conclusion</w:t>
      </w:r>
    </w:p>
    <w:p w:rsidR="00AC2920" w:rsidRPr="00AC2920" w:rsidRDefault="00AC2920" w:rsidP="00AC2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2920">
        <w:rPr>
          <w:rFonts w:ascii="Times New Roman" w:eastAsia="Times New Roman" w:hAnsi="Times New Roman" w:cs="Times New Roman"/>
          <w:sz w:val="28"/>
          <w:szCs w:val="28"/>
        </w:rPr>
        <w:t xml:space="preserve">MLE is simple, fast, and effective for large datasets. Bayesian estimation incorporates prior knowledge, making it more reliable for small datasets and </w:t>
      </w:r>
      <w:r w:rsidRPr="00AC2920">
        <w:rPr>
          <w:rFonts w:ascii="Times New Roman" w:eastAsia="Times New Roman" w:hAnsi="Times New Roman" w:cs="Times New Roman"/>
          <w:sz w:val="28"/>
          <w:szCs w:val="28"/>
        </w:rPr>
        <w:lastRenderedPageBreak/>
        <w:t>uncertain environments. As the dataset size increases, both methods converge to similar parameter estimates, improving model reliability.</w:t>
      </w:r>
    </w:p>
    <w:p w:rsidR="00A21549" w:rsidRPr="00AC2920" w:rsidRDefault="00A21549">
      <w:pPr>
        <w:rPr>
          <w:sz w:val="28"/>
          <w:szCs w:val="28"/>
        </w:rPr>
      </w:pPr>
    </w:p>
    <w:sectPr w:rsidR="00A21549" w:rsidRPr="00AC2920" w:rsidSect="00A215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A36AD"/>
    <w:multiLevelType w:val="multilevel"/>
    <w:tmpl w:val="9138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3568E8"/>
    <w:multiLevelType w:val="multilevel"/>
    <w:tmpl w:val="984C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0C7323"/>
    <w:multiLevelType w:val="multilevel"/>
    <w:tmpl w:val="15A0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AF0675"/>
    <w:multiLevelType w:val="multilevel"/>
    <w:tmpl w:val="ED1AC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4953F08"/>
    <w:multiLevelType w:val="multilevel"/>
    <w:tmpl w:val="CD64E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7401ADC"/>
    <w:multiLevelType w:val="multilevel"/>
    <w:tmpl w:val="4D3E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B1D688A"/>
    <w:multiLevelType w:val="multilevel"/>
    <w:tmpl w:val="7264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CA816C9"/>
    <w:multiLevelType w:val="multilevel"/>
    <w:tmpl w:val="B170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AC2920"/>
    <w:rsid w:val="00A21549"/>
    <w:rsid w:val="00AC29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1549"/>
  </w:style>
  <w:style w:type="paragraph" w:styleId="Heading1">
    <w:name w:val="heading 1"/>
    <w:basedOn w:val="Normal"/>
    <w:link w:val="Heading1Char"/>
    <w:uiPriority w:val="9"/>
    <w:qFormat/>
    <w:rsid w:val="00AC29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C29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C29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9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C292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C29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C29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C292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29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292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29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472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578</Words>
  <Characters>3298</Characters>
  <Application>Microsoft Office Word</Application>
  <DocSecurity>0</DocSecurity>
  <Lines>27</Lines>
  <Paragraphs>7</Paragraphs>
  <ScaleCrop>false</ScaleCrop>
  <Company/>
  <LinksUpToDate>false</LinksUpToDate>
  <CharactersWithSpaces>3869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Sankar Kumar</dc:creator>
  <cp:lastModifiedBy>Sankar Kumar</cp:lastModifiedBy>
  <cp:revision>1</cp:revision>
  <dcterms:created xsi:type="dcterms:W3CDTF">2026-07-31T14:24:00Z</dcterms:created>
  <dcterms:modified xsi:type="dcterms:W3CDTF">2026-07-31T14:26:00Z</dcterms:modified>
</cp:coreProperties>
</file>