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 xml:space="preserve">Deep Neural Networks vs. Shallow Multi-Layer </w:t>
      </w:r>
      <w:proofErr w:type="spellStart"/>
      <w:r w:rsidRPr="00241C62">
        <w:rPr>
          <w:rFonts w:ascii="Times New Roman" w:eastAsia="Times New Roman" w:hAnsi="Times New Roman" w:cs="Times New Roman"/>
          <w:b/>
          <w:bCs/>
          <w:kern w:val="36"/>
          <w:sz w:val="24"/>
          <w:szCs w:val="24"/>
        </w:rPr>
        <w:t>Perceptrons</w:t>
      </w:r>
      <w:proofErr w:type="spellEnd"/>
      <w:r w:rsidRPr="00241C62">
        <w:rPr>
          <w:rFonts w:ascii="Times New Roman" w:eastAsia="Times New Roman" w:hAnsi="Times New Roman" w:cs="Times New Roman"/>
          <w:b/>
          <w:bCs/>
          <w:kern w:val="36"/>
          <w:sz w:val="24"/>
          <w:szCs w:val="24"/>
        </w:rPr>
        <w:t xml:space="preserve"> (MLPs) for High-Resolution Thermal Imagery in Urban Heat Island Analysis (SDG 11 – Sustainable Cities and Communities)</w: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Abstract</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Urban Heat Island (UHI) is a phenomenon in which urban areas experience significantly higher temperatures than surrounding rural regions due to rapid urbanization, industrialization, and the replacement of natural vegetation with concrete structures and asphalt roads. Rising urban temperatures increase energy consumption, worsen air pollution, and negatively affect public health. High-resolution thermal imagery collected from satellites, drones, and aerial sensors has become an essential resource for detecting and analyzing urban heat islands. However, the enormous volume and complexity of thermal image data require advanced machine learning and deep learning techniques for accurate analysis.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Traditionally, shallow Multi-Layer </w:t>
      </w:r>
      <w:proofErr w:type="spellStart"/>
      <w:r w:rsidRPr="00241C62">
        <w:rPr>
          <w:rFonts w:ascii="Times New Roman" w:eastAsia="Times New Roman" w:hAnsi="Times New Roman" w:cs="Times New Roman"/>
          <w:sz w:val="24"/>
          <w:szCs w:val="24"/>
        </w:rPr>
        <w:t>Perceptrons</w:t>
      </w:r>
      <w:proofErr w:type="spellEnd"/>
      <w:r w:rsidRPr="00241C62">
        <w:rPr>
          <w:rFonts w:ascii="Times New Roman" w:eastAsia="Times New Roman" w:hAnsi="Times New Roman" w:cs="Times New Roman"/>
          <w:sz w:val="24"/>
          <w:szCs w:val="24"/>
        </w:rPr>
        <w:t xml:space="preserve"> (MLPs) were used for classification and prediction tasks. Although they perform reasonably well on small and structured datasets, they are not suitable for analyzing complex thermal imagery. Deep Neural Networks (DNNs), particularly </w:t>
      </w:r>
      <w:proofErr w:type="spellStart"/>
      <w:r w:rsidRPr="00241C62">
        <w:rPr>
          <w:rFonts w:ascii="Times New Roman" w:eastAsia="Times New Roman" w:hAnsi="Times New Roman" w:cs="Times New Roman"/>
          <w:sz w:val="24"/>
          <w:szCs w:val="24"/>
        </w:rPr>
        <w:t>Convolutional</w:t>
      </w:r>
      <w:proofErr w:type="spellEnd"/>
      <w:r w:rsidRPr="00241C62">
        <w:rPr>
          <w:rFonts w:ascii="Times New Roman" w:eastAsia="Times New Roman" w:hAnsi="Times New Roman" w:cs="Times New Roman"/>
          <w:sz w:val="24"/>
          <w:szCs w:val="24"/>
        </w:rPr>
        <w:t xml:space="preserve"> Neural Networks (CNNs), have emerged as the preferred choice because they automatically learn hierarchical image features, achieve higher accuracy, and efficiently process high-dimensional data. Their ability to identify intricate thermal patterns makes them highly effective in urban heat island analysis, supporting </w:t>
      </w:r>
      <w:r w:rsidRPr="00241C62">
        <w:rPr>
          <w:rFonts w:ascii="Times New Roman" w:eastAsia="Times New Roman" w:hAnsi="Times New Roman" w:cs="Times New Roman"/>
          <w:b/>
          <w:bCs/>
          <w:sz w:val="24"/>
          <w:szCs w:val="24"/>
        </w:rPr>
        <w:t>Sustainable Development Goal (SDG) 11: Sustainable Cities and Communities</w:t>
      </w:r>
      <w:r w:rsidRPr="00241C62">
        <w:rPr>
          <w:rFonts w:ascii="Times New Roman" w:eastAsia="Times New Roman" w:hAnsi="Times New Roman" w:cs="Times New Roman"/>
          <w:sz w:val="24"/>
          <w:szCs w:val="24"/>
        </w:rPr>
        <w:t xml:space="preserve"> by enabling data-driven urban planning and climate resilience.</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25"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1. Introduction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Urbanization is increasing rapidly across the world. As cities expand, natural vegetation is replaced with buildings, roads, parking lots, and industrial infrastructure. These artificial surfaces absorb and retain more solar radiation than natural landscapes, resulting in higher temperatures in urban environments. This effect is known as the </w:t>
      </w:r>
      <w:r w:rsidRPr="00241C62">
        <w:rPr>
          <w:rFonts w:ascii="Times New Roman" w:eastAsia="Times New Roman" w:hAnsi="Times New Roman" w:cs="Times New Roman"/>
          <w:b/>
          <w:bCs/>
          <w:sz w:val="24"/>
          <w:szCs w:val="24"/>
        </w:rPr>
        <w:t>Urban Heat Island (UHI)</w:t>
      </w:r>
      <w:r w:rsidRPr="00241C62">
        <w:rPr>
          <w:rFonts w:ascii="Times New Roman" w:eastAsia="Times New Roman" w:hAnsi="Times New Roman" w:cs="Times New Roman"/>
          <w:sz w:val="24"/>
          <w:szCs w:val="24"/>
        </w:rPr>
        <w:t xml:space="preserve"> phenomenon.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Urban heat islands contribute to numerous environmental and social problems, including increased electricity demand for cooling, higher greenhouse gas emissions, poor air quality, water scarcity, and increased heat-related illnesses. Governments and city planners require accurate methods to monitor urban temperatures and identify hotspots where mitigation measures are needed.</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High-resolution thermal imagery obtained from remote sensing platforms provides valuable temperature information across urban landscapes. These images contain millions of pixels representing different land cover types such as roads, buildings, parks, water bodies, and vegetation. Extracting meaningful information from such complex datasets requires intelligent computational techniques.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lastRenderedPageBreak/>
        <w:t>Artificial Intelligence (AI), especially Deep Learning, has transformed image analysis. Deep Neural Networks have become the preferred approach for thermal image processing because they can automatically learn useful features from raw images without requiring manual feature engineering. In contrast, shallow MLPs have limited learning capacity and struggle to model the complex spatial relationships present in thermal imagery.</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26"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 xml:space="preserve">2. Understanding Shallow Multi-Layer </w:t>
      </w:r>
      <w:proofErr w:type="spellStart"/>
      <w:r w:rsidRPr="00241C62">
        <w:rPr>
          <w:rFonts w:ascii="Times New Roman" w:eastAsia="Times New Roman" w:hAnsi="Times New Roman" w:cs="Times New Roman"/>
          <w:b/>
          <w:bCs/>
          <w:kern w:val="36"/>
          <w:sz w:val="24"/>
          <w:szCs w:val="24"/>
        </w:rPr>
        <w:t>Perceptrons</w:t>
      </w:r>
      <w:proofErr w:type="spellEnd"/>
      <w:r w:rsidRPr="00241C62">
        <w:rPr>
          <w:rFonts w:ascii="Times New Roman" w:eastAsia="Times New Roman" w:hAnsi="Times New Roman" w:cs="Times New Roman"/>
          <w:b/>
          <w:bCs/>
          <w:kern w:val="36"/>
          <w:sz w:val="24"/>
          <w:szCs w:val="24"/>
        </w:rPr>
        <w:t xml:space="preserve"> (MLPs)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A Multi-Layer </w:t>
      </w:r>
      <w:proofErr w:type="spellStart"/>
      <w:r w:rsidRPr="00241C62">
        <w:rPr>
          <w:rFonts w:ascii="Times New Roman" w:eastAsia="Times New Roman" w:hAnsi="Times New Roman" w:cs="Times New Roman"/>
          <w:sz w:val="24"/>
          <w:szCs w:val="24"/>
        </w:rPr>
        <w:t>Perceptron</w:t>
      </w:r>
      <w:proofErr w:type="spellEnd"/>
      <w:r w:rsidRPr="00241C62">
        <w:rPr>
          <w:rFonts w:ascii="Times New Roman" w:eastAsia="Times New Roman" w:hAnsi="Times New Roman" w:cs="Times New Roman"/>
          <w:sz w:val="24"/>
          <w:szCs w:val="24"/>
        </w:rPr>
        <w:t xml:space="preserve"> is one of the earliest forms of artificial neural networks. It consists of an input layer, one or more hidden layers, and an output layer. Every neuron in one layer is connected to every neuron in the next layer.</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The working process of an MLP includes:</w:t>
      </w:r>
    </w:p>
    <w:p w:rsidR="00241C62" w:rsidRPr="00241C62" w:rsidRDefault="00241C62" w:rsidP="00241C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Receiving numerical input values.</w:t>
      </w:r>
    </w:p>
    <w:p w:rsidR="00241C62" w:rsidRPr="00241C62" w:rsidRDefault="00241C62" w:rsidP="00241C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Processing data through hidden layers.</w:t>
      </w:r>
    </w:p>
    <w:p w:rsidR="00241C62" w:rsidRPr="00241C62" w:rsidRDefault="00241C62" w:rsidP="00241C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Applying activation functions.</w:t>
      </w:r>
    </w:p>
    <w:p w:rsidR="00241C62" w:rsidRPr="00241C62" w:rsidRDefault="00241C62" w:rsidP="00241C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Producing classification or prediction outputs.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Shallow MLPs usually contain only one or two hidden layers. While they are effective for structured datasets such as numerical tables, they face several limitations when processing image data.</w:t>
      </w:r>
    </w:p>
    <w:p w:rsidR="00241C62" w:rsidRPr="00241C62" w:rsidRDefault="00241C62" w:rsidP="00241C62">
      <w:pPr>
        <w:spacing w:before="100" w:beforeAutospacing="1" w:after="100" w:afterAutospacing="1" w:line="240" w:lineRule="auto"/>
        <w:outlineLvl w:val="2"/>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Limitations of Shallow MLPs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b/>
          <w:bCs/>
          <w:sz w:val="24"/>
          <w:szCs w:val="24"/>
        </w:rPr>
        <w:t>Limited Feature Learning</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Shallow MLPs cannot effectively learn complex hierarchical features from images. They treat every pixel independently instead of understanding spatial relationships.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b/>
          <w:bCs/>
          <w:sz w:val="24"/>
          <w:szCs w:val="24"/>
        </w:rPr>
        <w:t>Large Number of Parameters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Since every input pixel connects to every neuron, the number of parameters becomes extremely large for high-resolution images. This increases computational cost and memory requirements.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proofErr w:type="spellStart"/>
      <w:r w:rsidRPr="00241C62">
        <w:rPr>
          <w:rFonts w:ascii="Times New Roman" w:eastAsia="Times New Roman" w:hAnsi="Times New Roman" w:cs="Times New Roman"/>
          <w:b/>
          <w:bCs/>
          <w:sz w:val="24"/>
          <w:szCs w:val="24"/>
        </w:rPr>
        <w:t>Overfitting</w:t>
      </w:r>
      <w:proofErr w:type="spellEnd"/>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Shallow MLPs often memorize the training data instead of learning generalized patterns, resulting in poor performance on unseen thermal images.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b/>
          <w:bCs/>
          <w:sz w:val="24"/>
          <w:szCs w:val="24"/>
        </w:rPr>
        <w:t>Manual Feature Engineering</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lastRenderedPageBreak/>
        <w:t>Before training an MLP, engineers often need to manually extract useful image features such as texture, edges, or color information. This process is time-consuming and may overlook important thermal characteristics.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Because of these limitations, shallow MLPs are not suitable for modern remote sensing applications involving large-scale thermal imagery.</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27"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3. Deep Neural Networks (DNNs)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Deep Neural Networks contain multiple hidden layers that enable the model to learn increasingly complex representations of data. Each layer extracts higher-level features from the previous layer, allowing the network to understand complicated image structures.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Modern DNN architectures include:</w:t>
      </w:r>
    </w:p>
    <w:p w:rsidR="00241C62" w:rsidRPr="00241C62" w:rsidRDefault="00241C62" w:rsidP="00241C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Deep </w:t>
      </w:r>
      <w:proofErr w:type="spellStart"/>
      <w:r w:rsidRPr="00241C62">
        <w:rPr>
          <w:rFonts w:ascii="Times New Roman" w:eastAsia="Times New Roman" w:hAnsi="Times New Roman" w:cs="Times New Roman"/>
          <w:sz w:val="24"/>
          <w:szCs w:val="24"/>
        </w:rPr>
        <w:t>Feedforward</w:t>
      </w:r>
      <w:proofErr w:type="spellEnd"/>
      <w:r w:rsidRPr="00241C62">
        <w:rPr>
          <w:rFonts w:ascii="Times New Roman" w:eastAsia="Times New Roman" w:hAnsi="Times New Roman" w:cs="Times New Roman"/>
          <w:sz w:val="24"/>
          <w:szCs w:val="24"/>
        </w:rPr>
        <w:t xml:space="preserve"> Neural Networks</w:t>
      </w:r>
    </w:p>
    <w:p w:rsidR="00241C62" w:rsidRPr="00241C62" w:rsidRDefault="00241C62" w:rsidP="00241C6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1C62">
        <w:rPr>
          <w:rFonts w:ascii="Times New Roman" w:eastAsia="Times New Roman" w:hAnsi="Times New Roman" w:cs="Times New Roman"/>
          <w:sz w:val="24"/>
          <w:szCs w:val="24"/>
        </w:rPr>
        <w:t>Convolutional</w:t>
      </w:r>
      <w:proofErr w:type="spellEnd"/>
      <w:r w:rsidRPr="00241C62">
        <w:rPr>
          <w:rFonts w:ascii="Times New Roman" w:eastAsia="Times New Roman" w:hAnsi="Times New Roman" w:cs="Times New Roman"/>
          <w:sz w:val="24"/>
          <w:szCs w:val="24"/>
        </w:rPr>
        <w:t xml:space="preserve"> Neural Networks (CNNs)</w:t>
      </w:r>
    </w:p>
    <w:p w:rsidR="00241C62" w:rsidRPr="00241C62" w:rsidRDefault="00241C62" w:rsidP="00241C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Recurrent Neural Networks (RNNs)</w:t>
      </w:r>
    </w:p>
    <w:p w:rsidR="00241C62" w:rsidRPr="00241C62" w:rsidRDefault="00241C62" w:rsidP="00241C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Long Short-Term Memory (LSTM)</w:t>
      </w:r>
    </w:p>
    <w:p w:rsidR="00241C62" w:rsidRPr="00241C62" w:rsidRDefault="00241C62" w:rsidP="00241C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Vision Transformers (</w:t>
      </w:r>
      <w:proofErr w:type="spellStart"/>
      <w:r w:rsidRPr="00241C62">
        <w:rPr>
          <w:rFonts w:ascii="Times New Roman" w:eastAsia="Times New Roman" w:hAnsi="Times New Roman" w:cs="Times New Roman"/>
          <w:sz w:val="24"/>
          <w:szCs w:val="24"/>
        </w:rPr>
        <w:t>ViTs</w:t>
      </w:r>
      <w:proofErr w:type="spellEnd"/>
      <w:r w:rsidRPr="00241C62">
        <w:rPr>
          <w:rFonts w:ascii="Times New Roman" w:eastAsia="Times New Roman" w:hAnsi="Times New Roman" w:cs="Times New Roman"/>
          <w:sz w:val="24"/>
          <w:szCs w:val="24"/>
        </w:rPr>
        <w:t>)</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Among these, </w:t>
      </w:r>
      <w:proofErr w:type="spellStart"/>
      <w:r w:rsidRPr="00241C62">
        <w:rPr>
          <w:rFonts w:ascii="Times New Roman" w:eastAsia="Times New Roman" w:hAnsi="Times New Roman" w:cs="Times New Roman"/>
          <w:b/>
          <w:bCs/>
          <w:sz w:val="24"/>
          <w:szCs w:val="24"/>
        </w:rPr>
        <w:t>Convolutional</w:t>
      </w:r>
      <w:proofErr w:type="spellEnd"/>
      <w:r w:rsidRPr="00241C62">
        <w:rPr>
          <w:rFonts w:ascii="Times New Roman" w:eastAsia="Times New Roman" w:hAnsi="Times New Roman" w:cs="Times New Roman"/>
          <w:b/>
          <w:bCs/>
          <w:sz w:val="24"/>
          <w:szCs w:val="24"/>
        </w:rPr>
        <w:t xml:space="preserve"> Neural Networks (CNNs)</w:t>
      </w:r>
      <w:r w:rsidRPr="00241C62">
        <w:rPr>
          <w:rFonts w:ascii="Times New Roman" w:eastAsia="Times New Roman" w:hAnsi="Times New Roman" w:cs="Times New Roman"/>
          <w:sz w:val="24"/>
          <w:szCs w:val="24"/>
        </w:rPr>
        <w:t xml:space="preserve"> are the most widely used for thermal image analysis because they are specifically designed to process image data.</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Unlike MLPs, CNNs use </w:t>
      </w:r>
      <w:proofErr w:type="spellStart"/>
      <w:r w:rsidRPr="00241C62">
        <w:rPr>
          <w:rFonts w:ascii="Times New Roman" w:eastAsia="Times New Roman" w:hAnsi="Times New Roman" w:cs="Times New Roman"/>
          <w:sz w:val="24"/>
          <w:szCs w:val="24"/>
        </w:rPr>
        <w:t>convolutional</w:t>
      </w:r>
      <w:proofErr w:type="spellEnd"/>
      <w:r w:rsidRPr="00241C62">
        <w:rPr>
          <w:rFonts w:ascii="Times New Roman" w:eastAsia="Times New Roman" w:hAnsi="Times New Roman" w:cs="Times New Roman"/>
          <w:sz w:val="24"/>
          <w:szCs w:val="24"/>
        </w:rPr>
        <w:t xml:space="preserve"> filters to scan images, detect edges, identify shapes, recognize objects, and understand spatial patterns while significantly reducing the number of trainable parameters.</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28"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4. Why Deep Neural Networks are Preferred for High-Resolution Thermal Imagery</w: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4.1 Hierarchical Feature Learning</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Thermal images contain multiple levels of information. Early layers in a DNN detect simple features such as edges and corners. Middle layers identify textures, rooftops, roads, and vegetation. Deeper layers recognize complex heat distribution patterns across entire urban regions.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This hierarchical learning enables DNNs to understand thermal imagery much better than shallow MLPs.</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29" style="width:0;height:1.5pt" o:hralign="center" o:hrstd="t" o:hr="t" fillcolor="#a0a0a0" stroked="f"/>
        </w:pic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lastRenderedPageBreak/>
        <w:t>4.2 Automatic Feature Extraction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One of the greatest strengths of DNNs is automatic feature extraction.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Instead of manually selecting features, the network automatically learns the most informative characteristics directly from the training data.</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This reduces human effort while improving prediction accuracy.</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0" style="width:0;height:1.5pt" o:hralign="center" o:hrstd="t" o:hr="t" fillcolor="#a0a0a0" stroked="f"/>
        </w:pic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4.3 Better Handling of High-Resolution Images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Satellite thermal images may contain millions of pixels.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 shallow MLP attempts to connect every pixel with every hidden neuron, creating an enormous number of parameters.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DNNs, especially CNNs, use shared </w:t>
      </w:r>
      <w:proofErr w:type="spellStart"/>
      <w:r w:rsidRPr="00241C62">
        <w:rPr>
          <w:rFonts w:ascii="Times New Roman" w:eastAsia="Times New Roman" w:hAnsi="Times New Roman" w:cs="Times New Roman"/>
          <w:sz w:val="24"/>
          <w:szCs w:val="24"/>
        </w:rPr>
        <w:t>convolutional</w:t>
      </w:r>
      <w:proofErr w:type="spellEnd"/>
      <w:r w:rsidRPr="00241C62">
        <w:rPr>
          <w:rFonts w:ascii="Times New Roman" w:eastAsia="Times New Roman" w:hAnsi="Times New Roman" w:cs="Times New Roman"/>
          <w:sz w:val="24"/>
          <w:szCs w:val="24"/>
        </w:rPr>
        <w:t xml:space="preserve"> filters, making computation much more efficient while preserving important spatial information.</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1" style="width:0;height:1.5pt" o:hralign="center" o:hrstd="t" o:hr="t" fillcolor="#a0a0a0" stroked="f"/>
        </w:pic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4.4 Higher Prediction Accuracy</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Urban temperature depends on many interacting factors:</w:t>
      </w:r>
    </w:p>
    <w:p w:rsidR="00241C62" w:rsidRPr="00241C62" w:rsidRDefault="00241C62" w:rsidP="00241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Building density</w:t>
      </w:r>
    </w:p>
    <w:p w:rsidR="00241C62" w:rsidRPr="00241C62" w:rsidRDefault="00241C62" w:rsidP="00241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Road materials</w:t>
      </w:r>
    </w:p>
    <w:p w:rsidR="00241C62" w:rsidRPr="00241C62" w:rsidRDefault="00241C62" w:rsidP="00241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Vegetation cover</w:t>
      </w:r>
    </w:p>
    <w:p w:rsidR="00241C62" w:rsidRPr="00241C62" w:rsidRDefault="00241C62" w:rsidP="00241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Water bodies</w:t>
      </w:r>
    </w:p>
    <w:p w:rsidR="00241C62" w:rsidRPr="00241C62" w:rsidRDefault="00241C62" w:rsidP="00241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Industrial activity</w:t>
      </w:r>
    </w:p>
    <w:p w:rsidR="00241C62" w:rsidRPr="00241C62" w:rsidRDefault="00241C62" w:rsidP="00241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Population density</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Deep Neural Networks learn these nonlinear relationships effectively, resulting in much higher classification and prediction accuracy than shallow MLPs.</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2" style="width:0;height:1.5pt" o:hralign="center" o:hrstd="t" o:hr="t" fillcolor="#a0a0a0" stroked="f"/>
        </w:pic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4.5 Better Generalization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Thermal images vary with season, weather, geographical location, and imaging sensors.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Deep Neural Networks learn generalized representations that work well across different cities and environmental conditions.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lastRenderedPageBreak/>
        <w:t>This improves the reliability of urban heat island monitoring systems.</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3" style="width:0;height:1.5pt" o:hralign="center" o:hrstd="t" o:hr="t" fillcolor="#a0a0a0" stroked="f"/>
        </w:pic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4.6 Reduced Need for Human Intervention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Traditional machine learning approaches require experts to manually design feature extraction algorithms.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Deep learning automates this process, allowing the model to continuously improve as more training data become available.</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4" style="width:0;height:1.5pt" o:hralign="center" o:hrstd="t" o:hr="t" fillcolor="#a0a0a0" stroked="f"/>
        </w:pict>
      </w:r>
    </w:p>
    <w:p w:rsidR="00241C62" w:rsidRPr="00241C62" w:rsidRDefault="00241C62" w:rsidP="00241C62">
      <w:pPr>
        <w:spacing w:before="100" w:beforeAutospacing="1" w:after="100" w:afterAutospacing="1" w:line="240" w:lineRule="auto"/>
        <w:outlineLvl w:val="1"/>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4.7 Scalability</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Modern cities generate enormous volumes of remote sensing data.</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Deep Neural Networks can be trained on massive datasets using Graphics Processing Units (GPUs), making them suitable for large-scale urban monitoring applications.</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5"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 xml:space="preserve">5. Comparison </w:t>
      </w:r>
      <w:proofErr w:type="gramStart"/>
      <w:r w:rsidRPr="00241C62">
        <w:rPr>
          <w:rFonts w:ascii="Times New Roman" w:eastAsia="Times New Roman" w:hAnsi="Times New Roman" w:cs="Times New Roman"/>
          <w:b/>
          <w:bCs/>
          <w:kern w:val="36"/>
          <w:sz w:val="24"/>
          <w:szCs w:val="24"/>
        </w:rPr>
        <w:t>Between</w:t>
      </w:r>
      <w:proofErr w:type="gramEnd"/>
      <w:r w:rsidRPr="00241C62">
        <w:rPr>
          <w:rFonts w:ascii="Times New Roman" w:eastAsia="Times New Roman" w:hAnsi="Times New Roman" w:cs="Times New Roman"/>
          <w:b/>
          <w:bCs/>
          <w:kern w:val="36"/>
          <w:sz w:val="24"/>
          <w:szCs w:val="24"/>
        </w:rPr>
        <w:t xml:space="preserve"> Deep Neural Networks and Shallow MLPs</w:t>
      </w:r>
    </w:p>
    <w:tbl>
      <w:tblPr>
        <w:tblW w:w="0" w:type="auto"/>
        <w:tblCellSpacing w:w="15" w:type="dxa"/>
        <w:tblCellMar>
          <w:top w:w="15" w:type="dxa"/>
          <w:left w:w="15" w:type="dxa"/>
          <w:bottom w:w="15" w:type="dxa"/>
          <w:right w:w="15" w:type="dxa"/>
        </w:tblCellMar>
        <w:tblLook w:val="04A0"/>
      </w:tblPr>
      <w:tblGrid>
        <w:gridCol w:w="3288"/>
        <w:gridCol w:w="1780"/>
        <w:gridCol w:w="2329"/>
      </w:tblGrid>
      <w:tr w:rsidR="00241C62" w:rsidRPr="00241C62" w:rsidTr="00241C62">
        <w:trPr>
          <w:tblHeader/>
          <w:tblCellSpacing w:w="15" w:type="dxa"/>
        </w:trPr>
        <w:tc>
          <w:tcPr>
            <w:tcW w:w="0" w:type="auto"/>
            <w:vAlign w:val="center"/>
            <w:hideMark/>
          </w:tcPr>
          <w:p w:rsidR="00241C62" w:rsidRPr="00241C62" w:rsidRDefault="00241C62" w:rsidP="00241C62">
            <w:pPr>
              <w:spacing w:after="0" w:line="240" w:lineRule="auto"/>
              <w:jc w:val="center"/>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Feature</w:t>
            </w:r>
          </w:p>
        </w:tc>
        <w:tc>
          <w:tcPr>
            <w:tcW w:w="0" w:type="auto"/>
            <w:vAlign w:val="center"/>
            <w:hideMark/>
          </w:tcPr>
          <w:p w:rsidR="00241C62" w:rsidRPr="00241C62" w:rsidRDefault="00241C62" w:rsidP="00241C62">
            <w:pPr>
              <w:spacing w:after="0" w:line="240" w:lineRule="auto"/>
              <w:jc w:val="center"/>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Shallow MLP</w:t>
            </w:r>
          </w:p>
        </w:tc>
        <w:tc>
          <w:tcPr>
            <w:tcW w:w="0" w:type="auto"/>
            <w:vAlign w:val="center"/>
            <w:hideMark/>
          </w:tcPr>
          <w:p w:rsidR="00241C62" w:rsidRPr="00241C62" w:rsidRDefault="00241C62" w:rsidP="00241C62">
            <w:pPr>
              <w:spacing w:after="0" w:line="240" w:lineRule="auto"/>
              <w:jc w:val="center"/>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Deep Neural Network</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Hidden Layers</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1–2</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Multiple</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Feature Extraction</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Manual</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Automatic</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Spatial Information</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Poor</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Excellent</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High-Resolution Image Handling</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Limited</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Highly Efficient</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Accuracy</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Moderate</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High</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Computational Efficiency</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Lower for Images</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Optimized using CNNs</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Generalization</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Limited</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Excellent</w:t>
            </w:r>
          </w:p>
        </w:tc>
      </w:tr>
      <w:tr w:rsidR="00241C62" w:rsidRPr="00241C62" w:rsidTr="00241C62">
        <w:trPr>
          <w:tblCellSpacing w:w="15" w:type="dxa"/>
        </w:trPr>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Suitability for UHI Analysis</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Low</w:t>
            </w:r>
          </w:p>
        </w:tc>
        <w:tc>
          <w:tcPr>
            <w:tcW w:w="0" w:type="auto"/>
            <w:vAlign w:val="center"/>
            <w:hideMark/>
          </w:tcPr>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Very High</w:t>
            </w:r>
          </w:p>
        </w:tc>
      </w:tr>
    </w:tbl>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6"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6. Applications in Urban Heat Island Analysis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Deep Neural Networks are widely used in several urban heat island applications.</w:t>
      </w:r>
    </w:p>
    <w:p w:rsidR="00241C62" w:rsidRPr="00241C62" w:rsidRDefault="00241C62" w:rsidP="00241C62">
      <w:pPr>
        <w:spacing w:before="100" w:beforeAutospacing="1" w:after="100" w:afterAutospacing="1" w:line="240" w:lineRule="auto"/>
        <w:outlineLvl w:val="2"/>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Hotspot Detection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Identify regions experiencing excessive heat accumulation.</w:t>
      </w:r>
    </w:p>
    <w:p w:rsidR="00241C62" w:rsidRPr="00241C62" w:rsidRDefault="00241C62" w:rsidP="00241C62">
      <w:pPr>
        <w:spacing w:before="100" w:beforeAutospacing="1" w:after="100" w:afterAutospacing="1" w:line="240" w:lineRule="auto"/>
        <w:outlineLvl w:val="2"/>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lastRenderedPageBreak/>
        <w:t>Land Surface Temperature Mapping</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Generate accurate temperature distribution maps using thermal satellite imagery.</w:t>
      </w:r>
    </w:p>
    <w:p w:rsidR="00241C62" w:rsidRPr="00241C62" w:rsidRDefault="00241C62" w:rsidP="00241C62">
      <w:pPr>
        <w:spacing w:before="100" w:beforeAutospacing="1" w:after="100" w:afterAutospacing="1" w:line="240" w:lineRule="auto"/>
        <w:outlineLvl w:val="2"/>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Green Space Assessment</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Analyze the cooling effect of parks, forests, and urban vegetation.</w:t>
      </w:r>
    </w:p>
    <w:p w:rsidR="00241C62" w:rsidRPr="00241C62" w:rsidRDefault="00241C62" w:rsidP="00241C62">
      <w:pPr>
        <w:spacing w:before="100" w:beforeAutospacing="1" w:after="100" w:afterAutospacing="1" w:line="240" w:lineRule="auto"/>
        <w:outlineLvl w:val="2"/>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Urban Planning</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Assist governments in designing sustainable buildings, reflective roofing materials, and green infrastructure.</w:t>
      </w:r>
    </w:p>
    <w:p w:rsidR="00241C62" w:rsidRPr="00241C62" w:rsidRDefault="00241C62" w:rsidP="00241C62">
      <w:pPr>
        <w:spacing w:before="100" w:beforeAutospacing="1" w:after="100" w:afterAutospacing="1" w:line="240" w:lineRule="auto"/>
        <w:outlineLvl w:val="2"/>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Climate Change Monitoring</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Track long-term temperature trends caused by urban expansion.</w:t>
      </w:r>
    </w:p>
    <w:p w:rsidR="00241C62" w:rsidRPr="00241C62" w:rsidRDefault="00241C62" w:rsidP="00241C62">
      <w:pPr>
        <w:spacing w:before="100" w:beforeAutospacing="1" w:after="100" w:afterAutospacing="1" w:line="240" w:lineRule="auto"/>
        <w:outlineLvl w:val="2"/>
        <w:rPr>
          <w:rFonts w:ascii="Times New Roman" w:eastAsia="Times New Roman" w:hAnsi="Times New Roman" w:cs="Times New Roman"/>
          <w:b/>
          <w:bCs/>
          <w:sz w:val="24"/>
          <w:szCs w:val="24"/>
        </w:rPr>
      </w:pPr>
      <w:r w:rsidRPr="00241C62">
        <w:rPr>
          <w:rFonts w:ascii="Times New Roman" w:eastAsia="Times New Roman" w:hAnsi="Times New Roman" w:cs="Times New Roman"/>
          <w:b/>
          <w:bCs/>
          <w:sz w:val="24"/>
          <w:szCs w:val="24"/>
        </w:rPr>
        <w:t>Disaster Management</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Identify vulnerable communities during extreme heat waves and support emergency response planning.</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7"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7. Contribution to SDG 11 – Sustainable Cities and Communities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The United Nations Sustainable Development Goal 11 aims to make cities inclusive, safe, resilient, and sustainable.</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Deep Neural Networks contribute to this goal by:</w:t>
      </w:r>
    </w:p>
    <w:p w:rsidR="00241C62" w:rsidRPr="00241C62" w:rsidRDefault="00241C62" w:rsidP="00241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Monitoring urban temperature changes accurately.</w:t>
      </w:r>
    </w:p>
    <w:p w:rsidR="00241C62" w:rsidRPr="00241C62" w:rsidRDefault="00241C62" w:rsidP="00241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Supporting evidence-based city planning.</w:t>
      </w:r>
    </w:p>
    <w:p w:rsidR="00241C62" w:rsidRPr="00241C62" w:rsidRDefault="00241C62" w:rsidP="00241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Encouraging the development of green roofs and urban forests.</w:t>
      </w:r>
    </w:p>
    <w:p w:rsidR="00241C62" w:rsidRPr="00241C62" w:rsidRDefault="00241C62" w:rsidP="00241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Reducing energy consumption through improved building design.</w:t>
      </w:r>
    </w:p>
    <w:p w:rsidR="00241C62" w:rsidRPr="00241C62" w:rsidRDefault="00241C62" w:rsidP="00241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Identifying vulnerable neighborhoods during heat waves.</w:t>
      </w:r>
    </w:p>
    <w:p w:rsidR="00241C62" w:rsidRPr="00241C62" w:rsidRDefault="00241C62" w:rsidP="00241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Improving environmental sustainability using AI-driven decision support systems.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These technologies help governments make informed decisions that improve urban living conditions while reducing the environmental impacts of rapid urbanization.</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8"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8. Challenges of Deep Neural Networks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Although DNNs provide excellent performance, they also present several challenges:</w:t>
      </w:r>
    </w:p>
    <w:p w:rsidR="00241C62" w:rsidRPr="00241C62" w:rsidRDefault="00241C62" w:rsidP="00241C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lastRenderedPageBreak/>
        <w:t>Large training datasets are required.</w:t>
      </w:r>
    </w:p>
    <w:p w:rsidR="00241C62" w:rsidRPr="00241C62" w:rsidRDefault="00241C62" w:rsidP="00241C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High computational resources such as GPUs are needed.</w:t>
      </w:r>
    </w:p>
    <w:p w:rsidR="00241C62" w:rsidRPr="00241C62" w:rsidRDefault="00241C62" w:rsidP="00241C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Training time can be significant.</w:t>
      </w:r>
    </w:p>
    <w:p w:rsidR="00241C62" w:rsidRPr="00241C62" w:rsidRDefault="00241C62" w:rsidP="00241C6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241C62">
        <w:rPr>
          <w:rFonts w:ascii="Times New Roman" w:eastAsia="Times New Roman" w:hAnsi="Times New Roman" w:cs="Times New Roman"/>
          <w:sz w:val="24"/>
          <w:szCs w:val="24"/>
        </w:rPr>
        <w:t>Hyperparameter</w:t>
      </w:r>
      <w:proofErr w:type="spellEnd"/>
      <w:r w:rsidRPr="00241C62">
        <w:rPr>
          <w:rFonts w:ascii="Times New Roman" w:eastAsia="Times New Roman" w:hAnsi="Times New Roman" w:cs="Times New Roman"/>
          <w:sz w:val="24"/>
          <w:szCs w:val="24"/>
        </w:rPr>
        <w:t xml:space="preserve"> tuning is often complex.</w:t>
      </w:r>
    </w:p>
    <w:p w:rsidR="00241C62" w:rsidRPr="00241C62" w:rsidRDefault="00241C62" w:rsidP="00241C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Models may be difficult to interpret compared to traditional machine learning algorithms.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Despite these challenges, the advantages of DNNs greatly outweigh their limitations in high-resolution thermal image analysis.</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39"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9. Future Scope</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Future research will integrate Deep Neural Networks with emerging technologies such as:</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Artificial Intelligence (AI)</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Internet of Things (</w:t>
      </w:r>
      <w:proofErr w:type="spellStart"/>
      <w:r w:rsidRPr="00241C62">
        <w:rPr>
          <w:rFonts w:ascii="Times New Roman" w:eastAsia="Times New Roman" w:hAnsi="Times New Roman" w:cs="Times New Roman"/>
          <w:sz w:val="24"/>
          <w:szCs w:val="24"/>
        </w:rPr>
        <w:t>IoT</w:t>
      </w:r>
      <w:proofErr w:type="spellEnd"/>
      <w:r w:rsidRPr="00241C62">
        <w:rPr>
          <w:rFonts w:ascii="Times New Roman" w:eastAsia="Times New Roman" w:hAnsi="Times New Roman" w:cs="Times New Roman"/>
          <w:sz w:val="24"/>
          <w:szCs w:val="24"/>
        </w:rPr>
        <w:t>)</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Smart City Infrastructure</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Edge Computing</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Digital Twin Models</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Explainable AI (XAI)</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Vision Transformers</w:t>
      </w:r>
    </w:p>
    <w:p w:rsidR="00241C62" w:rsidRPr="00241C62" w:rsidRDefault="00241C62" w:rsidP="00241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Multi-modal Satellite Data Fusion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These advancements will improve the accuracy and efficiency of urban heat island monitoring systems while supporting sustainable urban development worldwide.</w:t>
      </w:r>
    </w:p>
    <w:p w:rsidR="00241C62" w:rsidRPr="00241C62" w:rsidRDefault="00241C62" w:rsidP="00241C62">
      <w:pPr>
        <w:spacing w:after="0"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pict>
          <v:rect id="_x0000_i1040" style="width:0;height:1.5pt" o:hralign="center" o:hrstd="t" o:hr="t" fillcolor="#a0a0a0" stroked="f"/>
        </w:pict>
      </w:r>
    </w:p>
    <w:p w:rsidR="00241C62" w:rsidRPr="00241C62" w:rsidRDefault="00241C62" w:rsidP="00241C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41C62">
        <w:rPr>
          <w:rFonts w:ascii="Times New Roman" w:eastAsia="Times New Roman" w:hAnsi="Times New Roman" w:cs="Times New Roman"/>
          <w:b/>
          <w:bCs/>
          <w:kern w:val="36"/>
          <w:sz w:val="24"/>
          <w:szCs w:val="24"/>
        </w:rPr>
        <w:t>10. Conclusion</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Deep Neural Networks have become the preferred solution for processing high-resolution thermal imagery because they automatically learn hierarchical image features, efficiently handle large datasets, achieve superior prediction accuracy, and generalize well across different environmental conditions. In contrast, shallow Multi-Layer </w:t>
      </w:r>
      <w:proofErr w:type="spellStart"/>
      <w:r w:rsidRPr="00241C62">
        <w:rPr>
          <w:rFonts w:ascii="Times New Roman" w:eastAsia="Times New Roman" w:hAnsi="Times New Roman" w:cs="Times New Roman"/>
          <w:sz w:val="24"/>
          <w:szCs w:val="24"/>
        </w:rPr>
        <w:t>Perceptrons</w:t>
      </w:r>
      <w:proofErr w:type="spellEnd"/>
      <w:r w:rsidRPr="00241C62">
        <w:rPr>
          <w:rFonts w:ascii="Times New Roman" w:eastAsia="Times New Roman" w:hAnsi="Times New Roman" w:cs="Times New Roman"/>
          <w:sz w:val="24"/>
          <w:szCs w:val="24"/>
        </w:rPr>
        <w:t xml:space="preserve"> suffer from limited feature learning capability, high computational complexity, and poor scalability when applied to image-based tasks.</w:t>
      </w:r>
    </w:p>
    <w:p w:rsidR="00241C62" w:rsidRPr="00241C62" w:rsidRDefault="00241C62" w:rsidP="00241C62">
      <w:pPr>
        <w:spacing w:before="100" w:beforeAutospacing="1" w:after="100" w:afterAutospacing="1" w:line="240" w:lineRule="auto"/>
        <w:rPr>
          <w:rFonts w:ascii="Times New Roman" w:eastAsia="Times New Roman" w:hAnsi="Times New Roman" w:cs="Times New Roman"/>
          <w:sz w:val="24"/>
          <w:szCs w:val="24"/>
        </w:rPr>
      </w:pPr>
      <w:r w:rsidRPr="00241C62">
        <w:rPr>
          <w:rFonts w:ascii="Times New Roman" w:eastAsia="Times New Roman" w:hAnsi="Times New Roman" w:cs="Times New Roman"/>
          <w:sz w:val="24"/>
          <w:szCs w:val="24"/>
        </w:rPr>
        <w:t xml:space="preserve">For urban heat island analysis, Deep Neural Networks enable accurate hotspot detection, land surface temperature estimation, and intelligent urban planning. Their ability to process complex thermal imagery supports the development of greener, healthier, and more sustainable cities. Consequently, Deep Neural Networks play a vital role in achieving </w:t>
      </w:r>
      <w:r w:rsidRPr="00241C62">
        <w:rPr>
          <w:rFonts w:ascii="Times New Roman" w:eastAsia="Times New Roman" w:hAnsi="Times New Roman" w:cs="Times New Roman"/>
          <w:b/>
          <w:bCs/>
          <w:sz w:val="24"/>
          <w:szCs w:val="24"/>
        </w:rPr>
        <w:t>United Nations Sustainable Development Goal (SDG) 11 – Sustainable Cities and Communities</w:t>
      </w:r>
      <w:r w:rsidRPr="00241C62">
        <w:rPr>
          <w:rFonts w:ascii="Times New Roman" w:eastAsia="Times New Roman" w:hAnsi="Times New Roman" w:cs="Times New Roman"/>
          <w:sz w:val="24"/>
          <w:szCs w:val="24"/>
        </w:rPr>
        <w:t>, making them an indispensable technology for future smart city applications.</w:t>
      </w:r>
    </w:p>
    <w:p w:rsidR="00454FAC" w:rsidRPr="00241C62" w:rsidRDefault="00454FAC">
      <w:pPr>
        <w:rPr>
          <w:sz w:val="24"/>
          <w:szCs w:val="24"/>
        </w:rPr>
      </w:pPr>
    </w:p>
    <w:sectPr w:rsidR="00454FAC" w:rsidRPr="00241C62" w:rsidSect="00454F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FF69A8"/>
    <w:multiLevelType w:val="multilevel"/>
    <w:tmpl w:val="5F6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191E8D"/>
    <w:multiLevelType w:val="multilevel"/>
    <w:tmpl w:val="9F9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B96093"/>
    <w:multiLevelType w:val="multilevel"/>
    <w:tmpl w:val="4902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C36833"/>
    <w:multiLevelType w:val="multilevel"/>
    <w:tmpl w:val="7C3C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6E5BBF"/>
    <w:multiLevelType w:val="multilevel"/>
    <w:tmpl w:val="D85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487359"/>
    <w:multiLevelType w:val="multilevel"/>
    <w:tmpl w:val="809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3"/>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proofState w:spelling="clean" w:grammar="clean"/>
  <w:defaultTabStop w:val="720"/>
  <w:characterSpacingControl w:val="doNotCompress"/>
  <w:compat/>
  <w:rsids>
    <w:rsidRoot w:val="00241C62"/>
    <w:rsid w:val="00241C62"/>
    <w:rsid w:val="00454F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FAC"/>
  </w:style>
  <w:style w:type="paragraph" w:styleId="Heading1">
    <w:name w:val="heading 1"/>
    <w:basedOn w:val="Normal"/>
    <w:link w:val="Heading1Char"/>
    <w:uiPriority w:val="9"/>
    <w:qFormat/>
    <w:rsid w:val="00241C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1C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1C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C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1C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1C62"/>
    <w:rPr>
      <w:rFonts w:ascii="Times New Roman" w:eastAsia="Times New Roman" w:hAnsi="Times New Roman" w:cs="Times New Roman"/>
      <w:b/>
      <w:bCs/>
      <w:sz w:val="27"/>
      <w:szCs w:val="27"/>
    </w:rPr>
  </w:style>
  <w:style w:type="character" w:styleId="Strong">
    <w:name w:val="Strong"/>
    <w:basedOn w:val="DefaultParagraphFont"/>
    <w:uiPriority w:val="22"/>
    <w:qFormat/>
    <w:rsid w:val="00241C62"/>
    <w:rPr>
      <w:b/>
      <w:bCs/>
    </w:rPr>
  </w:style>
  <w:style w:type="paragraph" w:styleId="NormalWeb">
    <w:name w:val="Normal (Web)"/>
    <w:basedOn w:val="Normal"/>
    <w:uiPriority w:val="99"/>
    <w:semiHidden/>
    <w:unhideWhenUsed/>
    <w:rsid w:val="00241C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2813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1785</Words>
  <Characters>10181</Characters>
  <Application>Microsoft Office Word</Application>
  <DocSecurity>0</DocSecurity>
  <Lines>84</Lines>
  <Paragraphs>23</Paragraphs>
  <ScaleCrop>false</ScaleCrop>
  <Company/>
  <LinksUpToDate>false</LinksUpToDate>
  <CharactersWithSpaces>11943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Kumar</dc:creator>
  <cp:lastModifiedBy>Sankar Kumar</cp:lastModifiedBy>
  <cp:revision>1</cp:revision>
  <dcterms:created xsi:type="dcterms:W3CDTF">2026-07-27T18:01:00Z</dcterms:created>
  <dcterms:modified xsi:type="dcterms:W3CDTF">2026-07-27T18:02:00Z</dcterms:modified>
</cp:coreProperties>
</file>