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67C5F" w14:textId="3318F145" w:rsidR="00FB29EB" w:rsidRPr="00802DB3" w:rsidRDefault="00FB29EB" w:rsidP="00FB29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DB3">
        <w:rPr>
          <w:rFonts w:ascii="Times New Roman" w:hAnsi="Times New Roman" w:cs="Times New Roman"/>
          <w:b/>
          <w:bCs/>
          <w:sz w:val="28"/>
          <w:szCs w:val="28"/>
        </w:rPr>
        <w:t xml:space="preserve">Interpretations for the Analysis of </w:t>
      </w:r>
      <w:r>
        <w:rPr>
          <w:rFonts w:ascii="Times New Roman" w:hAnsi="Times New Roman" w:cs="Times New Roman"/>
          <w:b/>
          <w:bCs/>
          <w:sz w:val="28"/>
          <w:szCs w:val="28"/>
        </w:rPr>
        <w:t>Life expectancy</w:t>
      </w:r>
    </w:p>
    <w:p w14:paraId="087E147E" w14:textId="77777777" w:rsidR="00FB29EB" w:rsidRPr="00802DB3" w:rsidRDefault="00FB29EB" w:rsidP="00FB29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4E04A" w14:textId="77777777" w:rsidR="00FB29EB" w:rsidRPr="00802DB3" w:rsidRDefault="00FB29EB" w:rsidP="00FB29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DB3">
        <w:rPr>
          <w:rFonts w:ascii="Times New Roman" w:hAnsi="Times New Roman" w:cs="Times New Roman"/>
          <w:b/>
          <w:bCs/>
          <w:sz w:val="28"/>
          <w:szCs w:val="28"/>
        </w:rPr>
        <w:t>Simple linear regression:</w:t>
      </w:r>
    </w:p>
    <w:p w14:paraId="527D71C4" w14:textId="4C9E4D09" w:rsidR="00FB29EB" w:rsidRPr="00802DB3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In this analysis the relationship between the independent variable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sz w:val="24"/>
          <w:szCs w:val="24"/>
        </w:rPr>
        <w:t>Alcohol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02DB3">
        <w:rPr>
          <w:rFonts w:ascii="Times New Roman" w:hAnsi="Times New Roman" w:cs="Times New Roman"/>
          <w:sz w:val="24"/>
          <w:szCs w:val="24"/>
        </w:rPr>
        <w:t xml:space="preserve"> and the dependent variable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sz w:val="24"/>
          <w:szCs w:val="24"/>
        </w:rPr>
        <w:t>Life expectancy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02DB3">
        <w:rPr>
          <w:rFonts w:ascii="Times New Roman" w:hAnsi="Times New Roman" w:cs="Times New Roman"/>
          <w:sz w:val="24"/>
          <w:szCs w:val="24"/>
        </w:rPr>
        <w:t>.</w:t>
      </w:r>
    </w:p>
    <w:p w14:paraId="318241D9" w14:textId="77777777" w:rsidR="00FB29EB" w:rsidRPr="00802DB3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80% of the data is used for training and 20% of data is used for testing using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train – test split.</w:t>
      </w:r>
    </w:p>
    <w:p w14:paraId="6D24ECE8" w14:textId="26049232" w:rsidR="00FB29EB" w:rsidRPr="00802DB3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When there is no </w:t>
      </w:r>
      <w:r>
        <w:rPr>
          <w:rFonts w:ascii="Times New Roman" w:hAnsi="Times New Roman" w:cs="Times New Roman"/>
          <w:sz w:val="24"/>
          <w:szCs w:val="24"/>
        </w:rPr>
        <w:t>consumption of alcohol</w:t>
      </w:r>
      <w:r w:rsidRPr="00802DB3">
        <w:rPr>
          <w:rFonts w:ascii="Times New Roman" w:hAnsi="Times New Roman" w:cs="Times New Roman"/>
          <w:sz w:val="24"/>
          <w:szCs w:val="24"/>
        </w:rPr>
        <w:t xml:space="preserve">, then the </w:t>
      </w:r>
      <w:r>
        <w:rPr>
          <w:rFonts w:ascii="Times New Roman" w:hAnsi="Times New Roman" w:cs="Times New Roman"/>
          <w:sz w:val="24"/>
          <w:szCs w:val="24"/>
        </w:rPr>
        <w:t xml:space="preserve">expected life </w:t>
      </w:r>
      <w:r w:rsidRPr="00802DB3">
        <w:rPr>
          <w:rFonts w:ascii="Times New Roman" w:hAnsi="Times New Roman" w:cs="Times New Roman"/>
          <w:sz w:val="24"/>
          <w:szCs w:val="24"/>
        </w:rPr>
        <w:t>would</w:t>
      </w:r>
      <w:r w:rsidRPr="00802DB3">
        <w:rPr>
          <w:rFonts w:ascii="Times New Roman" w:hAnsi="Times New Roman" w:cs="Times New Roman"/>
          <w:sz w:val="24"/>
          <w:szCs w:val="24"/>
        </w:rPr>
        <w:t xml:space="preserve"> be </w:t>
      </w:r>
      <w:r>
        <w:rPr>
          <w:rFonts w:ascii="Times New Roman" w:hAnsi="Times New Roman" w:cs="Times New Roman"/>
          <w:b/>
          <w:bCs/>
          <w:sz w:val="24"/>
          <w:szCs w:val="24"/>
        </w:rPr>
        <w:t>65 years</w:t>
      </w:r>
      <w:r w:rsidRPr="00802DB3">
        <w:rPr>
          <w:rFonts w:ascii="Times New Roman" w:hAnsi="Times New Roman" w:cs="Times New Roman"/>
          <w:sz w:val="24"/>
          <w:szCs w:val="24"/>
        </w:rPr>
        <w:t>. This is calculated using the intercept value.</w:t>
      </w:r>
    </w:p>
    <w:p w14:paraId="3CA180A2" w14:textId="4B0314DA" w:rsidR="00FB29EB" w:rsidRPr="00802DB3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>The r2_ score is 0.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802DB3">
        <w:rPr>
          <w:rFonts w:ascii="Times New Roman" w:hAnsi="Times New Roman" w:cs="Times New Roman"/>
          <w:sz w:val="24"/>
          <w:szCs w:val="24"/>
        </w:rPr>
        <w:t xml:space="preserve"> which means that</w:t>
      </w:r>
      <w:r w:rsidRPr="00BB5E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B29EB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18</w:t>
      </w:r>
      <w:r w:rsidRPr="00BB5E72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802DB3">
        <w:rPr>
          <w:rFonts w:ascii="Times New Roman" w:hAnsi="Times New Roman" w:cs="Times New Roman"/>
          <w:sz w:val="24"/>
          <w:szCs w:val="24"/>
        </w:rPr>
        <w:t xml:space="preserve"> of the variation in </w:t>
      </w:r>
      <w:r>
        <w:rPr>
          <w:rFonts w:ascii="Times New Roman" w:hAnsi="Times New Roman" w:cs="Times New Roman"/>
          <w:sz w:val="24"/>
          <w:szCs w:val="24"/>
        </w:rPr>
        <w:t>life expectancy</w:t>
      </w:r>
      <w:r w:rsidRPr="00802DB3">
        <w:rPr>
          <w:rFonts w:ascii="Times New Roman" w:hAnsi="Times New Roman" w:cs="Times New Roman"/>
          <w:sz w:val="24"/>
          <w:szCs w:val="24"/>
        </w:rPr>
        <w:t xml:space="preserve"> is attributed to </w:t>
      </w:r>
      <w:r>
        <w:rPr>
          <w:rFonts w:ascii="Times New Roman" w:hAnsi="Times New Roman" w:cs="Times New Roman"/>
          <w:sz w:val="24"/>
          <w:szCs w:val="24"/>
        </w:rPr>
        <w:t>alcohol consumption</w:t>
      </w:r>
      <w:r w:rsidRPr="00802DB3">
        <w:rPr>
          <w:rFonts w:ascii="Times New Roman" w:hAnsi="Times New Roman" w:cs="Times New Roman"/>
          <w:sz w:val="24"/>
          <w:szCs w:val="24"/>
        </w:rPr>
        <w:t xml:space="preserve"> and the remaining </w:t>
      </w:r>
      <w:r>
        <w:rPr>
          <w:rFonts w:ascii="Times New Roman" w:hAnsi="Times New Roman" w:cs="Times New Roman"/>
          <w:sz w:val="24"/>
          <w:szCs w:val="24"/>
        </w:rPr>
        <w:t>82</w:t>
      </w:r>
      <w:r w:rsidRPr="00802DB3">
        <w:rPr>
          <w:rFonts w:ascii="Times New Roman" w:hAnsi="Times New Roman" w:cs="Times New Roman"/>
          <w:sz w:val="24"/>
          <w:szCs w:val="24"/>
        </w:rPr>
        <w:t>% is attributed to other variables.</w:t>
      </w:r>
    </w:p>
    <w:p w14:paraId="1AD0A68A" w14:textId="77777777" w:rsidR="00FB29EB" w:rsidRPr="00802DB3" w:rsidRDefault="00FB29EB" w:rsidP="00FB29EB">
      <w:pPr>
        <w:rPr>
          <w:rFonts w:ascii="Times New Roman" w:hAnsi="Times New Roman" w:cs="Times New Roman"/>
          <w:sz w:val="24"/>
          <w:szCs w:val="24"/>
        </w:rPr>
      </w:pPr>
    </w:p>
    <w:p w14:paraId="5191ADE2" w14:textId="77777777" w:rsidR="00FB29EB" w:rsidRPr="00802DB3" w:rsidRDefault="00FB29EB" w:rsidP="00FB29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DB3">
        <w:rPr>
          <w:rFonts w:ascii="Times New Roman" w:hAnsi="Times New Roman" w:cs="Times New Roman"/>
          <w:b/>
          <w:bCs/>
          <w:sz w:val="28"/>
          <w:szCs w:val="28"/>
        </w:rPr>
        <w:t>Multiple linear regression:</w:t>
      </w:r>
    </w:p>
    <w:p w14:paraId="5CC8A851" w14:textId="20DBFEB1" w:rsidR="00FB29EB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>In this analysis the relationship between the independent variable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02DB3">
        <w:rPr>
          <w:rFonts w:ascii="Times New Roman" w:hAnsi="Times New Roman" w:cs="Times New Roman"/>
          <w:sz w:val="24"/>
          <w:szCs w:val="24"/>
        </w:rPr>
        <w:t xml:space="preserve">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alcohol consumption, BMI, Population, GDP, Some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diseases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’</w:t>
      </w:r>
      <w:proofErr w:type="gramEnd"/>
      <w:r w:rsidRPr="00802DB3">
        <w:rPr>
          <w:rFonts w:ascii="Times New Roman" w:hAnsi="Times New Roman" w:cs="Times New Roman"/>
          <w:sz w:val="24"/>
          <w:szCs w:val="24"/>
        </w:rPr>
        <w:t xml:space="preserve"> and the dependent variable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</w:t>
      </w:r>
      <w:r>
        <w:rPr>
          <w:rFonts w:ascii="Times New Roman" w:hAnsi="Times New Roman" w:cs="Times New Roman"/>
          <w:b/>
          <w:bCs/>
          <w:sz w:val="24"/>
          <w:szCs w:val="24"/>
        </w:rPr>
        <w:t>Life expectancy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802DB3">
        <w:rPr>
          <w:rFonts w:ascii="Times New Roman" w:hAnsi="Times New Roman" w:cs="Times New Roman"/>
          <w:sz w:val="24"/>
          <w:szCs w:val="24"/>
        </w:rPr>
        <w:t>.</w:t>
      </w:r>
    </w:p>
    <w:p w14:paraId="18EE16E0" w14:textId="0A17E0A2" w:rsidR="00FB29EB" w:rsidRPr="00802DB3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Country and status</w:t>
      </w:r>
      <w:r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object type. Hence it is converted into int type using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‘Label encoder’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054FD" w14:textId="77777777" w:rsidR="00FB29EB" w:rsidRPr="00802DB3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80% of the data is used for training and 20% of data is used for testing using </w:t>
      </w:r>
      <w:r w:rsidRPr="00802DB3">
        <w:rPr>
          <w:rFonts w:ascii="Times New Roman" w:hAnsi="Times New Roman" w:cs="Times New Roman"/>
          <w:b/>
          <w:bCs/>
          <w:sz w:val="24"/>
          <w:szCs w:val="24"/>
        </w:rPr>
        <w:t>train – test split.</w:t>
      </w:r>
    </w:p>
    <w:p w14:paraId="1EF91793" w14:textId="7B421735" w:rsidR="00FB29EB" w:rsidRPr="00802DB3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DB3">
        <w:rPr>
          <w:rFonts w:ascii="Times New Roman" w:hAnsi="Times New Roman" w:cs="Times New Roman"/>
          <w:sz w:val="24"/>
          <w:szCs w:val="24"/>
        </w:rPr>
        <w:t xml:space="preserve">When there is no </w:t>
      </w:r>
      <w:r>
        <w:rPr>
          <w:rFonts w:ascii="Times New Roman" w:hAnsi="Times New Roman" w:cs="Times New Roman"/>
          <w:sz w:val="24"/>
          <w:szCs w:val="24"/>
        </w:rPr>
        <w:t>relation</w:t>
      </w:r>
      <w:r w:rsidRPr="00802D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any of the independent variables</w:t>
      </w:r>
      <w:r w:rsidRPr="00802DB3">
        <w:rPr>
          <w:rFonts w:ascii="Times New Roman" w:hAnsi="Times New Roman" w:cs="Times New Roman"/>
          <w:sz w:val="24"/>
          <w:szCs w:val="24"/>
        </w:rPr>
        <w:t xml:space="preserve">, then the </w:t>
      </w:r>
      <w:r>
        <w:rPr>
          <w:rFonts w:ascii="Times New Roman" w:hAnsi="Times New Roman" w:cs="Times New Roman"/>
          <w:sz w:val="24"/>
          <w:szCs w:val="24"/>
        </w:rPr>
        <w:t>life expectancy</w:t>
      </w:r>
      <w:r w:rsidRPr="00802DB3">
        <w:rPr>
          <w:rFonts w:ascii="Times New Roman" w:hAnsi="Times New Roman" w:cs="Times New Roman"/>
          <w:sz w:val="24"/>
          <w:szCs w:val="24"/>
        </w:rPr>
        <w:t xml:space="preserve"> would be </w:t>
      </w:r>
      <w:r>
        <w:rPr>
          <w:rFonts w:ascii="Times New Roman" w:hAnsi="Times New Roman" w:cs="Times New Roman"/>
          <w:b/>
          <w:bCs/>
          <w:sz w:val="24"/>
          <w:szCs w:val="24"/>
        </w:rPr>
        <w:t>281 years</w:t>
      </w:r>
      <w:r w:rsidRPr="00802DB3">
        <w:rPr>
          <w:rFonts w:ascii="Times New Roman" w:hAnsi="Times New Roman" w:cs="Times New Roman"/>
          <w:sz w:val="24"/>
          <w:szCs w:val="24"/>
        </w:rPr>
        <w:t>. This is calculated using the intercept value.</w:t>
      </w:r>
    </w:p>
    <w:p w14:paraId="550A1594" w14:textId="3F6B8279" w:rsidR="00FB29EB" w:rsidRPr="00BB5E72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B5E72">
        <w:rPr>
          <w:rFonts w:ascii="Times New Roman" w:hAnsi="Times New Roman" w:cs="Times New Roman"/>
          <w:sz w:val="24"/>
          <w:szCs w:val="24"/>
        </w:rPr>
        <w:t>The r2_ score is 0.</w:t>
      </w:r>
      <w:r>
        <w:rPr>
          <w:rFonts w:ascii="Times New Roman" w:hAnsi="Times New Roman" w:cs="Times New Roman"/>
          <w:sz w:val="24"/>
          <w:szCs w:val="24"/>
        </w:rPr>
        <w:t>8166</w:t>
      </w:r>
      <w:r w:rsidRPr="00BB5E72">
        <w:rPr>
          <w:rFonts w:ascii="Times New Roman" w:hAnsi="Times New Roman" w:cs="Times New Roman"/>
          <w:sz w:val="24"/>
          <w:szCs w:val="24"/>
        </w:rPr>
        <w:t xml:space="preserve"> which means that </w:t>
      </w:r>
      <w:r>
        <w:rPr>
          <w:rFonts w:ascii="Times New Roman" w:hAnsi="Times New Roman" w:cs="Times New Roman"/>
          <w:b/>
          <w:bCs/>
          <w:sz w:val="24"/>
          <w:szCs w:val="24"/>
        </w:rPr>
        <w:t>82</w:t>
      </w:r>
      <w:r w:rsidRPr="00BB5E72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BB5E72">
        <w:rPr>
          <w:rFonts w:ascii="Times New Roman" w:hAnsi="Times New Roman" w:cs="Times New Roman"/>
          <w:sz w:val="24"/>
          <w:szCs w:val="24"/>
        </w:rPr>
        <w:t xml:space="preserve"> of the variation in </w:t>
      </w:r>
      <w:r>
        <w:rPr>
          <w:rFonts w:ascii="Times New Roman" w:hAnsi="Times New Roman" w:cs="Times New Roman"/>
          <w:sz w:val="24"/>
          <w:szCs w:val="24"/>
        </w:rPr>
        <w:t>Life expectancy</w:t>
      </w:r>
      <w:r w:rsidRPr="00BB5E72">
        <w:rPr>
          <w:rFonts w:ascii="Times New Roman" w:hAnsi="Times New Roman" w:cs="Times New Roman"/>
          <w:sz w:val="24"/>
          <w:szCs w:val="24"/>
        </w:rPr>
        <w:t xml:space="preserve"> is attributed to </w:t>
      </w:r>
      <w:r w:rsidRPr="00FB29EB">
        <w:rPr>
          <w:rFonts w:ascii="Times New Roman" w:hAnsi="Times New Roman" w:cs="Times New Roman"/>
          <w:sz w:val="24"/>
          <w:szCs w:val="24"/>
        </w:rPr>
        <w:t xml:space="preserve">alcohol consumption, BMI, Population, GDP, </w:t>
      </w:r>
      <w:r w:rsidRPr="00FB29EB">
        <w:rPr>
          <w:rFonts w:ascii="Times New Roman" w:hAnsi="Times New Roman" w:cs="Times New Roman"/>
          <w:sz w:val="24"/>
          <w:szCs w:val="24"/>
        </w:rPr>
        <w:t>some</w:t>
      </w:r>
      <w:r w:rsidRPr="00FB29EB">
        <w:rPr>
          <w:rFonts w:ascii="Times New Roman" w:hAnsi="Times New Roman" w:cs="Times New Roman"/>
          <w:sz w:val="24"/>
          <w:szCs w:val="24"/>
        </w:rPr>
        <w:t xml:space="preserve"> diseases</w:t>
      </w:r>
      <w:r w:rsidRPr="00BB5E72">
        <w:rPr>
          <w:rFonts w:ascii="Times New Roman" w:hAnsi="Times New Roman" w:cs="Times New Roman"/>
          <w:sz w:val="24"/>
          <w:szCs w:val="24"/>
        </w:rPr>
        <w:t xml:space="preserve"> </w:t>
      </w:r>
      <w:r w:rsidRPr="00BB5E72">
        <w:rPr>
          <w:rFonts w:ascii="Times New Roman" w:hAnsi="Times New Roman" w:cs="Times New Roman"/>
          <w:sz w:val="24"/>
          <w:szCs w:val="24"/>
        </w:rPr>
        <w:t>and only the remaining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B5E72">
        <w:rPr>
          <w:rFonts w:ascii="Times New Roman" w:hAnsi="Times New Roman" w:cs="Times New Roman"/>
          <w:sz w:val="24"/>
          <w:szCs w:val="24"/>
        </w:rPr>
        <w:t xml:space="preserve">% is attributed to other </w:t>
      </w:r>
      <w:r>
        <w:rPr>
          <w:rFonts w:ascii="Times New Roman" w:hAnsi="Times New Roman" w:cs="Times New Roman"/>
          <w:sz w:val="24"/>
          <w:szCs w:val="24"/>
        </w:rPr>
        <w:t>factors not included in the model.</w:t>
      </w:r>
    </w:p>
    <w:p w14:paraId="7EEAB66D" w14:textId="6321ABA1" w:rsidR="00FB29EB" w:rsidRPr="00BB5E72" w:rsidRDefault="00FB29EB" w:rsidP="00FB29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 mean squared error is </w:t>
      </w:r>
      <w:r>
        <w:rPr>
          <w:rFonts w:ascii="Times New Roman" w:hAnsi="Times New Roman" w:cs="Times New Roman"/>
          <w:b/>
          <w:bCs/>
          <w:sz w:val="24"/>
          <w:szCs w:val="24"/>
        </w:rPr>
        <w:t>13 years</w:t>
      </w:r>
      <w:r>
        <w:rPr>
          <w:rFonts w:ascii="Times New Roman" w:hAnsi="Times New Roman" w:cs="Times New Roman"/>
          <w:sz w:val="24"/>
          <w:szCs w:val="24"/>
        </w:rPr>
        <w:t xml:space="preserve"> which is the prediction error in the model.</w:t>
      </w:r>
    </w:p>
    <w:p w14:paraId="76F43163" w14:textId="77777777" w:rsidR="001C507B" w:rsidRDefault="001C507B"/>
    <w:sectPr w:rsidR="001C5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C12F28"/>
    <w:multiLevelType w:val="hybridMultilevel"/>
    <w:tmpl w:val="9FAE6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857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B"/>
    <w:rsid w:val="00025141"/>
    <w:rsid w:val="001C507B"/>
    <w:rsid w:val="009627DC"/>
    <w:rsid w:val="00AF0C17"/>
    <w:rsid w:val="00FB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090A"/>
  <w15:chartTrackingRefBased/>
  <w15:docId w15:val="{9EA1F48E-6C25-4E1B-A823-095293B7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EB"/>
  </w:style>
  <w:style w:type="paragraph" w:styleId="Heading1">
    <w:name w:val="heading 1"/>
    <w:basedOn w:val="Normal"/>
    <w:next w:val="Normal"/>
    <w:link w:val="Heading1Char"/>
    <w:uiPriority w:val="9"/>
    <w:qFormat/>
    <w:rsid w:val="00FB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</dc:creator>
  <cp:keywords/>
  <dc:description/>
  <cp:lastModifiedBy>SIVAPRIYA</cp:lastModifiedBy>
  <cp:revision>1</cp:revision>
  <dcterms:created xsi:type="dcterms:W3CDTF">2024-12-10T10:06:00Z</dcterms:created>
  <dcterms:modified xsi:type="dcterms:W3CDTF">2024-12-10T10:15:00Z</dcterms:modified>
</cp:coreProperties>
</file>