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AIDCF</w:t>
      </w:r>
    </w:p>
    <w:p>
      <w:pPr>
        <w:pStyle w:val="Subtitle"/>
        <w:jc w:val="center"/>
      </w:pPr>
      <w:r>
        <w:t>AI Data Centre Facilities Assurance Framework</w:t>
      </w:r>
    </w:p>
    <w:p>
      <w:pPr>
        <w:pStyle w:val="Title"/>
        <w:jc w:val="center"/>
      </w:pPr>
      <w:r>
        <w:t>INFRASTRUCTURE ONTOLOGY &amp; TAXONOMY</w:t>
      </w:r>
    </w:p>
    <w:p>
      <w:pPr>
        <w:pStyle w:val="Subtitle"/>
        <w:jc w:val="center"/>
      </w:pPr>
      <w:r>
        <w:t>Version 1.0</w:t>
      </w:r>
    </w:p>
    <w:p>
      <w:pPr>
        <w:pStyle w:val="Doctrine"/>
        <w:jc w:val="center"/>
      </w:pPr>
      <w:r>
        <w:br/>
        <w:t>Canonical semantics for capability-centred AI infrastructure assurance</w:t>
      </w:r>
    </w:p>
    <w:p>
      <w:pPr>
        <w:jc w:val="center"/>
      </w:pPr>
      <w:r>
        <w:br/>
        <w:br/>
        <w:t>Artifact ID: AIDCF-IOT-001</w:t>
        <w:br/>
        <w:t>Artifact type: Normative foundation standard</w:t>
        <w:br/>
        <w:t>Status: Draft for controlled review</w:t>
        <w:br/>
        <w:t>Author: Siva Sethumadhavan</w:t>
        <w:br/>
        <w:t>Release 1: Foundational Methodology</w:t>
      </w:r>
    </w:p>
    <w:p>
      <w:pPr>
        <w:pStyle w:val="Doctrine"/>
        <w:jc w:val="center"/>
      </w:pPr>
      <w:r>
        <w:br/>
        <w:t>This document defines the canonical entity classes, taxonomies, relationships, properties, constraints and machine-readable expectations used to represent AI infrastructure within AIDCF.</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center"/>
            <w:shd w:fill="17365D"/>
            <w:tcMar>
              <w:top w:w="60" w:type="dxa"/>
              <w:left w:w="60" w:type="dxa"/>
              <w:bottom w:w="60" w:type="dxa"/>
              <w:right w:w="60" w:type="dxa"/>
            </w:tcMar>
          </w:tcPr>
          <w:p>
            <w:r/>
            <w:r>
              <w:rPr>
                <w:rFonts w:ascii="Aptos" w:hAnsi="Aptos"/>
                <w:b/>
                <w:color w:val="FFFFFF"/>
                <w:sz w:val="16"/>
              </w:rPr>
              <w:t>Field</w:t>
            </w:r>
          </w:p>
        </w:tc>
        <w:tc>
          <w:tcPr>
            <w:tcW w:type="dxa" w:w="7200"/>
            <w:vAlign w:val="center"/>
            <w:shd w:fill="17365D"/>
            <w:tcMar>
              <w:top w:w="60" w:type="dxa"/>
              <w:left w:w="60" w:type="dxa"/>
              <w:bottom w:w="60" w:type="dxa"/>
              <w:right w:w="60" w:type="dxa"/>
            </w:tcMar>
          </w:tcPr>
          <w:p>
            <w:r/>
            <w:r>
              <w:rPr>
                <w:rFonts w:ascii="Aptos" w:hAnsi="Aptos"/>
                <w:b/>
                <w:color w:val="FFFFFF"/>
                <w:sz w:val="16"/>
              </w:rPr>
              <w:t>Value</w:t>
            </w:r>
          </w:p>
        </w:tc>
      </w:tr>
      <w:tr>
        <w:trPr>
          <w:cantSplit/>
        </w:trPr>
        <w:tc>
          <w:tcPr>
            <w:tcW w:type="dxa" w:w="2880"/>
            <w:vAlign w:val="center"/>
            <w:tcMar>
              <w:top w:w="60" w:type="dxa"/>
              <w:left w:w="60" w:type="dxa"/>
              <w:bottom w:w="60" w:type="dxa"/>
              <w:right w:w="60" w:type="dxa"/>
            </w:tcMar>
          </w:tcPr>
          <w:p>
            <w:r/>
            <w:r>
              <w:rPr>
                <w:rFonts w:ascii="Aptos" w:hAnsi="Aptos"/>
                <w:b w:val="0"/>
                <w:sz w:val="16"/>
              </w:rPr>
              <w:t>Title</w:t>
            </w:r>
          </w:p>
        </w:tc>
        <w:tc>
          <w:tcPr>
            <w:tcW w:type="dxa" w:w="7200"/>
            <w:vAlign w:val="center"/>
            <w:tcMar>
              <w:top w:w="60" w:type="dxa"/>
              <w:left w:w="60" w:type="dxa"/>
              <w:bottom w:w="60" w:type="dxa"/>
              <w:right w:w="60" w:type="dxa"/>
            </w:tcMar>
          </w:tcPr>
          <w:p>
            <w:r/>
            <w:r>
              <w:rPr>
                <w:rFonts w:ascii="Aptos" w:hAnsi="Aptos"/>
                <w:b w:val="0"/>
                <w:sz w:val="16"/>
              </w:rPr>
              <w:t>AIDCF Infrastructure Ontology &amp; Taxonomy v1.0</w:t>
            </w:r>
          </w:p>
        </w:tc>
      </w:tr>
      <w:tr>
        <w:trPr>
          <w:cantSplit/>
        </w:trPr>
        <w:tc>
          <w:tcPr>
            <w:tcW w:type="dxa" w:w="2880"/>
            <w:vAlign w:val="center"/>
            <w:shd w:fill="F3F6F8"/>
            <w:tcMar>
              <w:top w:w="60" w:type="dxa"/>
              <w:left w:w="60" w:type="dxa"/>
              <w:bottom w:w="60" w:type="dxa"/>
              <w:right w:w="60" w:type="dxa"/>
            </w:tcMar>
          </w:tcPr>
          <w:p>
            <w:r/>
            <w:r>
              <w:rPr>
                <w:rFonts w:ascii="Aptos" w:hAnsi="Aptos"/>
                <w:b w:val="0"/>
                <w:sz w:val="16"/>
              </w:rPr>
              <w:t>Artifact ID</w:t>
            </w:r>
          </w:p>
        </w:tc>
        <w:tc>
          <w:tcPr>
            <w:tcW w:type="dxa" w:w="7200"/>
            <w:vAlign w:val="center"/>
            <w:shd w:fill="F3F6F8"/>
            <w:tcMar>
              <w:top w:w="60" w:type="dxa"/>
              <w:left w:w="60" w:type="dxa"/>
              <w:bottom w:w="60" w:type="dxa"/>
              <w:right w:w="60" w:type="dxa"/>
            </w:tcMar>
          </w:tcPr>
          <w:p>
            <w:r/>
            <w:r>
              <w:rPr>
                <w:rFonts w:ascii="Aptos" w:hAnsi="Aptos"/>
                <w:b w:val="0"/>
                <w:sz w:val="16"/>
              </w:rPr>
              <w:t>AIDCF-IOT-001</w:t>
            </w:r>
          </w:p>
        </w:tc>
      </w:tr>
      <w:tr>
        <w:trPr>
          <w:cantSplit/>
        </w:trPr>
        <w:tc>
          <w:tcPr>
            <w:tcW w:type="dxa" w:w="2880"/>
            <w:vAlign w:val="center"/>
            <w:tcMar>
              <w:top w:w="60" w:type="dxa"/>
              <w:left w:w="60" w:type="dxa"/>
              <w:bottom w:w="60" w:type="dxa"/>
              <w:right w:w="60" w:type="dxa"/>
            </w:tcMar>
          </w:tcPr>
          <w:p>
            <w:r/>
            <w:r>
              <w:rPr>
                <w:rFonts w:ascii="Aptos" w:hAnsi="Aptos"/>
                <w:b w:val="0"/>
                <w:sz w:val="16"/>
              </w:rPr>
              <w:t>Artifact type</w:t>
            </w:r>
          </w:p>
        </w:tc>
        <w:tc>
          <w:tcPr>
            <w:tcW w:type="dxa" w:w="7200"/>
            <w:vAlign w:val="center"/>
            <w:tcMar>
              <w:top w:w="60" w:type="dxa"/>
              <w:left w:w="60" w:type="dxa"/>
              <w:bottom w:w="60" w:type="dxa"/>
              <w:right w:w="60" w:type="dxa"/>
            </w:tcMar>
          </w:tcPr>
          <w:p>
            <w:r/>
            <w:r>
              <w:rPr>
                <w:rFonts w:ascii="Aptos" w:hAnsi="Aptos"/>
                <w:b w:val="0"/>
                <w:sz w:val="16"/>
              </w:rPr>
              <w:t>Normative foundation standard</w:t>
            </w:r>
          </w:p>
        </w:tc>
      </w:tr>
      <w:tr>
        <w:trPr>
          <w:cantSplit/>
        </w:trPr>
        <w:tc>
          <w:tcPr>
            <w:tcW w:type="dxa" w:w="2880"/>
            <w:vAlign w:val="center"/>
            <w:shd w:fill="F3F6F8"/>
            <w:tcMar>
              <w:top w:w="60" w:type="dxa"/>
              <w:left w:w="60" w:type="dxa"/>
              <w:bottom w:w="60" w:type="dxa"/>
              <w:right w:w="60" w:type="dxa"/>
            </w:tcMar>
          </w:tcPr>
          <w:p>
            <w:r/>
            <w:r>
              <w:rPr>
                <w:rFonts w:ascii="Aptos" w:hAnsi="Aptos"/>
                <w:b w:val="0"/>
                <w:sz w:val="16"/>
              </w:rPr>
              <w:t>Status</w:t>
            </w:r>
          </w:p>
        </w:tc>
        <w:tc>
          <w:tcPr>
            <w:tcW w:type="dxa" w:w="7200"/>
            <w:vAlign w:val="center"/>
            <w:shd w:fill="F3F6F8"/>
            <w:tcMar>
              <w:top w:w="60" w:type="dxa"/>
              <w:left w:w="60" w:type="dxa"/>
              <w:bottom w:w="60" w:type="dxa"/>
              <w:right w:w="60" w:type="dxa"/>
            </w:tcMar>
          </w:tcPr>
          <w:p>
            <w:r/>
            <w:r>
              <w:rPr>
                <w:rFonts w:ascii="Aptos" w:hAnsi="Aptos"/>
                <w:b w:val="0"/>
                <w:sz w:val="16"/>
              </w:rPr>
              <w:t>Draft for controlled review</w:t>
            </w:r>
          </w:p>
        </w:tc>
      </w:tr>
      <w:tr>
        <w:trPr>
          <w:cantSplit/>
        </w:trPr>
        <w:tc>
          <w:tcPr>
            <w:tcW w:type="dxa" w:w="2880"/>
            <w:vAlign w:val="center"/>
            <w:tcMar>
              <w:top w:w="60" w:type="dxa"/>
              <w:left w:w="60" w:type="dxa"/>
              <w:bottom w:w="60" w:type="dxa"/>
              <w:right w:w="60" w:type="dxa"/>
            </w:tcMar>
          </w:tcPr>
          <w:p>
            <w:r/>
            <w:r>
              <w:rPr>
                <w:rFonts w:ascii="Aptos" w:hAnsi="Aptos"/>
                <w:b w:val="0"/>
                <w:sz w:val="16"/>
              </w:rPr>
              <w:t>Author</w:t>
            </w:r>
          </w:p>
        </w:tc>
        <w:tc>
          <w:tcPr>
            <w:tcW w:type="dxa" w:w="7200"/>
            <w:vAlign w:val="center"/>
            <w:tcMar>
              <w:top w:w="60" w:type="dxa"/>
              <w:left w:w="60" w:type="dxa"/>
              <w:bottom w:w="60" w:type="dxa"/>
              <w:right w:w="60" w:type="dxa"/>
            </w:tcMar>
          </w:tcPr>
          <w:p>
            <w:r/>
            <w:r>
              <w:rPr>
                <w:rFonts w:ascii="Aptos" w:hAnsi="Aptos"/>
                <w:b w:val="0"/>
                <w:sz w:val="16"/>
              </w:rPr>
              <w:t>Siva Sethumadhavan</w:t>
            </w:r>
          </w:p>
        </w:tc>
      </w:tr>
      <w:tr>
        <w:trPr>
          <w:cantSplit/>
        </w:trPr>
        <w:tc>
          <w:tcPr>
            <w:tcW w:type="dxa" w:w="2880"/>
            <w:vAlign w:val="center"/>
            <w:shd w:fill="F3F6F8"/>
            <w:tcMar>
              <w:top w:w="60" w:type="dxa"/>
              <w:left w:w="60" w:type="dxa"/>
              <w:bottom w:w="60" w:type="dxa"/>
              <w:right w:w="60" w:type="dxa"/>
            </w:tcMar>
          </w:tcPr>
          <w:p>
            <w:r/>
            <w:r>
              <w:rPr>
                <w:rFonts w:ascii="Aptos" w:hAnsi="Aptos"/>
                <w:b w:val="0"/>
                <w:sz w:val="16"/>
              </w:rPr>
              <w:t>Depends on</w:t>
            </w:r>
          </w:p>
        </w:tc>
        <w:tc>
          <w:tcPr>
            <w:tcW w:type="dxa" w:w="7200"/>
            <w:vAlign w:val="center"/>
            <w:shd w:fill="F3F6F8"/>
            <w:tcMar>
              <w:top w:w="60" w:type="dxa"/>
              <w:left w:w="60" w:type="dxa"/>
              <w:bottom w:w="60" w:type="dxa"/>
              <w:right w:w="60" w:type="dxa"/>
            </w:tcMar>
          </w:tcPr>
          <w:p>
            <w:r/>
            <w:r>
              <w:rPr>
                <w:rFonts w:ascii="Aptos" w:hAnsi="Aptos"/>
                <w:b w:val="0"/>
                <w:sz w:val="16"/>
              </w:rPr>
              <w:t>AIDCF Manifesto v1.0; AIDCF Core Conceptual Model v1.0</w:t>
            </w:r>
          </w:p>
        </w:tc>
      </w:tr>
      <w:tr>
        <w:trPr>
          <w:cantSplit/>
        </w:trPr>
        <w:tc>
          <w:tcPr>
            <w:tcW w:type="dxa" w:w="2880"/>
            <w:vAlign w:val="center"/>
            <w:tcMar>
              <w:top w:w="60" w:type="dxa"/>
              <w:left w:w="60" w:type="dxa"/>
              <w:bottom w:w="60" w:type="dxa"/>
              <w:right w:w="60" w:type="dxa"/>
            </w:tcMar>
          </w:tcPr>
          <w:p>
            <w:r/>
            <w:r>
              <w:rPr>
                <w:rFonts w:ascii="Aptos" w:hAnsi="Aptos"/>
                <w:b w:val="0"/>
                <w:sz w:val="16"/>
              </w:rPr>
              <w:t>Downstream users</w:t>
            </w:r>
          </w:p>
        </w:tc>
        <w:tc>
          <w:tcPr>
            <w:tcW w:type="dxa" w:w="7200"/>
            <w:vAlign w:val="center"/>
            <w:tcMar>
              <w:top w:w="60" w:type="dxa"/>
              <w:left w:w="60" w:type="dxa"/>
              <w:bottom w:w="60" w:type="dxa"/>
              <w:right w:w="60" w:type="dxa"/>
            </w:tcMar>
          </w:tcPr>
          <w:p>
            <w:r/>
            <w:r>
              <w:rPr>
                <w:rFonts w:ascii="Aptos" w:hAnsi="Aptos"/>
                <w:b w:val="0"/>
                <w:sz w:val="16"/>
              </w:rPr>
              <w:t>Threat, Hazard &amp; Failure Model; AIDCF-AI Trust Graph Integration Standard; Domain Guides; Master Control Library; Evidence Model; Assessment Methodology; Scoring and Maturity Models; compatible tooling</w:t>
            </w:r>
          </w:p>
        </w:tc>
      </w:tr>
      <w:tr>
        <w:trPr>
          <w:cantSplit/>
        </w:trPr>
        <w:tc>
          <w:tcPr>
            <w:tcW w:type="dxa" w:w="2880"/>
            <w:vAlign w:val="center"/>
            <w:shd w:fill="F3F6F8"/>
            <w:tcMar>
              <w:top w:w="60" w:type="dxa"/>
              <w:left w:w="60" w:type="dxa"/>
              <w:bottom w:w="60" w:type="dxa"/>
              <w:right w:w="60" w:type="dxa"/>
            </w:tcMar>
          </w:tcPr>
          <w:p>
            <w:r/>
            <w:r>
              <w:rPr>
                <w:rFonts w:ascii="Aptos" w:hAnsi="Aptos"/>
                <w:b w:val="0"/>
                <w:sz w:val="16"/>
              </w:rPr>
              <w:t>Normative language</w:t>
            </w:r>
          </w:p>
        </w:tc>
        <w:tc>
          <w:tcPr>
            <w:tcW w:type="dxa" w:w="7200"/>
            <w:vAlign w:val="center"/>
            <w:shd w:fill="F3F6F8"/>
            <w:tcMar>
              <w:top w:w="60" w:type="dxa"/>
              <w:left w:w="60" w:type="dxa"/>
              <w:bottom w:w="60" w:type="dxa"/>
              <w:right w:w="60" w:type="dxa"/>
            </w:tcMar>
          </w:tcPr>
          <w:p>
            <w:r/>
            <w:r>
              <w:rPr>
                <w:rFonts w:ascii="Aptos" w:hAnsi="Aptos"/>
                <w:b w:val="0"/>
                <w:sz w:val="16"/>
              </w:rPr>
              <w:t>Shall, shall not, should, may and can have the meanings defined in AIDCF Core Conceptual Model v1.0</w:t>
            </w:r>
          </w:p>
        </w:tc>
      </w:tr>
      <w:tr>
        <w:trPr>
          <w:cantSplit/>
        </w:trPr>
        <w:tc>
          <w:tcPr>
            <w:tcW w:type="dxa" w:w="2880"/>
            <w:vAlign w:val="center"/>
            <w:tcMar>
              <w:top w:w="60" w:type="dxa"/>
              <w:left w:w="60" w:type="dxa"/>
              <w:bottom w:w="60" w:type="dxa"/>
              <w:right w:w="60" w:type="dxa"/>
            </w:tcMar>
          </w:tcPr>
          <w:p>
            <w:r/>
            <w:r>
              <w:rPr>
                <w:rFonts w:ascii="Aptos" w:hAnsi="Aptos"/>
                <w:b w:val="0"/>
                <w:sz w:val="16"/>
              </w:rPr>
              <w:t>Intended audience</w:t>
            </w:r>
          </w:p>
        </w:tc>
        <w:tc>
          <w:tcPr>
            <w:tcW w:type="dxa" w:w="7200"/>
            <w:vAlign w:val="center"/>
            <w:tcMar>
              <w:top w:w="60" w:type="dxa"/>
              <w:left w:w="60" w:type="dxa"/>
              <w:bottom w:w="60" w:type="dxa"/>
              <w:right w:w="60" w:type="dxa"/>
            </w:tcMar>
          </w:tcPr>
          <w:p>
            <w:r/>
            <w:r>
              <w:rPr>
                <w:rFonts w:ascii="Aptos" w:hAnsi="Aptos"/>
                <w:b w:val="0"/>
                <w:sz w:val="16"/>
              </w:rPr>
              <w:t>AI infrastructure architects; data-centre engineers; assessors; operators; owners; technology teams; resilience, security and assurance practitioners; ontology engineers; product teams</w:t>
            </w:r>
          </w:p>
        </w:tc>
      </w:tr>
      <w:tr>
        <w:trPr>
          <w:cantSplit/>
        </w:trPr>
        <w:tc>
          <w:tcPr>
            <w:tcW w:type="dxa" w:w="2880"/>
            <w:vAlign w:val="center"/>
            <w:shd w:fill="F3F6F8"/>
            <w:tcMar>
              <w:top w:w="60" w:type="dxa"/>
              <w:left w:w="60" w:type="dxa"/>
              <w:bottom w:w="60" w:type="dxa"/>
              <w:right w:w="60" w:type="dxa"/>
            </w:tcMar>
          </w:tcPr>
          <w:p>
            <w:r/>
            <w:r>
              <w:rPr>
                <w:rFonts w:ascii="Aptos" w:hAnsi="Aptos"/>
                <w:b w:val="0"/>
                <w:sz w:val="16"/>
              </w:rPr>
              <w:t>Publication boundary</w:t>
            </w:r>
          </w:p>
        </w:tc>
        <w:tc>
          <w:tcPr>
            <w:tcW w:type="dxa" w:w="7200"/>
            <w:vAlign w:val="center"/>
            <w:shd w:fill="F3F6F8"/>
            <w:tcMar>
              <w:top w:w="60" w:type="dxa"/>
              <w:left w:w="60" w:type="dxa"/>
              <w:bottom w:w="60" w:type="dxa"/>
              <w:right w:w="60" w:type="dxa"/>
            </w:tcMar>
          </w:tcPr>
          <w:p>
            <w:r/>
            <w:r>
              <w:rPr>
                <w:rFonts w:ascii="Aptos" w:hAnsi="Aptos"/>
                <w:b w:val="0"/>
                <w:sz w:val="16"/>
              </w:rPr>
              <w:t>Independent methodology. Not a substitute for law, licensed engineering, safety approval, regulatory certification or vendor design authority.</w:t>
            </w:r>
          </w:p>
        </w:tc>
      </w:tr>
    </w:tbl>
    <w:p>
      <w:pPr>
        <w:pStyle w:val="Small"/>
      </w:pPr>
    </w:p>
    <w:p>
      <w:pPr>
        <w:pStyle w:val="Heading1"/>
      </w:pPr>
      <w:r>
        <w:t>Executive thesis</w:t>
      </w:r>
    </w:p>
    <w:p>
      <w:pPr>
        <w:pStyle w:val="Doctrine"/>
      </w:pPr>
      <w:r>
        <w:t>AIDCF represents an AI data centre as a capability-supporting system rather than a collection of equipment. The ontology begins with a defined Capability Instance and Service Outcomes, traces them to infrastructure functions and assets, expresses direct, indirect and shared dependencies, records capacity and operating conditions, and provides stable attachment points for failures, safeguards, evidence and assurance decisions.</w:t>
      </w:r>
    </w:p>
    <w:p>
      <w:pPr>
        <w:pStyle w:val="Heading2"/>
      </w:pPr>
      <w:r>
        <w:t>Canonical chain</w:t>
      </w:r>
    </w:p>
    <w:p>
      <w:pPr>
        <w:pStyle w:val="Doctrine"/>
      </w:pPr>
      <w:r>
        <w:t>Capability Instance -&gt; Service Outcome -&gt; Required Function -&gt; Infrastructure System -&gt; Asset Instance -&gt; Dependency -&gt; Operating Condition -&gt; Failure Exposure -&gt; Safeguard -&gt; Evidence -&gt; Assurance Decision</w:t>
      </w:r>
    </w:p>
    <w:p>
      <w:pPr>
        <w:pStyle w:val="Heading2"/>
      </w:pPr>
      <w:r>
        <w:t>How to use this standard</w:t>
      </w:r>
    </w:p>
    <w:p>
      <w:pPr>
        <w:pStyle w:val="ListBullet"/>
      </w:pPr>
      <w:r>
        <w:t>Use Parts I-IV to establish a conformant assessment information model.</w:t>
      </w:r>
    </w:p>
    <w:p>
      <w:pPr>
        <w:pStyle w:val="ListBullet"/>
      </w:pPr>
      <w:r>
        <w:t>Use Parts V-VII to classify infrastructure across the eight AIDCF domains.</w:t>
      </w:r>
    </w:p>
    <w:p>
      <w:pPr>
        <w:pStyle w:val="ListBullet"/>
      </w:pPr>
      <w:r>
        <w:t>Use Parts VIII-XI to represent relationships, dependencies, states, capacity, responsibility and uncertainty.</w:t>
      </w:r>
    </w:p>
    <w:p>
      <w:pPr>
        <w:pStyle w:val="ListBullet"/>
      </w:pPr>
      <w:r>
        <w:t>Use Parts XII-XIV to validate records, create implementation profiles and produce machine-readable releases.</w:t>
      </w:r>
    </w:p>
    <w:p>
      <w:pPr>
        <w:pStyle w:val="ListBullet"/>
      </w:pPr>
      <w:r>
        <w:t>Do not treat the taxonomy as a control checklist or a substitute for engineering analysis.</w:t>
      </w:r>
    </w:p>
    <w:p>
      <w:r>
        <w:br w:type="page"/>
      </w:r>
    </w:p>
    <w:p>
      <w:pPr>
        <w:pStyle w:val="Heading1"/>
      </w:pPr>
      <w:r>
        <w:t>Contents</w:t>
      </w:r>
    </w:p>
    <w:p>
      <w:r>
        <w:t>1. Part I - Authority, scope and conformance</w:t>
      </w:r>
    </w:p>
    <w:p>
      <w:r>
        <w:t>2. Part II - Ontology architecture and design principles</w:t>
      </w:r>
    </w:p>
    <w:p>
      <w:r>
        <w:t>3. Part III - Upper ontology and canonical entities</w:t>
      </w:r>
    </w:p>
    <w:p>
      <w:r>
        <w:t>4. Part IV - Capability, outcome, boundary and lifecycle model</w:t>
      </w:r>
    </w:p>
    <w:p>
      <w:r>
        <w:t>5. Part V - Eight-domain infrastructure taxonomy</w:t>
      </w:r>
    </w:p>
    <w:p>
      <w:r>
        <w:t>6. Part VI - Cross-cutting classification facets</w:t>
      </w:r>
    </w:p>
    <w:p>
      <w:r>
        <w:t>7. Part VII - Asset, system, interface and resource model</w:t>
      </w:r>
    </w:p>
    <w:p>
      <w:r>
        <w:t>8. Part VIII - Relationship and dependency vocabulary</w:t>
      </w:r>
    </w:p>
    <w:p>
      <w:r>
        <w:t>9. Part IX - Capacity, redundancy, fault-domain and resilience semantics</w:t>
      </w:r>
    </w:p>
    <w:p>
      <w:r>
        <w:t>10. Part X - Operating state, temporal state and change semantics</w:t>
      </w:r>
    </w:p>
    <w:p>
      <w:r>
        <w:t>11. Part XI - Responsibility, evidence, confidence and UNKNOWN semantics</w:t>
      </w:r>
    </w:p>
    <w:p>
      <w:r>
        <w:t>12. Part XII - Conformance rules and validation shapes</w:t>
      </w:r>
    </w:p>
    <w:p>
      <w:r>
        <w:t>13. Part XIII - Reference implementation profiles</w:t>
      </w:r>
    </w:p>
    <w:p>
      <w:r>
        <w:t>14. Part XIV - Machine-readable publication specification</w:t>
      </w:r>
    </w:p>
    <w:p>
      <w:r>
        <w:t>15. Appendix A - Canonical class registry</w:t>
      </w:r>
    </w:p>
    <w:p>
      <w:r>
        <w:t>16. Appendix B - Canonical relationship registry</w:t>
      </w:r>
    </w:p>
    <w:p>
      <w:r>
        <w:t>17. Appendix C - Minimum property schemas</w:t>
      </w:r>
    </w:p>
    <w:p>
      <w:r>
        <w:t>18. Appendix D - Naming, identifier and namespace rules</w:t>
      </w:r>
    </w:p>
    <w:p>
      <w:r>
        <w:t>19. Appendix E - Standards and reference-source map</w:t>
      </w:r>
    </w:p>
    <w:p>
      <w:r>
        <w:t>20. Appendix F - Review and acceptance record</w:t>
      </w:r>
    </w:p>
    <w:p>
      <w:r>
        <w:br w:type="page"/>
      </w:r>
    </w:p>
    <w:p>
      <w:pPr>
        <w:pStyle w:val="Heading1"/>
      </w:pPr>
      <w:r>
        <w:t>Part I - Authority, scope and conformance</w:t>
      </w:r>
    </w:p>
    <w:p>
      <w:pPr>
        <w:pStyle w:val="Heading2"/>
      </w:pPr>
      <w:r>
        <w:t>1. Purpose</w:t>
      </w:r>
    </w:p>
    <w:p>
      <w:r>
        <w:t>This artifact establishes the controlled vocabulary and semantic structure by which AIDCF describes AI capabilities and the physical, engineered, technical, operational, human and external infrastructure on which they depend. It is intended to create consistency across documents, assessments, datasets, knowledge graphs, digital twins and future tooling.</w:t>
      </w:r>
    </w:p>
    <w:p>
      <w:pPr>
        <w:pStyle w:val="Heading2"/>
      </w:pPr>
      <w:r>
        <w:t>2. Objectives</w:t>
      </w:r>
    </w:p>
    <w:p>
      <w:pPr>
        <w:pStyle w:val="ListBullet"/>
      </w:pPr>
      <w:r>
        <w:t>Provide a capability-first upper ontology.</w:t>
      </w:r>
    </w:p>
    <w:p>
      <w:pPr>
        <w:pStyle w:val="ListBullet"/>
      </w:pPr>
      <w:r>
        <w:t>Define a vendor-neutral eight-domain taxonomy.</w:t>
      </w:r>
    </w:p>
    <w:p>
      <w:pPr>
        <w:pStyle w:val="ListBullet"/>
      </w:pPr>
      <w:r>
        <w:t>Express cross-domain and external dependencies without hiding scope boundaries.</w:t>
      </w:r>
    </w:p>
    <w:p>
      <w:pPr>
        <w:pStyle w:val="ListBullet"/>
      </w:pPr>
      <w:r>
        <w:t>Distinguish systems, assets, components, interfaces, resources, services, roles and evidence.</w:t>
      </w:r>
    </w:p>
    <w:p>
      <w:pPr>
        <w:pStyle w:val="ListBullet"/>
      </w:pPr>
      <w:r>
        <w:t>Represent capacity, redundancy, fault domains, operating states and temporal change.</w:t>
      </w:r>
    </w:p>
    <w:p>
      <w:pPr>
        <w:pStyle w:val="ListBullet"/>
      </w:pPr>
      <w:r>
        <w:t>Preserve provenance, confidence, conflict and UNKNOWN.</w:t>
      </w:r>
    </w:p>
    <w:p>
      <w:pPr>
        <w:pStyle w:val="ListBullet"/>
      </w:pPr>
      <w:r>
        <w:t>Provide machine-readable semantics without requiring proprietary software.</w:t>
      </w:r>
    </w:p>
    <w:p>
      <w:pPr>
        <w:pStyle w:val="ListBullet"/>
      </w:pPr>
      <w:r>
        <w:t>Support future failure analysis, control mapping, assessment and assurance decisions.</w:t>
      </w:r>
    </w:p>
    <w:p>
      <w:pPr>
        <w:pStyle w:val="Heading2"/>
      </w:pPr>
      <w:r>
        <w:t>3. Scope</w:t>
      </w:r>
    </w:p>
    <w:p>
      <w:r>
        <w:t>The ontology covers entities materially relevant to the ability of a defined AI Capability Instance to deliver specified Service Outcomes. It spans site and physical protection; facilities engineering; power and thermal systems; environmental and resource performance; building operations; accelerator compute; storage and data infrastructure; and network and interconnect architecture.</w:t>
      </w:r>
    </w:p>
    <w:p>
      <w:pPr>
        <w:pStyle w:val="Heading2"/>
      </w:pPr>
      <w:r>
        <w:t>4. Exclusions</w:t>
      </w:r>
    </w:p>
    <w:p>
      <w:pPr>
        <w:pStyle w:val="ListBullet"/>
      </w:pPr>
      <w:r>
        <w:t>Model quality, fairness, explainability and responsible-AI governance, except where a digital element is an infrastructure dependency.</w:t>
      </w:r>
    </w:p>
    <w:p>
      <w:pPr>
        <w:pStyle w:val="ListBullet"/>
      </w:pPr>
      <w:r>
        <w:t>Application business logic, agent authority and model-to-tool trust paths, which remain primarily within AI Trust Graph.</w:t>
      </w:r>
    </w:p>
    <w:p>
      <w:pPr>
        <w:pStyle w:val="ListBullet"/>
      </w:pPr>
      <w:r>
        <w:t>Legal compliance determinations and jurisdiction-specific certification decisions.</w:t>
      </w:r>
    </w:p>
    <w:p>
      <w:pPr>
        <w:pStyle w:val="ListBullet"/>
      </w:pPr>
      <w:r>
        <w:t>Professional engineering approval, safety certification and life-safety design authority.</w:t>
      </w:r>
    </w:p>
    <w:p>
      <w:pPr>
        <w:pStyle w:val="ListBullet"/>
      </w:pPr>
      <w:r>
        <w:t>Vendor endorsement or prescriptive selection of accelerator, fabric, storage or cooling technology.</w:t>
      </w:r>
    </w:p>
    <w:p>
      <w:pPr>
        <w:pStyle w:val="Heading2"/>
      </w:pPr>
      <w:r>
        <w:t>5. Normative conformance</w:t>
      </w:r>
    </w:p>
    <w:p>
      <w:pPr>
        <w:pStyle w:val="Req"/>
        <w:ind w:left="216"/>
      </w:pPr>
      <w:r>
        <w:rPr>
          <w:b/>
          <w:color w:val="00A6A6"/>
        </w:rPr>
        <w:t xml:space="preserve">IOT-REQ-001 </w:t>
      </w:r>
      <w:r>
        <w:t>A conformant implementation shall preserve the canonical meanings and required distinctions in this artifact.</w:t>
      </w:r>
    </w:p>
    <w:p>
      <w:pPr>
        <w:pStyle w:val="Req"/>
        <w:ind w:left="216"/>
      </w:pPr>
      <w:r>
        <w:rPr>
          <w:b/>
          <w:color w:val="00A6A6"/>
        </w:rPr>
        <w:t xml:space="preserve">IOT-REQ-002 </w:t>
      </w:r>
      <w:r>
        <w:t>Extensions may add classes, relationships or properties but shall not silently redefine canonical terms.</w:t>
      </w:r>
    </w:p>
    <w:p>
      <w:pPr>
        <w:pStyle w:val="Req"/>
        <w:ind w:left="216"/>
      </w:pPr>
      <w:r>
        <w:rPr>
          <w:b/>
          <w:color w:val="00A6A6"/>
        </w:rPr>
        <w:t xml:space="preserve">IOT-REQ-003 </w:t>
      </w:r>
      <w:r>
        <w:t>Every material entity shall possess a stable identifier, class, lifecycle status, provenance and applicable confidence state.</w:t>
      </w:r>
    </w:p>
    <w:p>
      <w:pPr>
        <w:pStyle w:val="Req"/>
        <w:ind w:left="216"/>
      </w:pPr>
      <w:r>
        <w:rPr>
          <w:b/>
          <w:color w:val="00A6A6"/>
        </w:rPr>
        <w:t xml:space="preserve">IOT-REQ-004 </w:t>
      </w:r>
      <w:r>
        <w:t>Every assessment dataset shall identify the Capability Instance, Assessment Boundary, applicable Service Outcomes and Operating Envelope.</w:t>
      </w:r>
    </w:p>
    <w:p>
      <w:pPr>
        <w:pStyle w:val="Req"/>
        <w:ind w:left="216"/>
      </w:pPr>
      <w:r>
        <w:rPr>
          <w:b/>
          <w:color w:val="00A6A6"/>
        </w:rPr>
        <w:t xml:space="preserve">IOT-REQ-005 </w:t>
      </w:r>
      <w:r>
        <w:t>Dependencies crossing the Assessment Boundary shall remain represented as external dependencies or UNKNOWN; they shall not disappear because they are out of scope.</w:t>
      </w:r>
    </w:p>
    <w:p>
      <w:pPr>
        <w:pStyle w:val="Req"/>
        <w:ind w:left="216"/>
      </w:pPr>
      <w:r>
        <w:rPr>
          <w:b/>
          <w:color w:val="00A6A6"/>
        </w:rPr>
        <w:t xml:space="preserve">IOT-REQ-006 </w:t>
      </w:r>
      <w:r>
        <w:t>UNKNOWN shall remain a first-class semantic state and shall not be converted into pass, fail, zero, not applicable or accepted risk.</w:t>
      </w:r>
    </w:p>
    <w:p>
      <w:pPr>
        <w:pStyle w:val="Heading2"/>
      </w:pPr>
      <w:r>
        <w:t>6. Conformance levels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440"/>
            <w:vAlign w:val="center"/>
            <w:shd w:fill="17365D"/>
            <w:tcMar>
              <w:top w:w="60" w:type="dxa"/>
              <w:left w:w="60" w:type="dxa"/>
              <w:bottom w:w="60" w:type="dxa"/>
              <w:right w:w="60" w:type="dxa"/>
            </w:tcMar>
          </w:tcPr>
          <w:p>
            <w:r/>
            <w:r>
              <w:rPr>
                <w:rFonts w:ascii="Aptos" w:hAnsi="Aptos"/>
                <w:b/>
                <w:color w:val="FFFFFF"/>
                <w:sz w:val="16"/>
              </w:rPr>
              <w:t>Level</w:t>
            </w:r>
          </w:p>
        </w:tc>
        <w:tc>
          <w:tcPr>
            <w:tcW w:type="dxa" w:w="2880"/>
            <w:vAlign w:val="center"/>
            <w:shd w:fill="17365D"/>
            <w:tcMar>
              <w:top w:w="60" w:type="dxa"/>
              <w:left w:w="60" w:type="dxa"/>
              <w:bottom w:w="60" w:type="dxa"/>
              <w:right w:w="60" w:type="dxa"/>
            </w:tcMar>
          </w:tcPr>
          <w:p>
            <w:r/>
            <w:r>
              <w:rPr>
                <w:rFonts w:ascii="Aptos" w:hAnsi="Aptos"/>
                <w:b/>
                <w:color w:val="FFFFFF"/>
                <w:sz w:val="16"/>
              </w:rPr>
              <w:t>Name</w:t>
            </w:r>
          </w:p>
        </w:tc>
        <w:tc>
          <w:tcPr>
            <w:tcW w:type="dxa" w:w="6480"/>
            <w:vAlign w:val="center"/>
            <w:shd w:fill="17365D"/>
            <w:tcMar>
              <w:top w:w="60" w:type="dxa"/>
              <w:left w:w="60" w:type="dxa"/>
              <w:bottom w:w="60" w:type="dxa"/>
              <w:right w:w="60" w:type="dxa"/>
            </w:tcMar>
          </w:tcPr>
          <w:p>
            <w:r/>
            <w:r>
              <w:rPr>
                <w:rFonts w:ascii="Aptos" w:hAnsi="Aptos"/>
                <w:b/>
                <w:color w:val="FFFFFF"/>
                <w:sz w:val="16"/>
              </w:rPr>
              <w:t>Minimum expectation</w:t>
            </w:r>
          </w:p>
        </w:tc>
      </w:tr>
      <w:tr>
        <w:trPr>
          <w:cantSplit/>
        </w:trPr>
        <w:tc>
          <w:tcPr>
            <w:tcW w:type="dxa" w:w="1440"/>
            <w:vAlign w:val="center"/>
            <w:tcMar>
              <w:top w:w="60" w:type="dxa"/>
              <w:left w:w="60" w:type="dxa"/>
              <w:bottom w:w="60" w:type="dxa"/>
              <w:right w:w="60" w:type="dxa"/>
            </w:tcMar>
          </w:tcPr>
          <w:p>
            <w:r/>
            <w:r>
              <w:rPr>
                <w:rFonts w:ascii="Aptos" w:hAnsi="Aptos"/>
                <w:b w:val="0"/>
                <w:sz w:val="15"/>
              </w:rPr>
              <w:t>C0</w:t>
            </w:r>
          </w:p>
        </w:tc>
        <w:tc>
          <w:tcPr>
            <w:tcW w:type="dxa" w:w="2880"/>
            <w:vAlign w:val="center"/>
            <w:tcMar>
              <w:top w:w="60" w:type="dxa"/>
              <w:left w:w="60" w:type="dxa"/>
              <w:bottom w:w="60" w:type="dxa"/>
              <w:right w:w="60" w:type="dxa"/>
            </w:tcMar>
          </w:tcPr>
          <w:p>
            <w:r/>
            <w:r>
              <w:rPr>
                <w:rFonts w:ascii="Aptos" w:hAnsi="Aptos"/>
                <w:b w:val="0"/>
                <w:sz w:val="15"/>
              </w:rPr>
              <w:t>Vocabulary alignment</w:t>
            </w:r>
          </w:p>
        </w:tc>
        <w:tc>
          <w:tcPr>
            <w:tcW w:type="dxa" w:w="6480"/>
            <w:vAlign w:val="center"/>
            <w:tcMar>
              <w:top w:w="60" w:type="dxa"/>
              <w:left w:w="60" w:type="dxa"/>
              <w:bottom w:w="60" w:type="dxa"/>
              <w:right w:w="60" w:type="dxa"/>
            </w:tcMar>
          </w:tcPr>
          <w:p>
            <w:r/>
            <w:r>
              <w:rPr>
                <w:rFonts w:ascii="Aptos" w:hAnsi="Aptos"/>
                <w:b w:val="0"/>
                <w:sz w:val="15"/>
              </w:rPr>
              <w:t>Uses canonical terms without contradictory meanings.</w:t>
            </w:r>
          </w:p>
        </w:tc>
      </w:tr>
      <w:tr>
        <w:trPr>
          <w:cantSplit/>
        </w:trPr>
        <w:tc>
          <w:tcPr>
            <w:tcW w:type="dxa" w:w="1440"/>
            <w:vAlign w:val="center"/>
            <w:shd w:fill="F3F6F8"/>
            <w:tcMar>
              <w:top w:w="60" w:type="dxa"/>
              <w:left w:w="60" w:type="dxa"/>
              <w:bottom w:w="60" w:type="dxa"/>
              <w:right w:w="60" w:type="dxa"/>
            </w:tcMar>
          </w:tcPr>
          <w:p>
            <w:r/>
            <w:r>
              <w:rPr>
                <w:rFonts w:ascii="Aptos" w:hAnsi="Aptos"/>
                <w:b w:val="0"/>
                <w:sz w:val="15"/>
              </w:rPr>
              <w:t>C1</w:t>
            </w:r>
          </w:p>
        </w:tc>
        <w:tc>
          <w:tcPr>
            <w:tcW w:type="dxa" w:w="2880"/>
            <w:vAlign w:val="center"/>
            <w:shd w:fill="F3F6F8"/>
            <w:tcMar>
              <w:top w:w="60" w:type="dxa"/>
              <w:left w:w="60" w:type="dxa"/>
              <w:bottom w:w="60" w:type="dxa"/>
              <w:right w:w="60" w:type="dxa"/>
            </w:tcMar>
          </w:tcPr>
          <w:p>
            <w:r/>
            <w:r>
              <w:rPr>
                <w:rFonts w:ascii="Aptos" w:hAnsi="Aptos"/>
                <w:b w:val="0"/>
                <w:sz w:val="15"/>
              </w:rPr>
              <w:t>Structured representation</w:t>
            </w:r>
          </w:p>
        </w:tc>
        <w:tc>
          <w:tcPr>
            <w:tcW w:type="dxa" w:w="6480"/>
            <w:vAlign w:val="center"/>
            <w:shd w:fill="F3F6F8"/>
            <w:tcMar>
              <w:top w:w="60" w:type="dxa"/>
              <w:left w:w="60" w:type="dxa"/>
              <w:bottom w:w="60" w:type="dxa"/>
              <w:right w:w="60" w:type="dxa"/>
            </w:tcMar>
          </w:tcPr>
          <w:p>
            <w:r/>
            <w:r>
              <w:rPr>
                <w:rFonts w:ascii="Aptos" w:hAnsi="Aptos"/>
                <w:b w:val="0"/>
                <w:sz w:val="15"/>
              </w:rPr>
              <w:t>Implements required entities, identifiers and core relationships.</w:t>
            </w:r>
          </w:p>
        </w:tc>
      </w:tr>
      <w:tr>
        <w:trPr>
          <w:cantSplit/>
        </w:trPr>
        <w:tc>
          <w:tcPr>
            <w:tcW w:type="dxa" w:w="1440"/>
            <w:vAlign w:val="center"/>
            <w:tcMar>
              <w:top w:w="60" w:type="dxa"/>
              <w:left w:w="60" w:type="dxa"/>
              <w:bottom w:w="60" w:type="dxa"/>
              <w:right w:w="60" w:type="dxa"/>
            </w:tcMar>
          </w:tcPr>
          <w:p>
            <w:r/>
            <w:r>
              <w:rPr>
                <w:rFonts w:ascii="Aptos" w:hAnsi="Aptos"/>
                <w:b w:val="0"/>
                <w:sz w:val="15"/>
              </w:rPr>
              <w:t>C2</w:t>
            </w:r>
          </w:p>
        </w:tc>
        <w:tc>
          <w:tcPr>
            <w:tcW w:type="dxa" w:w="2880"/>
            <w:vAlign w:val="center"/>
            <w:tcMar>
              <w:top w:w="60" w:type="dxa"/>
              <w:left w:w="60" w:type="dxa"/>
              <w:bottom w:w="60" w:type="dxa"/>
              <w:right w:w="60" w:type="dxa"/>
            </w:tcMar>
          </w:tcPr>
          <w:p>
            <w:r/>
            <w:r>
              <w:rPr>
                <w:rFonts w:ascii="Aptos" w:hAnsi="Aptos"/>
                <w:b w:val="0"/>
                <w:sz w:val="15"/>
              </w:rPr>
              <w:t>Assurance-ready dataset</w:t>
            </w:r>
          </w:p>
        </w:tc>
        <w:tc>
          <w:tcPr>
            <w:tcW w:type="dxa" w:w="6480"/>
            <w:vAlign w:val="center"/>
            <w:tcMar>
              <w:top w:w="60" w:type="dxa"/>
              <w:left w:w="60" w:type="dxa"/>
              <w:bottom w:w="60" w:type="dxa"/>
              <w:right w:w="60" w:type="dxa"/>
            </w:tcMar>
          </w:tcPr>
          <w:p>
            <w:r/>
            <w:r>
              <w:rPr>
                <w:rFonts w:ascii="Aptos" w:hAnsi="Aptos"/>
                <w:b w:val="0"/>
                <w:sz w:val="15"/>
              </w:rPr>
              <w:t>Adds boundaries, outcomes, dependencies, states, evidence, confidence and validation.</w:t>
            </w:r>
          </w:p>
        </w:tc>
      </w:tr>
      <w:tr>
        <w:trPr>
          <w:cantSplit/>
        </w:trPr>
        <w:tc>
          <w:tcPr>
            <w:tcW w:type="dxa" w:w="1440"/>
            <w:vAlign w:val="center"/>
            <w:shd w:fill="F3F6F8"/>
            <w:tcMar>
              <w:top w:w="60" w:type="dxa"/>
              <w:left w:w="60" w:type="dxa"/>
              <w:bottom w:w="60" w:type="dxa"/>
              <w:right w:w="60" w:type="dxa"/>
            </w:tcMar>
          </w:tcPr>
          <w:p>
            <w:r/>
            <w:r>
              <w:rPr>
                <w:rFonts w:ascii="Aptos" w:hAnsi="Aptos"/>
                <w:b w:val="0"/>
                <w:sz w:val="15"/>
              </w:rPr>
              <w:t>C3</w:t>
            </w:r>
          </w:p>
        </w:tc>
        <w:tc>
          <w:tcPr>
            <w:tcW w:type="dxa" w:w="2880"/>
            <w:vAlign w:val="center"/>
            <w:shd w:fill="F3F6F8"/>
            <w:tcMar>
              <w:top w:w="60" w:type="dxa"/>
              <w:left w:w="60" w:type="dxa"/>
              <w:bottom w:w="60" w:type="dxa"/>
              <w:right w:w="60" w:type="dxa"/>
            </w:tcMar>
          </w:tcPr>
          <w:p>
            <w:r/>
            <w:r>
              <w:rPr>
                <w:rFonts w:ascii="Aptos" w:hAnsi="Aptos"/>
                <w:b w:val="0"/>
                <w:sz w:val="15"/>
              </w:rPr>
              <w:t>Graph-conformant implementation</w:t>
            </w:r>
          </w:p>
        </w:tc>
        <w:tc>
          <w:tcPr>
            <w:tcW w:type="dxa" w:w="6480"/>
            <w:vAlign w:val="center"/>
            <w:shd w:fill="F3F6F8"/>
            <w:tcMar>
              <w:top w:w="60" w:type="dxa"/>
              <w:left w:w="60" w:type="dxa"/>
              <w:bottom w:w="60" w:type="dxa"/>
              <w:right w:w="60" w:type="dxa"/>
            </w:tcMar>
          </w:tcPr>
          <w:p>
            <w:r/>
            <w:r>
              <w:rPr>
                <w:rFonts w:ascii="Aptos" w:hAnsi="Aptos"/>
                <w:b w:val="0"/>
                <w:sz w:val="15"/>
              </w:rPr>
              <w:t>Implements machine-readable schema, relationship semantics and validation shapes.</w:t>
            </w:r>
          </w:p>
        </w:tc>
      </w:tr>
      <w:tr>
        <w:trPr>
          <w:cantSplit/>
        </w:trPr>
        <w:tc>
          <w:tcPr>
            <w:tcW w:type="dxa" w:w="1440"/>
            <w:vAlign w:val="center"/>
            <w:tcMar>
              <w:top w:w="60" w:type="dxa"/>
              <w:left w:w="60" w:type="dxa"/>
              <w:bottom w:w="60" w:type="dxa"/>
              <w:right w:w="60" w:type="dxa"/>
            </w:tcMar>
          </w:tcPr>
          <w:p>
            <w:r/>
            <w:r>
              <w:rPr>
                <w:rFonts w:ascii="Aptos" w:hAnsi="Aptos"/>
                <w:b w:val="0"/>
                <w:sz w:val="15"/>
              </w:rPr>
              <w:t>C4</w:t>
            </w:r>
          </w:p>
        </w:tc>
        <w:tc>
          <w:tcPr>
            <w:tcW w:type="dxa" w:w="2880"/>
            <w:vAlign w:val="center"/>
            <w:tcMar>
              <w:top w:w="60" w:type="dxa"/>
              <w:left w:w="60" w:type="dxa"/>
              <w:bottom w:w="60" w:type="dxa"/>
              <w:right w:w="60" w:type="dxa"/>
            </w:tcMar>
          </w:tcPr>
          <w:p>
            <w:r/>
            <w:r>
              <w:rPr>
                <w:rFonts w:ascii="Aptos" w:hAnsi="Aptos"/>
                <w:b w:val="0"/>
                <w:sz w:val="15"/>
              </w:rPr>
              <w:t>Controlled extension</w:t>
            </w:r>
          </w:p>
        </w:tc>
        <w:tc>
          <w:tcPr>
            <w:tcW w:type="dxa" w:w="6480"/>
            <w:vAlign w:val="center"/>
            <w:tcMar>
              <w:top w:w="60" w:type="dxa"/>
              <w:left w:w="60" w:type="dxa"/>
              <w:bottom w:w="60" w:type="dxa"/>
              <w:right w:w="60" w:type="dxa"/>
            </w:tcMar>
          </w:tcPr>
          <w:p>
            <w:r/>
            <w:r>
              <w:rPr>
                <w:rFonts w:ascii="Aptos" w:hAnsi="Aptos"/>
                <w:b w:val="0"/>
                <w:sz w:val="15"/>
              </w:rPr>
              <w:t>Publishes namespace, mappings, governance, tests and change impact for extensions.</w:t>
            </w:r>
          </w:p>
        </w:tc>
      </w:tr>
    </w:tbl>
    <w:p>
      <w:pPr>
        <w:pStyle w:val="Small"/>
      </w:pPr>
    </w:p>
    <w:p>
      <w:pPr>
        <w:pStyle w:val="Heading1"/>
      </w:pPr>
      <w:r>
        <w:t>Part II - Ontology architecture and design principles</w:t>
      </w:r>
    </w:p>
    <w:p>
      <w:pPr>
        <w:pStyle w:val="Heading2"/>
      </w:pPr>
      <w:r>
        <w:t>7. Four-layer semantic architecture</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728"/>
            <w:vAlign w:val="center"/>
            <w:shd w:fill="17365D"/>
            <w:tcMar>
              <w:top w:w="60" w:type="dxa"/>
              <w:left w:w="60" w:type="dxa"/>
              <w:bottom w:w="60" w:type="dxa"/>
              <w:right w:w="60" w:type="dxa"/>
            </w:tcMar>
          </w:tcPr>
          <w:p>
            <w:r/>
            <w:r>
              <w:rPr>
                <w:rFonts w:ascii="Aptos" w:hAnsi="Aptos"/>
                <w:b/>
                <w:color w:val="FFFFFF"/>
                <w:sz w:val="16"/>
              </w:rPr>
              <w:t>Layer</w:t>
            </w:r>
          </w:p>
        </w:tc>
        <w:tc>
          <w:tcPr>
            <w:tcW w:type="dxa" w:w="3168"/>
            <w:vAlign w:val="center"/>
            <w:shd w:fill="17365D"/>
            <w:tcMar>
              <w:top w:w="60" w:type="dxa"/>
              <w:left w:w="60" w:type="dxa"/>
              <w:bottom w:w="60" w:type="dxa"/>
              <w:right w:w="60" w:type="dxa"/>
            </w:tcMar>
          </w:tcPr>
          <w:p>
            <w:r/>
            <w:r>
              <w:rPr>
                <w:rFonts w:ascii="Aptos" w:hAnsi="Aptos"/>
                <w:b/>
                <w:color w:val="FFFFFF"/>
                <w:sz w:val="16"/>
              </w:rPr>
              <w:t>Purpose</w:t>
            </w:r>
          </w:p>
        </w:tc>
        <w:tc>
          <w:tcPr>
            <w:tcW w:type="dxa" w:w="5904"/>
            <w:vAlign w:val="center"/>
            <w:shd w:fill="17365D"/>
            <w:tcMar>
              <w:top w:w="60" w:type="dxa"/>
              <w:left w:w="60" w:type="dxa"/>
              <w:bottom w:w="60" w:type="dxa"/>
              <w:right w:w="60" w:type="dxa"/>
            </w:tcMar>
          </w:tcPr>
          <w:p>
            <w:r/>
            <w:r>
              <w:rPr>
                <w:rFonts w:ascii="Aptos" w:hAnsi="Aptos"/>
                <w:b/>
                <w:color w:val="FFFFFF"/>
                <w:sz w:val="16"/>
              </w:rPr>
              <w:t>Examples</w:t>
            </w:r>
          </w:p>
        </w:tc>
      </w:tr>
      <w:tr>
        <w:trPr>
          <w:cantSplit/>
        </w:trPr>
        <w:tc>
          <w:tcPr>
            <w:tcW w:type="dxa" w:w="1728"/>
            <w:vAlign w:val="center"/>
            <w:tcMar>
              <w:top w:w="60" w:type="dxa"/>
              <w:left w:w="60" w:type="dxa"/>
              <w:bottom w:w="60" w:type="dxa"/>
              <w:right w:w="60" w:type="dxa"/>
            </w:tcMar>
          </w:tcPr>
          <w:p>
            <w:r/>
            <w:r>
              <w:rPr>
                <w:rFonts w:ascii="Aptos" w:hAnsi="Aptos"/>
                <w:b w:val="0"/>
                <w:sz w:val="15"/>
              </w:rPr>
              <w:t>L0 Doctrine</w:t>
            </w:r>
          </w:p>
        </w:tc>
        <w:tc>
          <w:tcPr>
            <w:tcW w:type="dxa" w:w="3168"/>
            <w:vAlign w:val="center"/>
            <w:tcMar>
              <w:top w:w="60" w:type="dxa"/>
              <w:left w:w="60" w:type="dxa"/>
              <w:bottom w:w="60" w:type="dxa"/>
              <w:right w:w="60" w:type="dxa"/>
            </w:tcMar>
          </w:tcPr>
          <w:p>
            <w:r/>
            <w:r>
              <w:rPr>
                <w:rFonts w:ascii="Aptos" w:hAnsi="Aptos"/>
                <w:b w:val="0"/>
                <w:sz w:val="15"/>
              </w:rPr>
              <w:t>Constrains meaning and reasoning</w:t>
            </w:r>
          </w:p>
        </w:tc>
        <w:tc>
          <w:tcPr>
            <w:tcW w:type="dxa" w:w="5904"/>
            <w:vAlign w:val="center"/>
            <w:tcMar>
              <w:top w:w="60" w:type="dxa"/>
              <w:left w:w="60" w:type="dxa"/>
              <w:bottom w:w="60" w:type="dxa"/>
              <w:right w:w="60" w:type="dxa"/>
            </w:tcMar>
          </w:tcPr>
          <w:p>
            <w:r/>
            <w:r>
              <w:rPr>
                <w:rFonts w:ascii="Aptos" w:hAnsi="Aptos"/>
                <w:b w:val="0"/>
                <w:sz w:val="15"/>
              </w:rPr>
              <w:t>Capability-first; evidence-gated; cross-domain; UNKNOWN preservation.</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L1 Upper ontology</w:t>
            </w:r>
          </w:p>
        </w:tc>
        <w:tc>
          <w:tcPr>
            <w:tcW w:type="dxa" w:w="3168"/>
            <w:vAlign w:val="center"/>
            <w:shd w:fill="F3F6F8"/>
            <w:tcMar>
              <w:top w:w="60" w:type="dxa"/>
              <w:left w:w="60" w:type="dxa"/>
              <w:bottom w:w="60" w:type="dxa"/>
              <w:right w:w="60" w:type="dxa"/>
            </w:tcMar>
          </w:tcPr>
          <w:p>
            <w:r/>
            <w:r>
              <w:rPr>
                <w:rFonts w:ascii="Aptos" w:hAnsi="Aptos"/>
                <w:b w:val="0"/>
                <w:sz w:val="15"/>
              </w:rPr>
              <w:t>Defines universal entity types</w:t>
            </w:r>
          </w:p>
        </w:tc>
        <w:tc>
          <w:tcPr>
            <w:tcW w:type="dxa" w:w="5904"/>
            <w:vAlign w:val="center"/>
            <w:shd w:fill="F3F6F8"/>
            <w:tcMar>
              <w:top w:w="60" w:type="dxa"/>
              <w:left w:w="60" w:type="dxa"/>
              <w:bottom w:w="60" w:type="dxa"/>
              <w:right w:w="60" w:type="dxa"/>
            </w:tcMar>
          </w:tcPr>
          <w:p>
            <w:r/>
            <w:r>
              <w:rPr>
                <w:rFonts w:ascii="Aptos" w:hAnsi="Aptos"/>
                <w:b w:val="0"/>
                <w:sz w:val="15"/>
              </w:rPr>
              <w:t>Capability, Outcome, System, Asset, Dependency, State, Actor, Evidence.</w:t>
            </w:r>
          </w:p>
        </w:tc>
      </w:tr>
      <w:tr>
        <w:trPr>
          <w:cantSplit/>
        </w:trPr>
        <w:tc>
          <w:tcPr>
            <w:tcW w:type="dxa" w:w="1728"/>
            <w:vAlign w:val="center"/>
            <w:tcMar>
              <w:top w:w="60" w:type="dxa"/>
              <w:left w:w="60" w:type="dxa"/>
              <w:bottom w:w="60" w:type="dxa"/>
              <w:right w:w="60" w:type="dxa"/>
            </w:tcMar>
          </w:tcPr>
          <w:p>
            <w:r/>
            <w:r>
              <w:rPr>
                <w:rFonts w:ascii="Aptos" w:hAnsi="Aptos"/>
                <w:b w:val="0"/>
                <w:sz w:val="15"/>
              </w:rPr>
              <w:t>L2 Domain taxonomy</w:t>
            </w:r>
          </w:p>
        </w:tc>
        <w:tc>
          <w:tcPr>
            <w:tcW w:type="dxa" w:w="3168"/>
            <w:vAlign w:val="center"/>
            <w:tcMar>
              <w:top w:w="60" w:type="dxa"/>
              <w:left w:w="60" w:type="dxa"/>
              <w:bottom w:w="60" w:type="dxa"/>
              <w:right w:w="60" w:type="dxa"/>
            </w:tcMar>
          </w:tcPr>
          <w:p>
            <w:r/>
            <w:r>
              <w:rPr>
                <w:rFonts w:ascii="Aptos" w:hAnsi="Aptos"/>
                <w:b w:val="0"/>
                <w:sz w:val="15"/>
              </w:rPr>
              <w:t>Classifies domain-specific infrastructure</w:t>
            </w:r>
          </w:p>
        </w:tc>
        <w:tc>
          <w:tcPr>
            <w:tcW w:type="dxa" w:w="5904"/>
            <w:vAlign w:val="center"/>
            <w:tcMar>
              <w:top w:w="60" w:type="dxa"/>
              <w:left w:w="60" w:type="dxa"/>
              <w:bottom w:w="60" w:type="dxa"/>
              <w:right w:w="60" w:type="dxa"/>
            </w:tcMar>
          </w:tcPr>
          <w:p>
            <w:r/>
            <w:r>
              <w:rPr>
                <w:rFonts w:ascii="Aptos" w:hAnsi="Aptos"/>
                <w:b w:val="0"/>
                <w:sz w:val="15"/>
              </w:rPr>
              <w:t>UPS, CDU, accelerator node, parallel file system, scale-out fabric.</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L3 Profiles and extensions</w:t>
            </w:r>
          </w:p>
        </w:tc>
        <w:tc>
          <w:tcPr>
            <w:tcW w:type="dxa" w:w="3168"/>
            <w:vAlign w:val="center"/>
            <w:shd w:fill="F3F6F8"/>
            <w:tcMar>
              <w:top w:w="60" w:type="dxa"/>
              <w:left w:w="60" w:type="dxa"/>
              <w:bottom w:w="60" w:type="dxa"/>
              <w:right w:w="60" w:type="dxa"/>
            </w:tcMar>
          </w:tcPr>
          <w:p>
            <w:r/>
            <w:r>
              <w:rPr>
                <w:rFonts w:ascii="Aptos" w:hAnsi="Aptos"/>
                <w:b w:val="0"/>
                <w:sz w:val="15"/>
              </w:rPr>
              <w:t>Specialises for deployment patterns</w:t>
            </w:r>
          </w:p>
        </w:tc>
        <w:tc>
          <w:tcPr>
            <w:tcW w:type="dxa" w:w="5904"/>
            <w:vAlign w:val="center"/>
            <w:shd w:fill="F3F6F8"/>
            <w:tcMar>
              <w:top w:w="60" w:type="dxa"/>
              <w:left w:w="60" w:type="dxa"/>
              <w:bottom w:w="60" w:type="dxa"/>
              <w:right w:w="60" w:type="dxa"/>
            </w:tcMar>
          </w:tcPr>
          <w:p>
            <w:r/>
            <w:r>
              <w:rPr>
                <w:rFonts w:ascii="Aptos" w:hAnsi="Aptos"/>
                <w:b w:val="0"/>
                <w:sz w:val="15"/>
              </w:rPr>
              <w:t>Sovereign AI, colocation, liquid-cooled training, enterprise inference.</w:t>
            </w:r>
          </w:p>
        </w:tc>
      </w:tr>
    </w:tbl>
    <w:p>
      <w:pPr>
        <w:pStyle w:val="Small"/>
      </w:pPr>
    </w:p>
    <w:p>
      <w:pPr>
        <w:pStyle w:val="Heading2"/>
      </w:pPr>
      <w:r>
        <w:t>8. Design principles</w:t>
      </w:r>
    </w:p>
    <w:p>
      <w:pPr>
        <w:pStyle w:val="Req"/>
        <w:ind w:left="216"/>
      </w:pPr>
      <w:r>
        <w:rPr>
          <w:b/>
          <w:color w:val="00A6A6"/>
        </w:rPr>
        <w:t xml:space="preserve">P1 Capability primacy </w:t>
      </w:r>
      <w:r>
        <w:t>The ontology begins with what the infrastructure must enable.</w:t>
      </w:r>
    </w:p>
    <w:p>
      <w:pPr>
        <w:pStyle w:val="Req"/>
        <w:ind w:left="216"/>
      </w:pPr>
      <w:r>
        <w:rPr>
          <w:b/>
          <w:color w:val="00A6A6"/>
        </w:rPr>
        <w:t xml:space="preserve">P2 Instance specificity </w:t>
      </w:r>
      <w:r>
        <w:t>An assessed deployment is represented as an instance, not merely a generic type.</w:t>
      </w:r>
    </w:p>
    <w:p>
      <w:pPr>
        <w:pStyle w:val="Req"/>
        <w:ind w:left="216"/>
      </w:pPr>
      <w:r>
        <w:rPr>
          <w:b/>
          <w:color w:val="00A6A6"/>
        </w:rPr>
        <w:t xml:space="preserve">P3 Function before product </w:t>
      </w:r>
      <w:r>
        <w:t>Required functions are separated from the products that implement them.</w:t>
      </w:r>
    </w:p>
    <w:p>
      <w:pPr>
        <w:pStyle w:val="Req"/>
        <w:ind w:left="216"/>
      </w:pPr>
      <w:r>
        <w:rPr>
          <w:b/>
          <w:color w:val="00A6A6"/>
        </w:rPr>
        <w:t xml:space="preserve">P4 Relationship explicitness </w:t>
      </w:r>
      <w:r>
        <w:t>Material dependencies and interfaces are encoded, not left only in narrative.</w:t>
      </w:r>
    </w:p>
    <w:p>
      <w:pPr>
        <w:pStyle w:val="Req"/>
        <w:ind w:left="216"/>
      </w:pPr>
      <w:r>
        <w:rPr>
          <w:b/>
          <w:color w:val="00A6A6"/>
        </w:rPr>
        <w:t xml:space="preserve">P5 State awareness </w:t>
      </w:r>
      <w:r>
        <w:t>Claims are tied to normal, degraded, maintenance, emergency, recovery or transition conditions.</w:t>
      </w:r>
    </w:p>
    <w:p>
      <w:pPr>
        <w:pStyle w:val="Req"/>
        <w:ind w:left="216"/>
      </w:pPr>
      <w:r>
        <w:rPr>
          <w:b/>
          <w:color w:val="00A6A6"/>
        </w:rPr>
        <w:t xml:space="preserve">P6 Time awareness </w:t>
      </w:r>
      <w:r>
        <w:t>Design, as-built, commissioned and current states are distinguishable.</w:t>
      </w:r>
    </w:p>
    <w:p>
      <w:pPr>
        <w:pStyle w:val="Req"/>
        <w:ind w:left="216"/>
      </w:pPr>
      <w:r>
        <w:rPr>
          <w:b/>
          <w:color w:val="00A6A6"/>
        </w:rPr>
        <w:t xml:space="preserve">P7 Evidence anchoring </w:t>
      </w:r>
      <w:r>
        <w:t>Material assertions can be linked to evidence and provenance.</w:t>
      </w:r>
    </w:p>
    <w:p>
      <w:pPr>
        <w:pStyle w:val="Req"/>
        <w:ind w:left="216"/>
      </w:pPr>
      <w:r>
        <w:rPr>
          <w:b/>
          <w:color w:val="00A6A6"/>
        </w:rPr>
        <w:t xml:space="preserve">P8 Vendor neutrality </w:t>
      </w:r>
      <w:r>
        <w:t>Canonical classes do not require one supplier, topology or technology.</w:t>
      </w:r>
    </w:p>
    <w:p>
      <w:pPr>
        <w:pStyle w:val="Req"/>
        <w:ind w:left="216"/>
      </w:pPr>
      <w:r>
        <w:rPr>
          <w:b/>
          <w:color w:val="00A6A6"/>
        </w:rPr>
        <w:t xml:space="preserve">P9 Safe extensibility </w:t>
      </w:r>
      <w:r>
        <w:t>Profiles can specialise the model without breaking semantic compatibility.</w:t>
      </w:r>
    </w:p>
    <w:p>
      <w:pPr>
        <w:pStyle w:val="Req"/>
        <w:ind w:left="216"/>
      </w:pPr>
      <w:r>
        <w:rPr>
          <w:b/>
          <w:color w:val="00A6A6"/>
        </w:rPr>
        <w:t xml:space="preserve">P10 Minimal false precision </w:t>
      </w:r>
      <w:r>
        <w:t>Unknown or conflicting information remains visible.</w:t>
      </w:r>
    </w:p>
    <w:p>
      <w:pPr>
        <w:pStyle w:val="Heading2"/>
      </w:pPr>
      <w:r>
        <w:t>9. Metamodel</w:t>
      </w:r>
    </w:p>
    <w:p>
      <w:r>
        <w:t>Each ontology term is described through a common metamodel.</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160"/>
            <w:vAlign w:val="center"/>
            <w:shd w:fill="17365D"/>
            <w:tcMar>
              <w:top w:w="60" w:type="dxa"/>
              <w:left w:w="60" w:type="dxa"/>
              <w:bottom w:w="60" w:type="dxa"/>
              <w:right w:w="60" w:type="dxa"/>
            </w:tcMar>
          </w:tcPr>
          <w:p>
            <w:r/>
            <w:r>
              <w:rPr>
                <w:rFonts w:ascii="Aptos" w:hAnsi="Aptos"/>
                <w:b/>
                <w:color w:val="FFFFFF"/>
                <w:sz w:val="16"/>
              </w:rPr>
              <w:t>Field</w:t>
            </w:r>
          </w:p>
        </w:tc>
        <w:tc>
          <w:tcPr>
            <w:tcW w:type="dxa" w:w="8352"/>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2160"/>
            <w:vAlign w:val="center"/>
            <w:tcMar>
              <w:top w:w="60" w:type="dxa"/>
              <w:left w:w="60" w:type="dxa"/>
              <w:bottom w:w="60" w:type="dxa"/>
              <w:right w:w="60" w:type="dxa"/>
            </w:tcMar>
          </w:tcPr>
          <w:p>
            <w:r/>
            <w:r>
              <w:rPr>
                <w:rFonts w:ascii="Aptos" w:hAnsi="Aptos"/>
                <w:b w:val="0"/>
                <w:sz w:val="15"/>
              </w:rPr>
              <w:t>Canonical ID</w:t>
            </w:r>
          </w:p>
        </w:tc>
        <w:tc>
          <w:tcPr>
            <w:tcW w:type="dxa" w:w="8352"/>
            <w:vAlign w:val="center"/>
            <w:tcMar>
              <w:top w:w="60" w:type="dxa"/>
              <w:left w:w="60" w:type="dxa"/>
              <w:bottom w:w="60" w:type="dxa"/>
              <w:right w:w="60" w:type="dxa"/>
            </w:tcMar>
          </w:tcPr>
          <w:p>
            <w:r/>
            <w:r>
              <w:rPr>
                <w:rFonts w:ascii="Aptos" w:hAnsi="Aptos"/>
                <w:b w:val="0"/>
                <w:sz w:val="15"/>
              </w:rPr>
              <w:t>Stable AIDCF identifier.</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Preferred label</w:t>
            </w:r>
          </w:p>
        </w:tc>
        <w:tc>
          <w:tcPr>
            <w:tcW w:type="dxa" w:w="8352"/>
            <w:vAlign w:val="center"/>
            <w:shd w:fill="F3F6F8"/>
            <w:tcMar>
              <w:top w:w="60" w:type="dxa"/>
              <w:left w:w="60" w:type="dxa"/>
              <w:bottom w:w="60" w:type="dxa"/>
              <w:right w:w="60" w:type="dxa"/>
            </w:tcMar>
          </w:tcPr>
          <w:p>
            <w:r/>
            <w:r>
              <w:rPr>
                <w:rFonts w:ascii="Aptos" w:hAnsi="Aptos"/>
                <w:b w:val="0"/>
                <w:sz w:val="15"/>
              </w:rPr>
              <w:t>Authoritative human-readable name.</w:t>
            </w:r>
          </w:p>
        </w:tc>
      </w:tr>
      <w:tr>
        <w:trPr>
          <w:cantSplit/>
        </w:trPr>
        <w:tc>
          <w:tcPr>
            <w:tcW w:type="dxa" w:w="2160"/>
            <w:vAlign w:val="center"/>
            <w:tcMar>
              <w:top w:w="60" w:type="dxa"/>
              <w:left w:w="60" w:type="dxa"/>
              <w:bottom w:w="60" w:type="dxa"/>
              <w:right w:w="60" w:type="dxa"/>
            </w:tcMar>
          </w:tcPr>
          <w:p>
            <w:r/>
            <w:r>
              <w:rPr>
                <w:rFonts w:ascii="Aptos" w:hAnsi="Aptos"/>
                <w:b w:val="0"/>
                <w:sz w:val="15"/>
              </w:rPr>
              <w:t>Definition</w:t>
            </w:r>
          </w:p>
        </w:tc>
        <w:tc>
          <w:tcPr>
            <w:tcW w:type="dxa" w:w="8352"/>
            <w:vAlign w:val="center"/>
            <w:tcMar>
              <w:top w:w="60" w:type="dxa"/>
              <w:left w:w="60" w:type="dxa"/>
              <w:bottom w:w="60" w:type="dxa"/>
              <w:right w:w="60" w:type="dxa"/>
            </w:tcMar>
          </w:tcPr>
          <w:p>
            <w:r/>
            <w:r>
              <w:rPr>
                <w:rFonts w:ascii="Aptos" w:hAnsi="Aptos"/>
                <w:b w:val="0"/>
                <w:sz w:val="15"/>
              </w:rPr>
              <w:t>Necessary and distinguishing meaning.</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Entity type</w:t>
            </w:r>
          </w:p>
        </w:tc>
        <w:tc>
          <w:tcPr>
            <w:tcW w:type="dxa" w:w="8352"/>
            <w:vAlign w:val="center"/>
            <w:shd w:fill="F3F6F8"/>
            <w:tcMar>
              <w:top w:w="60" w:type="dxa"/>
              <w:left w:w="60" w:type="dxa"/>
              <w:bottom w:w="60" w:type="dxa"/>
              <w:right w:w="60" w:type="dxa"/>
            </w:tcMar>
          </w:tcPr>
          <w:p>
            <w:r/>
            <w:r>
              <w:rPr>
                <w:rFonts w:ascii="Aptos" w:hAnsi="Aptos"/>
                <w:b w:val="0"/>
                <w:sz w:val="15"/>
              </w:rPr>
              <w:t>Class, relationship, property, enumeration or constraint.</w:t>
            </w:r>
          </w:p>
        </w:tc>
      </w:tr>
      <w:tr>
        <w:trPr>
          <w:cantSplit/>
        </w:trPr>
        <w:tc>
          <w:tcPr>
            <w:tcW w:type="dxa" w:w="2160"/>
            <w:vAlign w:val="center"/>
            <w:tcMar>
              <w:top w:w="60" w:type="dxa"/>
              <w:left w:w="60" w:type="dxa"/>
              <w:bottom w:w="60" w:type="dxa"/>
              <w:right w:w="60" w:type="dxa"/>
            </w:tcMar>
          </w:tcPr>
          <w:p>
            <w:r/>
            <w:r>
              <w:rPr>
                <w:rFonts w:ascii="Aptos" w:hAnsi="Aptos"/>
                <w:b w:val="0"/>
                <w:sz w:val="15"/>
              </w:rPr>
              <w:t>Parent</w:t>
            </w:r>
          </w:p>
        </w:tc>
        <w:tc>
          <w:tcPr>
            <w:tcW w:type="dxa" w:w="8352"/>
            <w:vAlign w:val="center"/>
            <w:tcMar>
              <w:top w:w="60" w:type="dxa"/>
              <w:left w:w="60" w:type="dxa"/>
              <w:bottom w:w="60" w:type="dxa"/>
              <w:right w:w="60" w:type="dxa"/>
            </w:tcMar>
          </w:tcPr>
          <w:p>
            <w:r/>
            <w:r>
              <w:rPr>
                <w:rFonts w:ascii="Aptos" w:hAnsi="Aptos"/>
                <w:b w:val="0"/>
                <w:sz w:val="15"/>
              </w:rPr>
              <w:t>Immediate broader concept.</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Domain</w:t>
            </w:r>
          </w:p>
        </w:tc>
        <w:tc>
          <w:tcPr>
            <w:tcW w:type="dxa" w:w="8352"/>
            <w:vAlign w:val="center"/>
            <w:shd w:fill="F3F6F8"/>
            <w:tcMar>
              <w:top w:w="60" w:type="dxa"/>
              <w:left w:w="60" w:type="dxa"/>
              <w:bottom w:w="60" w:type="dxa"/>
              <w:right w:w="60" w:type="dxa"/>
            </w:tcMar>
          </w:tcPr>
          <w:p>
            <w:r/>
            <w:r>
              <w:rPr>
                <w:rFonts w:ascii="Aptos" w:hAnsi="Aptos"/>
                <w:b w:val="0"/>
                <w:sz w:val="15"/>
              </w:rPr>
              <w:t>Primary AIDCF domain or cross-domain.</w:t>
            </w:r>
          </w:p>
        </w:tc>
      </w:tr>
      <w:tr>
        <w:trPr>
          <w:cantSplit/>
        </w:trPr>
        <w:tc>
          <w:tcPr>
            <w:tcW w:type="dxa" w:w="2160"/>
            <w:vAlign w:val="center"/>
            <w:tcMar>
              <w:top w:w="60" w:type="dxa"/>
              <w:left w:w="60" w:type="dxa"/>
              <w:bottom w:w="60" w:type="dxa"/>
              <w:right w:w="60" w:type="dxa"/>
            </w:tcMar>
          </w:tcPr>
          <w:p>
            <w:r/>
            <w:r>
              <w:rPr>
                <w:rFonts w:ascii="Aptos" w:hAnsi="Aptos"/>
                <w:b w:val="0"/>
                <w:sz w:val="15"/>
              </w:rPr>
              <w:t>Allowed relations</w:t>
            </w:r>
          </w:p>
        </w:tc>
        <w:tc>
          <w:tcPr>
            <w:tcW w:type="dxa" w:w="8352"/>
            <w:vAlign w:val="center"/>
            <w:tcMar>
              <w:top w:w="60" w:type="dxa"/>
              <w:left w:w="60" w:type="dxa"/>
              <w:bottom w:w="60" w:type="dxa"/>
              <w:right w:w="60" w:type="dxa"/>
            </w:tcMar>
          </w:tcPr>
          <w:p>
            <w:r/>
            <w:r>
              <w:rPr>
                <w:rFonts w:ascii="Aptos" w:hAnsi="Aptos"/>
                <w:b w:val="0"/>
                <w:sz w:val="15"/>
              </w:rPr>
              <w:t>Permitted outgoing and incoming relationships.</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Required properties</w:t>
            </w:r>
          </w:p>
        </w:tc>
        <w:tc>
          <w:tcPr>
            <w:tcW w:type="dxa" w:w="8352"/>
            <w:vAlign w:val="center"/>
            <w:shd w:fill="F3F6F8"/>
            <w:tcMar>
              <w:top w:w="60" w:type="dxa"/>
              <w:left w:w="60" w:type="dxa"/>
              <w:bottom w:w="60" w:type="dxa"/>
              <w:right w:w="60" w:type="dxa"/>
            </w:tcMar>
          </w:tcPr>
          <w:p>
            <w:r/>
            <w:r>
              <w:rPr>
                <w:rFonts w:ascii="Aptos" w:hAnsi="Aptos"/>
                <w:b w:val="0"/>
                <w:sz w:val="15"/>
              </w:rPr>
              <w:t>Minimum data needed for conformance.</w:t>
            </w:r>
          </w:p>
        </w:tc>
      </w:tr>
      <w:tr>
        <w:trPr>
          <w:cantSplit/>
        </w:trPr>
        <w:tc>
          <w:tcPr>
            <w:tcW w:type="dxa" w:w="2160"/>
            <w:vAlign w:val="center"/>
            <w:tcMar>
              <w:top w:w="60" w:type="dxa"/>
              <w:left w:w="60" w:type="dxa"/>
              <w:bottom w:w="60" w:type="dxa"/>
              <w:right w:w="60" w:type="dxa"/>
            </w:tcMar>
          </w:tcPr>
          <w:p>
            <w:r/>
            <w:r>
              <w:rPr>
                <w:rFonts w:ascii="Aptos" w:hAnsi="Aptos"/>
                <w:b w:val="0"/>
                <w:sz w:val="15"/>
              </w:rPr>
              <w:t>Lifecycle status</w:t>
            </w:r>
          </w:p>
        </w:tc>
        <w:tc>
          <w:tcPr>
            <w:tcW w:type="dxa" w:w="8352"/>
            <w:vAlign w:val="center"/>
            <w:tcMar>
              <w:top w:w="60" w:type="dxa"/>
              <w:left w:w="60" w:type="dxa"/>
              <w:bottom w:w="60" w:type="dxa"/>
              <w:right w:w="60" w:type="dxa"/>
            </w:tcMar>
          </w:tcPr>
          <w:p>
            <w:r/>
            <w:r>
              <w:rPr>
                <w:rFonts w:ascii="Aptos" w:hAnsi="Aptos"/>
                <w:b w:val="0"/>
                <w:sz w:val="15"/>
              </w:rPr>
              <w:t>Draft, approved, deprecated or retired.</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Provenance</w:t>
            </w:r>
          </w:p>
        </w:tc>
        <w:tc>
          <w:tcPr>
            <w:tcW w:type="dxa" w:w="8352"/>
            <w:vAlign w:val="center"/>
            <w:shd w:fill="F3F6F8"/>
            <w:tcMar>
              <w:top w:w="60" w:type="dxa"/>
              <w:left w:w="60" w:type="dxa"/>
              <w:bottom w:w="60" w:type="dxa"/>
              <w:right w:w="60" w:type="dxa"/>
            </w:tcMar>
          </w:tcPr>
          <w:p>
            <w:r/>
            <w:r>
              <w:rPr>
                <w:rFonts w:ascii="Aptos" w:hAnsi="Aptos"/>
                <w:b w:val="0"/>
                <w:sz w:val="15"/>
              </w:rPr>
              <w:t>Origin, author, approval and version.</w:t>
            </w:r>
          </w:p>
        </w:tc>
      </w:tr>
      <w:tr>
        <w:trPr>
          <w:cantSplit/>
        </w:trPr>
        <w:tc>
          <w:tcPr>
            <w:tcW w:type="dxa" w:w="2160"/>
            <w:vAlign w:val="center"/>
            <w:tcMar>
              <w:top w:w="60" w:type="dxa"/>
              <w:left w:w="60" w:type="dxa"/>
              <w:bottom w:w="60" w:type="dxa"/>
              <w:right w:w="60" w:type="dxa"/>
            </w:tcMar>
          </w:tcPr>
          <w:p>
            <w:r/>
            <w:r>
              <w:rPr>
                <w:rFonts w:ascii="Aptos" w:hAnsi="Aptos"/>
                <w:b w:val="0"/>
                <w:sz w:val="15"/>
              </w:rPr>
              <w:t>Examples</w:t>
            </w:r>
          </w:p>
        </w:tc>
        <w:tc>
          <w:tcPr>
            <w:tcW w:type="dxa" w:w="8352"/>
            <w:vAlign w:val="center"/>
            <w:tcMar>
              <w:top w:w="60" w:type="dxa"/>
              <w:left w:w="60" w:type="dxa"/>
              <w:bottom w:w="60" w:type="dxa"/>
              <w:right w:w="60" w:type="dxa"/>
            </w:tcMar>
          </w:tcPr>
          <w:p>
            <w:r/>
            <w:r>
              <w:rPr>
                <w:rFonts w:ascii="Aptos" w:hAnsi="Aptos"/>
                <w:b w:val="0"/>
                <w:sz w:val="15"/>
              </w:rPr>
              <w:t>Non-normative illustrations.</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Exclusions</w:t>
            </w:r>
          </w:p>
        </w:tc>
        <w:tc>
          <w:tcPr>
            <w:tcW w:type="dxa" w:w="8352"/>
            <w:vAlign w:val="center"/>
            <w:shd w:fill="F3F6F8"/>
            <w:tcMar>
              <w:top w:w="60" w:type="dxa"/>
              <w:left w:w="60" w:type="dxa"/>
              <w:bottom w:w="60" w:type="dxa"/>
              <w:right w:w="60" w:type="dxa"/>
            </w:tcMar>
          </w:tcPr>
          <w:p>
            <w:r/>
            <w:r>
              <w:rPr>
                <w:rFonts w:ascii="Aptos" w:hAnsi="Aptos"/>
                <w:b w:val="0"/>
                <w:sz w:val="15"/>
              </w:rPr>
              <w:t>Concepts intentionally not covered by the term.</w:t>
            </w:r>
          </w:p>
        </w:tc>
      </w:tr>
    </w:tbl>
    <w:p>
      <w:pPr>
        <w:pStyle w:val="Small"/>
      </w:pPr>
    </w:p>
    <w:p>
      <w:r>
        <w:br w:type="page"/>
      </w:r>
    </w:p>
    <w:p>
      <w:pPr>
        <w:pStyle w:val="Heading1"/>
      </w:pPr>
      <w:r>
        <w:t>Part III - Upper ontology and canonical entities</w:t>
      </w:r>
    </w:p>
    <w:p>
      <w:pPr>
        <w:pStyle w:val="Heading2"/>
      </w:pPr>
      <w:r>
        <w:t>10. Root entities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17365D"/>
            <w:tcMar>
              <w:top w:w="60" w:type="dxa"/>
              <w:left w:w="60" w:type="dxa"/>
              <w:bottom w:w="60" w:type="dxa"/>
              <w:right w:w="60" w:type="dxa"/>
            </w:tcMar>
          </w:tcPr>
          <w:p>
            <w:r/>
            <w:r>
              <w:rPr>
                <w:rFonts w:ascii="Aptos" w:hAnsi="Aptos"/>
                <w:b/>
                <w:color w:val="FFFFFF"/>
                <w:sz w:val="16"/>
              </w:rPr>
              <w:t>Class ID</w:t>
            </w:r>
          </w:p>
        </w:tc>
        <w:tc>
          <w:tcPr>
            <w:tcW w:type="dxa" w:w="7344"/>
            <w:vAlign w:val="center"/>
            <w:shd w:fill="17365D"/>
            <w:tcMar>
              <w:top w:w="60" w:type="dxa"/>
              <w:left w:w="60" w:type="dxa"/>
              <w:bottom w:w="60" w:type="dxa"/>
              <w:right w:w="60" w:type="dxa"/>
            </w:tcMar>
          </w:tcPr>
          <w:p>
            <w:r/>
            <w:r>
              <w:rPr>
                <w:rFonts w:ascii="Aptos" w:hAnsi="Aptos"/>
                <w:b/>
                <w:color w:val="FFFFFF"/>
                <w:sz w:val="16"/>
              </w:rPr>
              <w:t>Definition</w:t>
            </w:r>
          </w:p>
        </w:tc>
      </w:tr>
      <w:tr>
        <w:trPr>
          <w:cantSplit/>
        </w:trPr>
        <w:tc>
          <w:tcPr>
            <w:tcW w:type="dxa" w:w="3168"/>
            <w:vAlign w:val="center"/>
            <w:tcMar>
              <w:top w:w="60" w:type="dxa"/>
              <w:left w:w="60" w:type="dxa"/>
              <w:bottom w:w="60" w:type="dxa"/>
              <w:right w:w="60" w:type="dxa"/>
            </w:tcMar>
          </w:tcPr>
          <w:p>
            <w:r/>
            <w:r>
              <w:rPr>
                <w:rFonts w:ascii="Aptos" w:hAnsi="Aptos"/>
                <w:b w:val="0"/>
                <w:sz w:val="15"/>
              </w:rPr>
              <w:t>AIDCF:Entity</w:t>
            </w:r>
          </w:p>
        </w:tc>
        <w:tc>
          <w:tcPr>
            <w:tcW w:type="dxa" w:w="7344"/>
            <w:vAlign w:val="center"/>
            <w:tcMar>
              <w:top w:w="60" w:type="dxa"/>
              <w:left w:w="60" w:type="dxa"/>
              <w:bottom w:w="60" w:type="dxa"/>
              <w:right w:w="60" w:type="dxa"/>
            </w:tcMar>
          </w:tcPr>
          <w:p>
            <w:r/>
            <w:r>
              <w:rPr>
                <w:rFonts w:ascii="Aptos" w:hAnsi="Aptos"/>
                <w:b w:val="0"/>
                <w:sz w:val="15"/>
              </w:rPr>
              <w:t>Root of all addressable objects.</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AIDCF:CapabilityEntity</w:t>
            </w:r>
          </w:p>
        </w:tc>
        <w:tc>
          <w:tcPr>
            <w:tcW w:type="dxa" w:w="7344"/>
            <w:vAlign w:val="center"/>
            <w:shd w:fill="F3F6F8"/>
            <w:tcMar>
              <w:top w:w="60" w:type="dxa"/>
              <w:left w:w="60" w:type="dxa"/>
              <w:bottom w:w="60" w:type="dxa"/>
              <w:right w:w="60" w:type="dxa"/>
            </w:tcMar>
          </w:tcPr>
          <w:p>
            <w:r/>
            <w:r>
              <w:rPr>
                <w:rFonts w:ascii="Aptos" w:hAnsi="Aptos"/>
                <w:b w:val="0"/>
                <w:sz w:val="15"/>
              </w:rPr>
              <w:t>An intended ability and its bounded implementation.</w:t>
            </w:r>
          </w:p>
        </w:tc>
      </w:tr>
      <w:tr>
        <w:trPr>
          <w:cantSplit/>
        </w:trPr>
        <w:tc>
          <w:tcPr>
            <w:tcW w:type="dxa" w:w="3168"/>
            <w:vAlign w:val="center"/>
            <w:tcMar>
              <w:top w:w="60" w:type="dxa"/>
              <w:left w:w="60" w:type="dxa"/>
              <w:bottom w:w="60" w:type="dxa"/>
              <w:right w:w="60" w:type="dxa"/>
            </w:tcMar>
          </w:tcPr>
          <w:p>
            <w:r/>
            <w:r>
              <w:rPr>
                <w:rFonts w:ascii="Aptos" w:hAnsi="Aptos"/>
                <w:b w:val="0"/>
                <w:sz w:val="15"/>
              </w:rPr>
              <w:t>AIDCF:OutcomeEntity</w:t>
            </w:r>
          </w:p>
        </w:tc>
        <w:tc>
          <w:tcPr>
            <w:tcW w:type="dxa" w:w="7344"/>
            <w:vAlign w:val="center"/>
            <w:tcMar>
              <w:top w:w="60" w:type="dxa"/>
              <w:left w:w="60" w:type="dxa"/>
              <w:bottom w:w="60" w:type="dxa"/>
              <w:right w:w="60" w:type="dxa"/>
            </w:tcMar>
          </w:tcPr>
          <w:p>
            <w:r/>
            <w:r>
              <w:rPr>
                <w:rFonts w:ascii="Aptos" w:hAnsi="Aptos"/>
                <w:b w:val="0"/>
                <w:sz w:val="15"/>
              </w:rPr>
              <w:t>A required or observed result.</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AIDCF:InfrastructureEntity</w:t>
            </w:r>
          </w:p>
        </w:tc>
        <w:tc>
          <w:tcPr>
            <w:tcW w:type="dxa" w:w="7344"/>
            <w:vAlign w:val="center"/>
            <w:shd w:fill="F3F6F8"/>
            <w:tcMar>
              <w:top w:w="60" w:type="dxa"/>
              <w:left w:w="60" w:type="dxa"/>
              <w:bottom w:w="60" w:type="dxa"/>
              <w:right w:w="60" w:type="dxa"/>
            </w:tcMar>
          </w:tcPr>
          <w:p>
            <w:r/>
            <w:r>
              <w:rPr>
                <w:rFonts w:ascii="Aptos" w:hAnsi="Aptos"/>
                <w:b w:val="0"/>
                <w:sz w:val="15"/>
              </w:rPr>
              <w:t>A system, asset, component, interface, location or resource.</w:t>
            </w:r>
          </w:p>
        </w:tc>
      </w:tr>
      <w:tr>
        <w:trPr>
          <w:cantSplit/>
        </w:trPr>
        <w:tc>
          <w:tcPr>
            <w:tcW w:type="dxa" w:w="3168"/>
            <w:vAlign w:val="center"/>
            <w:tcMar>
              <w:top w:w="60" w:type="dxa"/>
              <w:left w:w="60" w:type="dxa"/>
              <w:bottom w:w="60" w:type="dxa"/>
              <w:right w:w="60" w:type="dxa"/>
            </w:tcMar>
          </w:tcPr>
          <w:p>
            <w:r/>
            <w:r>
              <w:rPr>
                <w:rFonts w:ascii="Aptos" w:hAnsi="Aptos"/>
                <w:b w:val="0"/>
                <w:sz w:val="15"/>
              </w:rPr>
              <w:t>AIDCF:ConditionEntity</w:t>
            </w:r>
          </w:p>
        </w:tc>
        <w:tc>
          <w:tcPr>
            <w:tcW w:type="dxa" w:w="7344"/>
            <w:vAlign w:val="center"/>
            <w:tcMar>
              <w:top w:w="60" w:type="dxa"/>
              <w:left w:w="60" w:type="dxa"/>
              <w:bottom w:w="60" w:type="dxa"/>
              <w:right w:w="60" w:type="dxa"/>
            </w:tcMar>
          </w:tcPr>
          <w:p>
            <w:r/>
            <w:r>
              <w:rPr>
                <w:rFonts w:ascii="Aptos" w:hAnsi="Aptos"/>
                <w:b w:val="0"/>
                <w:sz w:val="15"/>
              </w:rPr>
              <w:t>A state, constraint, assumption, limit or environmental condition.</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AIDCF:AdverseEntity</w:t>
            </w:r>
          </w:p>
        </w:tc>
        <w:tc>
          <w:tcPr>
            <w:tcW w:type="dxa" w:w="7344"/>
            <w:vAlign w:val="center"/>
            <w:shd w:fill="F3F6F8"/>
            <w:tcMar>
              <w:top w:w="60" w:type="dxa"/>
              <w:left w:w="60" w:type="dxa"/>
              <w:bottom w:w="60" w:type="dxa"/>
              <w:right w:w="60" w:type="dxa"/>
            </w:tcMar>
          </w:tcPr>
          <w:p>
            <w:r/>
            <w:r>
              <w:rPr>
                <w:rFonts w:ascii="Aptos" w:hAnsi="Aptos"/>
                <w:b w:val="0"/>
                <w:sz w:val="15"/>
              </w:rPr>
              <w:t>A threat, hazard, initiating event, cause, failure mode or consequence.</w:t>
            </w:r>
          </w:p>
        </w:tc>
      </w:tr>
      <w:tr>
        <w:trPr>
          <w:cantSplit/>
        </w:trPr>
        <w:tc>
          <w:tcPr>
            <w:tcW w:type="dxa" w:w="3168"/>
            <w:vAlign w:val="center"/>
            <w:tcMar>
              <w:top w:w="60" w:type="dxa"/>
              <w:left w:w="60" w:type="dxa"/>
              <w:bottom w:w="60" w:type="dxa"/>
              <w:right w:w="60" w:type="dxa"/>
            </w:tcMar>
          </w:tcPr>
          <w:p>
            <w:r/>
            <w:r>
              <w:rPr>
                <w:rFonts w:ascii="Aptos" w:hAnsi="Aptos"/>
                <w:b w:val="0"/>
                <w:sz w:val="15"/>
              </w:rPr>
              <w:t>AIDCF:AssuranceEntity</w:t>
            </w:r>
          </w:p>
        </w:tc>
        <w:tc>
          <w:tcPr>
            <w:tcW w:type="dxa" w:w="7344"/>
            <w:vAlign w:val="center"/>
            <w:tcMar>
              <w:top w:w="60" w:type="dxa"/>
              <w:left w:w="60" w:type="dxa"/>
              <w:bottom w:w="60" w:type="dxa"/>
              <w:right w:w="60" w:type="dxa"/>
            </w:tcMar>
          </w:tcPr>
          <w:p>
            <w:r/>
            <w:r>
              <w:rPr>
                <w:rFonts w:ascii="Aptos" w:hAnsi="Aptos"/>
                <w:b w:val="0"/>
                <w:sz w:val="15"/>
              </w:rPr>
              <w:t>A safeguard, control, assertion, evidence, test, finding or decision.</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AIDCF:PartyEntity</w:t>
            </w:r>
          </w:p>
        </w:tc>
        <w:tc>
          <w:tcPr>
            <w:tcW w:type="dxa" w:w="7344"/>
            <w:vAlign w:val="center"/>
            <w:shd w:fill="F3F6F8"/>
            <w:tcMar>
              <w:top w:w="60" w:type="dxa"/>
              <w:left w:w="60" w:type="dxa"/>
              <w:bottom w:w="60" w:type="dxa"/>
              <w:right w:w="60" w:type="dxa"/>
            </w:tcMar>
          </w:tcPr>
          <w:p>
            <w:r/>
            <w:r>
              <w:rPr>
                <w:rFonts w:ascii="Aptos" w:hAnsi="Aptos"/>
                <w:b w:val="0"/>
                <w:sz w:val="15"/>
              </w:rPr>
              <w:t>An organisation, actor, role, team or supplier.</w:t>
            </w:r>
          </w:p>
        </w:tc>
      </w:tr>
      <w:tr>
        <w:trPr>
          <w:cantSplit/>
        </w:trPr>
        <w:tc>
          <w:tcPr>
            <w:tcW w:type="dxa" w:w="3168"/>
            <w:vAlign w:val="center"/>
            <w:tcMar>
              <w:top w:w="60" w:type="dxa"/>
              <w:left w:w="60" w:type="dxa"/>
              <w:bottom w:w="60" w:type="dxa"/>
              <w:right w:w="60" w:type="dxa"/>
            </w:tcMar>
          </w:tcPr>
          <w:p>
            <w:r/>
            <w:r>
              <w:rPr>
                <w:rFonts w:ascii="Aptos" w:hAnsi="Aptos"/>
                <w:b w:val="0"/>
                <w:sz w:val="15"/>
              </w:rPr>
              <w:t>AIDCF:TemporalEntity</w:t>
            </w:r>
          </w:p>
        </w:tc>
        <w:tc>
          <w:tcPr>
            <w:tcW w:type="dxa" w:w="7344"/>
            <w:vAlign w:val="center"/>
            <w:tcMar>
              <w:top w:w="60" w:type="dxa"/>
              <w:left w:w="60" w:type="dxa"/>
              <w:bottom w:w="60" w:type="dxa"/>
              <w:right w:w="60" w:type="dxa"/>
            </w:tcMar>
          </w:tcPr>
          <w:p>
            <w:r/>
            <w:r>
              <w:rPr>
                <w:rFonts w:ascii="Aptos" w:hAnsi="Aptos"/>
                <w:b w:val="0"/>
                <w:sz w:val="15"/>
              </w:rPr>
              <w:t>A lifecycle stage, timestamp, validity interval or change event.</w:t>
            </w:r>
          </w:p>
        </w:tc>
      </w:tr>
    </w:tbl>
    <w:p>
      <w:pPr>
        <w:pStyle w:val="Small"/>
      </w:pPr>
    </w:p>
    <w:p>
      <w:pPr>
        <w:pStyle w:val="Heading2"/>
      </w:pPr>
      <w:r>
        <w:t>11. Canonical class definitions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center"/>
            <w:shd w:fill="17365D"/>
            <w:tcMar>
              <w:top w:w="60" w:type="dxa"/>
              <w:left w:w="60" w:type="dxa"/>
              <w:bottom w:w="60" w:type="dxa"/>
              <w:right w:w="60" w:type="dxa"/>
            </w:tcMar>
          </w:tcPr>
          <w:p>
            <w:r/>
            <w:r>
              <w:rPr>
                <w:rFonts w:ascii="Aptos" w:hAnsi="Aptos"/>
                <w:b/>
                <w:color w:val="FFFFFF"/>
                <w:sz w:val="16"/>
              </w:rPr>
              <w:t>Preferred term</w:t>
            </w:r>
          </w:p>
        </w:tc>
        <w:tc>
          <w:tcPr>
            <w:tcW w:type="dxa" w:w="7632"/>
            <w:vAlign w:val="center"/>
            <w:shd w:fill="17365D"/>
            <w:tcMar>
              <w:top w:w="60" w:type="dxa"/>
              <w:left w:w="60" w:type="dxa"/>
              <w:bottom w:w="60" w:type="dxa"/>
              <w:right w:w="60" w:type="dxa"/>
            </w:tcMar>
          </w:tcPr>
          <w:p>
            <w:r/>
            <w:r>
              <w:rPr>
                <w:rFonts w:ascii="Aptos" w:hAnsi="Aptos"/>
                <w:b/>
                <w:color w:val="FFFFFF"/>
                <w:sz w:val="16"/>
              </w:rPr>
              <w:t>Canonical definition</w:t>
            </w:r>
          </w:p>
        </w:tc>
      </w:tr>
      <w:tr>
        <w:trPr>
          <w:cantSplit/>
        </w:trPr>
        <w:tc>
          <w:tcPr>
            <w:tcW w:type="dxa" w:w="2880"/>
            <w:vAlign w:val="center"/>
            <w:tcMar>
              <w:top w:w="60" w:type="dxa"/>
              <w:left w:w="60" w:type="dxa"/>
              <w:bottom w:w="60" w:type="dxa"/>
              <w:right w:w="60" w:type="dxa"/>
            </w:tcMar>
          </w:tcPr>
          <w:p>
            <w:r/>
            <w:r>
              <w:rPr>
                <w:rFonts w:ascii="Aptos" w:hAnsi="Aptos"/>
                <w:b w:val="0"/>
                <w:sz w:val="15"/>
              </w:rPr>
              <w:t>Capability</w:t>
            </w:r>
          </w:p>
        </w:tc>
        <w:tc>
          <w:tcPr>
            <w:tcW w:type="dxa" w:w="7632"/>
            <w:vAlign w:val="center"/>
            <w:tcMar>
              <w:top w:w="60" w:type="dxa"/>
              <w:left w:w="60" w:type="dxa"/>
              <w:bottom w:w="60" w:type="dxa"/>
              <w:right w:w="60" w:type="dxa"/>
            </w:tcMar>
          </w:tcPr>
          <w:p>
            <w:r/>
            <w:r>
              <w:rPr>
                <w:rFonts w:ascii="Aptos" w:hAnsi="Aptos"/>
                <w:b w:val="0"/>
                <w:sz w:val="15"/>
              </w:rPr>
              <w:t>An intended operational ability supported by infrastructure.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Capability Instance</w:t>
            </w:r>
          </w:p>
        </w:tc>
        <w:tc>
          <w:tcPr>
            <w:tcW w:type="dxa" w:w="7632"/>
            <w:vAlign w:val="center"/>
            <w:shd w:fill="F3F6F8"/>
            <w:tcMar>
              <w:top w:w="60" w:type="dxa"/>
              <w:left w:w="60" w:type="dxa"/>
              <w:bottom w:w="60" w:type="dxa"/>
              <w:right w:w="60" w:type="dxa"/>
            </w:tcMar>
          </w:tcPr>
          <w:p>
            <w:r/>
            <w:r>
              <w:rPr>
                <w:rFonts w:ascii="Aptos" w:hAnsi="Aptos"/>
                <w:b w:val="0"/>
                <w:sz w:val="15"/>
              </w:rPr>
              <w:t>A specific deployment bounded by ownership, location, architecture, capacity, criticality and obligations.</w:t>
            </w:r>
          </w:p>
        </w:tc>
      </w:tr>
      <w:tr>
        <w:trPr>
          <w:cantSplit/>
        </w:trPr>
        <w:tc>
          <w:tcPr>
            <w:tcW w:type="dxa" w:w="2880"/>
            <w:vAlign w:val="center"/>
            <w:tcMar>
              <w:top w:w="60" w:type="dxa"/>
              <w:left w:w="60" w:type="dxa"/>
              <w:bottom w:w="60" w:type="dxa"/>
              <w:right w:w="60" w:type="dxa"/>
            </w:tcMar>
          </w:tcPr>
          <w:p>
            <w:r/>
            <w:r>
              <w:rPr>
                <w:rFonts w:ascii="Aptos" w:hAnsi="Aptos"/>
                <w:b w:val="0"/>
                <w:sz w:val="15"/>
              </w:rPr>
              <w:t>Service Outcome</w:t>
            </w:r>
          </w:p>
        </w:tc>
        <w:tc>
          <w:tcPr>
            <w:tcW w:type="dxa" w:w="7632"/>
            <w:vAlign w:val="center"/>
            <w:tcMar>
              <w:top w:w="60" w:type="dxa"/>
              <w:left w:w="60" w:type="dxa"/>
              <w:bottom w:w="60" w:type="dxa"/>
              <w:right w:w="60" w:type="dxa"/>
            </w:tcMar>
          </w:tcPr>
          <w:p>
            <w:r/>
            <w:r>
              <w:rPr>
                <w:rFonts w:ascii="Aptos" w:hAnsi="Aptos"/>
                <w:b w:val="0"/>
                <w:sz w:val="15"/>
              </w:rPr>
              <w:t>A measurable or assessable result required from a Capability Instance.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Critical Function</w:t>
            </w:r>
          </w:p>
        </w:tc>
        <w:tc>
          <w:tcPr>
            <w:tcW w:type="dxa" w:w="7632"/>
            <w:vAlign w:val="center"/>
            <w:shd w:fill="F3F6F8"/>
            <w:tcMar>
              <w:top w:w="60" w:type="dxa"/>
              <w:left w:w="60" w:type="dxa"/>
              <w:bottom w:w="60" w:type="dxa"/>
              <w:right w:w="60" w:type="dxa"/>
            </w:tcMar>
          </w:tcPr>
          <w:p>
            <w:r/>
            <w:r>
              <w:rPr>
                <w:rFonts w:ascii="Aptos" w:hAnsi="Aptos"/>
                <w:b w:val="0"/>
                <w:sz w:val="15"/>
              </w:rPr>
              <w:t>A function whose loss or degradation materially affects a Service Outcome.</w:t>
            </w:r>
          </w:p>
        </w:tc>
      </w:tr>
      <w:tr>
        <w:trPr>
          <w:cantSplit/>
        </w:trPr>
        <w:tc>
          <w:tcPr>
            <w:tcW w:type="dxa" w:w="2880"/>
            <w:vAlign w:val="center"/>
            <w:tcMar>
              <w:top w:w="60" w:type="dxa"/>
              <w:left w:w="60" w:type="dxa"/>
              <w:bottom w:w="60" w:type="dxa"/>
              <w:right w:w="60" w:type="dxa"/>
            </w:tcMar>
          </w:tcPr>
          <w:p>
            <w:r/>
            <w:r>
              <w:rPr>
                <w:rFonts w:ascii="Aptos" w:hAnsi="Aptos"/>
                <w:b w:val="0"/>
                <w:sz w:val="15"/>
              </w:rPr>
              <w:t>Assessment Boundary</w:t>
            </w:r>
          </w:p>
        </w:tc>
        <w:tc>
          <w:tcPr>
            <w:tcW w:type="dxa" w:w="7632"/>
            <w:vAlign w:val="center"/>
            <w:tcMar>
              <w:top w:w="60" w:type="dxa"/>
              <w:left w:w="60" w:type="dxa"/>
              <w:bottom w:w="60" w:type="dxa"/>
              <w:right w:w="60" w:type="dxa"/>
            </w:tcMar>
          </w:tcPr>
          <w:p>
            <w:r/>
            <w:r>
              <w:rPr>
                <w:rFonts w:ascii="Aptos" w:hAnsi="Aptos"/>
                <w:b w:val="0"/>
                <w:sz w:val="15"/>
              </w:rPr>
              <w:t>The declared inclusion perimeter for direct assessment.</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Operating Envelope</w:t>
            </w:r>
          </w:p>
        </w:tc>
        <w:tc>
          <w:tcPr>
            <w:tcW w:type="dxa" w:w="7632"/>
            <w:vAlign w:val="center"/>
            <w:shd w:fill="F3F6F8"/>
            <w:tcMar>
              <w:top w:w="60" w:type="dxa"/>
              <w:left w:w="60" w:type="dxa"/>
              <w:bottom w:w="60" w:type="dxa"/>
              <w:right w:w="60" w:type="dxa"/>
            </w:tcMar>
          </w:tcPr>
          <w:p>
            <w:r/>
            <w:r>
              <w:rPr>
                <w:rFonts w:ascii="Aptos" w:hAnsi="Aptos"/>
                <w:b w:val="0"/>
                <w:sz w:val="15"/>
              </w:rPr>
              <w:t>The bounded conditions under which a capability or system is intended to operate.</w:t>
            </w:r>
          </w:p>
        </w:tc>
      </w:tr>
      <w:tr>
        <w:trPr>
          <w:cantSplit/>
        </w:trPr>
        <w:tc>
          <w:tcPr>
            <w:tcW w:type="dxa" w:w="2880"/>
            <w:vAlign w:val="center"/>
            <w:tcMar>
              <w:top w:w="60" w:type="dxa"/>
              <w:left w:w="60" w:type="dxa"/>
              <w:bottom w:w="60" w:type="dxa"/>
              <w:right w:w="60" w:type="dxa"/>
            </w:tcMar>
          </w:tcPr>
          <w:p>
            <w:r/>
            <w:r>
              <w:rPr>
                <w:rFonts w:ascii="Aptos" w:hAnsi="Aptos"/>
                <w:b w:val="0"/>
                <w:sz w:val="15"/>
              </w:rPr>
              <w:t>Infrastructure System</w:t>
            </w:r>
          </w:p>
        </w:tc>
        <w:tc>
          <w:tcPr>
            <w:tcW w:type="dxa" w:w="7632"/>
            <w:vAlign w:val="center"/>
            <w:tcMar>
              <w:top w:w="60" w:type="dxa"/>
              <w:left w:w="60" w:type="dxa"/>
              <w:bottom w:w="60" w:type="dxa"/>
              <w:right w:w="60" w:type="dxa"/>
            </w:tcMar>
          </w:tcPr>
          <w:p>
            <w:r/>
            <w:r>
              <w:rPr>
                <w:rFonts w:ascii="Aptos" w:hAnsi="Aptos"/>
                <w:b w:val="0"/>
                <w:sz w:val="15"/>
              </w:rPr>
              <w:t>A coordinated set of assets and interfaces providing one or more functions.</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Asset Instance</w:t>
            </w:r>
          </w:p>
        </w:tc>
        <w:tc>
          <w:tcPr>
            <w:tcW w:type="dxa" w:w="7632"/>
            <w:vAlign w:val="center"/>
            <w:shd w:fill="F3F6F8"/>
            <w:tcMar>
              <w:top w:w="60" w:type="dxa"/>
              <w:left w:w="60" w:type="dxa"/>
              <w:bottom w:w="60" w:type="dxa"/>
              <w:right w:w="60" w:type="dxa"/>
            </w:tcMar>
          </w:tcPr>
          <w:p>
            <w:r/>
            <w:r>
              <w:rPr>
                <w:rFonts w:ascii="Aptos" w:hAnsi="Aptos"/>
                <w:b w:val="0"/>
                <w:sz w:val="15"/>
              </w:rPr>
              <w:t>An identifiable real-world item, service, person, procedure or resource.</w:t>
            </w:r>
          </w:p>
        </w:tc>
      </w:tr>
      <w:tr>
        <w:trPr>
          <w:cantSplit/>
        </w:trPr>
        <w:tc>
          <w:tcPr>
            <w:tcW w:type="dxa" w:w="2880"/>
            <w:vAlign w:val="center"/>
            <w:tcMar>
              <w:top w:w="60" w:type="dxa"/>
              <w:left w:w="60" w:type="dxa"/>
              <w:bottom w:w="60" w:type="dxa"/>
              <w:right w:w="60" w:type="dxa"/>
            </w:tcMar>
          </w:tcPr>
          <w:p>
            <w:r/>
            <w:r>
              <w:rPr>
                <w:rFonts w:ascii="Aptos" w:hAnsi="Aptos"/>
                <w:b w:val="0"/>
                <w:sz w:val="15"/>
              </w:rPr>
              <w:t>Component</w:t>
            </w:r>
          </w:p>
        </w:tc>
        <w:tc>
          <w:tcPr>
            <w:tcW w:type="dxa" w:w="7632"/>
            <w:vAlign w:val="center"/>
            <w:tcMar>
              <w:top w:w="60" w:type="dxa"/>
              <w:left w:w="60" w:type="dxa"/>
              <w:bottom w:w="60" w:type="dxa"/>
              <w:right w:w="60" w:type="dxa"/>
            </w:tcMar>
          </w:tcPr>
          <w:p>
            <w:r/>
            <w:r>
              <w:rPr>
                <w:rFonts w:ascii="Aptos" w:hAnsi="Aptos"/>
                <w:b w:val="0"/>
                <w:sz w:val="15"/>
              </w:rPr>
              <w:t>A constituent part of an asset or system represented where material.</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Interface</w:t>
            </w:r>
          </w:p>
        </w:tc>
        <w:tc>
          <w:tcPr>
            <w:tcW w:type="dxa" w:w="7632"/>
            <w:vAlign w:val="center"/>
            <w:shd w:fill="F3F6F8"/>
            <w:tcMar>
              <w:top w:w="60" w:type="dxa"/>
              <w:left w:w="60" w:type="dxa"/>
              <w:bottom w:w="60" w:type="dxa"/>
              <w:right w:w="60" w:type="dxa"/>
            </w:tcMar>
          </w:tcPr>
          <w:p>
            <w:r/>
            <w:r>
              <w:rPr>
                <w:rFonts w:ascii="Aptos" w:hAnsi="Aptos"/>
                <w:b w:val="0"/>
                <w:sz w:val="15"/>
              </w:rPr>
              <w:t>A defined point or mechanism of exchange between entities.</w:t>
            </w:r>
          </w:p>
        </w:tc>
      </w:tr>
      <w:tr>
        <w:trPr>
          <w:cantSplit/>
        </w:trPr>
        <w:tc>
          <w:tcPr>
            <w:tcW w:type="dxa" w:w="2880"/>
            <w:vAlign w:val="center"/>
            <w:tcMar>
              <w:top w:w="60" w:type="dxa"/>
              <w:left w:w="60" w:type="dxa"/>
              <w:bottom w:w="60" w:type="dxa"/>
              <w:right w:w="60" w:type="dxa"/>
            </w:tcMar>
          </w:tcPr>
          <w:p>
            <w:r/>
            <w:r>
              <w:rPr>
                <w:rFonts w:ascii="Aptos" w:hAnsi="Aptos"/>
                <w:b w:val="0"/>
                <w:sz w:val="15"/>
              </w:rPr>
              <w:t>Connection</w:t>
            </w:r>
          </w:p>
        </w:tc>
        <w:tc>
          <w:tcPr>
            <w:tcW w:type="dxa" w:w="7632"/>
            <w:vAlign w:val="center"/>
            <w:tcMar>
              <w:top w:w="60" w:type="dxa"/>
              <w:left w:w="60" w:type="dxa"/>
              <w:bottom w:w="60" w:type="dxa"/>
              <w:right w:w="60" w:type="dxa"/>
            </w:tcMar>
          </w:tcPr>
          <w:p>
            <w:r/>
            <w:r>
              <w:rPr>
                <w:rFonts w:ascii="Aptos" w:hAnsi="Aptos"/>
                <w:b w:val="0"/>
                <w:sz w:val="15"/>
              </w:rPr>
              <w:t>A realised physical, logical, hydraulic, electrical, thermal or organisational link.</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Resource</w:t>
            </w:r>
          </w:p>
        </w:tc>
        <w:tc>
          <w:tcPr>
            <w:tcW w:type="dxa" w:w="7632"/>
            <w:vAlign w:val="center"/>
            <w:shd w:fill="F3F6F8"/>
            <w:tcMar>
              <w:top w:w="60" w:type="dxa"/>
              <w:left w:w="60" w:type="dxa"/>
              <w:bottom w:w="60" w:type="dxa"/>
              <w:right w:w="60" w:type="dxa"/>
            </w:tcMar>
          </w:tcPr>
          <w:p>
            <w:r/>
            <w:r>
              <w:rPr>
                <w:rFonts w:ascii="Aptos" w:hAnsi="Aptos"/>
                <w:b w:val="0"/>
                <w:sz w:val="15"/>
              </w:rPr>
              <w:t>Consumable or constrained input required for operation.</w:t>
            </w:r>
          </w:p>
        </w:tc>
      </w:tr>
      <w:tr>
        <w:trPr>
          <w:cantSplit/>
        </w:trPr>
        <w:tc>
          <w:tcPr>
            <w:tcW w:type="dxa" w:w="2880"/>
            <w:vAlign w:val="center"/>
            <w:tcMar>
              <w:top w:w="60" w:type="dxa"/>
              <w:left w:w="60" w:type="dxa"/>
              <w:bottom w:w="60" w:type="dxa"/>
              <w:right w:w="60" w:type="dxa"/>
            </w:tcMar>
          </w:tcPr>
          <w:p>
            <w:r/>
            <w:r>
              <w:rPr>
                <w:rFonts w:ascii="Aptos" w:hAnsi="Aptos"/>
                <w:b w:val="0"/>
                <w:sz w:val="15"/>
              </w:rPr>
              <w:t>Location</w:t>
            </w:r>
          </w:p>
        </w:tc>
        <w:tc>
          <w:tcPr>
            <w:tcW w:type="dxa" w:w="7632"/>
            <w:vAlign w:val="center"/>
            <w:tcMar>
              <w:top w:w="60" w:type="dxa"/>
              <w:left w:w="60" w:type="dxa"/>
              <w:bottom w:w="60" w:type="dxa"/>
              <w:right w:w="60" w:type="dxa"/>
            </w:tcMar>
          </w:tcPr>
          <w:p>
            <w:r/>
            <w:r>
              <w:rPr>
                <w:rFonts w:ascii="Aptos" w:hAnsi="Aptos"/>
                <w:b w:val="0"/>
                <w:sz w:val="15"/>
              </w:rPr>
              <w:t>A geographic, site, building, zone, room, row, rack or logical placement.</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Dependency</w:t>
            </w:r>
          </w:p>
        </w:tc>
        <w:tc>
          <w:tcPr>
            <w:tcW w:type="dxa" w:w="7632"/>
            <w:vAlign w:val="center"/>
            <w:shd w:fill="F3F6F8"/>
            <w:tcMar>
              <w:top w:w="60" w:type="dxa"/>
              <w:left w:w="60" w:type="dxa"/>
              <w:bottom w:w="60" w:type="dxa"/>
              <w:right w:w="60" w:type="dxa"/>
            </w:tcMar>
          </w:tcPr>
          <w:p>
            <w:r/>
            <w:r>
              <w:rPr>
                <w:rFonts w:ascii="Aptos" w:hAnsi="Aptos"/>
                <w:b w:val="0"/>
                <w:sz w:val="15"/>
              </w:rPr>
              <w:t>A reliance by one entity upon another entity, resource, condition or decision.</w:t>
            </w:r>
          </w:p>
        </w:tc>
      </w:tr>
      <w:tr>
        <w:trPr>
          <w:cantSplit/>
        </w:trPr>
        <w:tc>
          <w:tcPr>
            <w:tcW w:type="dxa" w:w="2880"/>
            <w:vAlign w:val="center"/>
            <w:tcMar>
              <w:top w:w="60" w:type="dxa"/>
              <w:left w:w="60" w:type="dxa"/>
              <w:bottom w:w="60" w:type="dxa"/>
              <w:right w:w="60" w:type="dxa"/>
            </w:tcMar>
          </w:tcPr>
          <w:p>
            <w:r/>
            <w:r>
              <w:rPr>
                <w:rFonts w:ascii="Aptos" w:hAnsi="Aptos"/>
                <w:b w:val="0"/>
                <w:sz w:val="15"/>
              </w:rPr>
              <w:t>Fault Domain</w:t>
            </w:r>
          </w:p>
        </w:tc>
        <w:tc>
          <w:tcPr>
            <w:tcW w:type="dxa" w:w="7632"/>
            <w:vAlign w:val="center"/>
            <w:tcMar>
              <w:top w:w="60" w:type="dxa"/>
              <w:left w:w="60" w:type="dxa"/>
              <w:bottom w:w="60" w:type="dxa"/>
              <w:right w:w="60" w:type="dxa"/>
            </w:tcMar>
          </w:tcPr>
          <w:p>
            <w:r/>
            <w:r>
              <w:rPr>
                <w:rFonts w:ascii="Aptos" w:hAnsi="Aptos"/>
                <w:b w:val="0"/>
                <w:sz w:val="15"/>
              </w:rPr>
              <w:t>A set of entities expected to be affected by a common failure.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Redundancy Group</w:t>
            </w:r>
          </w:p>
        </w:tc>
        <w:tc>
          <w:tcPr>
            <w:tcW w:type="dxa" w:w="7632"/>
            <w:vAlign w:val="center"/>
            <w:shd w:fill="F3F6F8"/>
            <w:tcMar>
              <w:top w:w="60" w:type="dxa"/>
              <w:left w:w="60" w:type="dxa"/>
              <w:bottom w:w="60" w:type="dxa"/>
              <w:right w:w="60" w:type="dxa"/>
            </w:tcMar>
          </w:tcPr>
          <w:p>
            <w:r/>
            <w:r>
              <w:rPr>
                <w:rFonts w:ascii="Aptos" w:hAnsi="Aptos"/>
                <w:b w:val="0"/>
                <w:sz w:val="15"/>
              </w:rPr>
              <w:t>Assets or paths deliberately arranged to preserve a function.</w:t>
            </w:r>
          </w:p>
        </w:tc>
      </w:tr>
      <w:tr>
        <w:trPr>
          <w:cantSplit/>
        </w:trPr>
        <w:tc>
          <w:tcPr>
            <w:tcW w:type="dxa" w:w="2880"/>
            <w:vAlign w:val="center"/>
            <w:tcMar>
              <w:top w:w="60" w:type="dxa"/>
              <w:left w:w="60" w:type="dxa"/>
              <w:bottom w:w="60" w:type="dxa"/>
              <w:right w:w="60" w:type="dxa"/>
            </w:tcMar>
          </w:tcPr>
          <w:p>
            <w:r/>
            <w:r>
              <w:rPr>
                <w:rFonts w:ascii="Aptos" w:hAnsi="Aptos"/>
                <w:b w:val="0"/>
                <w:sz w:val="15"/>
              </w:rPr>
              <w:t>Safeguard</w:t>
            </w:r>
          </w:p>
        </w:tc>
        <w:tc>
          <w:tcPr>
            <w:tcW w:type="dxa" w:w="7632"/>
            <w:vAlign w:val="center"/>
            <w:tcMar>
              <w:top w:w="60" w:type="dxa"/>
              <w:left w:w="60" w:type="dxa"/>
              <w:bottom w:w="60" w:type="dxa"/>
              <w:right w:w="60" w:type="dxa"/>
            </w:tcMar>
          </w:tcPr>
          <w:p>
            <w:r/>
            <w:r>
              <w:rPr>
                <w:rFonts w:ascii="Aptos" w:hAnsi="Aptos"/>
                <w:b w:val="0"/>
                <w:sz w:val="15"/>
              </w:rPr>
              <w:t>A real-world measure intended to anticipate, prevent, detect, contain, respond, recover or adapt.</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Evidence Object</w:t>
            </w:r>
          </w:p>
        </w:tc>
        <w:tc>
          <w:tcPr>
            <w:tcW w:type="dxa" w:w="7632"/>
            <w:vAlign w:val="center"/>
            <w:shd w:fill="F3F6F8"/>
            <w:tcMar>
              <w:top w:w="60" w:type="dxa"/>
              <w:left w:w="60" w:type="dxa"/>
              <w:bottom w:w="60" w:type="dxa"/>
              <w:right w:w="60" w:type="dxa"/>
            </w:tcMar>
          </w:tcPr>
          <w:p>
            <w:r/>
            <w:r>
              <w:rPr>
                <w:rFonts w:ascii="Aptos" w:hAnsi="Aptos"/>
                <w:b w:val="0"/>
                <w:sz w:val="15"/>
              </w:rPr>
              <w:t>A record or observation used to support or challenge an assertion.</w:t>
            </w:r>
          </w:p>
        </w:tc>
      </w:tr>
      <w:tr>
        <w:trPr>
          <w:cantSplit/>
        </w:trPr>
        <w:tc>
          <w:tcPr>
            <w:tcW w:type="dxa" w:w="2880"/>
            <w:vAlign w:val="center"/>
            <w:tcMar>
              <w:top w:w="60" w:type="dxa"/>
              <w:left w:w="60" w:type="dxa"/>
              <w:bottom w:w="60" w:type="dxa"/>
              <w:right w:w="60" w:type="dxa"/>
            </w:tcMar>
          </w:tcPr>
          <w:p>
            <w:r/>
            <w:r>
              <w:rPr>
                <w:rFonts w:ascii="Aptos" w:hAnsi="Aptos"/>
                <w:b w:val="0"/>
                <w:sz w:val="15"/>
              </w:rPr>
              <w:t>Actor</w:t>
            </w:r>
          </w:p>
        </w:tc>
        <w:tc>
          <w:tcPr>
            <w:tcW w:type="dxa" w:w="7632"/>
            <w:vAlign w:val="center"/>
            <w:tcMar>
              <w:top w:w="60" w:type="dxa"/>
              <w:left w:w="60" w:type="dxa"/>
              <w:bottom w:w="60" w:type="dxa"/>
              <w:right w:w="60" w:type="dxa"/>
            </w:tcMar>
          </w:tcPr>
          <w:p>
            <w:r/>
            <w:r>
              <w:rPr>
                <w:rFonts w:ascii="Aptos" w:hAnsi="Aptos"/>
                <w:b w:val="0"/>
                <w:sz w:val="15"/>
              </w:rPr>
              <w:t>A human or machine participant with a relevant role.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Organisation</w:t>
            </w:r>
          </w:p>
        </w:tc>
        <w:tc>
          <w:tcPr>
            <w:tcW w:type="dxa" w:w="7632"/>
            <w:vAlign w:val="center"/>
            <w:shd w:fill="F3F6F8"/>
            <w:tcMar>
              <w:top w:w="60" w:type="dxa"/>
              <w:left w:w="60" w:type="dxa"/>
              <w:bottom w:w="60" w:type="dxa"/>
              <w:right w:w="60" w:type="dxa"/>
            </w:tcMar>
          </w:tcPr>
          <w:p>
            <w:r/>
            <w:r>
              <w:rPr>
                <w:rFonts w:ascii="Aptos" w:hAnsi="Aptos"/>
                <w:b w:val="0"/>
                <w:sz w:val="15"/>
              </w:rPr>
              <w:t>A legally or operationally recognised party.</w:t>
            </w:r>
          </w:p>
        </w:tc>
      </w:tr>
      <w:tr>
        <w:trPr>
          <w:cantSplit/>
        </w:trPr>
        <w:tc>
          <w:tcPr>
            <w:tcW w:type="dxa" w:w="2880"/>
            <w:vAlign w:val="center"/>
            <w:tcMar>
              <w:top w:w="60" w:type="dxa"/>
              <w:left w:w="60" w:type="dxa"/>
              <w:bottom w:w="60" w:type="dxa"/>
              <w:right w:w="60" w:type="dxa"/>
            </w:tcMar>
          </w:tcPr>
          <w:p>
            <w:r/>
            <w:r>
              <w:rPr>
                <w:rFonts w:ascii="Aptos" w:hAnsi="Aptos"/>
                <w:b w:val="0"/>
                <w:sz w:val="15"/>
              </w:rPr>
              <w:t>Role</w:t>
            </w:r>
          </w:p>
        </w:tc>
        <w:tc>
          <w:tcPr>
            <w:tcW w:type="dxa" w:w="7632"/>
            <w:vAlign w:val="center"/>
            <w:tcMar>
              <w:top w:w="60" w:type="dxa"/>
              <w:left w:w="60" w:type="dxa"/>
              <w:bottom w:w="60" w:type="dxa"/>
              <w:right w:w="60" w:type="dxa"/>
            </w:tcMar>
          </w:tcPr>
          <w:p>
            <w:r/>
            <w:r>
              <w:rPr>
                <w:rFonts w:ascii="Aptos" w:hAnsi="Aptos"/>
                <w:b w:val="0"/>
                <w:sz w:val="15"/>
              </w:rPr>
              <w:t>A named set of responsibilities and authorities.</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Operating State</w:t>
            </w:r>
          </w:p>
        </w:tc>
        <w:tc>
          <w:tcPr>
            <w:tcW w:type="dxa" w:w="7632"/>
            <w:vAlign w:val="center"/>
            <w:shd w:fill="F3F6F8"/>
            <w:tcMar>
              <w:top w:w="60" w:type="dxa"/>
              <w:left w:w="60" w:type="dxa"/>
              <w:bottom w:w="60" w:type="dxa"/>
              <w:right w:w="60" w:type="dxa"/>
            </w:tcMar>
          </w:tcPr>
          <w:p>
            <w:r/>
            <w:r>
              <w:rPr>
                <w:rFonts w:ascii="Aptos" w:hAnsi="Aptos"/>
                <w:b w:val="0"/>
                <w:sz w:val="15"/>
              </w:rPr>
              <w:t>A defined condition of operation.</w:t>
            </w:r>
          </w:p>
        </w:tc>
      </w:tr>
      <w:tr>
        <w:trPr>
          <w:cantSplit/>
        </w:trPr>
        <w:tc>
          <w:tcPr>
            <w:tcW w:type="dxa" w:w="2880"/>
            <w:vAlign w:val="center"/>
            <w:tcMar>
              <w:top w:w="60" w:type="dxa"/>
              <w:left w:w="60" w:type="dxa"/>
              <w:bottom w:w="60" w:type="dxa"/>
              <w:right w:w="60" w:type="dxa"/>
            </w:tcMar>
          </w:tcPr>
          <w:p>
            <w:r/>
            <w:r>
              <w:rPr>
                <w:rFonts w:ascii="Aptos" w:hAnsi="Aptos"/>
                <w:b w:val="0"/>
                <w:sz w:val="15"/>
              </w:rPr>
              <w:t>Change Event</w:t>
            </w:r>
          </w:p>
        </w:tc>
        <w:tc>
          <w:tcPr>
            <w:tcW w:type="dxa" w:w="7632"/>
            <w:vAlign w:val="center"/>
            <w:tcMar>
              <w:top w:w="60" w:type="dxa"/>
              <w:left w:w="60" w:type="dxa"/>
              <w:bottom w:w="60" w:type="dxa"/>
              <w:right w:w="60" w:type="dxa"/>
            </w:tcMar>
          </w:tcPr>
          <w:p>
            <w:r/>
            <w:r>
              <w:rPr>
                <w:rFonts w:ascii="Aptos" w:hAnsi="Aptos"/>
                <w:b w:val="0"/>
                <w:sz w:val="15"/>
              </w:rPr>
              <w:t>An approved, observed or unapproved modification affecting the represented system.</w:t>
            </w:r>
          </w:p>
        </w:tc>
      </w:tr>
    </w:tbl>
    <w:p>
      <w:pPr>
        <w:pStyle w:val="Small"/>
      </w:pPr>
    </w:p>
    <w:p>
      <w:pPr>
        <w:pStyle w:val="Heading2"/>
      </w:pPr>
      <w:r>
        <w:t>12. Mandatory distinctions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456"/>
            <w:vAlign w:val="center"/>
            <w:shd w:fill="17365D"/>
            <w:tcMar>
              <w:top w:w="60" w:type="dxa"/>
              <w:left w:w="60" w:type="dxa"/>
              <w:bottom w:w="60" w:type="dxa"/>
              <w:right w:w="60" w:type="dxa"/>
            </w:tcMar>
          </w:tcPr>
          <w:p>
            <w:r/>
            <w:r>
              <w:rPr>
                <w:rFonts w:ascii="Aptos" w:hAnsi="Aptos"/>
                <w:b/>
                <w:color w:val="FFFFFF"/>
                <w:sz w:val="16"/>
              </w:rPr>
              <w:t>Do not collapse</w:t>
            </w:r>
          </w:p>
        </w:tc>
        <w:tc>
          <w:tcPr>
            <w:tcW w:type="dxa" w:w="7056"/>
            <w:vAlign w:val="center"/>
            <w:shd w:fill="17365D"/>
            <w:tcMar>
              <w:top w:w="60" w:type="dxa"/>
              <w:left w:w="60" w:type="dxa"/>
              <w:bottom w:w="60" w:type="dxa"/>
              <w:right w:w="60" w:type="dxa"/>
            </w:tcMar>
          </w:tcPr>
          <w:p>
            <w:r/>
            <w:r>
              <w:rPr>
                <w:rFonts w:ascii="Aptos" w:hAnsi="Aptos"/>
                <w:b/>
                <w:color w:val="FFFFFF"/>
                <w:sz w:val="16"/>
              </w:rPr>
              <w:t>Reason</w:t>
            </w:r>
          </w:p>
        </w:tc>
      </w:tr>
      <w:tr>
        <w:trPr>
          <w:cantSplit/>
        </w:trPr>
        <w:tc>
          <w:tcPr>
            <w:tcW w:type="dxa" w:w="3456"/>
            <w:vAlign w:val="center"/>
            <w:tcMar>
              <w:top w:w="60" w:type="dxa"/>
              <w:left w:w="60" w:type="dxa"/>
              <w:bottom w:w="60" w:type="dxa"/>
              <w:right w:w="60" w:type="dxa"/>
            </w:tcMar>
          </w:tcPr>
          <w:p>
            <w:r/>
            <w:r>
              <w:rPr>
                <w:rFonts w:ascii="Aptos" w:hAnsi="Aptos"/>
                <w:b w:val="0"/>
                <w:sz w:val="15"/>
              </w:rPr>
              <w:t>Capability / Capability Instance</w:t>
            </w:r>
          </w:p>
        </w:tc>
        <w:tc>
          <w:tcPr>
            <w:tcW w:type="dxa" w:w="7056"/>
            <w:vAlign w:val="center"/>
            <w:tcMar>
              <w:top w:w="60" w:type="dxa"/>
              <w:left w:w="60" w:type="dxa"/>
              <w:bottom w:w="60" w:type="dxa"/>
              <w:right w:w="60" w:type="dxa"/>
            </w:tcMar>
          </w:tcPr>
          <w:p>
            <w:r/>
            <w:r>
              <w:rPr>
                <w:rFonts w:ascii="Aptos" w:hAnsi="Aptos"/>
                <w:b w:val="0"/>
                <w:sz w:val="15"/>
              </w:rPr>
              <w:t>A generic ability is not the assessed deployment.</w:t>
            </w:r>
          </w:p>
        </w:tc>
      </w:tr>
      <w:tr>
        <w:trPr>
          <w:cantSplit/>
        </w:trPr>
        <w:tc>
          <w:tcPr>
            <w:tcW w:type="dxa" w:w="3456"/>
            <w:vAlign w:val="center"/>
            <w:shd w:fill="F3F6F8"/>
            <w:tcMar>
              <w:top w:w="60" w:type="dxa"/>
              <w:left w:w="60" w:type="dxa"/>
              <w:bottom w:w="60" w:type="dxa"/>
              <w:right w:w="60" w:type="dxa"/>
            </w:tcMar>
          </w:tcPr>
          <w:p>
            <w:r/>
            <w:r>
              <w:rPr>
                <w:rFonts w:ascii="Aptos" w:hAnsi="Aptos"/>
                <w:b w:val="0"/>
                <w:sz w:val="15"/>
              </w:rPr>
              <w:t>System / Asset / Component</w:t>
            </w:r>
          </w:p>
        </w:tc>
        <w:tc>
          <w:tcPr>
            <w:tcW w:type="dxa" w:w="7056"/>
            <w:vAlign w:val="center"/>
            <w:shd w:fill="F3F6F8"/>
            <w:tcMar>
              <w:top w:w="60" w:type="dxa"/>
              <w:left w:w="60" w:type="dxa"/>
              <w:bottom w:w="60" w:type="dxa"/>
              <w:right w:w="60" w:type="dxa"/>
            </w:tcMar>
          </w:tcPr>
          <w:p>
            <w:r/>
            <w:r>
              <w:rPr>
                <w:rFonts w:ascii="Aptos" w:hAnsi="Aptos"/>
                <w:b w:val="0"/>
                <w:sz w:val="15"/>
              </w:rPr>
              <w:t>Composition and assessment granularity differ.</w:t>
            </w:r>
          </w:p>
        </w:tc>
      </w:tr>
      <w:tr>
        <w:trPr>
          <w:cantSplit/>
        </w:trPr>
        <w:tc>
          <w:tcPr>
            <w:tcW w:type="dxa" w:w="3456"/>
            <w:vAlign w:val="center"/>
            <w:tcMar>
              <w:top w:w="60" w:type="dxa"/>
              <w:left w:w="60" w:type="dxa"/>
              <w:bottom w:w="60" w:type="dxa"/>
              <w:right w:w="60" w:type="dxa"/>
            </w:tcMar>
          </w:tcPr>
          <w:p>
            <w:r/>
            <w:r>
              <w:rPr>
                <w:rFonts w:ascii="Aptos" w:hAnsi="Aptos"/>
                <w:b w:val="0"/>
                <w:sz w:val="15"/>
              </w:rPr>
              <w:t>Function / Implementing asset</w:t>
            </w:r>
          </w:p>
        </w:tc>
        <w:tc>
          <w:tcPr>
            <w:tcW w:type="dxa" w:w="7056"/>
            <w:vAlign w:val="center"/>
            <w:tcMar>
              <w:top w:w="60" w:type="dxa"/>
              <w:left w:w="60" w:type="dxa"/>
              <w:bottom w:w="60" w:type="dxa"/>
              <w:right w:w="60" w:type="dxa"/>
            </w:tcMar>
          </w:tcPr>
          <w:p>
            <w:r/>
            <w:r>
              <w:rPr>
                <w:rFonts w:ascii="Aptos" w:hAnsi="Aptos"/>
                <w:b w:val="0"/>
                <w:sz w:val="15"/>
              </w:rPr>
              <w:t>A function can be reallocated or implemented by multiple technologies.</w:t>
            </w:r>
          </w:p>
        </w:tc>
      </w:tr>
      <w:tr>
        <w:trPr>
          <w:cantSplit/>
        </w:trPr>
        <w:tc>
          <w:tcPr>
            <w:tcW w:type="dxa" w:w="3456"/>
            <w:vAlign w:val="center"/>
            <w:shd w:fill="F3F6F8"/>
            <w:tcMar>
              <w:top w:w="60" w:type="dxa"/>
              <w:left w:w="60" w:type="dxa"/>
              <w:bottom w:w="60" w:type="dxa"/>
              <w:right w:w="60" w:type="dxa"/>
            </w:tcMar>
          </w:tcPr>
          <w:p>
            <w:r/>
            <w:r>
              <w:rPr>
                <w:rFonts w:ascii="Aptos" w:hAnsi="Aptos"/>
                <w:b w:val="0"/>
                <w:sz w:val="15"/>
              </w:rPr>
              <w:t>Interface / Dependency</w:t>
            </w:r>
          </w:p>
        </w:tc>
        <w:tc>
          <w:tcPr>
            <w:tcW w:type="dxa" w:w="7056"/>
            <w:vAlign w:val="center"/>
            <w:shd w:fill="F3F6F8"/>
            <w:tcMar>
              <w:top w:w="60" w:type="dxa"/>
              <w:left w:w="60" w:type="dxa"/>
              <w:bottom w:w="60" w:type="dxa"/>
              <w:right w:w="60" w:type="dxa"/>
            </w:tcMar>
          </w:tcPr>
          <w:p>
            <w:r/>
            <w:r>
              <w:rPr>
                <w:rFonts w:ascii="Aptos" w:hAnsi="Aptos"/>
                <w:b w:val="0"/>
                <w:sz w:val="15"/>
              </w:rPr>
              <w:t>An interface enables exchange; a dependency is reliance.</w:t>
            </w:r>
          </w:p>
        </w:tc>
      </w:tr>
      <w:tr>
        <w:trPr>
          <w:cantSplit/>
        </w:trPr>
        <w:tc>
          <w:tcPr>
            <w:tcW w:type="dxa" w:w="3456"/>
            <w:vAlign w:val="center"/>
            <w:tcMar>
              <w:top w:w="60" w:type="dxa"/>
              <w:left w:w="60" w:type="dxa"/>
              <w:bottom w:w="60" w:type="dxa"/>
              <w:right w:w="60" w:type="dxa"/>
            </w:tcMar>
          </w:tcPr>
          <w:p>
            <w:r/>
            <w:r>
              <w:rPr>
                <w:rFonts w:ascii="Aptos" w:hAnsi="Aptos"/>
                <w:b w:val="0"/>
                <w:sz w:val="15"/>
              </w:rPr>
              <w:t>Connection / Relationship</w:t>
            </w:r>
          </w:p>
        </w:tc>
        <w:tc>
          <w:tcPr>
            <w:tcW w:type="dxa" w:w="7056"/>
            <w:vAlign w:val="center"/>
            <w:tcMar>
              <w:top w:w="60" w:type="dxa"/>
              <w:left w:w="60" w:type="dxa"/>
              <w:bottom w:w="60" w:type="dxa"/>
              <w:right w:w="60" w:type="dxa"/>
            </w:tcMar>
          </w:tcPr>
          <w:p>
            <w:r/>
            <w:r>
              <w:rPr>
                <w:rFonts w:ascii="Aptos" w:hAnsi="Aptos"/>
                <w:b w:val="0"/>
                <w:sz w:val="15"/>
              </w:rPr>
              <w:t>A connection is realised; a relationship may be logical or asserted.</w:t>
            </w:r>
          </w:p>
        </w:tc>
      </w:tr>
      <w:tr>
        <w:trPr>
          <w:cantSplit/>
        </w:trPr>
        <w:tc>
          <w:tcPr>
            <w:tcW w:type="dxa" w:w="3456"/>
            <w:vAlign w:val="center"/>
            <w:shd w:fill="F3F6F8"/>
            <w:tcMar>
              <w:top w:w="60" w:type="dxa"/>
              <w:left w:w="60" w:type="dxa"/>
              <w:bottom w:w="60" w:type="dxa"/>
              <w:right w:w="60" w:type="dxa"/>
            </w:tcMar>
          </w:tcPr>
          <w:p>
            <w:r/>
            <w:r>
              <w:rPr>
                <w:rFonts w:ascii="Aptos" w:hAnsi="Aptos"/>
                <w:b w:val="0"/>
                <w:sz w:val="15"/>
              </w:rPr>
              <w:t>Capacity / Demand / Reserve</w:t>
            </w:r>
          </w:p>
        </w:tc>
        <w:tc>
          <w:tcPr>
            <w:tcW w:type="dxa" w:w="7056"/>
            <w:vAlign w:val="center"/>
            <w:shd w:fill="F3F6F8"/>
            <w:tcMar>
              <w:top w:w="60" w:type="dxa"/>
              <w:left w:w="60" w:type="dxa"/>
              <w:bottom w:w="60" w:type="dxa"/>
              <w:right w:w="60" w:type="dxa"/>
            </w:tcMar>
          </w:tcPr>
          <w:p>
            <w:r/>
            <w:r>
              <w:rPr>
                <w:rFonts w:ascii="Aptos" w:hAnsi="Aptos"/>
                <w:b w:val="0"/>
                <w:sz w:val="15"/>
              </w:rPr>
              <w:t>They answer different questions.</w:t>
            </w:r>
          </w:p>
        </w:tc>
      </w:tr>
      <w:tr>
        <w:trPr>
          <w:cantSplit/>
        </w:trPr>
        <w:tc>
          <w:tcPr>
            <w:tcW w:type="dxa" w:w="3456"/>
            <w:vAlign w:val="center"/>
            <w:tcMar>
              <w:top w:w="60" w:type="dxa"/>
              <w:left w:w="60" w:type="dxa"/>
              <w:bottom w:w="60" w:type="dxa"/>
              <w:right w:w="60" w:type="dxa"/>
            </w:tcMar>
          </w:tcPr>
          <w:p>
            <w:r/>
            <w:r>
              <w:rPr>
                <w:rFonts w:ascii="Aptos" w:hAnsi="Aptos"/>
                <w:b w:val="0"/>
                <w:sz w:val="15"/>
              </w:rPr>
              <w:t>Redundancy / Diversity / Independence / Resilience</w:t>
            </w:r>
          </w:p>
        </w:tc>
        <w:tc>
          <w:tcPr>
            <w:tcW w:type="dxa" w:w="7056"/>
            <w:vAlign w:val="center"/>
            <w:tcMar>
              <w:top w:w="60" w:type="dxa"/>
              <w:left w:w="60" w:type="dxa"/>
              <w:bottom w:w="60" w:type="dxa"/>
              <w:right w:w="60" w:type="dxa"/>
            </w:tcMar>
          </w:tcPr>
          <w:p>
            <w:r/>
            <w:r>
              <w:rPr>
                <w:rFonts w:ascii="Aptos" w:hAnsi="Aptos"/>
                <w:b w:val="0"/>
                <w:sz w:val="15"/>
              </w:rPr>
              <w:t>Additional paths do not prove common-cause independence or outcome resilience.</w:t>
            </w:r>
          </w:p>
        </w:tc>
      </w:tr>
      <w:tr>
        <w:trPr>
          <w:cantSplit/>
        </w:trPr>
        <w:tc>
          <w:tcPr>
            <w:tcW w:type="dxa" w:w="3456"/>
            <w:vAlign w:val="center"/>
            <w:shd w:fill="F3F6F8"/>
            <w:tcMar>
              <w:top w:w="60" w:type="dxa"/>
              <w:left w:w="60" w:type="dxa"/>
              <w:bottom w:w="60" w:type="dxa"/>
              <w:right w:w="60" w:type="dxa"/>
            </w:tcMar>
          </w:tcPr>
          <w:p>
            <w:r/>
            <w:r>
              <w:rPr>
                <w:rFonts w:ascii="Aptos" w:hAnsi="Aptos"/>
                <w:b w:val="0"/>
                <w:sz w:val="15"/>
              </w:rPr>
              <w:t>Designed / Installed / Commissioned / Observed state</w:t>
            </w:r>
          </w:p>
        </w:tc>
        <w:tc>
          <w:tcPr>
            <w:tcW w:type="dxa" w:w="7056"/>
            <w:vAlign w:val="center"/>
            <w:shd w:fill="F3F6F8"/>
            <w:tcMar>
              <w:top w:w="60" w:type="dxa"/>
              <w:left w:w="60" w:type="dxa"/>
              <w:bottom w:w="60" w:type="dxa"/>
              <w:right w:w="60" w:type="dxa"/>
            </w:tcMar>
          </w:tcPr>
          <w:p>
            <w:r/>
            <w:r>
              <w:rPr>
                <w:rFonts w:ascii="Aptos" w:hAnsi="Aptos"/>
                <w:b w:val="0"/>
                <w:sz w:val="15"/>
              </w:rPr>
              <w:t>Documentation and reality may diverge.</w:t>
            </w:r>
          </w:p>
        </w:tc>
      </w:tr>
      <w:tr>
        <w:trPr>
          <w:cantSplit/>
        </w:trPr>
        <w:tc>
          <w:tcPr>
            <w:tcW w:type="dxa" w:w="3456"/>
            <w:vAlign w:val="center"/>
            <w:tcMar>
              <w:top w:w="60" w:type="dxa"/>
              <w:left w:w="60" w:type="dxa"/>
              <w:bottom w:w="60" w:type="dxa"/>
              <w:right w:w="60" w:type="dxa"/>
            </w:tcMar>
          </w:tcPr>
          <w:p>
            <w:r/>
            <w:r>
              <w:rPr>
                <w:rFonts w:ascii="Aptos" w:hAnsi="Aptos"/>
                <w:b w:val="0"/>
                <w:sz w:val="15"/>
              </w:rPr>
              <w:t>Owner / Operator / Maintainer / Risk owner</w:t>
            </w:r>
          </w:p>
        </w:tc>
        <w:tc>
          <w:tcPr>
            <w:tcW w:type="dxa" w:w="7056"/>
            <w:vAlign w:val="center"/>
            <w:tcMar>
              <w:top w:w="60" w:type="dxa"/>
              <w:left w:w="60" w:type="dxa"/>
              <w:bottom w:w="60" w:type="dxa"/>
              <w:right w:w="60" w:type="dxa"/>
            </w:tcMar>
          </w:tcPr>
          <w:p>
            <w:r/>
            <w:r>
              <w:rPr>
                <w:rFonts w:ascii="Aptos" w:hAnsi="Aptos"/>
                <w:b w:val="0"/>
                <w:sz w:val="15"/>
              </w:rPr>
              <w:t>Commercial and operational responsibilities differ.</w:t>
            </w:r>
          </w:p>
        </w:tc>
      </w:tr>
      <w:tr>
        <w:trPr>
          <w:cantSplit/>
        </w:trPr>
        <w:tc>
          <w:tcPr>
            <w:tcW w:type="dxa" w:w="3456"/>
            <w:vAlign w:val="center"/>
            <w:shd w:fill="F3F6F8"/>
            <w:tcMar>
              <w:top w:w="60" w:type="dxa"/>
              <w:left w:w="60" w:type="dxa"/>
              <w:bottom w:w="60" w:type="dxa"/>
              <w:right w:w="60" w:type="dxa"/>
            </w:tcMar>
          </w:tcPr>
          <w:p>
            <w:r/>
            <w:r>
              <w:rPr>
                <w:rFonts w:ascii="Aptos" w:hAnsi="Aptos"/>
                <w:b w:val="0"/>
                <w:sz w:val="15"/>
              </w:rPr>
              <w:t>UNKNOWN / Not applicable / Ineffective</w:t>
            </w:r>
          </w:p>
        </w:tc>
        <w:tc>
          <w:tcPr>
            <w:tcW w:type="dxa" w:w="7056"/>
            <w:vAlign w:val="center"/>
            <w:shd w:fill="F3F6F8"/>
            <w:tcMar>
              <w:top w:w="60" w:type="dxa"/>
              <w:left w:w="60" w:type="dxa"/>
              <w:bottom w:w="60" w:type="dxa"/>
              <w:right w:w="60" w:type="dxa"/>
            </w:tcMar>
          </w:tcPr>
          <w:p>
            <w:r/>
            <w:r>
              <w:rPr>
                <w:rFonts w:ascii="Aptos" w:hAnsi="Aptos"/>
                <w:b w:val="0"/>
                <w:sz w:val="15"/>
              </w:rPr>
              <w:t>Evidence insufficiency is not the same as absence or failure.</w:t>
            </w:r>
          </w:p>
        </w:tc>
      </w:tr>
    </w:tbl>
    <w:p>
      <w:pPr>
        <w:pStyle w:val="Small"/>
      </w:pPr>
    </w:p>
    <w:p>
      <w:pPr>
        <w:pStyle w:val="Heading1"/>
      </w:pPr>
      <w:r>
        <w:t>Part IV - Capability, outcome, boundary and lifecycle model</w:t>
      </w:r>
    </w:p>
    <w:p>
      <w:pPr>
        <w:pStyle w:val="Heading2"/>
      </w:pPr>
      <w:r>
        <w:t>13. Capability hierarchy</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008"/>
            <w:vAlign w:val="center"/>
            <w:shd w:fill="17365D"/>
            <w:tcMar>
              <w:top w:w="60" w:type="dxa"/>
              <w:left w:w="60" w:type="dxa"/>
              <w:bottom w:w="60" w:type="dxa"/>
              <w:right w:w="60" w:type="dxa"/>
            </w:tcMar>
          </w:tcPr>
          <w:p>
            <w:r/>
            <w:r>
              <w:rPr>
                <w:rFonts w:ascii="Aptos" w:hAnsi="Aptos"/>
                <w:b/>
                <w:color w:val="FFFFFF"/>
                <w:sz w:val="16"/>
              </w:rPr>
              <w:t>Level</w:t>
            </w:r>
          </w:p>
        </w:tc>
        <w:tc>
          <w:tcPr>
            <w:tcW w:type="dxa" w:w="2880"/>
            <w:vAlign w:val="center"/>
            <w:shd w:fill="17365D"/>
            <w:tcMar>
              <w:top w:w="60" w:type="dxa"/>
              <w:left w:w="60" w:type="dxa"/>
              <w:bottom w:w="60" w:type="dxa"/>
              <w:right w:w="60" w:type="dxa"/>
            </w:tcMar>
          </w:tcPr>
          <w:p>
            <w:r/>
            <w:r>
              <w:rPr>
                <w:rFonts w:ascii="Aptos" w:hAnsi="Aptos"/>
                <w:b/>
                <w:color w:val="FFFFFF"/>
                <w:sz w:val="16"/>
              </w:rPr>
              <w:t>Entity</w:t>
            </w:r>
          </w:p>
        </w:tc>
        <w:tc>
          <w:tcPr>
            <w:tcW w:type="dxa" w:w="6624"/>
            <w:vAlign w:val="center"/>
            <w:shd w:fill="17365D"/>
            <w:tcMar>
              <w:top w:w="60" w:type="dxa"/>
              <w:left w:w="60" w:type="dxa"/>
              <w:bottom w:w="60" w:type="dxa"/>
              <w:right w:w="60" w:type="dxa"/>
            </w:tcMar>
          </w:tcPr>
          <w:p>
            <w:r/>
            <w:r>
              <w:rPr>
                <w:rFonts w:ascii="Aptos" w:hAnsi="Aptos"/>
                <w:b/>
                <w:color w:val="FFFFFF"/>
                <w:sz w:val="16"/>
              </w:rPr>
              <w:t>Illustration</w:t>
            </w:r>
          </w:p>
        </w:tc>
      </w:tr>
      <w:tr>
        <w:trPr>
          <w:cantSplit/>
        </w:trPr>
        <w:tc>
          <w:tcPr>
            <w:tcW w:type="dxa" w:w="1008"/>
            <w:vAlign w:val="center"/>
            <w:tcMar>
              <w:top w:w="60" w:type="dxa"/>
              <w:left w:w="60" w:type="dxa"/>
              <w:bottom w:w="60" w:type="dxa"/>
              <w:right w:w="60" w:type="dxa"/>
            </w:tcMar>
          </w:tcPr>
          <w:p>
            <w:r/>
            <w:r>
              <w:rPr>
                <w:rFonts w:ascii="Aptos" w:hAnsi="Aptos"/>
                <w:b w:val="0"/>
                <w:sz w:val="15"/>
              </w:rPr>
              <w:t>1</w:t>
            </w:r>
          </w:p>
        </w:tc>
        <w:tc>
          <w:tcPr>
            <w:tcW w:type="dxa" w:w="2880"/>
            <w:vAlign w:val="center"/>
            <w:tcMar>
              <w:top w:w="60" w:type="dxa"/>
              <w:left w:w="60" w:type="dxa"/>
              <w:bottom w:w="60" w:type="dxa"/>
              <w:right w:w="60" w:type="dxa"/>
            </w:tcMar>
          </w:tcPr>
          <w:p>
            <w:r/>
            <w:r>
              <w:rPr>
                <w:rFonts w:ascii="Aptos" w:hAnsi="Aptos"/>
                <w:b w:val="0"/>
                <w:sz w:val="15"/>
              </w:rPr>
              <w:t>Capability family</w:t>
            </w:r>
          </w:p>
        </w:tc>
        <w:tc>
          <w:tcPr>
            <w:tcW w:type="dxa" w:w="6624"/>
            <w:vAlign w:val="center"/>
            <w:tcMar>
              <w:top w:w="60" w:type="dxa"/>
              <w:left w:w="60" w:type="dxa"/>
              <w:bottom w:w="60" w:type="dxa"/>
              <w:right w:w="60" w:type="dxa"/>
            </w:tcMar>
          </w:tcPr>
          <w:p>
            <w:r/>
            <w:r>
              <w:rPr>
                <w:rFonts w:ascii="Aptos" w:hAnsi="Aptos"/>
                <w:b w:val="0"/>
                <w:sz w:val="15"/>
              </w:rPr>
              <w:t>AI training; inference; fine-tuning; HPC simulation; shared accelerator service.</w:t>
            </w:r>
          </w:p>
        </w:tc>
      </w:tr>
      <w:tr>
        <w:trPr>
          <w:cantSplit/>
        </w:trPr>
        <w:tc>
          <w:tcPr>
            <w:tcW w:type="dxa" w:w="1008"/>
            <w:vAlign w:val="center"/>
            <w:shd w:fill="F3F6F8"/>
            <w:tcMar>
              <w:top w:w="60" w:type="dxa"/>
              <w:left w:w="60" w:type="dxa"/>
              <w:bottom w:w="60" w:type="dxa"/>
              <w:right w:w="60" w:type="dxa"/>
            </w:tcMar>
          </w:tcPr>
          <w:p>
            <w:r/>
            <w:r>
              <w:rPr>
                <w:rFonts w:ascii="Aptos" w:hAnsi="Aptos"/>
                <w:b w:val="0"/>
                <w:sz w:val="15"/>
              </w:rPr>
              <w:t>2</w:t>
            </w:r>
          </w:p>
        </w:tc>
        <w:tc>
          <w:tcPr>
            <w:tcW w:type="dxa" w:w="2880"/>
            <w:vAlign w:val="center"/>
            <w:shd w:fill="F3F6F8"/>
            <w:tcMar>
              <w:top w:w="60" w:type="dxa"/>
              <w:left w:w="60" w:type="dxa"/>
              <w:bottom w:w="60" w:type="dxa"/>
              <w:right w:w="60" w:type="dxa"/>
            </w:tcMar>
          </w:tcPr>
          <w:p>
            <w:r/>
            <w:r>
              <w:rPr>
                <w:rFonts w:ascii="Aptos" w:hAnsi="Aptos"/>
                <w:b w:val="0"/>
                <w:sz w:val="15"/>
              </w:rPr>
              <w:t>Capability type</w:t>
            </w:r>
          </w:p>
        </w:tc>
        <w:tc>
          <w:tcPr>
            <w:tcW w:type="dxa" w:w="6624"/>
            <w:vAlign w:val="center"/>
            <w:shd w:fill="F3F6F8"/>
            <w:tcMar>
              <w:top w:w="60" w:type="dxa"/>
              <w:left w:w="60" w:type="dxa"/>
              <w:bottom w:w="60" w:type="dxa"/>
              <w:right w:w="60" w:type="dxa"/>
            </w:tcMar>
          </w:tcPr>
          <w:p>
            <w:r/>
            <w:r>
              <w:rPr>
                <w:rFonts w:ascii="Aptos" w:hAnsi="Aptos"/>
                <w:b w:val="0"/>
                <w:sz w:val="15"/>
              </w:rPr>
              <w:t>Large-scale distributed training; low-latency inference; batch inference.</w:t>
            </w:r>
          </w:p>
        </w:tc>
      </w:tr>
      <w:tr>
        <w:trPr>
          <w:cantSplit/>
        </w:trPr>
        <w:tc>
          <w:tcPr>
            <w:tcW w:type="dxa" w:w="1008"/>
            <w:vAlign w:val="center"/>
            <w:tcMar>
              <w:top w:w="60" w:type="dxa"/>
              <w:left w:w="60" w:type="dxa"/>
              <w:bottom w:w="60" w:type="dxa"/>
              <w:right w:w="60" w:type="dxa"/>
            </w:tcMar>
          </w:tcPr>
          <w:p>
            <w:r/>
            <w:r>
              <w:rPr>
                <w:rFonts w:ascii="Aptos" w:hAnsi="Aptos"/>
                <w:b w:val="0"/>
                <w:sz w:val="15"/>
              </w:rPr>
              <w:t>3</w:t>
            </w:r>
          </w:p>
        </w:tc>
        <w:tc>
          <w:tcPr>
            <w:tcW w:type="dxa" w:w="2880"/>
            <w:vAlign w:val="center"/>
            <w:tcMar>
              <w:top w:w="60" w:type="dxa"/>
              <w:left w:w="60" w:type="dxa"/>
              <w:bottom w:w="60" w:type="dxa"/>
              <w:right w:w="60" w:type="dxa"/>
            </w:tcMar>
          </w:tcPr>
          <w:p>
            <w:r/>
            <w:r>
              <w:rPr>
                <w:rFonts w:ascii="Aptos" w:hAnsi="Aptos"/>
                <w:b w:val="0"/>
                <w:sz w:val="15"/>
              </w:rPr>
              <w:t>Capability Instance</w:t>
            </w:r>
          </w:p>
        </w:tc>
        <w:tc>
          <w:tcPr>
            <w:tcW w:type="dxa" w:w="6624"/>
            <w:vAlign w:val="center"/>
            <w:tcMar>
              <w:top w:w="60" w:type="dxa"/>
              <w:left w:w="60" w:type="dxa"/>
              <w:bottom w:w="60" w:type="dxa"/>
              <w:right w:w="60" w:type="dxa"/>
            </w:tcMar>
          </w:tcPr>
          <w:p>
            <w:r/>
            <w:r>
              <w:rPr>
                <w:rFonts w:ascii="Aptos" w:hAnsi="Aptos"/>
                <w:b w:val="0"/>
                <w:sz w:val="15"/>
              </w:rPr>
              <w:t>A named deployment at a defined site with a declared architecture.</w:t>
            </w:r>
          </w:p>
        </w:tc>
      </w:tr>
      <w:tr>
        <w:trPr>
          <w:cantSplit/>
        </w:trPr>
        <w:tc>
          <w:tcPr>
            <w:tcW w:type="dxa" w:w="1008"/>
            <w:vAlign w:val="center"/>
            <w:shd w:fill="F3F6F8"/>
            <w:tcMar>
              <w:top w:w="60" w:type="dxa"/>
              <w:left w:w="60" w:type="dxa"/>
              <w:bottom w:w="60" w:type="dxa"/>
              <w:right w:w="60" w:type="dxa"/>
            </w:tcMar>
          </w:tcPr>
          <w:p>
            <w:r/>
            <w:r>
              <w:rPr>
                <w:rFonts w:ascii="Aptos" w:hAnsi="Aptos"/>
                <w:b w:val="0"/>
                <w:sz w:val="15"/>
              </w:rPr>
              <w:t>4</w:t>
            </w:r>
          </w:p>
        </w:tc>
        <w:tc>
          <w:tcPr>
            <w:tcW w:type="dxa" w:w="2880"/>
            <w:vAlign w:val="center"/>
            <w:shd w:fill="F3F6F8"/>
            <w:tcMar>
              <w:top w:w="60" w:type="dxa"/>
              <w:left w:w="60" w:type="dxa"/>
              <w:bottom w:w="60" w:type="dxa"/>
              <w:right w:w="60" w:type="dxa"/>
            </w:tcMar>
          </w:tcPr>
          <w:p>
            <w:r/>
            <w:r>
              <w:rPr>
                <w:rFonts w:ascii="Aptos" w:hAnsi="Aptos"/>
                <w:b w:val="0"/>
                <w:sz w:val="15"/>
              </w:rPr>
              <w:t>Service Outcome</w:t>
            </w:r>
          </w:p>
        </w:tc>
        <w:tc>
          <w:tcPr>
            <w:tcW w:type="dxa" w:w="6624"/>
            <w:vAlign w:val="center"/>
            <w:shd w:fill="F3F6F8"/>
            <w:tcMar>
              <w:top w:w="60" w:type="dxa"/>
              <w:left w:w="60" w:type="dxa"/>
              <w:bottom w:w="60" w:type="dxa"/>
              <w:right w:w="60" w:type="dxa"/>
            </w:tcMar>
          </w:tcPr>
          <w:p>
            <w:r/>
            <w:r>
              <w:rPr>
                <w:rFonts w:ascii="Aptos" w:hAnsi="Aptos"/>
                <w:b w:val="0"/>
                <w:sz w:val="15"/>
              </w:rPr>
              <w:t>Availability, throughput, completion, latency, integrity or recovery outcome.</w:t>
            </w:r>
          </w:p>
        </w:tc>
      </w:tr>
      <w:tr>
        <w:trPr>
          <w:cantSplit/>
        </w:trPr>
        <w:tc>
          <w:tcPr>
            <w:tcW w:type="dxa" w:w="1008"/>
            <w:vAlign w:val="center"/>
            <w:tcMar>
              <w:top w:w="60" w:type="dxa"/>
              <w:left w:w="60" w:type="dxa"/>
              <w:bottom w:w="60" w:type="dxa"/>
              <w:right w:w="60" w:type="dxa"/>
            </w:tcMar>
          </w:tcPr>
          <w:p>
            <w:r/>
            <w:r>
              <w:rPr>
                <w:rFonts w:ascii="Aptos" w:hAnsi="Aptos"/>
                <w:b w:val="0"/>
                <w:sz w:val="15"/>
              </w:rPr>
              <w:t>5</w:t>
            </w:r>
          </w:p>
        </w:tc>
        <w:tc>
          <w:tcPr>
            <w:tcW w:type="dxa" w:w="2880"/>
            <w:vAlign w:val="center"/>
            <w:tcMar>
              <w:top w:w="60" w:type="dxa"/>
              <w:left w:w="60" w:type="dxa"/>
              <w:bottom w:w="60" w:type="dxa"/>
              <w:right w:w="60" w:type="dxa"/>
            </w:tcMar>
          </w:tcPr>
          <w:p>
            <w:r/>
            <w:r>
              <w:rPr>
                <w:rFonts w:ascii="Aptos" w:hAnsi="Aptos"/>
                <w:b w:val="0"/>
                <w:sz w:val="15"/>
              </w:rPr>
              <w:t>Critical Function</w:t>
            </w:r>
          </w:p>
        </w:tc>
        <w:tc>
          <w:tcPr>
            <w:tcW w:type="dxa" w:w="6624"/>
            <w:vAlign w:val="center"/>
            <w:tcMar>
              <w:top w:w="60" w:type="dxa"/>
              <w:left w:w="60" w:type="dxa"/>
              <w:bottom w:w="60" w:type="dxa"/>
              <w:right w:w="60" w:type="dxa"/>
            </w:tcMar>
          </w:tcPr>
          <w:p>
            <w:r/>
            <w:r>
              <w:rPr>
                <w:rFonts w:ascii="Aptos" w:hAnsi="Aptos"/>
                <w:b w:val="0"/>
                <w:sz w:val="15"/>
              </w:rPr>
              <w:t>Heat removal, power continuity, scheduling, checkpoint persistence, fabric transport.</w:t>
            </w:r>
          </w:p>
        </w:tc>
      </w:tr>
      <w:tr>
        <w:trPr>
          <w:cantSplit/>
        </w:trPr>
        <w:tc>
          <w:tcPr>
            <w:tcW w:type="dxa" w:w="1008"/>
            <w:vAlign w:val="center"/>
            <w:shd w:fill="F3F6F8"/>
            <w:tcMar>
              <w:top w:w="60" w:type="dxa"/>
              <w:left w:w="60" w:type="dxa"/>
              <w:bottom w:w="60" w:type="dxa"/>
              <w:right w:w="60" w:type="dxa"/>
            </w:tcMar>
          </w:tcPr>
          <w:p>
            <w:r/>
            <w:r>
              <w:rPr>
                <w:rFonts w:ascii="Aptos" w:hAnsi="Aptos"/>
                <w:b w:val="0"/>
                <w:sz w:val="15"/>
              </w:rPr>
              <w:t>6</w:t>
            </w:r>
          </w:p>
        </w:tc>
        <w:tc>
          <w:tcPr>
            <w:tcW w:type="dxa" w:w="2880"/>
            <w:vAlign w:val="center"/>
            <w:shd w:fill="F3F6F8"/>
            <w:tcMar>
              <w:top w:w="60" w:type="dxa"/>
              <w:left w:w="60" w:type="dxa"/>
              <w:bottom w:w="60" w:type="dxa"/>
              <w:right w:w="60" w:type="dxa"/>
            </w:tcMar>
          </w:tcPr>
          <w:p>
            <w:r/>
            <w:r>
              <w:rPr>
                <w:rFonts w:ascii="Aptos" w:hAnsi="Aptos"/>
                <w:b w:val="0"/>
                <w:sz w:val="15"/>
              </w:rPr>
              <w:t>Supporting system and assets</w:t>
            </w:r>
          </w:p>
        </w:tc>
        <w:tc>
          <w:tcPr>
            <w:tcW w:type="dxa" w:w="6624"/>
            <w:vAlign w:val="center"/>
            <w:shd w:fill="F3F6F8"/>
            <w:tcMar>
              <w:top w:w="60" w:type="dxa"/>
              <w:left w:w="60" w:type="dxa"/>
              <w:bottom w:w="60" w:type="dxa"/>
              <w:right w:w="60" w:type="dxa"/>
            </w:tcMar>
          </w:tcPr>
          <w:p>
            <w:r/>
            <w:r>
              <w:rPr>
                <w:rFonts w:ascii="Aptos" w:hAnsi="Aptos"/>
                <w:b w:val="0"/>
                <w:sz w:val="15"/>
              </w:rPr>
              <w:t>Cooling loop, UPS path, compute cluster, storage system, network fabric.</w:t>
            </w:r>
          </w:p>
        </w:tc>
      </w:tr>
    </w:tbl>
    <w:p>
      <w:pPr>
        <w:pStyle w:val="Small"/>
      </w:pPr>
    </w:p>
    <w:p>
      <w:pPr>
        <w:pStyle w:val="Heading2"/>
      </w:pPr>
      <w:r>
        <w:t>14. Capability Instance minimum record</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center"/>
            <w:shd w:fill="17365D"/>
            <w:tcMar>
              <w:top w:w="60" w:type="dxa"/>
              <w:left w:w="60" w:type="dxa"/>
              <w:bottom w:w="60" w:type="dxa"/>
              <w:right w:w="60" w:type="dxa"/>
            </w:tcMar>
          </w:tcPr>
          <w:p>
            <w:r/>
            <w:r>
              <w:rPr>
                <w:rFonts w:ascii="Aptos" w:hAnsi="Aptos"/>
                <w:b/>
                <w:color w:val="FFFFFF"/>
                <w:sz w:val="16"/>
              </w:rPr>
              <w:t>Property</w:t>
            </w:r>
          </w:p>
        </w:tc>
        <w:tc>
          <w:tcPr>
            <w:tcW w:type="dxa" w:w="7632"/>
            <w:vAlign w:val="center"/>
            <w:shd w:fill="17365D"/>
            <w:tcMar>
              <w:top w:w="60" w:type="dxa"/>
              <w:left w:w="60" w:type="dxa"/>
              <w:bottom w:w="60" w:type="dxa"/>
              <w:right w:w="60" w:type="dxa"/>
            </w:tcMar>
          </w:tcPr>
          <w:p>
            <w:r/>
            <w:r>
              <w:rPr>
                <w:rFonts w:ascii="Aptos" w:hAnsi="Aptos"/>
                <w:b/>
                <w:color w:val="FFFFFF"/>
                <w:sz w:val="16"/>
              </w:rPr>
              <w:t>Requirement</w:t>
            </w:r>
          </w:p>
        </w:tc>
      </w:tr>
      <w:tr>
        <w:trPr>
          <w:cantSplit/>
        </w:trPr>
        <w:tc>
          <w:tcPr>
            <w:tcW w:type="dxa" w:w="2880"/>
            <w:vAlign w:val="center"/>
            <w:tcMar>
              <w:top w:w="60" w:type="dxa"/>
              <w:left w:w="60" w:type="dxa"/>
              <w:bottom w:w="60" w:type="dxa"/>
              <w:right w:w="60" w:type="dxa"/>
            </w:tcMar>
          </w:tcPr>
          <w:p>
            <w:r/>
            <w:r>
              <w:rPr>
                <w:rFonts w:ascii="Aptos" w:hAnsi="Aptos"/>
                <w:b w:val="0"/>
                <w:sz w:val="15"/>
              </w:rPr>
              <w:t>capabilityInstanceId</w:t>
            </w:r>
          </w:p>
        </w:tc>
        <w:tc>
          <w:tcPr>
            <w:tcW w:type="dxa" w:w="7632"/>
            <w:vAlign w:val="center"/>
            <w:tcMar>
              <w:top w:w="60" w:type="dxa"/>
              <w:left w:w="60" w:type="dxa"/>
              <w:bottom w:w="60" w:type="dxa"/>
              <w:right w:w="60" w:type="dxa"/>
            </w:tcMar>
          </w:tcPr>
          <w:p>
            <w:r/>
            <w:r>
              <w:rPr>
                <w:rFonts w:ascii="Aptos" w:hAnsi="Aptos"/>
                <w:b w:val="0"/>
                <w:sz w:val="15"/>
              </w:rPr>
              <w:t>Globally or organisationally unique and immutable.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name</w:t>
            </w:r>
          </w:p>
        </w:tc>
        <w:tc>
          <w:tcPr>
            <w:tcW w:type="dxa" w:w="7632"/>
            <w:vAlign w:val="center"/>
            <w:shd w:fill="F3F6F8"/>
            <w:tcMar>
              <w:top w:w="60" w:type="dxa"/>
              <w:left w:w="60" w:type="dxa"/>
              <w:bottom w:w="60" w:type="dxa"/>
              <w:right w:w="60" w:type="dxa"/>
            </w:tcMar>
          </w:tcPr>
          <w:p>
            <w:r/>
            <w:r>
              <w:rPr>
                <w:rFonts w:ascii="Aptos" w:hAnsi="Aptos"/>
                <w:b w:val="0"/>
                <w:sz w:val="15"/>
              </w:rPr>
              <w:t>Human-readable identifier.</w:t>
            </w:r>
          </w:p>
        </w:tc>
      </w:tr>
      <w:tr>
        <w:trPr>
          <w:cantSplit/>
        </w:trPr>
        <w:tc>
          <w:tcPr>
            <w:tcW w:type="dxa" w:w="2880"/>
            <w:vAlign w:val="center"/>
            <w:tcMar>
              <w:top w:w="60" w:type="dxa"/>
              <w:left w:w="60" w:type="dxa"/>
              <w:bottom w:w="60" w:type="dxa"/>
              <w:right w:w="60" w:type="dxa"/>
            </w:tcMar>
          </w:tcPr>
          <w:p>
            <w:r/>
            <w:r>
              <w:rPr>
                <w:rFonts w:ascii="Aptos" w:hAnsi="Aptos"/>
                <w:b w:val="0"/>
                <w:sz w:val="15"/>
              </w:rPr>
              <w:t>capabilityType</w:t>
            </w:r>
          </w:p>
        </w:tc>
        <w:tc>
          <w:tcPr>
            <w:tcW w:type="dxa" w:w="7632"/>
            <w:vAlign w:val="center"/>
            <w:tcMar>
              <w:top w:w="60" w:type="dxa"/>
              <w:left w:w="60" w:type="dxa"/>
              <w:bottom w:w="60" w:type="dxa"/>
              <w:right w:w="60" w:type="dxa"/>
            </w:tcMar>
          </w:tcPr>
          <w:p>
            <w:r/>
            <w:r>
              <w:rPr>
                <w:rFonts w:ascii="Aptos" w:hAnsi="Aptos"/>
                <w:b w:val="0"/>
                <w:sz w:val="15"/>
              </w:rPr>
              <w:t>Controlled vocabulary value.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owner</w:t>
            </w:r>
          </w:p>
        </w:tc>
        <w:tc>
          <w:tcPr>
            <w:tcW w:type="dxa" w:w="7632"/>
            <w:vAlign w:val="center"/>
            <w:shd w:fill="F3F6F8"/>
            <w:tcMar>
              <w:top w:w="60" w:type="dxa"/>
              <w:left w:w="60" w:type="dxa"/>
              <w:bottom w:w="60" w:type="dxa"/>
              <w:right w:w="60" w:type="dxa"/>
            </w:tcMar>
          </w:tcPr>
          <w:p>
            <w:r/>
            <w:r>
              <w:rPr>
                <w:rFonts w:ascii="Aptos" w:hAnsi="Aptos"/>
                <w:b w:val="0"/>
                <w:sz w:val="15"/>
              </w:rPr>
              <w:t>Accountable organisation or role.</w:t>
            </w:r>
          </w:p>
        </w:tc>
      </w:tr>
      <w:tr>
        <w:trPr>
          <w:cantSplit/>
        </w:trPr>
        <w:tc>
          <w:tcPr>
            <w:tcW w:type="dxa" w:w="2880"/>
            <w:vAlign w:val="center"/>
            <w:tcMar>
              <w:top w:w="60" w:type="dxa"/>
              <w:left w:w="60" w:type="dxa"/>
              <w:bottom w:w="60" w:type="dxa"/>
              <w:right w:w="60" w:type="dxa"/>
            </w:tcMar>
          </w:tcPr>
          <w:p>
            <w:r/>
            <w:r>
              <w:rPr>
                <w:rFonts w:ascii="Aptos" w:hAnsi="Aptos"/>
                <w:b w:val="0"/>
                <w:sz w:val="15"/>
              </w:rPr>
              <w:t>locations</w:t>
            </w:r>
          </w:p>
        </w:tc>
        <w:tc>
          <w:tcPr>
            <w:tcW w:type="dxa" w:w="7632"/>
            <w:vAlign w:val="center"/>
            <w:tcMar>
              <w:top w:w="60" w:type="dxa"/>
              <w:left w:w="60" w:type="dxa"/>
              <w:bottom w:w="60" w:type="dxa"/>
              <w:right w:w="60" w:type="dxa"/>
            </w:tcMar>
          </w:tcPr>
          <w:p>
            <w:r/>
            <w:r>
              <w:rPr>
                <w:rFonts w:ascii="Aptos" w:hAnsi="Aptos"/>
                <w:b w:val="0"/>
                <w:sz w:val="15"/>
              </w:rPr>
              <w:t>Sites and zones in which it is instantiated.</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lifecycleStage</w:t>
            </w:r>
          </w:p>
        </w:tc>
        <w:tc>
          <w:tcPr>
            <w:tcW w:type="dxa" w:w="7632"/>
            <w:vAlign w:val="center"/>
            <w:shd w:fill="F3F6F8"/>
            <w:tcMar>
              <w:top w:w="60" w:type="dxa"/>
              <w:left w:w="60" w:type="dxa"/>
              <w:bottom w:w="60" w:type="dxa"/>
              <w:right w:w="60" w:type="dxa"/>
            </w:tcMar>
          </w:tcPr>
          <w:p>
            <w:r/>
            <w:r>
              <w:rPr>
                <w:rFonts w:ascii="Aptos" w:hAnsi="Aptos"/>
                <w:b w:val="0"/>
                <w:sz w:val="15"/>
              </w:rPr>
              <w:t>Concept, design, construction, commissioning, ready, operational, change or retirement.</w:t>
            </w:r>
          </w:p>
        </w:tc>
      </w:tr>
      <w:tr>
        <w:trPr>
          <w:cantSplit/>
        </w:trPr>
        <w:tc>
          <w:tcPr>
            <w:tcW w:type="dxa" w:w="2880"/>
            <w:vAlign w:val="center"/>
            <w:tcMar>
              <w:top w:w="60" w:type="dxa"/>
              <w:left w:w="60" w:type="dxa"/>
              <w:bottom w:w="60" w:type="dxa"/>
              <w:right w:w="60" w:type="dxa"/>
            </w:tcMar>
          </w:tcPr>
          <w:p>
            <w:r/>
            <w:r>
              <w:rPr>
                <w:rFonts w:ascii="Aptos" w:hAnsi="Aptos"/>
                <w:b w:val="0"/>
                <w:sz w:val="15"/>
              </w:rPr>
              <w:t>serviceOutcomes</w:t>
            </w:r>
          </w:p>
        </w:tc>
        <w:tc>
          <w:tcPr>
            <w:tcW w:type="dxa" w:w="7632"/>
            <w:vAlign w:val="center"/>
            <w:tcMar>
              <w:top w:w="60" w:type="dxa"/>
              <w:left w:w="60" w:type="dxa"/>
              <w:bottom w:w="60" w:type="dxa"/>
              <w:right w:w="60" w:type="dxa"/>
            </w:tcMar>
          </w:tcPr>
          <w:p>
            <w:r/>
            <w:r>
              <w:rPr>
                <w:rFonts w:ascii="Aptos" w:hAnsi="Aptos"/>
                <w:b w:val="0"/>
                <w:sz w:val="15"/>
              </w:rPr>
              <w:t>One or more outcome records.</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criticality</w:t>
            </w:r>
          </w:p>
        </w:tc>
        <w:tc>
          <w:tcPr>
            <w:tcW w:type="dxa" w:w="7632"/>
            <w:vAlign w:val="center"/>
            <w:shd w:fill="F3F6F8"/>
            <w:tcMar>
              <w:top w:w="60" w:type="dxa"/>
              <w:left w:w="60" w:type="dxa"/>
              <w:bottom w:w="60" w:type="dxa"/>
              <w:right w:w="60" w:type="dxa"/>
            </w:tcMar>
          </w:tcPr>
          <w:p>
            <w:r/>
            <w:r>
              <w:rPr>
                <w:rFonts w:ascii="Aptos" w:hAnsi="Aptos"/>
                <w:b w:val="0"/>
                <w:sz w:val="15"/>
              </w:rPr>
              <w:t>Declared and justified criticality.</w:t>
            </w:r>
          </w:p>
        </w:tc>
      </w:tr>
      <w:tr>
        <w:trPr>
          <w:cantSplit/>
        </w:trPr>
        <w:tc>
          <w:tcPr>
            <w:tcW w:type="dxa" w:w="2880"/>
            <w:vAlign w:val="center"/>
            <w:tcMar>
              <w:top w:w="60" w:type="dxa"/>
              <w:left w:w="60" w:type="dxa"/>
              <w:bottom w:w="60" w:type="dxa"/>
              <w:right w:w="60" w:type="dxa"/>
            </w:tcMar>
          </w:tcPr>
          <w:p>
            <w:r/>
            <w:r>
              <w:rPr>
                <w:rFonts w:ascii="Aptos" w:hAnsi="Aptos"/>
                <w:b w:val="0"/>
                <w:sz w:val="15"/>
              </w:rPr>
              <w:t>assessmentBoundary</w:t>
            </w:r>
          </w:p>
        </w:tc>
        <w:tc>
          <w:tcPr>
            <w:tcW w:type="dxa" w:w="7632"/>
            <w:vAlign w:val="center"/>
            <w:tcMar>
              <w:top w:w="60" w:type="dxa"/>
              <w:left w:w="60" w:type="dxa"/>
              <w:bottom w:w="60" w:type="dxa"/>
              <w:right w:w="60" w:type="dxa"/>
            </w:tcMar>
          </w:tcPr>
          <w:p>
            <w:r/>
            <w:r>
              <w:rPr>
                <w:rFonts w:ascii="Aptos" w:hAnsi="Aptos"/>
                <w:b w:val="0"/>
                <w:sz w:val="15"/>
              </w:rPr>
              <w:t>Included systems and explicit exclusions.</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operatingEnvelope</w:t>
            </w:r>
          </w:p>
        </w:tc>
        <w:tc>
          <w:tcPr>
            <w:tcW w:type="dxa" w:w="7632"/>
            <w:vAlign w:val="center"/>
            <w:shd w:fill="F3F6F8"/>
            <w:tcMar>
              <w:top w:w="60" w:type="dxa"/>
              <w:left w:w="60" w:type="dxa"/>
              <w:bottom w:w="60" w:type="dxa"/>
              <w:right w:w="60" w:type="dxa"/>
            </w:tcMar>
          </w:tcPr>
          <w:p>
            <w:r/>
            <w:r>
              <w:rPr>
                <w:rFonts w:ascii="Aptos" w:hAnsi="Aptos"/>
                <w:b w:val="0"/>
                <w:sz w:val="15"/>
              </w:rPr>
              <w:t>Load, environmental, capacity, duration and state constraints.</w:t>
            </w:r>
          </w:p>
        </w:tc>
      </w:tr>
      <w:tr>
        <w:trPr>
          <w:cantSplit/>
        </w:trPr>
        <w:tc>
          <w:tcPr>
            <w:tcW w:type="dxa" w:w="2880"/>
            <w:vAlign w:val="center"/>
            <w:tcMar>
              <w:top w:w="60" w:type="dxa"/>
              <w:left w:w="60" w:type="dxa"/>
              <w:bottom w:w="60" w:type="dxa"/>
              <w:right w:w="60" w:type="dxa"/>
            </w:tcMar>
          </w:tcPr>
          <w:p>
            <w:r/>
            <w:r>
              <w:rPr>
                <w:rFonts w:ascii="Aptos" w:hAnsi="Aptos"/>
                <w:b w:val="0"/>
                <w:sz w:val="15"/>
              </w:rPr>
              <w:t>architectureBaseline</w:t>
            </w:r>
          </w:p>
        </w:tc>
        <w:tc>
          <w:tcPr>
            <w:tcW w:type="dxa" w:w="7632"/>
            <w:vAlign w:val="center"/>
            <w:tcMar>
              <w:top w:w="60" w:type="dxa"/>
              <w:left w:w="60" w:type="dxa"/>
              <w:bottom w:w="60" w:type="dxa"/>
              <w:right w:w="60" w:type="dxa"/>
            </w:tcMar>
          </w:tcPr>
          <w:p>
            <w:r/>
            <w:r>
              <w:rPr>
                <w:rFonts w:ascii="Aptos" w:hAnsi="Aptos"/>
                <w:b w:val="0"/>
                <w:sz w:val="15"/>
              </w:rPr>
              <w:t>Approved design or configuration reference.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effectivePeriod</w:t>
            </w:r>
          </w:p>
        </w:tc>
        <w:tc>
          <w:tcPr>
            <w:tcW w:type="dxa" w:w="7632"/>
            <w:vAlign w:val="center"/>
            <w:shd w:fill="F3F6F8"/>
            <w:tcMar>
              <w:top w:w="60" w:type="dxa"/>
              <w:left w:w="60" w:type="dxa"/>
              <w:bottom w:w="60" w:type="dxa"/>
              <w:right w:w="60" w:type="dxa"/>
            </w:tcMar>
          </w:tcPr>
          <w:p>
            <w:r/>
            <w:r>
              <w:rPr>
                <w:rFonts w:ascii="Aptos" w:hAnsi="Aptos"/>
                <w:b w:val="0"/>
                <w:sz w:val="15"/>
              </w:rPr>
              <w:t>Start/end or point-in-time applicability.</w:t>
            </w:r>
          </w:p>
        </w:tc>
      </w:tr>
      <w:tr>
        <w:trPr>
          <w:cantSplit/>
        </w:trPr>
        <w:tc>
          <w:tcPr>
            <w:tcW w:type="dxa" w:w="2880"/>
            <w:vAlign w:val="center"/>
            <w:tcMar>
              <w:top w:w="60" w:type="dxa"/>
              <w:left w:w="60" w:type="dxa"/>
              <w:bottom w:w="60" w:type="dxa"/>
              <w:right w:w="60" w:type="dxa"/>
            </w:tcMar>
          </w:tcPr>
          <w:p>
            <w:r/>
            <w:r>
              <w:rPr>
                <w:rFonts w:ascii="Aptos" w:hAnsi="Aptos"/>
                <w:b w:val="0"/>
                <w:sz w:val="15"/>
              </w:rPr>
              <w:t>confidenceState</w:t>
            </w:r>
          </w:p>
        </w:tc>
        <w:tc>
          <w:tcPr>
            <w:tcW w:type="dxa" w:w="7632"/>
            <w:vAlign w:val="center"/>
            <w:tcMar>
              <w:top w:w="60" w:type="dxa"/>
              <w:left w:w="60" w:type="dxa"/>
              <w:bottom w:w="60" w:type="dxa"/>
              <w:right w:w="60" w:type="dxa"/>
            </w:tcMar>
          </w:tcPr>
          <w:p>
            <w:r/>
            <w:r>
              <w:rPr>
                <w:rFonts w:ascii="Aptos" w:hAnsi="Aptos"/>
                <w:b w:val="0"/>
                <w:sz w:val="15"/>
              </w:rPr>
              <w:t>Confirmed, partial, asserted, inferred, conflicting, stale or UNKNOWN.</w:t>
            </w:r>
          </w:p>
        </w:tc>
      </w:tr>
    </w:tbl>
    <w:p>
      <w:pPr>
        <w:pStyle w:val="Small"/>
      </w:pPr>
    </w:p>
    <w:p>
      <w:pPr>
        <w:pStyle w:val="Heading2"/>
      </w:pPr>
      <w:r>
        <w:t>15. Service Outcome taxonomy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016"/>
            <w:vAlign w:val="center"/>
            <w:shd w:fill="17365D"/>
            <w:tcMar>
              <w:top w:w="60" w:type="dxa"/>
              <w:left w:w="60" w:type="dxa"/>
              <w:bottom w:w="60" w:type="dxa"/>
              <w:right w:w="60" w:type="dxa"/>
            </w:tcMar>
          </w:tcPr>
          <w:p>
            <w:r/>
            <w:r>
              <w:rPr>
                <w:rFonts w:ascii="Aptos" w:hAnsi="Aptos"/>
                <w:b/>
                <w:color w:val="FFFFFF"/>
                <w:sz w:val="16"/>
              </w:rPr>
              <w:t>Outcome family</w:t>
            </w:r>
          </w:p>
        </w:tc>
        <w:tc>
          <w:tcPr>
            <w:tcW w:type="dxa" w:w="8496"/>
            <w:vAlign w:val="center"/>
            <w:shd w:fill="17365D"/>
            <w:tcMar>
              <w:top w:w="60" w:type="dxa"/>
              <w:left w:w="60" w:type="dxa"/>
              <w:bottom w:w="60" w:type="dxa"/>
              <w:right w:w="60" w:type="dxa"/>
            </w:tcMar>
          </w:tcPr>
          <w:p>
            <w:r/>
            <w:r>
              <w:rPr>
                <w:rFonts w:ascii="Aptos" w:hAnsi="Aptos"/>
                <w:b/>
                <w:color w:val="FFFFFF"/>
                <w:sz w:val="16"/>
              </w:rPr>
              <w:t>Examples of assessable properties</w:t>
            </w:r>
          </w:p>
        </w:tc>
      </w:tr>
      <w:tr>
        <w:trPr>
          <w:cantSplit/>
        </w:trPr>
        <w:tc>
          <w:tcPr>
            <w:tcW w:type="dxa" w:w="2016"/>
            <w:vAlign w:val="center"/>
            <w:tcMar>
              <w:top w:w="60" w:type="dxa"/>
              <w:left w:w="60" w:type="dxa"/>
              <w:bottom w:w="60" w:type="dxa"/>
              <w:right w:w="60" w:type="dxa"/>
            </w:tcMar>
          </w:tcPr>
          <w:p>
            <w:r/>
            <w:r>
              <w:rPr>
                <w:rFonts w:ascii="Aptos" w:hAnsi="Aptos"/>
                <w:b w:val="0"/>
                <w:sz w:val="15"/>
              </w:rPr>
              <w:t>Availability</w:t>
            </w:r>
          </w:p>
        </w:tc>
        <w:tc>
          <w:tcPr>
            <w:tcW w:type="dxa" w:w="8496"/>
            <w:vAlign w:val="center"/>
            <w:tcMar>
              <w:top w:w="60" w:type="dxa"/>
              <w:left w:w="60" w:type="dxa"/>
              <w:bottom w:w="60" w:type="dxa"/>
              <w:right w:w="60" w:type="dxa"/>
            </w:tcMar>
          </w:tcPr>
          <w:p>
            <w:r/>
            <w:r>
              <w:rPr>
                <w:rFonts w:ascii="Aptos" w:hAnsi="Aptos"/>
                <w:b w:val="0"/>
                <w:sz w:val="15"/>
              </w:rPr>
              <w:t>Required service continuity; tolerated interruption; degraded-mode availability.</w:t>
            </w:r>
          </w:p>
        </w:tc>
      </w:tr>
      <w:tr>
        <w:trPr>
          <w:cantSplit/>
        </w:trPr>
        <w:tc>
          <w:tcPr>
            <w:tcW w:type="dxa" w:w="2016"/>
            <w:vAlign w:val="center"/>
            <w:shd w:fill="F3F6F8"/>
            <w:tcMar>
              <w:top w:w="60" w:type="dxa"/>
              <w:left w:w="60" w:type="dxa"/>
              <w:bottom w:w="60" w:type="dxa"/>
              <w:right w:w="60" w:type="dxa"/>
            </w:tcMar>
          </w:tcPr>
          <w:p>
            <w:r/>
            <w:r>
              <w:rPr>
                <w:rFonts w:ascii="Aptos" w:hAnsi="Aptos"/>
                <w:b w:val="0"/>
                <w:sz w:val="15"/>
              </w:rPr>
              <w:t>Capacity</w:t>
            </w:r>
          </w:p>
        </w:tc>
        <w:tc>
          <w:tcPr>
            <w:tcW w:type="dxa" w:w="8496"/>
            <w:vAlign w:val="center"/>
            <w:shd w:fill="F3F6F8"/>
            <w:tcMar>
              <w:top w:w="60" w:type="dxa"/>
              <w:left w:w="60" w:type="dxa"/>
              <w:bottom w:w="60" w:type="dxa"/>
              <w:right w:w="60" w:type="dxa"/>
            </w:tcMar>
          </w:tcPr>
          <w:p>
            <w:r/>
            <w:r>
              <w:rPr>
                <w:rFonts w:ascii="Aptos" w:hAnsi="Aptos"/>
                <w:b w:val="0"/>
                <w:sz w:val="15"/>
              </w:rPr>
              <w:t>Minimum usable accelerator, storage, network, power and cooling capacity.</w:t>
            </w:r>
          </w:p>
        </w:tc>
      </w:tr>
      <w:tr>
        <w:trPr>
          <w:cantSplit/>
        </w:trPr>
        <w:tc>
          <w:tcPr>
            <w:tcW w:type="dxa" w:w="2016"/>
            <w:vAlign w:val="center"/>
            <w:tcMar>
              <w:top w:w="60" w:type="dxa"/>
              <w:left w:w="60" w:type="dxa"/>
              <w:bottom w:w="60" w:type="dxa"/>
              <w:right w:w="60" w:type="dxa"/>
            </w:tcMar>
          </w:tcPr>
          <w:p>
            <w:r/>
            <w:r>
              <w:rPr>
                <w:rFonts w:ascii="Aptos" w:hAnsi="Aptos"/>
                <w:b w:val="0"/>
                <w:sz w:val="15"/>
              </w:rPr>
              <w:t>Performance</w:t>
            </w:r>
          </w:p>
        </w:tc>
        <w:tc>
          <w:tcPr>
            <w:tcW w:type="dxa" w:w="8496"/>
            <w:vAlign w:val="center"/>
            <w:tcMar>
              <w:top w:w="60" w:type="dxa"/>
              <w:left w:w="60" w:type="dxa"/>
              <w:bottom w:w="60" w:type="dxa"/>
              <w:right w:w="60" w:type="dxa"/>
            </w:tcMar>
          </w:tcPr>
          <w:p>
            <w:r/>
            <w:r>
              <w:rPr>
                <w:rFonts w:ascii="Aptos" w:hAnsi="Aptos"/>
                <w:b w:val="0"/>
                <w:sz w:val="15"/>
              </w:rPr>
              <w:t>Throughput, latency, job completion, checkpoint duration, fabric efficiency.</w:t>
            </w:r>
          </w:p>
        </w:tc>
      </w:tr>
      <w:tr>
        <w:trPr>
          <w:cantSplit/>
        </w:trPr>
        <w:tc>
          <w:tcPr>
            <w:tcW w:type="dxa" w:w="2016"/>
            <w:vAlign w:val="center"/>
            <w:shd w:fill="F3F6F8"/>
            <w:tcMar>
              <w:top w:w="60" w:type="dxa"/>
              <w:left w:w="60" w:type="dxa"/>
              <w:bottom w:w="60" w:type="dxa"/>
              <w:right w:w="60" w:type="dxa"/>
            </w:tcMar>
          </w:tcPr>
          <w:p>
            <w:r/>
            <w:r>
              <w:rPr>
                <w:rFonts w:ascii="Aptos" w:hAnsi="Aptos"/>
                <w:b w:val="0"/>
                <w:sz w:val="15"/>
              </w:rPr>
              <w:t>Integrity</w:t>
            </w:r>
          </w:p>
        </w:tc>
        <w:tc>
          <w:tcPr>
            <w:tcW w:type="dxa" w:w="8496"/>
            <w:vAlign w:val="center"/>
            <w:shd w:fill="F3F6F8"/>
            <w:tcMar>
              <w:top w:w="60" w:type="dxa"/>
              <w:left w:w="60" w:type="dxa"/>
              <w:bottom w:w="60" w:type="dxa"/>
              <w:right w:w="60" w:type="dxa"/>
            </w:tcMar>
          </w:tcPr>
          <w:p>
            <w:r/>
            <w:r>
              <w:rPr>
                <w:rFonts w:ascii="Aptos" w:hAnsi="Aptos"/>
                <w:b w:val="0"/>
                <w:sz w:val="15"/>
              </w:rPr>
              <w:t>Correct configuration, artifact integrity, data-path integrity and state consistency.</w:t>
            </w:r>
          </w:p>
        </w:tc>
      </w:tr>
      <w:tr>
        <w:trPr>
          <w:cantSplit/>
        </w:trPr>
        <w:tc>
          <w:tcPr>
            <w:tcW w:type="dxa" w:w="2016"/>
            <w:vAlign w:val="center"/>
            <w:tcMar>
              <w:top w:w="60" w:type="dxa"/>
              <w:left w:w="60" w:type="dxa"/>
              <w:bottom w:w="60" w:type="dxa"/>
              <w:right w:w="60" w:type="dxa"/>
            </w:tcMar>
          </w:tcPr>
          <w:p>
            <w:r/>
            <w:r>
              <w:rPr>
                <w:rFonts w:ascii="Aptos" w:hAnsi="Aptos"/>
                <w:b w:val="0"/>
                <w:sz w:val="15"/>
              </w:rPr>
              <w:t>Isolation</w:t>
            </w:r>
          </w:p>
        </w:tc>
        <w:tc>
          <w:tcPr>
            <w:tcW w:type="dxa" w:w="8496"/>
            <w:vAlign w:val="center"/>
            <w:tcMar>
              <w:top w:w="60" w:type="dxa"/>
              <w:left w:w="60" w:type="dxa"/>
              <w:bottom w:w="60" w:type="dxa"/>
              <w:right w:w="60" w:type="dxa"/>
            </w:tcMar>
          </w:tcPr>
          <w:p>
            <w:r/>
            <w:r>
              <w:rPr>
                <w:rFonts w:ascii="Aptos" w:hAnsi="Aptos"/>
                <w:b w:val="0"/>
                <w:sz w:val="15"/>
              </w:rPr>
              <w:t>Tenant, cluster, management, physical and fault-domain separation.</w:t>
            </w:r>
          </w:p>
        </w:tc>
      </w:tr>
      <w:tr>
        <w:trPr>
          <w:cantSplit/>
        </w:trPr>
        <w:tc>
          <w:tcPr>
            <w:tcW w:type="dxa" w:w="2016"/>
            <w:vAlign w:val="center"/>
            <w:shd w:fill="F3F6F8"/>
            <w:tcMar>
              <w:top w:w="60" w:type="dxa"/>
              <w:left w:w="60" w:type="dxa"/>
              <w:bottom w:w="60" w:type="dxa"/>
              <w:right w:w="60" w:type="dxa"/>
            </w:tcMar>
          </w:tcPr>
          <w:p>
            <w:r/>
            <w:r>
              <w:rPr>
                <w:rFonts w:ascii="Aptos" w:hAnsi="Aptos"/>
                <w:b w:val="0"/>
                <w:sz w:val="15"/>
              </w:rPr>
              <w:t>Recoverability</w:t>
            </w:r>
          </w:p>
        </w:tc>
        <w:tc>
          <w:tcPr>
            <w:tcW w:type="dxa" w:w="8496"/>
            <w:vAlign w:val="center"/>
            <w:shd w:fill="F3F6F8"/>
            <w:tcMar>
              <w:top w:w="60" w:type="dxa"/>
              <w:left w:w="60" w:type="dxa"/>
              <w:bottom w:w="60" w:type="dxa"/>
              <w:right w:w="60" w:type="dxa"/>
            </w:tcMar>
          </w:tcPr>
          <w:p>
            <w:r/>
            <w:r>
              <w:rPr>
                <w:rFonts w:ascii="Aptos" w:hAnsi="Aptos"/>
                <w:b w:val="0"/>
                <w:sz w:val="15"/>
              </w:rPr>
              <w:t>Recovery objective, restart conditions, restoration sequence and validation.</w:t>
            </w:r>
          </w:p>
        </w:tc>
      </w:tr>
      <w:tr>
        <w:trPr>
          <w:cantSplit/>
        </w:trPr>
        <w:tc>
          <w:tcPr>
            <w:tcW w:type="dxa" w:w="2016"/>
            <w:vAlign w:val="center"/>
            <w:tcMar>
              <w:top w:w="60" w:type="dxa"/>
              <w:left w:w="60" w:type="dxa"/>
              <w:bottom w:w="60" w:type="dxa"/>
              <w:right w:w="60" w:type="dxa"/>
            </w:tcMar>
          </w:tcPr>
          <w:p>
            <w:r/>
            <w:r>
              <w:rPr>
                <w:rFonts w:ascii="Aptos" w:hAnsi="Aptos"/>
                <w:b w:val="0"/>
                <w:sz w:val="15"/>
              </w:rPr>
              <w:t>Safety</w:t>
            </w:r>
          </w:p>
        </w:tc>
        <w:tc>
          <w:tcPr>
            <w:tcW w:type="dxa" w:w="8496"/>
            <w:vAlign w:val="center"/>
            <w:tcMar>
              <w:top w:w="60" w:type="dxa"/>
              <w:left w:w="60" w:type="dxa"/>
              <w:bottom w:w="60" w:type="dxa"/>
              <w:right w:w="60" w:type="dxa"/>
            </w:tcMar>
          </w:tcPr>
          <w:p>
            <w:r/>
            <w:r>
              <w:rPr>
                <w:rFonts w:ascii="Aptos" w:hAnsi="Aptos"/>
                <w:b w:val="0"/>
                <w:sz w:val="15"/>
              </w:rPr>
              <w:t>Safe thermal, electrical, fire, structural and human operating conditions.</w:t>
            </w:r>
          </w:p>
        </w:tc>
      </w:tr>
      <w:tr>
        <w:trPr>
          <w:cantSplit/>
        </w:trPr>
        <w:tc>
          <w:tcPr>
            <w:tcW w:type="dxa" w:w="2016"/>
            <w:vAlign w:val="center"/>
            <w:shd w:fill="F3F6F8"/>
            <w:tcMar>
              <w:top w:w="60" w:type="dxa"/>
              <w:left w:w="60" w:type="dxa"/>
              <w:bottom w:w="60" w:type="dxa"/>
              <w:right w:w="60" w:type="dxa"/>
            </w:tcMar>
          </w:tcPr>
          <w:p>
            <w:r/>
            <w:r>
              <w:rPr>
                <w:rFonts w:ascii="Aptos" w:hAnsi="Aptos"/>
                <w:b w:val="0"/>
                <w:sz w:val="15"/>
              </w:rPr>
              <w:t>Efficiency</w:t>
            </w:r>
          </w:p>
        </w:tc>
        <w:tc>
          <w:tcPr>
            <w:tcW w:type="dxa" w:w="8496"/>
            <w:vAlign w:val="center"/>
            <w:shd w:fill="F3F6F8"/>
            <w:tcMar>
              <w:top w:w="60" w:type="dxa"/>
              <w:left w:w="60" w:type="dxa"/>
              <w:bottom w:w="60" w:type="dxa"/>
              <w:right w:w="60" w:type="dxa"/>
            </w:tcMar>
          </w:tcPr>
          <w:p>
            <w:r/>
            <w:r>
              <w:rPr>
                <w:rFonts w:ascii="Aptos" w:hAnsi="Aptos"/>
                <w:b w:val="0"/>
                <w:sz w:val="15"/>
              </w:rPr>
              <w:t>Resource performance within defined resilience constraints.</w:t>
            </w:r>
          </w:p>
        </w:tc>
      </w:tr>
      <w:tr>
        <w:trPr>
          <w:cantSplit/>
        </w:trPr>
        <w:tc>
          <w:tcPr>
            <w:tcW w:type="dxa" w:w="2016"/>
            <w:vAlign w:val="center"/>
            <w:tcMar>
              <w:top w:w="60" w:type="dxa"/>
              <w:left w:w="60" w:type="dxa"/>
              <w:bottom w:w="60" w:type="dxa"/>
              <w:right w:w="60" w:type="dxa"/>
            </w:tcMar>
          </w:tcPr>
          <w:p>
            <w:r/>
            <w:r>
              <w:rPr>
                <w:rFonts w:ascii="Aptos" w:hAnsi="Aptos"/>
                <w:b w:val="0"/>
                <w:sz w:val="15"/>
              </w:rPr>
              <w:t>Sovereignty</w:t>
            </w:r>
          </w:p>
        </w:tc>
        <w:tc>
          <w:tcPr>
            <w:tcW w:type="dxa" w:w="8496"/>
            <w:vAlign w:val="center"/>
            <w:tcMar>
              <w:top w:w="60" w:type="dxa"/>
              <w:left w:w="60" w:type="dxa"/>
              <w:bottom w:w="60" w:type="dxa"/>
              <w:right w:w="60" w:type="dxa"/>
            </w:tcMar>
          </w:tcPr>
          <w:p>
            <w:r/>
            <w:r>
              <w:rPr>
                <w:rFonts w:ascii="Aptos" w:hAnsi="Aptos"/>
                <w:b w:val="0"/>
                <w:sz w:val="15"/>
              </w:rPr>
              <w:t>Declared location, operational control, supply, maintenance and dependency constraints.</w:t>
            </w:r>
          </w:p>
        </w:tc>
      </w:tr>
      <w:tr>
        <w:trPr>
          <w:cantSplit/>
        </w:trPr>
        <w:tc>
          <w:tcPr>
            <w:tcW w:type="dxa" w:w="2016"/>
            <w:vAlign w:val="center"/>
            <w:shd w:fill="F3F6F8"/>
            <w:tcMar>
              <w:top w:w="60" w:type="dxa"/>
              <w:left w:w="60" w:type="dxa"/>
              <w:bottom w:w="60" w:type="dxa"/>
              <w:right w:w="60" w:type="dxa"/>
            </w:tcMar>
          </w:tcPr>
          <w:p>
            <w:r/>
            <w:r>
              <w:rPr>
                <w:rFonts w:ascii="Aptos" w:hAnsi="Aptos"/>
                <w:b w:val="0"/>
                <w:sz w:val="15"/>
              </w:rPr>
              <w:t>Observability</w:t>
            </w:r>
          </w:p>
        </w:tc>
        <w:tc>
          <w:tcPr>
            <w:tcW w:type="dxa" w:w="8496"/>
            <w:vAlign w:val="center"/>
            <w:shd w:fill="F3F6F8"/>
            <w:tcMar>
              <w:top w:w="60" w:type="dxa"/>
              <w:left w:w="60" w:type="dxa"/>
              <w:bottom w:w="60" w:type="dxa"/>
              <w:right w:w="60" w:type="dxa"/>
            </w:tcMar>
          </w:tcPr>
          <w:p>
            <w:r/>
            <w:r>
              <w:rPr>
                <w:rFonts w:ascii="Aptos" w:hAnsi="Aptos"/>
                <w:b w:val="0"/>
                <w:sz w:val="15"/>
              </w:rPr>
              <w:t>Minimum telemetry, alarm and diagnostic visibility needed to operate and assure.</w:t>
            </w:r>
          </w:p>
        </w:tc>
      </w:tr>
    </w:tbl>
    <w:p>
      <w:pPr>
        <w:pStyle w:val="Small"/>
      </w:pPr>
    </w:p>
    <w:p>
      <w:pPr>
        <w:pStyle w:val="Heading2"/>
      </w:pPr>
      <w:r>
        <w:t>16. Boundary model</w:t>
      </w:r>
    </w:p>
    <w:p>
      <w:pPr>
        <w:pStyle w:val="Req"/>
        <w:ind w:left="216"/>
      </w:pPr>
      <w:r>
        <w:rPr>
          <w:b/>
          <w:color w:val="00A6A6"/>
        </w:rPr>
        <w:t xml:space="preserve">IOT-REQ-016 </w:t>
      </w:r>
      <w:r>
        <w:t>An Assessment Boundary shall identify included Capability Instances, sites, zones, systems, assets, interfaces, lifecycle stages and time horizon.</w:t>
      </w:r>
    </w:p>
    <w:p>
      <w:pPr>
        <w:pStyle w:val="Req"/>
        <w:ind w:left="216"/>
      </w:pPr>
      <w:r>
        <w:rPr>
          <w:b/>
          <w:color w:val="00A6A6"/>
        </w:rPr>
        <w:t xml:space="preserve">IOT-REQ-017 </w:t>
      </w:r>
      <w:r>
        <w:t>Every exclusion shall identify rationale, owner, residual dependency and effect on confidence.</w:t>
      </w:r>
    </w:p>
    <w:p>
      <w:pPr>
        <w:pStyle w:val="Req"/>
        <w:ind w:left="216"/>
      </w:pPr>
      <w:r>
        <w:rPr>
          <w:b/>
          <w:color w:val="00A6A6"/>
        </w:rPr>
        <w:t xml:space="preserve">IOT-REQ-018 </w:t>
      </w:r>
      <w:r>
        <w:t>External services shall be represented through boundary-crossing relationships and shall not be treated as inherently reliable.</w:t>
      </w:r>
    </w:p>
    <w:p>
      <w:pPr>
        <w:pStyle w:val="Heading2"/>
      </w:pPr>
      <w:r>
        <w:t>17. Lifecycle stages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304"/>
            <w:vAlign w:val="center"/>
            <w:shd w:fill="17365D"/>
            <w:tcMar>
              <w:top w:w="60" w:type="dxa"/>
              <w:left w:w="60" w:type="dxa"/>
              <w:bottom w:w="60" w:type="dxa"/>
              <w:right w:w="60" w:type="dxa"/>
            </w:tcMar>
          </w:tcPr>
          <w:p>
            <w:r/>
            <w:r>
              <w:rPr>
                <w:rFonts w:ascii="Aptos" w:hAnsi="Aptos"/>
                <w:b/>
                <w:color w:val="FFFFFF"/>
                <w:sz w:val="16"/>
              </w:rPr>
              <w:t>Stage</w:t>
            </w:r>
          </w:p>
        </w:tc>
        <w:tc>
          <w:tcPr>
            <w:tcW w:type="dxa" w:w="8208"/>
            <w:vAlign w:val="center"/>
            <w:shd w:fill="17365D"/>
            <w:tcMar>
              <w:top w:w="60" w:type="dxa"/>
              <w:left w:w="60" w:type="dxa"/>
              <w:bottom w:w="60" w:type="dxa"/>
              <w:right w:w="60" w:type="dxa"/>
            </w:tcMar>
          </w:tcPr>
          <w:p>
            <w:r/>
            <w:r>
              <w:rPr>
                <w:rFonts w:ascii="Aptos" w:hAnsi="Aptos"/>
                <w:b/>
                <w:color w:val="FFFFFF"/>
                <w:sz w:val="16"/>
              </w:rPr>
              <w:t>Ontology emphasis</w:t>
            </w:r>
          </w:p>
        </w:tc>
      </w:tr>
      <w:tr>
        <w:trPr>
          <w:cantSplit/>
        </w:trPr>
        <w:tc>
          <w:tcPr>
            <w:tcW w:type="dxa" w:w="2304"/>
            <w:vAlign w:val="center"/>
            <w:tcMar>
              <w:top w:w="60" w:type="dxa"/>
              <w:left w:w="60" w:type="dxa"/>
              <w:bottom w:w="60" w:type="dxa"/>
              <w:right w:w="60" w:type="dxa"/>
            </w:tcMar>
          </w:tcPr>
          <w:p>
            <w:r/>
            <w:r>
              <w:rPr>
                <w:rFonts w:ascii="Aptos" w:hAnsi="Aptos"/>
                <w:b w:val="0"/>
                <w:sz w:val="15"/>
              </w:rPr>
              <w:t>Concept</w:t>
            </w:r>
          </w:p>
        </w:tc>
        <w:tc>
          <w:tcPr>
            <w:tcW w:type="dxa" w:w="8208"/>
            <w:vAlign w:val="center"/>
            <w:tcMar>
              <w:top w:w="60" w:type="dxa"/>
              <w:left w:w="60" w:type="dxa"/>
              <w:bottom w:w="60" w:type="dxa"/>
              <w:right w:w="60" w:type="dxa"/>
            </w:tcMar>
          </w:tcPr>
          <w:p>
            <w:r/>
            <w:r>
              <w:rPr>
                <w:rFonts w:ascii="Aptos" w:hAnsi="Aptos"/>
                <w:b w:val="0"/>
                <w:sz w:val="15"/>
              </w:rPr>
              <w:t>Capability intent, candidate site, constraints, assumptions and target outcomes.</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Design</w:t>
            </w:r>
          </w:p>
        </w:tc>
        <w:tc>
          <w:tcPr>
            <w:tcW w:type="dxa" w:w="8208"/>
            <w:vAlign w:val="center"/>
            <w:shd w:fill="F3F6F8"/>
            <w:tcMar>
              <w:top w:w="60" w:type="dxa"/>
              <w:left w:w="60" w:type="dxa"/>
              <w:bottom w:w="60" w:type="dxa"/>
              <w:right w:w="60" w:type="dxa"/>
            </w:tcMar>
          </w:tcPr>
          <w:p>
            <w:r/>
            <w:r>
              <w:rPr>
                <w:rFonts w:ascii="Aptos" w:hAnsi="Aptos"/>
                <w:b w:val="0"/>
                <w:sz w:val="15"/>
              </w:rPr>
              <w:t>Required functions, systems, architecture, capacity, fault domains and interfaces.</w:t>
            </w:r>
          </w:p>
        </w:tc>
      </w:tr>
      <w:tr>
        <w:trPr>
          <w:cantSplit/>
        </w:trPr>
        <w:tc>
          <w:tcPr>
            <w:tcW w:type="dxa" w:w="2304"/>
            <w:vAlign w:val="center"/>
            <w:tcMar>
              <w:top w:w="60" w:type="dxa"/>
              <w:left w:w="60" w:type="dxa"/>
              <w:bottom w:w="60" w:type="dxa"/>
              <w:right w:w="60" w:type="dxa"/>
            </w:tcMar>
          </w:tcPr>
          <w:p>
            <w:r/>
            <w:r>
              <w:rPr>
                <w:rFonts w:ascii="Aptos" w:hAnsi="Aptos"/>
                <w:b w:val="0"/>
                <w:sz w:val="15"/>
              </w:rPr>
              <w:t>Construction</w:t>
            </w:r>
          </w:p>
        </w:tc>
        <w:tc>
          <w:tcPr>
            <w:tcW w:type="dxa" w:w="8208"/>
            <w:vAlign w:val="center"/>
            <w:tcMar>
              <w:top w:w="60" w:type="dxa"/>
              <w:left w:w="60" w:type="dxa"/>
              <w:bottom w:w="60" w:type="dxa"/>
              <w:right w:w="60" w:type="dxa"/>
            </w:tcMar>
          </w:tcPr>
          <w:p>
            <w:r/>
            <w:r>
              <w:rPr>
                <w:rFonts w:ascii="Aptos" w:hAnsi="Aptos"/>
                <w:b w:val="0"/>
                <w:sz w:val="15"/>
              </w:rPr>
              <w:t>Asset instances, installation state, deviations and provenance.</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Commissioning</w:t>
            </w:r>
          </w:p>
        </w:tc>
        <w:tc>
          <w:tcPr>
            <w:tcW w:type="dxa" w:w="8208"/>
            <w:vAlign w:val="center"/>
            <w:shd w:fill="F3F6F8"/>
            <w:tcMar>
              <w:top w:w="60" w:type="dxa"/>
              <w:left w:w="60" w:type="dxa"/>
              <w:bottom w:w="60" w:type="dxa"/>
              <w:right w:w="60" w:type="dxa"/>
            </w:tcMar>
          </w:tcPr>
          <w:p>
            <w:r/>
            <w:r>
              <w:rPr>
                <w:rFonts w:ascii="Aptos" w:hAnsi="Aptos"/>
                <w:b w:val="0"/>
                <w:sz w:val="15"/>
              </w:rPr>
              <w:t>Tests, observations, results, outstanding defects and accepted limitations.</w:t>
            </w:r>
          </w:p>
        </w:tc>
      </w:tr>
      <w:tr>
        <w:trPr>
          <w:cantSplit/>
        </w:trPr>
        <w:tc>
          <w:tcPr>
            <w:tcW w:type="dxa" w:w="2304"/>
            <w:vAlign w:val="center"/>
            <w:tcMar>
              <w:top w:w="60" w:type="dxa"/>
              <w:left w:w="60" w:type="dxa"/>
              <w:bottom w:w="60" w:type="dxa"/>
              <w:right w:w="60" w:type="dxa"/>
            </w:tcMar>
          </w:tcPr>
          <w:p>
            <w:r/>
            <w:r>
              <w:rPr>
                <w:rFonts w:ascii="Aptos" w:hAnsi="Aptos"/>
                <w:b w:val="0"/>
                <w:sz w:val="15"/>
              </w:rPr>
              <w:t>Operational readiness</w:t>
            </w:r>
          </w:p>
        </w:tc>
        <w:tc>
          <w:tcPr>
            <w:tcW w:type="dxa" w:w="8208"/>
            <w:vAlign w:val="center"/>
            <w:tcMar>
              <w:top w:w="60" w:type="dxa"/>
              <w:left w:w="60" w:type="dxa"/>
              <w:bottom w:w="60" w:type="dxa"/>
              <w:right w:w="60" w:type="dxa"/>
            </w:tcMar>
          </w:tcPr>
          <w:p>
            <w:r/>
            <w:r>
              <w:rPr>
                <w:rFonts w:ascii="Aptos" w:hAnsi="Aptos"/>
                <w:b w:val="0"/>
                <w:sz w:val="15"/>
              </w:rPr>
              <w:t>Procedures, personnel, spares, monitoring and transfer of authority.</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Operation</w:t>
            </w:r>
          </w:p>
        </w:tc>
        <w:tc>
          <w:tcPr>
            <w:tcW w:type="dxa" w:w="8208"/>
            <w:vAlign w:val="center"/>
            <w:shd w:fill="F3F6F8"/>
            <w:tcMar>
              <w:top w:w="60" w:type="dxa"/>
              <w:left w:w="60" w:type="dxa"/>
              <w:bottom w:w="60" w:type="dxa"/>
              <w:right w:w="60" w:type="dxa"/>
            </w:tcMar>
          </w:tcPr>
          <w:p>
            <w:r/>
            <w:r>
              <w:rPr>
                <w:rFonts w:ascii="Aptos" w:hAnsi="Aptos"/>
                <w:b w:val="0"/>
                <w:sz w:val="15"/>
              </w:rPr>
              <w:t>Current state, telemetry, maintenance, incidents, evidence and drift.</w:t>
            </w:r>
          </w:p>
        </w:tc>
      </w:tr>
      <w:tr>
        <w:trPr>
          <w:cantSplit/>
        </w:trPr>
        <w:tc>
          <w:tcPr>
            <w:tcW w:type="dxa" w:w="2304"/>
            <w:vAlign w:val="center"/>
            <w:tcMar>
              <w:top w:w="60" w:type="dxa"/>
              <w:left w:w="60" w:type="dxa"/>
              <w:bottom w:w="60" w:type="dxa"/>
              <w:right w:w="60" w:type="dxa"/>
            </w:tcMar>
          </w:tcPr>
          <w:p>
            <w:r/>
            <w:r>
              <w:rPr>
                <w:rFonts w:ascii="Aptos" w:hAnsi="Aptos"/>
                <w:b w:val="0"/>
                <w:sz w:val="15"/>
              </w:rPr>
              <w:t>Change</w:t>
            </w:r>
          </w:p>
        </w:tc>
        <w:tc>
          <w:tcPr>
            <w:tcW w:type="dxa" w:w="8208"/>
            <w:vAlign w:val="center"/>
            <w:tcMar>
              <w:top w:w="60" w:type="dxa"/>
              <w:left w:w="60" w:type="dxa"/>
              <w:bottom w:w="60" w:type="dxa"/>
              <w:right w:w="60" w:type="dxa"/>
            </w:tcMar>
          </w:tcPr>
          <w:p>
            <w:r/>
            <w:r>
              <w:rPr>
                <w:rFonts w:ascii="Aptos" w:hAnsi="Aptos"/>
                <w:b w:val="0"/>
                <w:sz w:val="15"/>
              </w:rPr>
              <w:t>Impact, configuration transition, temporary states, evidence and revalidation.</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Decommissioning</w:t>
            </w:r>
          </w:p>
        </w:tc>
        <w:tc>
          <w:tcPr>
            <w:tcW w:type="dxa" w:w="8208"/>
            <w:vAlign w:val="center"/>
            <w:shd w:fill="F3F6F8"/>
            <w:tcMar>
              <w:top w:w="60" w:type="dxa"/>
              <w:left w:w="60" w:type="dxa"/>
              <w:bottom w:w="60" w:type="dxa"/>
              <w:right w:w="60" w:type="dxa"/>
            </w:tcMar>
          </w:tcPr>
          <w:p>
            <w:r/>
            <w:r>
              <w:rPr>
                <w:rFonts w:ascii="Aptos" w:hAnsi="Aptos"/>
                <w:b w:val="0"/>
                <w:sz w:val="15"/>
              </w:rPr>
              <w:t>Isolation, removal, sanitisation, residual hazards and record retention.</w:t>
            </w:r>
          </w:p>
        </w:tc>
      </w:tr>
    </w:tbl>
    <w:p>
      <w:pPr>
        <w:pStyle w:val="Small"/>
      </w:pPr>
    </w:p>
    <w:p>
      <w:r>
        <w:br w:type="page"/>
      </w:r>
    </w:p>
    <w:p>
      <w:pPr>
        <w:pStyle w:val="Heading1"/>
      </w:pPr>
      <w:r>
        <w:t>Part V - Eight-domain infrastructure taxonomy</w:t>
      </w:r>
    </w:p>
    <w:p>
      <w:pPr>
        <w:pStyle w:val="Heading2"/>
      </w:pPr>
      <w:r>
        <w:t>18. Taxonomy rules</w:t>
      </w:r>
    </w:p>
    <w:p>
      <w:pPr>
        <w:pStyle w:val="Req"/>
        <w:ind w:left="216"/>
      </w:pPr>
      <w:r>
        <w:rPr>
          <w:b/>
          <w:color w:val="00A6A6"/>
        </w:rPr>
        <w:t xml:space="preserve">IOT-REQ-019 </w:t>
      </w:r>
      <w:r>
        <w:t>Domain assignment shall indicate the primary classification only; cross-domain relationships shall remain explicit.</w:t>
      </w:r>
    </w:p>
    <w:p>
      <w:pPr>
        <w:pStyle w:val="Req"/>
        <w:ind w:left="216"/>
      </w:pPr>
      <w:r>
        <w:rPr>
          <w:b/>
          <w:color w:val="00A6A6"/>
        </w:rPr>
        <w:t xml:space="preserve">IOT-REQ-020 </w:t>
      </w:r>
      <w:r>
        <w:t>Technology-specific subclasses shall inherit canonical properties from vendor-neutral parent classes.</w:t>
      </w:r>
    </w:p>
    <w:p>
      <w:pPr>
        <w:pStyle w:val="Req"/>
        <w:ind w:left="216"/>
      </w:pPr>
      <w:r>
        <w:rPr>
          <w:b/>
          <w:color w:val="00A6A6"/>
        </w:rPr>
        <w:t xml:space="preserve">IOT-REQ-021 </w:t>
      </w:r>
      <w:r>
        <w:t>A taxonomy branch shall be extended only where the distinction changes assessment, dependency, evidence, failure or assurance meaning.</w:t>
      </w:r>
    </w:p>
    <w:p>
      <w:pPr>
        <w:pStyle w:val="Heading2"/>
      </w:pPr>
      <w:r>
        <w:t>19. D1 Physical Data Centre Controls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center"/>
            <w:shd w:fill="17365D"/>
            <w:tcMar>
              <w:top w:w="60" w:type="dxa"/>
              <w:left w:w="60" w:type="dxa"/>
              <w:bottom w:w="60" w:type="dxa"/>
              <w:right w:w="60" w:type="dxa"/>
            </w:tcMar>
          </w:tcPr>
          <w:p>
            <w:r/>
            <w:r>
              <w:rPr>
                <w:rFonts w:ascii="Aptos" w:hAnsi="Aptos"/>
                <w:b/>
                <w:color w:val="FFFFFF"/>
                <w:sz w:val="16"/>
              </w:rPr>
              <w:t>Taxonomy family</w:t>
            </w:r>
          </w:p>
        </w:tc>
        <w:tc>
          <w:tcPr>
            <w:tcW w:type="dxa" w:w="7488"/>
            <w:vAlign w:val="center"/>
            <w:shd w:fill="17365D"/>
            <w:tcMar>
              <w:top w:w="60" w:type="dxa"/>
              <w:left w:w="60" w:type="dxa"/>
              <w:bottom w:w="60" w:type="dxa"/>
              <w:right w:w="60" w:type="dxa"/>
            </w:tcMar>
          </w:tcPr>
          <w:p>
            <w:r/>
            <w:r>
              <w:rPr>
                <w:rFonts w:ascii="Aptos" w:hAnsi="Aptos"/>
                <w:b/>
                <w:color w:val="FFFFFF"/>
                <w:sz w:val="16"/>
              </w:rPr>
              <w:t>Illustrative subclasses</w:t>
            </w:r>
          </w:p>
        </w:tc>
      </w:tr>
      <w:tr>
        <w:trPr>
          <w:cantSplit/>
        </w:trPr>
        <w:tc>
          <w:tcPr>
            <w:tcW w:type="dxa" w:w="3024"/>
            <w:vAlign w:val="center"/>
            <w:tcMar>
              <w:top w:w="60" w:type="dxa"/>
              <w:left w:w="60" w:type="dxa"/>
              <w:bottom w:w="60" w:type="dxa"/>
              <w:right w:w="60" w:type="dxa"/>
            </w:tcMar>
          </w:tcPr>
          <w:p>
            <w:r/>
            <w:r>
              <w:rPr>
                <w:rFonts w:ascii="Aptos" w:hAnsi="Aptos"/>
                <w:b w:val="0"/>
                <w:sz w:val="14"/>
              </w:rPr>
              <w:t>Site and external perimeter</w:t>
            </w:r>
          </w:p>
        </w:tc>
        <w:tc>
          <w:tcPr>
            <w:tcW w:type="dxa" w:w="7488"/>
            <w:vAlign w:val="center"/>
            <w:tcMar>
              <w:top w:w="60" w:type="dxa"/>
              <w:left w:w="60" w:type="dxa"/>
              <w:bottom w:w="60" w:type="dxa"/>
              <w:right w:w="60" w:type="dxa"/>
            </w:tcMar>
          </w:tcPr>
          <w:p>
            <w:r/>
            <w:r>
              <w:rPr>
                <w:rFonts w:ascii="Aptos" w:hAnsi="Aptos"/>
                <w:b w:val="0"/>
                <w:sz w:val="14"/>
              </w:rPr>
              <w:t>Site, Campus, Property Boundary, Perimeter Barrier, Vehicle Barrier, Gate, Guard Post, External Approach, Standoff Zone</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Building and internal zoning</w:t>
            </w:r>
          </w:p>
        </w:tc>
        <w:tc>
          <w:tcPr>
            <w:tcW w:type="dxa" w:w="7488"/>
            <w:vAlign w:val="center"/>
            <w:shd w:fill="F3F6F8"/>
            <w:tcMar>
              <w:top w:w="60" w:type="dxa"/>
              <w:left w:w="60" w:type="dxa"/>
              <w:bottom w:w="60" w:type="dxa"/>
              <w:right w:w="60" w:type="dxa"/>
            </w:tcMar>
          </w:tcPr>
          <w:p>
            <w:r/>
            <w:r>
              <w:rPr>
                <w:rFonts w:ascii="Aptos" w:hAnsi="Aptos"/>
                <w:b w:val="0"/>
                <w:sz w:val="14"/>
              </w:rPr>
              <w:t>Building, Floor, Data Hall, Room, Cage, Suite, Row, Rack, Cabinet, Security Zone, Restricted Area, Loading Area, Staging Area</w:t>
            </w:r>
          </w:p>
        </w:tc>
      </w:tr>
      <w:tr>
        <w:trPr>
          <w:cantSplit/>
        </w:trPr>
        <w:tc>
          <w:tcPr>
            <w:tcW w:type="dxa" w:w="3024"/>
            <w:vAlign w:val="center"/>
            <w:tcMar>
              <w:top w:w="60" w:type="dxa"/>
              <w:left w:w="60" w:type="dxa"/>
              <w:bottom w:w="60" w:type="dxa"/>
              <w:right w:w="60" w:type="dxa"/>
            </w:tcMar>
          </w:tcPr>
          <w:p>
            <w:r/>
            <w:r>
              <w:rPr>
                <w:rFonts w:ascii="Aptos" w:hAnsi="Aptos"/>
                <w:b w:val="0"/>
                <w:sz w:val="14"/>
              </w:rPr>
              <w:t>Entry and identity control</w:t>
            </w:r>
          </w:p>
        </w:tc>
        <w:tc>
          <w:tcPr>
            <w:tcW w:type="dxa" w:w="7488"/>
            <w:vAlign w:val="center"/>
            <w:tcMar>
              <w:top w:w="60" w:type="dxa"/>
              <w:left w:w="60" w:type="dxa"/>
              <w:bottom w:w="60" w:type="dxa"/>
              <w:right w:w="60" w:type="dxa"/>
            </w:tcMar>
          </w:tcPr>
          <w:p>
            <w:r/>
            <w:r>
              <w:rPr>
                <w:rFonts w:ascii="Aptos" w:hAnsi="Aptos"/>
                <w:b w:val="0"/>
                <w:sz w:val="14"/>
              </w:rPr>
              <w:t>Access Point, Turnstile, Mantrap, Door, Lock, Credential Reader, Biometric Reader, Visitor System, Key System</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Detection and surveillance</w:t>
            </w:r>
          </w:p>
        </w:tc>
        <w:tc>
          <w:tcPr>
            <w:tcW w:type="dxa" w:w="7488"/>
            <w:vAlign w:val="center"/>
            <w:shd w:fill="F3F6F8"/>
            <w:tcMar>
              <w:top w:w="60" w:type="dxa"/>
              <w:left w:w="60" w:type="dxa"/>
              <w:bottom w:w="60" w:type="dxa"/>
              <w:right w:w="60" w:type="dxa"/>
            </w:tcMar>
          </w:tcPr>
          <w:p>
            <w:r/>
            <w:r>
              <w:rPr>
                <w:rFonts w:ascii="Aptos" w:hAnsi="Aptos"/>
                <w:b w:val="0"/>
                <w:sz w:val="14"/>
              </w:rPr>
              <w:t>Camera, Video Management System, Intrusion Sensor, Door Contact, Motion Sensor, Security Alarm, Intercom</w:t>
            </w:r>
          </w:p>
        </w:tc>
      </w:tr>
      <w:tr>
        <w:trPr>
          <w:cantSplit/>
        </w:trPr>
        <w:tc>
          <w:tcPr>
            <w:tcW w:type="dxa" w:w="3024"/>
            <w:vAlign w:val="center"/>
            <w:tcMar>
              <w:top w:w="60" w:type="dxa"/>
              <w:left w:w="60" w:type="dxa"/>
              <w:bottom w:w="60" w:type="dxa"/>
              <w:right w:w="60" w:type="dxa"/>
            </w:tcMar>
          </w:tcPr>
          <w:p>
            <w:r/>
            <w:r>
              <w:rPr>
                <w:rFonts w:ascii="Aptos" w:hAnsi="Aptos"/>
                <w:b w:val="0"/>
                <w:sz w:val="14"/>
              </w:rPr>
              <w:t>Asset movement and custody</w:t>
            </w:r>
          </w:p>
        </w:tc>
        <w:tc>
          <w:tcPr>
            <w:tcW w:type="dxa" w:w="7488"/>
            <w:vAlign w:val="center"/>
            <w:tcMar>
              <w:top w:w="60" w:type="dxa"/>
              <w:left w:w="60" w:type="dxa"/>
              <w:bottom w:w="60" w:type="dxa"/>
              <w:right w:w="60" w:type="dxa"/>
            </w:tcMar>
          </w:tcPr>
          <w:p>
            <w:r/>
            <w:r>
              <w:rPr>
                <w:rFonts w:ascii="Aptos" w:hAnsi="Aptos"/>
                <w:b w:val="0"/>
                <w:sz w:val="14"/>
              </w:rPr>
              <w:t>Loading Bay, Goods Lift, Screening Point, Storage Area, Seal, Chain-of-Custody Record</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Physical response</w:t>
            </w:r>
          </w:p>
        </w:tc>
        <w:tc>
          <w:tcPr>
            <w:tcW w:type="dxa" w:w="7488"/>
            <w:vAlign w:val="center"/>
            <w:shd w:fill="F3F6F8"/>
            <w:tcMar>
              <w:top w:w="60" w:type="dxa"/>
              <w:left w:w="60" w:type="dxa"/>
              <w:bottom w:w="60" w:type="dxa"/>
              <w:right w:w="60" w:type="dxa"/>
            </w:tcMar>
          </w:tcPr>
          <w:p>
            <w:r/>
            <w:r>
              <w:rPr>
                <w:rFonts w:ascii="Aptos" w:hAnsi="Aptos"/>
                <w:b w:val="0"/>
                <w:sz w:val="14"/>
              </w:rPr>
              <w:t>Security Operations Centre, Guard Force, Response Procedure, Dispatch Channel, Incident Reconstruction Record</w:t>
            </w:r>
          </w:p>
        </w:tc>
      </w:tr>
    </w:tbl>
    <w:p>
      <w:pPr>
        <w:pStyle w:val="Small"/>
      </w:pPr>
    </w:p>
    <w:p>
      <w:pPr>
        <w:pStyle w:val="Heading2"/>
      </w:pPr>
      <w:r>
        <w:t>20. D2 Facilities Engineering</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center"/>
            <w:shd w:fill="17365D"/>
            <w:tcMar>
              <w:top w:w="60" w:type="dxa"/>
              <w:left w:w="60" w:type="dxa"/>
              <w:bottom w:w="60" w:type="dxa"/>
              <w:right w:w="60" w:type="dxa"/>
            </w:tcMar>
          </w:tcPr>
          <w:p>
            <w:r/>
            <w:r>
              <w:rPr>
                <w:rFonts w:ascii="Aptos" w:hAnsi="Aptos"/>
                <w:b/>
                <w:color w:val="FFFFFF"/>
                <w:sz w:val="16"/>
              </w:rPr>
              <w:t>Taxonomy family</w:t>
            </w:r>
          </w:p>
        </w:tc>
        <w:tc>
          <w:tcPr>
            <w:tcW w:type="dxa" w:w="7488"/>
            <w:vAlign w:val="center"/>
            <w:shd w:fill="17365D"/>
            <w:tcMar>
              <w:top w:w="60" w:type="dxa"/>
              <w:left w:w="60" w:type="dxa"/>
              <w:bottom w:w="60" w:type="dxa"/>
              <w:right w:w="60" w:type="dxa"/>
            </w:tcMar>
          </w:tcPr>
          <w:p>
            <w:r/>
            <w:r>
              <w:rPr>
                <w:rFonts w:ascii="Aptos" w:hAnsi="Aptos"/>
                <w:b/>
                <w:color w:val="FFFFFF"/>
                <w:sz w:val="16"/>
              </w:rPr>
              <w:t>Illustrative subclasses</w:t>
            </w:r>
          </w:p>
        </w:tc>
      </w:tr>
      <w:tr>
        <w:trPr>
          <w:cantSplit/>
        </w:trPr>
        <w:tc>
          <w:tcPr>
            <w:tcW w:type="dxa" w:w="3024"/>
            <w:vAlign w:val="center"/>
            <w:tcMar>
              <w:top w:w="60" w:type="dxa"/>
              <w:left w:w="60" w:type="dxa"/>
              <w:bottom w:w="60" w:type="dxa"/>
              <w:right w:w="60" w:type="dxa"/>
            </w:tcMar>
          </w:tcPr>
          <w:p>
            <w:r/>
            <w:r>
              <w:rPr>
                <w:rFonts w:ascii="Aptos" w:hAnsi="Aptos"/>
                <w:b w:val="0"/>
                <w:sz w:val="14"/>
              </w:rPr>
              <w:t>Civil and structural</w:t>
            </w:r>
          </w:p>
        </w:tc>
        <w:tc>
          <w:tcPr>
            <w:tcW w:type="dxa" w:w="7488"/>
            <w:vAlign w:val="center"/>
            <w:tcMar>
              <w:top w:w="60" w:type="dxa"/>
              <w:left w:w="60" w:type="dxa"/>
              <w:bottom w:w="60" w:type="dxa"/>
              <w:right w:w="60" w:type="dxa"/>
            </w:tcMar>
          </w:tcPr>
          <w:p>
            <w:r/>
            <w:r>
              <w:rPr>
                <w:rFonts w:ascii="Aptos" w:hAnsi="Aptos"/>
                <w:b w:val="0"/>
                <w:sz w:val="14"/>
              </w:rPr>
              <w:t>Foundation, Floor Slab, Raised Floor, Roof, Wall, Ceiling, Rack Anchorage, Seismic Restraint, Load-Bearing Element</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Electrical architecture</w:t>
            </w:r>
          </w:p>
        </w:tc>
        <w:tc>
          <w:tcPr>
            <w:tcW w:type="dxa" w:w="7488"/>
            <w:vAlign w:val="center"/>
            <w:shd w:fill="F3F6F8"/>
            <w:tcMar>
              <w:top w:w="60" w:type="dxa"/>
              <w:left w:w="60" w:type="dxa"/>
              <w:bottom w:w="60" w:type="dxa"/>
              <w:right w:w="60" w:type="dxa"/>
            </w:tcMar>
          </w:tcPr>
          <w:p>
            <w:r/>
            <w:r>
              <w:rPr>
                <w:rFonts w:ascii="Aptos" w:hAnsi="Aptos"/>
                <w:b w:val="0"/>
                <w:sz w:val="14"/>
              </w:rPr>
              <w:t>Incoming Supply, Substation, Transformer, Switchgear, Protection Relay, Transfer Scheme, Earthing System, Lightning Protection</w:t>
            </w:r>
          </w:p>
        </w:tc>
      </w:tr>
      <w:tr>
        <w:trPr>
          <w:cantSplit/>
        </w:trPr>
        <w:tc>
          <w:tcPr>
            <w:tcW w:type="dxa" w:w="3024"/>
            <w:vAlign w:val="center"/>
            <w:tcMar>
              <w:top w:w="60" w:type="dxa"/>
              <w:left w:w="60" w:type="dxa"/>
              <w:bottom w:w="60" w:type="dxa"/>
              <w:right w:w="60" w:type="dxa"/>
            </w:tcMar>
          </w:tcPr>
          <w:p>
            <w:r/>
            <w:r>
              <w:rPr>
                <w:rFonts w:ascii="Aptos" w:hAnsi="Aptos"/>
                <w:b w:val="0"/>
                <w:sz w:val="14"/>
              </w:rPr>
              <w:t>Mechanical architecture</w:t>
            </w:r>
          </w:p>
        </w:tc>
        <w:tc>
          <w:tcPr>
            <w:tcW w:type="dxa" w:w="7488"/>
            <w:vAlign w:val="center"/>
            <w:tcMar>
              <w:top w:w="60" w:type="dxa"/>
              <w:left w:w="60" w:type="dxa"/>
              <w:bottom w:w="60" w:type="dxa"/>
              <w:right w:w="60" w:type="dxa"/>
            </w:tcMar>
          </w:tcPr>
          <w:p>
            <w:r/>
            <w:r>
              <w:rPr>
                <w:rFonts w:ascii="Aptos" w:hAnsi="Aptos"/>
                <w:b w:val="0"/>
                <w:sz w:val="14"/>
              </w:rPr>
              <w:t>Chilled Water Plant, Condenser System, Pump System, Air Distribution, Ventilation, Pressurisation, Drainage</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Fire and life safety</w:t>
            </w:r>
          </w:p>
        </w:tc>
        <w:tc>
          <w:tcPr>
            <w:tcW w:type="dxa" w:w="7488"/>
            <w:vAlign w:val="center"/>
            <w:shd w:fill="F3F6F8"/>
            <w:tcMar>
              <w:top w:w="60" w:type="dxa"/>
              <w:left w:w="60" w:type="dxa"/>
              <w:bottom w:w="60" w:type="dxa"/>
              <w:right w:w="60" w:type="dxa"/>
            </w:tcMar>
          </w:tcPr>
          <w:p>
            <w:r/>
            <w:r>
              <w:rPr>
                <w:rFonts w:ascii="Aptos" w:hAnsi="Aptos"/>
                <w:b w:val="0"/>
                <w:sz w:val="14"/>
              </w:rPr>
              <w:t>Detection Zone, Fire Alarm Panel, Suppression Zone, Agent System, Sprinkler System, Smoke Control, Emergency Egress, Emergency Power Off</w:t>
            </w:r>
          </w:p>
        </w:tc>
      </w:tr>
      <w:tr>
        <w:trPr>
          <w:cantSplit/>
        </w:trPr>
        <w:tc>
          <w:tcPr>
            <w:tcW w:type="dxa" w:w="3024"/>
            <w:vAlign w:val="center"/>
            <w:tcMar>
              <w:top w:w="60" w:type="dxa"/>
              <w:left w:w="60" w:type="dxa"/>
              <w:bottom w:w="60" w:type="dxa"/>
              <w:right w:w="60" w:type="dxa"/>
            </w:tcMar>
          </w:tcPr>
          <w:p>
            <w:r/>
            <w:r>
              <w:rPr>
                <w:rFonts w:ascii="Aptos" w:hAnsi="Aptos"/>
                <w:b w:val="0"/>
                <w:sz w:val="14"/>
              </w:rPr>
              <w:t>Water and leak management</w:t>
            </w:r>
          </w:p>
        </w:tc>
        <w:tc>
          <w:tcPr>
            <w:tcW w:type="dxa" w:w="7488"/>
            <w:vAlign w:val="center"/>
            <w:tcMar>
              <w:top w:w="60" w:type="dxa"/>
              <w:left w:w="60" w:type="dxa"/>
              <w:bottom w:w="60" w:type="dxa"/>
              <w:right w:w="60" w:type="dxa"/>
            </w:tcMar>
          </w:tcPr>
          <w:p>
            <w:r/>
            <w:r>
              <w:rPr>
                <w:rFonts w:ascii="Aptos" w:hAnsi="Aptos"/>
                <w:b w:val="0"/>
                <w:sz w:val="14"/>
              </w:rPr>
              <w:t>Water Source, Pipework, Valve, Drain, Sump, Leak Detection Zone, Water Treatment System</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Facility control and telemetry</w:t>
            </w:r>
          </w:p>
        </w:tc>
        <w:tc>
          <w:tcPr>
            <w:tcW w:type="dxa" w:w="7488"/>
            <w:vAlign w:val="center"/>
            <w:shd w:fill="F3F6F8"/>
            <w:tcMar>
              <w:top w:w="60" w:type="dxa"/>
              <w:left w:w="60" w:type="dxa"/>
              <w:bottom w:w="60" w:type="dxa"/>
              <w:right w:w="60" w:type="dxa"/>
            </w:tcMar>
          </w:tcPr>
          <w:p>
            <w:r/>
            <w:r>
              <w:rPr>
                <w:rFonts w:ascii="Aptos" w:hAnsi="Aptos"/>
                <w:b w:val="0"/>
                <w:sz w:val="14"/>
              </w:rPr>
              <w:t>BMS, EPMS, SCADA, PLC, RTU, Sensor, Actuator, Gateway, Historian, Alarm Console</w:t>
            </w:r>
          </w:p>
        </w:tc>
      </w:tr>
      <w:tr>
        <w:trPr>
          <w:cantSplit/>
        </w:trPr>
        <w:tc>
          <w:tcPr>
            <w:tcW w:type="dxa" w:w="3024"/>
            <w:vAlign w:val="center"/>
            <w:tcMar>
              <w:top w:w="60" w:type="dxa"/>
              <w:left w:w="60" w:type="dxa"/>
              <w:bottom w:w="60" w:type="dxa"/>
              <w:right w:w="60" w:type="dxa"/>
            </w:tcMar>
          </w:tcPr>
          <w:p>
            <w:r/>
            <w:r>
              <w:rPr>
                <w:rFonts w:ascii="Aptos" w:hAnsi="Aptos"/>
                <w:b w:val="0"/>
                <w:sz w:val="14"/>
              </w:rPr>
              <w:t>Engineering authority and records</w:t>
            </w:r>
          </w:p>
        </w:tc>
        <w:tc>
          <w:tcPr>
            <w:tcW w:type="dxa" w:w="7488"/>
            <w:vAlign w:val="center"/>
            <w:tcMar>
              <w:top w:w="60" w:type="dxa"/>
              <w:left w:w="60" w:type="dxa"/>
              <w:bottom w:w="60" w:type="dxa"/>
              <w:right w:w="60" w:type="dxa"/>
            </w:tcMar>
          </w:tcPr>
          <w:p>
            <w:r/>
            <w:r>
              <w:rPr>
                <w:rFonts w:ascii="Aptos" w:hAnsi="Aptos"/>
                <w:b w:val="0"/>
                <w:sz w:val="14"/>
              </w:rPr>
              <w:t>Design Basis, Single-Line Diagram, P&amp;ID, As-Built Drawing, Engineering Study, Commissioning Script, Deviation Record</w:t>
            </w:r>
          </w:p>
        </w:tc>
      </w:tr>
    </w:tbl>
    <w:p>
      <w:pPr>
        <w:pStyle w:val="Small"/>
      </w:pPr>
    </w:p>
    <w:p>
      <w:pPr>
        <w:pStyle w:val="Heading2"/>
      </w:pPr>
      <w:r>
        <w:t>21. D3 Power and Cooling Resilience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center"/>
            <w:shd w:fill="17365D"/>
            <w:tcMar>
              <w:top w:w="60" w:type="dxa"/>
              <w:left w:w="60" w:type="dxa"/>
              <w:bottom w:w="60" w:type="dxa"/>
              <w:right w:w="60" w:type="dxa"/>
            </w:tcMar>
          </w:tcPr>
          <w:p>
            <w:r/>
            <w:r>
              <w:rPr>
                <w:rFonts w:ascii="Aptos" w:hAnsi="Aptos"/>
                <w:b/>
                <w:color w:val="FFFFFF"/>
                <w:sz w:val="16"/>
              </w:rPr>
              <w:t>Taxonomy family</w:t>
            </w:r>
          </w:p>
        </w:tc>
        <w:tc>
          <w:tcPr>
            <w:tcW w:type="dxa" w:w="7488"/>
            <w:vAlign w:val="center"/>
            <w:shd w:fill="17365D"/>
            <w:tcMar>
              <w:top w:w="60" w:type="dxa"/>
              <w:left w:w="60" w:type="dxa"/>
              <w:bottom w:w="60" w:type="dxa"/>
              <w:right w:w="60" w:type="dxa"/>
            </w:tcMar>
          </w:tcPr>
          <w:p>
            <w:r/>
            <w:r>
              <w:rPr>
                <w:rFonts w:ascii="Aptos" w:hAnsi="Aptos"/>
                <w:b/>
                <w:color w:val="FFFFFF"/>
                <w:sz w:val="16"/>
              </w:rPr>
              <w:t>Illustrative subclasses</w:t>
            </w:r>
          </w:p>
        </w:tc>
      </w:tr>
      <w:tr>
        <w:trPr>
          <w:cantSplit/>
        </w:trPr>
        <w:tc>
          <w:tcPr>
            <w:tcW w:type="dxa" w:w="3024"/>
            <w:vAlign w:val="center"/>
            <w:tcMar>
              <w:top w:w="60" w:type="dxa"/>
              <w:left w:w="60" w:type="dxa"/>
              <w:bottom w:w="60" w:type="dxa"/>
              <w:right w:w="60" w:type="dxa"/>
            </w:tcMar>
          </w:tcPr>
          <w:p>
            <w:r/>
            <w:r>
              <w:rPr>
                <w:rFonts w:ascii="Aptos" w:hAnsi="Aptos"/>
                <w:b w:val="0"/>
                <w:sz w:val="14"/>
              </w:rPr>
              <w:t>Utility and generation</w:t>
            </w:r>
          </w:p>
        </w:tc>
        <w:tc>
          <w:tcPr>
            <w:tcW w:type="dxa" w:w="7488"/>
            <w:vAlign w:val="center"/>
            <w:tcMar>
              <w:top w:w="60" w:type="dxa"/>
              <w:left w:w="60" w:type="dxa"/>
              <w:bottom w:w="60" w:type="dxa"/>
              <w:right w:w="60" w:type="dxa"/>
            </w:tcMar>
          </w:tcPr>
          <w:p>
            <w:r/>
            <w:r>
              <w:rPr>
                <w:rFonts w:ascii="Aptos" w:hAnsi="Aptos"/>
                <w:b w:val="0"/>
                <w:sz w:val="14"/>
              </w:rPr>
              <w:t>Utility Feed, Grid Connection, On-Site Generation, Generator, Fuel Tank, Fuel System, Starting System, Exhaust System</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Power conversion and distribution</w:t>
            </w:r>
          </w:p>
        </w:tc>
        <w:tc>
          <w:tcPr>
            <w:tcW w:type="dxa" w:w="7488"/>
            <w:vAlign w:val="center"/>
            <w:shd w:fill="F3F6F8"/>
            <w:tcMar>
              <w:top w:w="60" w:type="dxa"/>
              <w:left w:w="60" w:type="dxa"/>
              <w:bottom w:w="60" w:type="dxa"/>
              <w:right w:w="60" w:type="dxa"/>
            </w:tcMar>
          </w:tcPr>
          <w:p>
            <w:r/>
            <w:r>
              <w:rPr>
                <w:rFonts w:ascii="Aptos" w:hAnsi="Aptos"/>
                <w:b w:val="0"/>
                <w:sz w:val="14"/>
              </w:rPr>
              <w:t>Transformer, MV Switchgear, LV Switchgear, UPS, Battery, Energy Storage, Static Transfer Switch, Busway, PDU, RPP, Rack PDU, Power Supply Unit</w:t>
            </w:r>
          </w:p>
        </w:tc>
      </w:tr>
      <w:tr>
        <w:trPr>
          <w:cantSplit/>
        </w:trPr>
        <w:tc>
          <w:tcPr>
            <w:tcW w:type="dxa" w:w="3024"/>
            <w:vAlign w:val="center"/>
            <w:tcMar>
              <w:top w:w="60" w:type="dxa"/>
              <w:left w:w="60" w:type="dxa"/>
              <w:bottom w:w="60" w:type="dxa"/>
              <w:right w:w="60" w:type="dxa"/>
            </w:tcMar>
          </w:tcPr>
          <w:p>
            <w:r/>
            <w:r>
              <w:rPr>
                <w:rFonts w:ascii="Aptos" w:hAnsi="Aptos"/>
                <w:b w:val="0"/>
                <w:sz w:val="14"/>
              </w:rPr>
              <w:t>Power quality and protection</w:t>
            </w:r>
          </w:p>
        </w:tc>
        <w:tc>
          <w:tcPr>
            <w:tcW w:type="dxa" w:w="7488"/>
            <w:vAlign w:val="center"/>
            <w:tcMar>
              <w:top w:w="60" w:type="dxa"/>
              <w:left w:w="60" w:type="dxa"/>
              <w:bottom w:w="60" w:type="dxa"/>
              <w:right w:w="60" w:type="dxa"/>
            </w:tcMar>
          </w:tcPr>
          <w:p>
            <w:r/>
            <w:r>
              <w:rPr>
                <w:rFonts w:ascii="Aptos" w:hAnsi="Aptos"/>
                <w:b w:val="0"/>
                <w:sz w:val="14"/>
              </w:rPr>
              <w:t>Protection Device, Relay, Meter, Harmonic Filter, Surge Protection, Grounding, Power Quality Monitor</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Heat capture</w:t>
            </w:r>
          </w:p>
        </w:tc>
        <w:tc>
          <w:tcPr>
            <w:tcW w:type="dxa" w:w="7488"/>
            <w:vAlign w:val="center"/>
            <w:shd w:fill="F3F6F8"/>
            <w:tcMar>
              <w:top w:w="60" w:type="dxa"/>
              <w:left w:w="60" w:type="dxa"/>
              <w:bottom w:w="60" w:type="dxa"/>
              <w:right w:w="60" w:type="dxa"/>
            </w:tcMar>
          </w:tcPr>
          <w:p>
            <w:r/>
            <w:r>
              <w:rPr>
                <w:rFonts w:ascii="Aptos" w:hAnsi="Aptos"/>
                <w:b w:val="0"/>
                <w:sz w:val="14"/>
              </w:rPr>
              <w:t>Heat Sink, Cold Plate, Rear-Door Heat Exchanger, Air Handler, In-Row Cooler, Immersion Tank</w:t>
            </w:r>
          </w:p>
        </w:tc>
      </w:tr>
      <w:tr>
        <w:trPr>
          <w:cantSplit/>
        </w:trPr>
        <w:tc>
          <w:tcPr>
            <w:tcW w:type="dxa" w:w="3024"/>
            <w:vAlign w:val="center"/>
            <w:tcMar>
              <w:top w:w="60" w:type="dxa"/>
              <w:left w:w="60" w:type="dxa"/>
              <w:bottom w:w="60" w:type="dxa"/>
              <w:right w:w="60" w:type="dxa"/>
            </w:tcMar>
          </w:tcPr>
          <w:p>
            <w:r/>
            <w:r>
              <w:rPr>
                <w:rFonts w:ascii="Aptos" w:hAnsi="Aptos"/>
                <w:b w:val="0"/>
                <w:sz w:val="14"/>
              </w:rPr>
              <w:t>Coolant distribution</w:t>
            </w:r>
          </w:p>
        </w:tc>
        <w:tc>
          <w:tcPr>
            <w:tcW w:type="dxa" w:w="7488"/>
            <w:vAlign w:val="center"/>
            <w:tcMar>
              <w:top w:w="60" w:type="dxa"/>
              <w:left w:w="60" w:type="dxa"/>
              <w:bottom w:w="60" w:type="dxa"/>
              <w:right w:w="60" w:type="dxa"/>
            </w:tcMar>
          </w:tcPr>
          <w:p>
            <w:r/>
            <w:r>
              <w:rPr>
                <w:rFonts w:ascii="Aptos" w:hAnsi="Aptos"/>
                <w:b w:val="0"/>
                <w:sz w:val="14"/>
              </w:rPr>
              <w:t>CDU, Primary Loop, Secondary Loop, Pump, Manifold, Quick Disconnect, Hose, Pipe, Heat Exchanger</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Heat rejection</w:t>
            </w:r>
          </w:p>
        </w:tc>
        <w:tc>
          <w:tcPr>
            <w:tcW w:type="dxa" w:w="7488"/>
            <w:vAlign w:val="center"/>
            <w:shd w:fill="F3F6F8"/>
            <w:tcMar>
              <w:top w:w="60" w:type="dxa"/>
              <w:left w:w="60" w:type="dxa"/>
              <w:bottom w:w="60" w:type="dxa"/>
              <w:right w:w="60" w:type="dxa"/>
            </w:tcMar>
          </w:tcPr>
          <w:p>
            <w:r/>
            <w:r>
              <w:rPr>
                <w:rFonts w:ascii="Aptos" w:hAnsi="Aptos"/>
                <w:b w:val="0"/>
                <w:sz w:val="14"/>
              </w:rPr>
              <w:t>Chiller, Cooling Tower, Dry Cooler, Condenser, Evaporative System, Heat-Reuse Interface</w:t>
            </w:r>
          </w:p>
        </w:tc>
      </w:tr>
      <w:tr>
        <w:trPr>
          <w:cantSplit/>
        </w:trPr>
        <w:tc>
          <w:tcPr>
            <w:tcW w:type="dxa" w:w="3024"/>
            <w:vAlign w:val="center"/>
            <w:tcMar>
              <w:top w:w="60" w:type="dxa"/>
              <w:left w:w="60" w:type="dxa"/>
              <w:bottom w:w="60" w:type="dxa"/>
              <w:right w:w="60" w:type="dxa"/>
            </w:tcMar>
          </w:tcPr>
          <w:p>
            <w:r/>
            <w:r>
              <w:rPr>
                <w:rFonts w:ascii="Aptos" w:hAnsi="Aptos"/>
                <w:b w:val="0"/>
                <w:sz w:val="14"/>
              </w:rPr>
              <w:t>Thermal and leak monitoring</w:t>
            </w:r>
          </w:p>
        </w:tc>
        <w:tc>
          <w:tcPr>
            <w:tcW w:type="dxa" w:w="7488"/>
            <w:vAlign w:val="center"/>
            <w:tcMar>
              <w:top w:w="60" w:type="dxa"/>
              <w:left w:w="60" w:type="dxa"/>
              <w:bottom w:w="60" w:type="dxa"/>
              <w:right w:w="60" w:type="dxa"/>
            </w:tcMar>
          </w:tcPr>
          <w:p>
            <w:r/>
            <w:r>
              <w:rPr>
                <w:rFonts w:ascii="Aptos" w:hAnsi="Aptos"/>
                <w:b w:val="0"/>
                <w:sz w:val="14"/>
              </w:rPr>
              <w:t>Temperature Sensor, Humidity Sensor, Flow Sensor, Pressure Sensor, Leak Sensor, Coolant Quality Sensor, Thermal Camera</w:t>
            </w:r>
          </w:p>
        </w:tc>
      </w:tr>
    </w:tbl>
    <w:p>
      <w:pPr>
        <w:pStyle w:val="Small"/>
      </w:pPr>
    </w:p>
    <w:p>
      <w:pPr>
        <w:pStyle w:val="Heading2"/>
      </w:pPr>
      <w:r>
        <w:t>22. D4 Environmental Standards and Resource Performance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center"/>
            <w:shd w:fill="17365D"/>
            <w:tcMar>
              <w:top w:w="60" w:type="dxa"/>
              <w:left w:w="60" w:type="dxa"/>
              <w:bottom w:w="60" w:type="dxa"/>
              <w:right w:w="60" w:type="dxa"/>
            </w:tcMar>
          </w:tcPr>
          <w:p>
            <w:r/>
            <w:r>
              <w:rPr>
                <w:rFonts w:ascii="Aptos" w:hAnsi="Aptos"/>
                <w:b/>
                <w:color w:val="FFFFFF"/>
                <w:sz w:val="16"/>
              </w:rPr>
              <w:t>Taxonomy family</w:t>
            </w:r>
          </w:p>
        </w:tc>
        <w:tc>
          <w:tcPr>
            <w:tcW w:type="dxa" w:w="7488"/>
            <w:vAlign w:val="center"/>
            <w:shd w:fill="17365D"/>
            <w:tcMar>
              <w:top w:w="60" w:type="dxa"/>
              <w:left w:w="60" w:type="dxa"/>
              <w:bottom w:w="60" w:type="dxa"/>
              <w:right w:w="60" w:type="dxa"/>
            </w:tcMar>
          </w:tcPr>
          <w:p>
            <w:r/>
            <w:r>
              <w:rPr>
                <w:rFonts w:ascii="Aptos" w:hAnsi="Aptos"/>
                <w:b/>
                <w:color w:val="FFFFFF"/>
                <w:sz w:val="16"/>
              </w:rPr>
              <w:t>Illustrative subclasses</w:t>
            </w:r>
          </w:p>
        </w:tc>
      </w:tr>
      <w:tr>
        <w:trPr>
          <w:cantSplit/>
        </w:trPr>
        <w:tc>
          <w:tcPr>
            <w:tcW w:type="dxa" w:w="3024"/>
            <w:vAlign w:val="center"/>
            <w:tcMar>
              <w:top w:w="60" w:type="dxa"/>
              <w:left w:w="60" w:type="dxa"/>
              <w:bottom w:w="60" w:type="dxa"/>
              <w:right w:w="60" w:type="dxa"/>
            </w:tcMar>
          </w:tcPr>
          <w:p>
            <w:r/>
            <w:r>
              <w:rPr>
                <w:rFonts w:ascii="Aptos" w:hAnsi="Aptos"/>
                <w:b w:val="0"/>
                <w:sz w:val="14"/>
              </w:rPr>
              <w:t>Energy resources</w:t>
            </w:r>
          </w:p>
        </w:tc>
        <w:tc>
          <w:tcPr>
            <w:tcW w:type="dxa" w:w="7488"/>
            <w:vAlign w:val="center"/>
            <w:tcMar>
              <w:top w:w="60" w:type="dxa"/>
              <w:left w:w="60" w:type="dxa"/>
              <w:bottom w:w="60" w:type="dxa"/>
              <w:right w:w="60" w:type="dxa"/>
            </w:tcMar>
          </w:tcPr>
          <w:p>
            <w:r/>
            <w:r>
              <w:rPr>
                <w:rFonts w:ascii="Aptos" w:hAnsi="Aptos"/>
                <w:b w:val="0"/>
                <w:sz w:val="14"/>
              </w:rPr>
              <w:t>Grid Electricity, Renewable Electricity, On-Site Energy, Stored Energy, Fuel</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Water resources</w:t>
            </w:r>
          </w:p>
        </w:tc>
        <w:tc>
          <w:tcPr>
            <w:tcW w:type="dxa" w:w="7488"/>
            <w:vAlign w:val="center"/>
            <w:shd w:fill="F3F6F8"/>
            <w:tcMar>
              <w:top w:w="60" w:type="dxa"/>
              <w:left w:w="60" w:type="dxa"/>
              <w:bottom w:w="60" w:type="dxa"/>
              <w:right w:w="60" w:type="dxa"/>
            </w:tcMar>
          </w:tcPr>
          <w:p>
            <w:r/>
            <w:r>
              <w:rPr>
                <w:rFonts w:ascii="Aptos" w:hAnsi="Aptos"/>
                <w:b w:val="0"/>
                <w:sz w:val="14"/>
              </w:rPr>
              <w:t>Potable Water, Process Water, Reclaimed Water, Cooling Water, Discharge Water</w:t>
            </w:r>
          </w:p>
        </w:tc>
      </w:tr>
      <w:tr>
        <w:trPr>
          <w:cantSplit/>
        </w:trPr>
        <w:tc>
          <w:tcPr>
            <w:tcW w:type="dxa" w:w="3024"/>
            <w:vAlign w:val="center"/>
            <w:tcMar>
              <w:top w:w="60" w:type="dxa"/>
              <w:left w:w="60" w:type="dxa"/>
              <w:bottom w:w="60" w:type="dxa"/>
              <w:right w:w="60" w:type="dxa"/>
            </w:tcMar>
          </w:tcPr>
          <w:p>
            <w:r/>
            <w:r>
              <w:rPr>
                <w:rFonts w:ascii="Aptos" w:hAnsi="Aptos"/>
                <w:b w:val="0"/>
                <w:sz w:val="14"/>
              </w:rPr>
              <w:t>Environmental conditions</w:t>
            </w:r>
          </w:p>
        </w:tc>
        <w:tc>
          <w:tcPr>
            <w:tcW w:type="dxa" w:w="7488"/>
            <w:vAlign w:val="center"/>
            <w:tcMar>
              <w:top w:w="60" w:type="dxa"/>
              <w:left w:w="60" w:type="dxa"/>
              <w:bottom w:w="60" w:type="dxa"/>
              <w:right w:w="60" w:type="dxa"/>
            </w:tcMar>
          </w:tcPr>
          <w:p>
            <w:r/>
            <w:r>
              <w:rPr>
                <w:rFonts w:ascii="Aptos" w:hAnsi="Aptos"/>
                <w:b w:val="0"/>
                <w:sz w:val="14"/>
              </w:rPr>
              <w:t>Ambient Temperature, Humidity, Air Quality, Particulate Level, Noise, Vibration, Flood Exposure, Heat Stress</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Material and chemical resources</w:t>
            </w:r>
          </w:p>
        </w:tc>
        <w:tc>
          <w:tcPr>
            <w:tcW w:type="dxa" w:w="7488"/>
            <w:vAlign w:val="center"/>
            <w:shd w:fill="F3F6F8"/>
            <w:tcMar>
              <w:top w:w="60" w:type="dxa"/>
              <w:left w:w="60" w:type="dxa"/>
              <w:bottom w:w="60" w:type="dxa"/>
              <w:right w:w="60" w:type="dxa"/>
            </w:tcMar>
          </w:tcPr>
          <w:p>
            <w:r/>
            <w:r>
              <w:rPr>
                <w:rFonts w:ascii="Aptos" w:hAnsi="Aptos"/>
                <w:b w:val="0"/>
                <w:sz w:val="14"/>
              </w:rPr>
              <w:t>Refrigerant, Coolant, Fire Suppressant, Battery Chemistry, Hazardous Material</w:t>
            </w:r>
          </w:p>
        </w:tc>
      </w:tr>
      <w:tr>
        <w:trPr>
          <w:cantSplit/>
        </w:trPr>
        <w:tc>
          <w:tcPr>
            <w:tcW w:type="dxa" w:w="3024"/>
            <w:vAlign w:val="center"/>
            <w:tcMar>
              <w:top w:w="60" w:type="dxa"/>
              <w:left w:w="60" w:type="dxa"/>
              <w:bottom w:w="60" w:type="dxa"/>
              <w:right w:w="60" w:type="dxa"/>
            </w:tcMar>
          </w:tcPr>
          <w:p>
            <w:r/>
            <w:r>
              <w:rPr>
                <w:rFonts w:ascii="Aptos" w:hAnsi="Aptos"/>
                <w:b w:val="0"/>
                <w:sz w:val="14"/>
              </w:rPr>
              <w:t>Performance indicators</w:t>
            </w:r>
          </w:p>
        </w:tc>
        <w:tc>
          <w:tcPr>
            <w:tcW w:type="dxa" w:w="7488"/>
            <w:vAlign w:val="center"/>
            <w:tcMar>
              <w:top w:w="60" w:type="dxa"/>
              <w:left w:w="60" w:type="dxa"/>
              <w:bottom w:w="60" w:type="dxa"/>
              <w:right w:w="60" w:type="dxa"/>
            </w:tcMar>
          </w:tcPr>
          <w:p>
            <w:r/>
            <w:r>
              <w:rPr>
                <w:rFonts w:ascii="Aptos" w:hAnsi="Aptos"/>
                <w:b w:val="0"/>
                <w:sz w:val="14"/>
              </w:rPr>
              <w:t>PUE Record, WUE Record, CUE Record, Energy Reuse Record, Cooling Efficiency Record, Compute Utilisation Record</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Environmental obligations</w:t>
            </w:r>
          </w:p>
        </w:tc>
        <w:tc>
          <w:tcPr>
            <w:tcW w:type="dxa" w:w="7488"/>
            <w:vAlign w:val="center"/>
            <w:shd w:fill="F3F6F8"/>
            <w:tcMar>
              <w:top w:w="60" w:type="dxa"/>
              <w:left w:w="60" w:type="dxa"/>
              <w:bottom w:w="60" w:type="dxa"/>
              <w:right w:w="60" w:type="dxa"/>
            </w:tcMar>
          </w:tcPr>
          <w:p>
            <w:r/>
            <w:r>
              <w:rPr>
                <w:rFonts w:ascii="Aptos" w:hAnsi="Aptos"/>
                <w:b w:val="0"/>
                <w:sz w:val="14"/>
              </w:rPr>
              <w:t>Permit, Reporting Requirement, Emission Limit, Water Limit, Waste Requirement, Environmental Commitment</w:t>
            </w:r>
          </w:p>
        </w:tc>
      </w:tr>
    </w:tbl>
    <w:p>
      <w:pPr>
        <w:pStyle w:val="Small"/>
      </w:pPr>
    </w:p>
    <w:p>
      <w:pPr>
        <w:pStyle w:val="Heading2"/>
      </w:pPr>
      <w:r>
        <w:t>23. D5 Building Operations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center"/>
            <w:shd w:fill="17365D"/>
            <w:tcMar>
              <w:top w:w="60" w:type="dxa"/>
              <w:left w:w="60" w:type="dxa"/>
              <w:bottom w:w="60" w:type="dxa"/>
              <w:right w:w="60" w:type="dxa"/>
            </w:tcMar>
          </w:tcPr>
          <w:p>
            <w:r/>
            <w:r>
              <w:rPr>
                <w:rFonts w:ascii="Aptos" w:hAnsi="Aptos"/>
                <w:b/>
                <w:color w:val="FFFFFF"/>
                <w:sz w:val="16"/>
              </w:rPr>
              <w:t>Taxonomy family</w:t>
            </w:r>
          </w:p>
        </w:tc>
        <w:tc>
          <w:tcPr>
            <w:tcW w:type="dxa" w:w="7488"/>
            <w:vAlign w:val="center"/>
            <w:shd w:fill="17365D"/>
            <w:tcMar>
              <w:top w:w="60" w:type="dxa"/>
              <w:left w:w="60" w:type="dxa"/>
              <w:bottom w:w="60" w:type="dxa"/>
              <w:right w:w="60" w:type="dxa"/>
            </w:tcMar>
          </w:tcPr>
          <w:p>
            <w:r/>
            <w:r>
              <w:rPr>
                <w:rFonts w:ascii="Aptos" w:hAnsi="Aptos"/>
                <w:b/>
                <w:color w:val="FFFFFF"/>
                <w:sz w:val="16"/>
              </w:rPr>
              <w:t>Illustrative subclasses</w:t>
            </w:r>
          </w:p>
        </w:tc>
      </w:tr>
      <w:tr>
        <w:trPr>
          <w:cantSplit/>
        </w:trPr>
        <w:tc>
          <w:tcPr>
            <w:tcW w:type="dxa" w:w="3024"/>
            <w:vAlign w:val="center"/>
            <w:tcMar>
              <w:top w:w="60" w:type="dxa"/>
              <w:left w:w="60" w:type="dxa"/>
              <w:bottom w:w="60" w:type="dxa"/>
              <w:right w:w="60" w:type="dxa"/>
            </w:tcMar>
          </w:tcPr>
          <w:p>
            <w:r/>
            <w:r>
              <w:rPr>
                <w:rFonts w:ascii="Aptos" w:hAnsi="Aptos"/>
                <w:b w:val="0"/>
                <w:sz w:val="14"/>
              </w:rPr>
              <w:t>Governance and authority</w:t>
            </w:r>
          </w:p>
        </w:tc>
        <w:tc>
          <w:tcPr>
            <w:tcW w:type="dxa" w:w="7488"/>
            <w:vAlign w:val="center"/>
            <w:tcMar>
              <w:top w:w="60" w:type="dxa"/>
              <w:left w:w="60" w:type="dxa"/>
              <w:bottom w:w="60" w:type="dxa"/>
              <w:right w:w="60" w:type="dxa"/>
            </w:tcMar>
          </w:tcPr>
          <w:p>
            <w:r/>
            <w:r>
              <w:rPr>
                <w:rFonts w:ascii="Aptos" w:hAnsi="Aptos"/>
                <w:b w:val="0"/>
                <w:sz w:val="14"/>
              </w:rPr>
              <w:t>Operating Model, Role, Delegation, Approval Authority, Escalation Path, Risk Acceptance</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Work control</w:t>
            </w:r>
          </w:p>
        </w:tc>
        <w:tc>
          <w:tcPr>
            <w:tcW w:type="dxa" w:w="7488"/>
            <w:vAlign w:val="center"/>
            <w:shd w:fill="F3F6F8"/>
            <w:tcMar>
              <w:top w:w="60" w:type="dxa"/>
              <w:left w:w="60" w:type="dxa"/>
              <w:bottom w:w="60" w:type="dxa"/>
              <w:right w:w="60" w:type="dxa"/>
            </w:tcMar>
          </w:tcPr>
          <w:p>
            <w:r/>
            <w:r>
              <w:rPr>
                <w:rFonts w:ascii="Aptos" w:hAnsi="Aptos"/>
                <w:b w:val="0"/>
                <w:sz w:val="14"/>
              </w:rPr>
              <w:t>Procedure, Method Statement, Permit to Work, Lockout Tagout, Maintenance Window, Change Record, Temporary Configuration</w:t>
            </w:r>
          </w:p>
        </w:tc>
      </w:tr>
      <w:tr>
        <w:trPr>
          <w:cantSplit/>
        </w:trPr>
        <w:tc>
          <w:tcPr>
            <w:tcW w:type="dxa" w:w="3024"/>
            <w:vAlign w:val="center"/>
            <w:tcMar>
              <w:top w:w="60" w:type="dxa"/>
              <w:left w:w="60" w:type="dxa"/>
              <w:bottom w:w="60" w:type="dxa"/>
              <w:right w:w="60" w:type="dxa"/>
            </w:tcMar>
          </w:tcPr>
          <w:p>
            <w:r/>
            <w:r>
              <w:rPr>
                <w:rFonts w:ascii="Aptos" w:hAnsi="Aptos"/>
                <w:b w:val="0"/>
                <w:sz w:val="14"/>
              </w:rPr>
              <w:t>Maintenance and reliability</w:t>
            </w:r>
          </w:p>
        </w:tc>
        <w:tc>
          <w:tcPr>
            <w:tcW w:type="dxa" w:w="7488"/>
            <w:vAlign w:val="center"/>
            <w:tcMar>
              <w:top w:w="60" w:type="dxa"/>
              <w:left w:w="60" w:type="dxa"/>
              <w:bottom w:w="60" w:type="dxa"/>
              <w:right w:w="60" w:type="dxa"/>
            </w:tcMar>
          </w:tcPr>
          <w:p>
            <w:r/>
            <w:r>
              <w:rPr>
                <w:rFonts w:ascii="Aptos" w:hAnsi="Aptos"/>
                <w:b w:val="0"/>
                <w:sz w:val="14"/>
              </w:rPr>
              <w:t>Maintenance Plan, Work Order, Condition Monitoring, Inspection, Calibration, Spare Part, Obsolescence Record</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Staffing and competence</w:t>
            </w:r>
          </w:p>
        </w:tc>
        <w:tc>
          <w:tcPr>
            <w:tcW w:type="dxa" w:w="7488"/>
            <w:vAlign w:val="center"/>
            <w:shd w:fill="F3F6F8"/>
            <w:tcMar>
              <w:top w:w="60" w:type="dxa"/>
              <w:left w:w="60" w:type="dxa"/>
              <w:bottom w:w="60" w:type="dxa"/>
              <w:right w:w="60" w:type="dxa"/>
            </w:tcMar>
          </w:tcPr>
          <w:p>
            <w:r/>
            <w:r>
              <w:rPr>
                <w:rFonts w:ascii="Aptos" w:hAnsi="Aptos"/>
                <w:b w:val="0"/>
                <w:sz w:val="14"/>
              </w:rPr>
              <w:t>Shift, Roster, Competency Record, Authorisation, Training Record, Contractor, Subject Matter Expert</w:t>
            </w:r>
          </w:p>
        </w:tc>
      </w:tr>
      <w:tr>
        <w:trPr>
          <w:cantSplit/>
        </w:trPr>
        <w:tc>
          <w:tcPr>
            <w:tcW w:type="dxa" w:w="3024"/>
            <w:vAlign w:val="center"/>
            <w:tcMar>
              <w:top w:w="60" w:type="dxa"/>
              <w:left w:w="60" w:type="dxa"/>
              <w:bottom w:w="60" w:type="dxa"/>
              <w:right w:w="60" w:type="dxa"/>
            </w:tcMar>
          </w:tcPr>
          <w:p>
            <w:r/>
            <w:r>
              <w:rPr>
                <w:rFonts w:ascii="Aptos" w:hAnsi="Aptos"/>
                <w:b w:val="0"/>
                <w:sz w:val="14"/>
              </w:rPr>
              <w:t>Incident and emergency</w:t>
            </w:r>
          </w:p>
        </w:tc>
        <w:tc>
          <w:tcPr>
            <w:tcW w:type="dxa" w:w="7488"/>
            <w:vAlign w:val="center"/>
            <w:tcMar>
              <w:top w:w="60" w:type="dxa"/>
              <w:left w:w="60" w:type="dxa"/>
              <w:bottom w:w="60" w:type="dxa"/>
              <w:right w:w="60" w:type="dxa"/>
            </w:tcMar>
          </w:tcPr>
          <w:p>
            <w:r/>
            <w:r>
              <w:rPr>
                <w:rFonts w:ascii="Aptos" w:hAnsi="Aptos"/>
                <w:b w:val="0"/>
                <w:sz w:val="14"/>
              </w:rPr>
              <w:t>Alarm, Incident, Event Log, Emergency Procedure, Crisis Team, Exercise, Post-Incident Review</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Supplier and service management</w:t>
            </w:r>
          </w:p>
        </w:tc>
        <w:tc>
          <w:tcPr>
            <w:tcW w:type="dxa" w:w="7488"/>
            <w:vAlign w:val="center"/>
            <w:shd w:fill="F3F6F8"/>
            <w:tcMar>
              <w:top w:w="60" w:type="dxa"/>
              <w:left w:w="60" w:type="dxa"/>
              <w:bottom w:w="60" w:type="dxa"/>
              <w:right w:w="60" w:type="dxa"/>
            </w:tcMar>
          </w:tcPr>
          <w:p>
            <w:r/>
            <w:r>
              <w:rPr>
                <w:rFonts w:ascii="Aptos" w:hAnsi="Aptos"/>
                <w:b w:val="0"/>
                <w:sz w:val="14"/>
              </w:rPr>
              <w:t>Supplier, Maintenance Contract, Service Level, Remote Support, Escalation Contact, Lead Time, Supply Constraint</w:t>
            </w:r>
          </w:p>
        </w:tc>
      </w:tr>
      <w:tr>
        <w:trPr>
          <w:cantSplit/>
        </w:trPr>
        <w:tc>
          <w:tcPr>
            <w:tcW w:type="dxa" w:w="3024"/>
            <w:vAlign w:val="center"/>
            <w:tcMar>
              <w:top w:w="60" w:type="dxa"/>
              <w:left w:w="60" w:type="dxa"/>
              <w:bottom w:w="60" w:type="dxa"/>
              <w:right w:w="60" w:type="dxa"/>
            </w:tcMar>
          </w:tcPr>
          <w:p>
            <w:r/>
            <w:r>
              <w:rPr>
                <w:rFonts w:ascii="Aptos" w:hAnsi="Aptos"/>
                <w:b w:val="0"/>
                <w:sz w:val="14"/>
              </w:rPr>
              <w:t>Configuration and documentation</w:t>
            </w:r>
          </w:p>
        </w:tc>
        <w:tc>
          <w:tcPr>
            <w:tcW w:type="dxa" w:w="7488"/>
            <w:vAlign w:val="center"/>
            <w:tcMar>
              <w:top w:w="60" w:type="dxa"/>
              <w:left w:w="60" w:type="dxa"/>
              <w:bottom w:w="60" w:type="dxa"/>
              <w:right w:w="60" w:type="dxa"/>
            </w:tcMar>
          </w:tcPr>
          <w:p>
            <w:r/>
            <w:r>
              <w:rPr>
                <w:rFonts w:ascii="Aptos" w:hAnsi="Aptos"/>
                <w:b w:val="0"/>
                <w:sz w:val="14"/>
              </w:rPr>
              <w:t>Configuration Baseline, Asset Register, Drawing Register, Procedure Register, Revision, Document Custodian</w:t>
            </w:r>
          </w:p>
        </w:tc>
      </w:tr>
    </w:tbl>
    <w:p>
      <w:pPr>
        <w:pStyle w:val="Small"/>
      </w:pPr>
    </w:p>
    <w:p>
      <w:pPr>
        <w:pStyle w:val="Heading2"/>
      </w:pPr>
      <w:r>
        <w:t>24. D6 AI Compute Infrastructure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center"/>
            <w:shd w:fill="17365D"/>
            <w:tcMar>
              <w:top w:w="60" w:type="dxa"/>
              <w:left w:w="60" w:type="dxa"/>
              <w:bottom w:w="60" w:type="dxa"/>
              <w:right w:w="60" w:type="dxa"/>
            </w:tcMar>
          </w:tcPr>
          <w:p>
            <w:r/>
            <w:r>
              <w:rPr>
                <w:rFonts w:ascii="Aptos" w:hAnsi="Aptos"/>
                <w:b/>
                <w:color w:val="FFFFFF"/>
                <w:sz w:val="16"/>
              </w:rPr>
              <w:t>Taxonomy family</w:t>
            </w:r>
          </w:p>
        </w:tc>
        <w:tc>
          <w:tcPr>
            <w:tcW w:type="dxa" w:w="7488"/>
            <w:vAlign w:val="center"/>
            <w:shd w:fill="17365D"/>
            <w:tcMar>
              <w:top w:w="60" w:type="dxa"/>
              <w:left w:w="60" w:type="dxa"/>
              <w:bottom w:w="60" w:type="dxa"/>
              <w:right w:w="60" w:type="dxa"/>
            </w:tcMar>
          </w:tcPr>
          <w:p>
            <w:r/>
            <w:r>
              <w:rPr>
                <w:rFonts w:ascii="Aptos" w:hAnsi="Aptos"/>
                <w:b/>
                <w:color w:val="FFFFFF"/>
                <w:sz w:val="16"/>
              </w:rPr>
              <w:t>Illustrative subclasses</w:t>
            </w:r>
          </w:p>
        </w:tc>
      </w:tr>
      <w:tr>
        <w:trPr>
          <w:cantSplit/>
        </w:trPr>
        <w:tc>
          <w:tcPr>
            <w:tcW w:type="dxa" w:w="3024"/>
            <w:vAlign w:val="center"/>
            <w:tcMar>
              <w:top w:w="60" w:type="dxa"/>
              <w:left w:w="60" w:type="dxa"/>
              <w:bottom w:w="60" w:type="dxa"/>
              <w:right w:w="60" w:type="dxa"/>
            </w:tcMar>
          </w:tcPr>
          <w:p>
            <w:r/>
            <w:r>
              <w:rPr>
                <w:rFonts w:ascii="Aptos" w:hAnsi="Aptos"/>
                <w:b w:val="0"/>
                <w:sz w:val="14"/>
              </w:rPr>
              <w:t>Accelerated compute</w:t>
            </w:r>
          </w:p>
        </w:tc>
        <w:tc>
          <w:tcPr>
            <w:tcW w:type="dxa" w:w="7488"/>
            <w:vAlign w:val="center"/>
            <w:tcMar>
              <w:top w:w="60" w:type="dxa"/>
              <w:left w:w="60" w:type="dxa"/>
              <w:bottom w:w="60" w:type="dxa"/>
              <w:right w:w="60" w:type="dxa"/>
            </w:tcMar>
          </w:tcPr>
          <w:p>
            <w:r/>
            <w:r>
              <w:rPr>
                <w:rFonts w:ascii="Aptos" w:hAnsi="Aptos"/>
                <w:b w:val="0"/>
                <w:sz w:val="14"/>
              </w:rPr>
              <w:t>Accelerator, GPU, AI ASIC, Compute Node, GPU Baseboard, CPU, Memory, DPU, NIC</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Rack-scale systems</w:t>
            </w:r>
          </w:p>
        </w:tc>
        <w:tc>
          <w:tcPr>
            <w:tcW w:type="dxa" w:w="7488"/>
            <w:vAlign w:val="center"/>
            <w:shd w:fill="F3F6F8"/>
            <w:tcMar>
              <w:top w:w="60" w:type="dxa"/>
              <w:left w:w="60" w:type="dxa"/>
              <w:bottom w:w="60" w:type="dxa"/>
              <w:right w:w="60" w:type="dxa"/>
            </w:tcMar>
          </w:tcPr>
          <w:p>
            <w:r/>
            <w:r>
              <w:rPr>
                <w:rFonts w:ascii="Aptos" w:hAnsi="Aptos"/>
                <w:b w:val="0"/>
                <w:sz w:val="14"/>
              </w:rPr>
              <w:t>Compute Tray, Rack-Scale System, Scale-Up Domain, NVLink Domain, Enclosure, Backplane, Power Shelf, Rack Controller</w:t>
            </w:r>
          </w:p>
        </w:tc>
      </w:tr>
      <w:tr>
        <w:trPr>
          <w:cantSplit/>
        </w:trPr>
        <w:tc>
          <w:tcPr>
            <w:tcW w:type="dxa" w:w="3024"/>
            <w:vAlign w:val="center"/>
            <w:tcMar>
              <w:top w:w="60" w:type="dxa"/>
              <w:left w:w="60" w:type="dxa"/>
              <w:bottom w:w="60" w:type="dxa"/>
              <w:right w:w="60" w:type="dxa"/>
            </w:tcMar>
          </w:tcPr>
          <w:p>
            <w:r/>
            <w:r>
              <w:rPr>
                <w:rFonts w:ascii="Aptos" w:hAnsi="Aptos"/>
                <w:b w:val="0"/>
                <w:sz w:val="14"/>
              </w:rPr>
              <w:t>Cluster systems</w:t>
            </w:r>
          </w:p>
        </w:tc>
        <w:tc>
          <w:tcPr>
            <w:tcW w:type="dxa" w:w="7488"/>
            <w:vAlign w:val="center"/>
            <w:tcMar>
              <w:top w:w="60" w:type="dxa"/>
              <w:left w:w="60" w:type="dxa"/>
              <w:bottom w:w="60" w:type="dxa"/>
              <w:right w:w="60" w:type="dxa"/>
            </w:tcMar>
          </w:tcPr>
          <w:p>
            <w:r/>
            <w:r>
              <w:rPr>
                <w:rFonts w:ascii="Aptos" w:hAnsi="Aptos"/>
                <w:b w:val="0"/>
                <w:sz w:val="14"/>
              </w:rPr>
              <w:t>Compute Cluster, Cluster Partition, Node Pool, Head Node, Login Node, Management Node, Provisioning Node</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Management and firmware</w:t>
            </w:r>
          </w:p>
        </w:tc>
        <w:tc>
          <w:tcPr>
            <w:tcW w:type="dxa" w:w="7488"/>
            <w:vAlign w:val="center"/>
            <w:shd w:fill="F3F6F8"/>
            <w:tcMar>
              <w:top w:w="60" w:type="dxa"/>
              <w:left w:w="60" w:type="dxa"/>
              <w:bottom w:w="60" w:type="dxa"/>
              <w:right w:w="60" w:type="dxa"/>
            </w:tcMar>
          </w:tcPr>
          <w:p>
            <w:r/>
            <w:r>
              <w:rPr>
                <w:rFonts w:ascii="Aptos" w:hAnsi="Aptos"/>
                <w:b w:val="0"/>
                <w:sz w:val="14"/>
              </w:rPr>
              <w:t>BMC, Firmware, BIOS, Driver, Fabric Manager, Cluster Manager, Provisioning Service, Scheduler, Orchestrator</w:t>
            </w:r>
          </w:p>
        </w:tc>
      </w:tr>
      <w:tr>
        <w:trPr>
          <w:cantSplit/>
        </w:trPr>
        <w:tc>
          <w:tcPr>
            <w:tcW w:type="dxa" w:w="3024"/>
            <w:vAlign w:val="center"/>
            <w:tcMar>
              <w:top w:w="60" w:type="dxa"/>
              <w:left w:w="60" w:type="dxa"/>
              <w:bottom w:w="60" w:type="dxa"/>
              <w:right w:w="60" w:type="dxa"/>
            </w:tcMar>
          </w:tcPr>
          <w:p>
            <w:r/>
            <w:r>
              <w:rPr>
                <w:rFonts w:ascii="Aptos" w:hAnsi="Aptos"/>
                <w:b w:val="0"/>
                <w:sz w:val="14"/>
              </w:rPr>
              <w:t>Workload infrastructure</w:t>
            </w:r>
          </w:p>
        </w:tc>
        <w:tc>
          <w:tcPr>
            <w:tcW w:type="dxa" w:w="7488"/>
            <w:vAlign w:val="center"/>
            <w:tcMar>
              <w:top w:w="60" w:type="dxa"/>
              <w:left w:w="60" w:type="dxa"/>
              <w:bottom w:w="60" w:type="dxa"/>
              <w:right w:w="60" w:type="dxa"/>
            </w:tcMar>
          </w:tcPr>
          <w:p>
            <w:r/>
            <w:r>
              <w:rPr>
                <w:rFonts w:ascii="Aptos" w:hAnsi="Aptos"/>
                <w:b w:val="0"/>
                <w:sz w:val="14"/>
              </w:rPr>
              <w:t>Queue, Partition, Reservation, Container Runtime, Kubernetes Cluster, Job Scheduler, Checkpoint Agent</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Compute observability</w:t>
            </w:r>
          </w:p>
        </w:tc>
        <w:tc>
          <w:tcPr>
            <w:tcW w:type="dxa" w:w="7488"/>
            <w:vAlign w:val="center"/>
            <w:shd w:fill="F3F6F8"/>
            <w:tcMar>
              <w:top w:w="60" w:type="dxa"/>
              <w:left w:w="60" w:type="dxa"/>
              <w:bottom w:w="60" w:type="dxa"/>
              <w:right w:w="60" w:type="dxa"/>
            </w:tcMar>
          </w:tcPr>
          <w:p>
            <w:r/>
            <w:r>
              <w:rPr>
                <w:rFonts w:ascii="Aptos" w:hAnsi="Aptos"/>
                <w:b w:val="0"/>
                <w:sz w:val="14"/>
              </w:rPr>
              <w:t>GPU Telemetry, Node Telemetry, Health Service, Event Log, Performance Counter, Error Counter</w:t>
            </w:r>
          </w:p>
        </w:tc>
      </w:tr>
      <w:tr>
        <w:trPr>
          <w:cantSplit/>
        </w:trPr>
        <w:tc>
          <w:tcPr>
            <w:tcW w:type="dxa" w:w="3024"/>
            <w:vAlign w:val="center"/>
            <w:tcMar>
              <w:top w:w="60" w:type="dxa"/>
              <w:left w:w="60" w:type="dxa"/>
              <w:bottom w:w="60" w:type="dxa"/>
              <w:right w:w="60" w:type="dxa"/>
            </w:tcMar>
          </w:tcPr>
          <w:p>
            <w:r/>
            <w:r>
              <w:rPr>
                <w:rFonts w:ascii="Aptos" w:hAnsi="Aptos"/>
                <w:b w:val="0"/>
                <w:sz w:val="14"/>
              </w:rPr>
              <w:t>Compute lifecycle</w:t>
            </w:r>
          </w:p>
        </w:tc>
        <w:tc>
          <w:tcPr>
            <w:tcW w:type="dxa" w:w="7488"/>
            <w:vAlign w:val="center"/>
            <w:tcMar>
              <w:top w:w="60" w:type="dxa"/>
              <w:left w:w="60" w:type="dxa"/>
              <w:bottom w:w="60" w:type="dxa"/>
              <w:right w:w="60" w:type="dxa"/>
            </w:tcMar>
          </w:tcPr>
          <w:p>
            <w:r/>
            <w:r>
              <w:rPr>
                <w:rFonts w:ascii="Aptos" w:hAnsi="Aptos"/>
                <w:b w:val="0"/>
                <w:sz w:val="14"/>
              </w:rPr>
              <w:t>Golden Image, Firmware Baseline, Compatibility Matrix, Hardware Support Contract, RMA Process, Secure Decommissioning Record</w:t>
            </w:r>
          </w:p>
        </w:tc>
      </w:tr>
    </w:tbl>
    <w:p>
      <w:pPr>
        <w:pStyle w:val="Small"/>
      </w:pPr>
    </w:p>
    <w:p>
      <w:pPr>
        <w:pStyle w:val="Heading2"/>
      </w:pPr>
      <w:r>
        <w:t>25. D7 AI Storage and Data Infrastructure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center"/>
            <w:shd w:fill="17365D"/>
            <w:tcMar>
              <w:top w:w="60" w:type="dxa"/>
              <w:left w:w="60" w:type="dxa"/>
              <w:bottom w:w="60" w:type="dxa"/>
              <w:right w:w="60" w:type="dxa"/>
            </w:tcMar>
          </w:tcPr>
          <w:p>
            <w:r/>
            <w:r>
              <w:rPr>
                <w:rFonts w:ascii="Aptos" w:hAnsi="Aptos"/>
                <w:b/>
                <w:color w:val="FFFFFF"/>
                <w:sz w:val="16"/>
              </w:rPr>
              <w:t>Taxonomy family</w:t>
            </w:r>
          </w:p>
        </w:tc>
        <w:tc>
          <w:tcPr>
            <w:tcW w:type="dxa" w:w="7488"/>
            <w:vAlign w:val="center"/>
            <w:shd w:fill="17365D"/>
            <w:tcMar>
              <w:top w:w="60" w:type="dxa"/>
              <w:left w:w="60" w:type="dxa"/>
              <w:bottom w:w="60" w:type="dxa"/>
              <w:right w:w="60" w:type="dxa"/>
            </w:tcMar>
          </w:tcPr>
          <w:p>
            <w:r/>
            <w:r>
              <w:rPr>
                <w:rFonts w:ascii="Aptos" w:hAnsi="Aptos"/>
                <w:b/>
                <w:color w:val="FFFFFF"/>
                <w:sz w:val="16"/>
              </w:rPr>
              <w:t>Illustrative subclasses</w:t>
            </w:r>
          </w:p>
        </w:tc>
      </w:tr>
      <w:tr>
        <w:trPr>
          <w:cantSplit/>
        </w:trPr>
        <w:tc>
          <w:tcPr>
            <w:tcW w:type="dxa" w:w="3024"/>
            <w:vAlign w:val="center"/>
            <w:tcMar>
              <w:top w:w="60" w:type="dxa"/>
              <w:left w:w="60" w:type="dxa"/>
              <w:bottom w:w="60" w:type="dxa"/>
              <w:right w:w="60" w:type="dxa"/>
            </w:tcMar>
          </w:tcPr>
          <w:p>
            <w:r/>
            <w:r>
              <w:rPr>
                <w:rFonts w:ascii="Aptos" w:hAnsi="Aptos"/>
                <w:b w:val="0"/>
                <w:sz w:val="14"/>
              </w:rPr>
              <w:t>Storage systems</w:t>
            </w:r>
          </w:p>
        </w:tc>
        <w:tc>
          <w:tcPr>
            <w:tcW w:type="dxa" w:w="7488"/>
            <w:vAlign w:val="center"/>
            <w:tcMar>
              <w:top w:w="60" w:type="dxa"/>
              <w:left w:w="60" w:type="dxa"/>
              <w:bottom w:w="60" w:type="dxa"/>
              <w:right w:w="60" w:type="dxa"/>
            </w:tcMar>
          </w:tcPr>
          <w:p>
            <w:r/>
            <w:r>
              <w:rPr>
                <w:rFonts w:ascii="Aptos" w:hAnsi="Aptos"/>
                <w:b w:val="0"/>
                <w:sz w:val="14"/>
              </w:rPr>
              <w:t>Parallel File System, Scale-Out NAS, Object Storage, Block Storage, Local NVMe, Burst Buffer, Archive Storage</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Storage nodes and media</w:t>
            </w:r>
          </w:p>
        </w:tc>
        <w:tc>
          <w:tcPr>
            <w:tcW w:type="dxa" w:w="7488"/>
            <w:vAlign w:val="center"/>
            <w:shd w:fill="F3F6F8"/>
            <w:tcMar>
              <w:top w:w="60" w:type="dxa"/>
              <w:left w:w="60" w:type="dxa"/>
              <w:bottom w:w="60" w:type="dxa"/>
              <w:right w:w="60" w:type="dxa"/>
            </w:tcMar>
          </w:tcPr>
          <w:p>
            <w:r/>
            <w:r>
              <w:rPr>
                <w:rFonts w:ascii="Aptos" w:hAnsi="Aptos"/>
                <w:b w:val="0"/>
                <w:sz w:val="14"/>
              </w:rPr>
              <w:t>Storage Node, Metadata Server, Object Storage Node, Controller, SSD, HDD, Tape, NVRAM</w:t>
            </w:r>
          </w:p>
        </w:tc>
      </w:tr>
      <w:tr>
        <w:trPr>
          <w:cantSplit/>
        </w:trPr>
        <w:tc>
          <w:tcPr>
            <w:tcW w:type="dxa" w:w="3024"/>
            <w:vAlign w:val="center"/>
            <w:tcMar>
              <w:top w:w="60" w:type="dxa"/>
              <w:left w:w="60" w:type="dxa"/>
              <w:bottom w:w="60" w:type="dxa"/>
              <w:right w:w="60" w:type="dxa"/>
            </w:tcMar>
          </w:tcPr>
          <w:p>
            <w:r/>
            <w:r>
              <w:rPr>
                <w:rFonts w:ascii="Aptos" w:hAnsi="Aptos"/>
                <w:b w:val="0"/>
                <w:sz w:val="14"/>
              </w:rPr>
              <w:t>Data-path services</w:t>
            </w:r>
          </w:p>
        </w:tc>
        <w:tc>
          <w:tcPr>
            <w:tcW w:type="dxa" w:w="7488"/>
            <w:vAlign w:val="center"/>
            <w:tcMar>
              <w:top w:w="60" w:type="dxa"/>
              <w:left w:w="60" w:type="dxa"/>
              <w:bottom w:w="60" w:type="dxa"/>
              <w:right w:w="60" w:type="dxa"/>
            </w:tcMar>
          </w:tcPr>
          <w:p>
            <w:r/>
            <w:r>
              <w:rPr>
                <w:rFonts w:ascii="Aptos" w:hAnsi="Aptos"/>
                <w:b w:val="0"/>
                <w:sz w:val="14"/>
              </w:rPr>
              <w:t>Namespace, Metadata Service, Data Mover, Cache, Gateway, Client Driver, Mount Service</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AI artifact services</w:t>
            </w:r>
          </w:p>
        </w:tc>
        <w:tc>
          <w:tcPr>
            <w:tcW w:type="dxa" w:w="7488"/>
            <w:vAlign w:val="center"/>
            <w:shd w:fill="F3F6F8"/>
            <w:tcMar>
              <w:top w:w="60" w:type="dxa"/>
              <w:left w:w="60" w:type="dxa"/>
              <w:bottom w:w="60" w:type="dxa"/>
              <w:right w:w="60" w:type="dxa"/>
            </w:tcMar>
          </w:tcPr>
          <w:p>
            <w:r/>
            <w:r>
              <w:rPr>
                <w:rFonts w:ascii="Aptos" w:hAnsi="Aptos"/>
                <w:b w:val="0"/>
                <w:sz w:val="14"/>
              </w:rPr>
              <w:t>Dataset Repository, Model Repository, Checkpoint Repository, Feature Store, Artifact Registry</w:t>
            </w:r>
          </w:p>
        </w:tc>
      </w:tr>
      <w:tr>
        <w:trPr>
          <w:cantSplit/>
        </w:trPr>
        <w:tc>
          <w:tcPr>
            <w:tcW w:type="dxa" w:w="3024"/>
            <w:vAlign w:val="center"/>
            <w:tcMar>
              <w:top w:w="60" w:type="dxa"/>
              <w:left w:w="60" w:type="dxa"/>
              <w:bottom w:w="60" w:type="dxa"/>
              <w:right w:w="60" w:type="dxa"/>
            </w:tcMar>
          </w:tcPr>
          <w:p>
            <w:r/>
            <w:r>
              <w:rPr>
                <w:rFonts w:ascii="Aptos" w:hAnsi="Aptos"/>
                <w:b w:val="0"/>
                <w:sz w:val="14"/>
              </w:rPr>
              <w:t>Protection and recovery</w:t>
            </w:r>
          </w:p>
        </w:tc>
        <w:tc>
          <w:tcPr>
            <w:tcW w:type="dxa" w:w="7488"/>
            <w:vAlign w:val="center"/>
            <w:tcMar>
              <w:top w:w="60" w:type="dxa"/>
              <w:left w:w="60" w:type="dxa"/>
              <w:bottom w:w="60" w:type="dxa"/>
              <w:right w:w="60" w:type="dxa"/>
            </w:tcMar>
          </w:tcPr>
          <w:p>
            <w:r/>
            <w:r>
              <w:rPr>
                <w:rFonts w:ascii="Aptos" w:hAnsi="Aptos"/>
                <w:b w:val="0"/>
                <w:sz w:val="14"/>
              </w:rPr>
              <w:t>Snapshot, Replica, Backup Copy, Erasure Coding Group, Recovery Copy, Immutable Copy</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Storage management</w:t>
            </w:r>
          </w:p>
        </w:tc>
        <w:tc>
          <w:tcPr>
            <w:tcW w:type="dxa" w:w="7488"/>
            <w:vAlign w:val="center"/>
            <w:shd w:fill="F3F6F8"/>
            <w:tcMar>
              <w:top w:w="60" w:type="dxa"/>
              <w:left w:w="60" w:type="dxa"/>
              <w:bottom w:w="60" w:type="dxa"/>
              <w:right w:w="60" w:type="dxa"/>
            </w:tcMar>
          </w:tcPr>
          <w:p>
            <w:r/>
            <w:r>
              <w:rPr>
                <w:rFonts w:ascii="Aptos" w:hAnsi="Aptos"/>
                <w:b w:val="0"/>
                <w:sz w:val="14"/>
              </w:rPr>
              <w:t>Storage Manager, Capacity Manager, Tiering Policy, Retention Policy, Integrity Scanner, Telemetry Service</w:t>
            </w:r>
          </w:p>
        </w:tc>
      </w:tr>
      <w:tr>
        <w:trPr>
          <w:cantSplit/>
        </w:trPr>
        <w:tc>
          <w:tcPr>
            <w:tcW w:type="dxa" w:w="3024"/>
            <w:vAlign w:val="center"/>
            <w:tcMar>
              <w:top w:w="60" w:type="dxa"/>
              <w:left w:w="60" w:type="dxa"/>
              <w:bottom w:w="60" w:type="dxa"/>
              <w:right w:w="60" w:type="dxa"/>
            </w:tcMar>
          </w:tcPr>
          <w:p>
            <w:r/>
            <w:r>
              <w:rPr>
                <w:rFonts w:ascii="Aptos" w:hAnsi="Aptos"/>
                <w:b w:val="0"/>
                <w:sz w:val="14"/>
              </w:rPr>
              <w:t>Data logistics interfaces</w:t>
            </w:r>
          </w:p>
        </w:tc>
        <w:tc>
          <w:tcPr>
            <w:tcW w:type="dxa" w:w="7488"/>
            <w:vAlign w:val="center"/>
            <w:tcMar>
              <w:top w:w="60" w:type="dxa"/>
              <w:left w:w="60" w:type="dxa"/>
              <w:bottom w:w="60" w:type="dxa"/>
              <w:right w:w="60" w:type="dxa"/>
            </w:tcMar>
          </w:tcPr>
          <w:p>
            <w:r/>
            <w:r>
              <w:rPr>
                <w:rFonts w:ascii="Aptos" w:hAnsi="Aptos"/>
                <w:b w:val="0"/>
                <w:sz w:val="14"/>
              </w:rPr>
              <w:t>Ingestion Interface, Export Interface, Data Transfer Node, WAN Transfer Service, Staging Area</w:t>
            </w:r>
          </w:p>
        </w:tc>
      </w:tr>
    </w:tbl>
    <w:p>
      <w:pPr>
        <w:pStyle w:val="Small"/>
      </w:pPr>
    </w:p>
    <w:p>
      <w:pPr>
        <w:pStyle w:val="Heading2"/>
      </w:pPr>
      <w:r>
        <w:t>26. D8 AI Network and Interconnect Architecture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center"/>
            <w:shd w:fill="17365D"/>
            <w:tcMar>
              <w:top w:w="60" w:type="dxa"/>
              <w:left w:w="60" w:type="dxa"/>
              <w:bottom w:w="60" w:type="dxa"/>
              <w:right w:w="60" w:type="dxa"/>
            </w:tcMar>
          </w:tcPr>
          <w:p>
            <w:r/>
            <w:r>
              <w:rPr>
                <w:rFonts w:ascii="Aptos" w:hAnsi="Aptos"/>
                <w:b/>
                <w:color w:val="FFFFFF"/>
                <w:sz w:val="16"/>
              </w:rPr>
              <w:t>Taxonomy family</w:t>
            </w:r>
          </w:p>
        </w:tc>
        <w:tc>
          <w:tcPr>
            <w:tcW w:type="dxa" w:w="7488"/>
            <w:vAlign w:val="center"/>
            <w:shd w:fill="17365D"/>
            <w:tcMar>
              <w:top w:w="60" w:type="dxa"/>
              <w:left w:w="60" w:type="dxa"/>
              <w:bottom w:w="60" w:type="dxa"/>
              <w:right w:w="60" w:type="dxa"/>
            </w:tcMar>
          </w:tcPr>
          <w:p>
            <w:r/>
            <w:r>
              <w:rPr>
                <w:rFonts w:ascii="Aptos" w:hAnsi="Aptos"/>
                <w:b/>
                <w:color w:val="FFFFFF"/>
                <w:sz w:val="16"/>
              </w:rPr>
              <w:t>Illustrative subclasses</w:t>
            </w:r>
          </w:p>
        </w:tc>
      </w:tr>
      <w:tr>
        <w:trPr>
          <w:cantSplit/>
        </w:trPr>
        <w:tc>
          <w:tcPr>
            <w:tcW w:type="dxa" w:w="3024"/>
            <w:vAlign w:val="center"/>
            <w:tcMar>
              <w:top w:w="60" w:type="dxa"/>
              <w:left w:w="60" w:type="dxa"/>
              <w:bottom w:w="60" w:type="dxa"/>
              <w:right w:w="60" w:type="dxa"/>
            </w:tcMar>
          </w:tcPr>
          <w:p>
            <w:r/>
            <w:r>
              <w:rPr>
                <w:rFonts w:ascii="Aptos" w:hAnsi="Aptos"/>
                <w:b w:val="0"/>
                <w:sz w:val="14"/>
              </w:rPr>
              <w:t>Scale-up interconnect</w:t>
            </w:r>
          </w:p>
        </w:tc>
        <w:tc>
          <w:tcPr>
            <w:tcW w:type="dxa" w:w="7488"/>
            <w:vAlign w:val="center"/>
            <w:tcMar>
              <w:top w:w="60" w:type="dxa"/>
              <w:left w:w="60" w:type="dxa"/>
              <w:bottom w:w="60" w:type="dxa"/>
              <w:right w:w="60" w:type="dxa"/>
            </w:tcMar>
          </w:tcPr>
          <w:p>
            <w:r/>
            <w:r>
              <w:rPr>
                <w:rFonts w:ascii="Aptos" w:hAnsi="Aptos"/>
                <w:b w:val="0"/>
                <w:sz w:val="14"/>
              </w:rPr>
              <w:t>Scale-Up Fabric, Switch Fabric, Interconnect Link, Topology Domain</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Scale-out compute fabric</w:t>
            </w:r>
          </w:p>
        </w:tc>
        <w:tc>
          <w:tcPr>
            <w:tcW w:type="dxa" w:w="7488"/>
            <w:vAlign w:val="center"/>
            <w:shd w:fill="F3F6F8"/>
            <w:tcMar>
              <w:top w:w="60" w:type="dxa"/>
              <w:left w:w="60" w:type="dxa"/>
              <w:bottom w:w="60" w:type="dxa"/>
              <w:right w:w="60" w:type="dxa"/>
            </w:tcMar>
          </w:tcPr>
          <w:p>
            <w:r/>
            <w:r>
              <w:rPr>
                <w:rFonts w:ascii="Aptos" w:hAnsi="Aptos"/>
                <w:b w:val="0"/>
                <w:sz w:val="14"/>
              </w:rPr>
              <w:t>InfiniBand Fabric, Ethernet AI Fabric, RoCE Fabric, Compute Leaf, Compute Spine, Fabric Manager</w:t>
            </w:r>
          </w:p>
        </w:tc>
      </w:tr>
      <w:tr>
        <w:trPr>
          <w:cantSplit/>
        </w:trPr>
        <w:tc>
          <w:tcPr>
            <w:tcW w:type="dxa" w:w="3024"/>
            <w:vAlign w:val="center"/>
            <w:tcMar>
              <w:top w:w="60" w:type="dxa"/>
              <w:left w:w="60" w:type="dxa"/>
              <w:bottom w:w="60" w:type="dxa"/>
              <w:right w:w="60" w:type="dxa"/>
            </w:tcMar>
          </w:tcPr>
          <w:p>
            <w:r/>
            <w:r>
              <w:rPr>
                <w:rFonts w:ascii="Aptos" w:hAnsi="Aptos"/>
                <w:b w:val="0"/>
                <w:sz w:val="14"/>
              </w:rPr>
              <w:t>Storage fabric</w:t>
            </w:r>
          </w:p>
        </w:tc>
        <w:tc>
          <w:tcPr>
            <w:tcW w:type="dxa" w:w="7488"/>
            <w:vAlign w:val="center"/>
            <w:tcMar>
              <w:top w:w="60" w:type="dxa"/>
              <w:left w:w="60" w:type="dxa"/>
              <w:bottom w:w="60" w:type="dxa"/>
              <w:right w:w="60" w:type="dxa"/>
            </w:tcMar>
          </w:tcPr>
          <w:p>
            <w:r/>
            <w:r>
              <w:rPr>
                <w:rFonts w:ascii="Aptos" w:hAnsi="Aptos"/>
                <w:b w:val="0"/>
                <w:sz w:val="14"/>
              </w:rPr>
              <w:t>Storage Network, Storage Leaf, Storage Spine, SAN Fabric, Storage Gateway</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Frontend and service network</w:t>
            </w:r>
          </w:p>
        </w:tc>
        <w:tc>
          <w:tcPr>
            <w:tcW w:type="dxa" w:w="7488"/>
            <w:vAlign w:val="center"/>
            <w:shd w:fill="F3F6F8"/>
            <w:tcMar>
              <w:top w:w="60" w:type="dxa"/>
              <w:left w:w="60" w:type="dxa"/>
              <w:bottom w:w="60" w:type="dxa"/>
              <w:right w:w="60" w:type="dxa"/>
            </w:tcMar>
          </w:tcPr>
          <w:p>
            <w:r/>
            <w:r>
              <w:rPr>
                <w:rFonts w:ascii="Aptos" w:hAnsi="Aptos"/>
                <w:b w:val="0"/>
                <w:sz w:val="14"/>
              </w:rPr>
              <w:t>Frontend Network, Load Balancer, Service Gateway, Edge Router, Firewall, API Network</w:t>
            </w:r>
          </w:p>
        </w:tc>
      </w:tr>
      <w:tr>
        <w:trPr>
          <w:cantSplit/>
        </w:trPr>
        <w:tc>
          <w:tcPr>
            <w:tcW w:type="dxa" w:w="3024"/>
            <w:vAlign w:val="center"/>
            <w:tcMar>
              <w:top w:w="60" w:type="dxa"/>
              <w:left w:w="60" w:type="dxa"/>
              <w:bottom w:w="60" w:type="dxa"/>
              <w:right w:w="60" w:type="dxa"/>
            </w:tcMar>
          </w:tcPr>
          <w:p>
            <w:r/>
            <w:r>
              <w:rPr>
                <w:rFonts w:ascii="Aptos" w:hAnsi="Aptos"/>
                <w:b w:val="0"/>
                <w:sz w:val="14"/>
              </w:rPr>
              <w:t>Management and control network</w:t>
            </w:r>
          </w:p>
        </w:tc>
        <w:tc>
          <w:tcPr>
            <w:tcW w:type="dxa" w:w="7488"/>
            <w:vAlign w:val="center"/>
            <w:tcMar>
              <w:top w:w="60" w:type="dxa"/>
              <w:left w:w="60" w:type="dxa"/>
              <w:bottom w:w="60" w:type="dxa"/>
              <w:right w:w="60" w:type="dxa"/>
            </w:tcMar>
          </w:tcPr>
          <w:p>
            <w:r/>
            <w:r>
              <w:rPr>
                <w:rFonts w:ascii="Aptos" w:hAnsi="Aptos"/>
                <w:b w:val="0"/>
                <w:sz w:val="14"/>
              </w:rPr>
              <w:t>Management Network, Out-of-Band Network, Console Server, Management Switch, Jump Service</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Timing and core services</w:t>
            </w:r>
          </w:p>
        </w:tc>
        <w:tc>
          <w:tcPr>
            <w:tcW w:type="dxa" w:w="7488"/>
            <w:vAlign w:val="center"/>
            <w:shd w:fill="F3F6F8"/>
            <w:tcMar>
              <w:top w:w="60" w:type="dxa"/>
              <w:left w:w="60" w:type="dxa"/>
              <w:bottom w:w="60" w:type="dxa"/>
              <w:right w:w="60" w:type="dxa"/>
            </w:tcMar>
          </w:tcPr>
          <w:p>
            <w:r/>
            <w:r>
              <w:rPr>
                <w:rFonts w:ascii="Aptos" w:hAnsi="Aptos"/>
                <w:b w:val="0"/>
                <w:sz w:val="14"/>
              </w:rPr>
              <w:t>Time Service, DNS Service, DHCP Service, IPAM Service, Certificate Service, Authentication Service</w:t>
            </w:r>
          </w:p>
        </w:tc>
      </w:tr>
      <w:tr>
        <w:trPr>
          <w:cantSplit/>
        </w:trPr>
        <w:tc>
          <w:tcPr>
            <w:tcW w:type="dxa" w:w="3024"/>
            <w:vAlign w:val="center"/>
            <w:tcMar>
              <w:top w:w="60" w:type="dxa"/>
              <w:left w:w="60" w:type="dxa"/>
              <w:bottom w:w="60" w:type="dxa"/>
              <w:right w:w="60" w:type="dxa"/>
            </w:tcMar>
          </w:tcPr>
          <w:p>
            <w:r/>
            <w:r>
              <w:rPr>
                <w:rFonts w:ascii="Aptos" w:hAnsi="Aptos"/>
                <w:b w:val="0"/>
                <w:sz w:val="14"/>
              </w:rPr>
              <w:t>Physical connectivity</w:t>
            </w:r>
          </w:p>
        </w:tc>
        <w:tc>
          <w:tcPr>
            <w:tcW w:type="dxa" w:w="7488"/>
            <w:vAlign w:val="center"/>
            <w:tcMar>
              <w:top w:w="60" w:type="dxa"/>
              <w:left w:w="60" w:type="dxa"/>
              <w:bottom w:w="60" w:type="dxa"/>
              <w:right w:w="60" w:type="dxa"/>
            </w:tcMar>
          </w:tcPr>
          <w:p>
            <w:r/>
            <w:r>
              <w:rPr>
                <w:rFonts w:ascii="Aptos" w:hAnsi="Aptos"/>
                <w:b w:val="0"/>
                <w:sz w:val="14"/>
              </w:rPr>
              <w:t>Cable, Optical Fibre, Copper Link, Transceiver, Patch Panel, Meet-Me Room, Cross-Connect</w:t>
            </w:r>
          </w:p>
        </w:tc>
      </w:tr>
      <w:tr>
        <w:trPr>
          <w:cantSplit/>
        </w:trPr>
        <w:tc>
          <w:tcPr>
            <w:tcW w:type="dxa" w:w="3024"/>
            <w:vAlign w:val="center"/>
            <w:shd w:fill="F3F6F8"/>
            <w:tcMar>
              <w:top w:w="60" w:type="dxa"/>
              <w:left w:w="60" w:type="dxa"/>
              <w:bottom w:w="60" w:type="dxa"/>
              <w:right w:w="60" w:type="dxa"/>
            </w:tcMar>
          </w:tcPr>
          <w:p>
            <w:r/>
            <w:r>
              <w:rPr>
                <w:rFonts w:ascii="Aptos" w:hAnsi="Aptos"/>
                <w:b w:val="0"/>
                <w:sz w:val="14"/>
              </w:rPr>
              <w:t>Network observability</w:t>
            </w:r>
          </w:p>
        </w:tc>
        <w:tc>
          <w:tcPr>
            <w:tcW w:type="dxa" w:w="7488"/>
            <w:vAlign w:val="center"/>
            <w:shd w:fill="F3F6F8"/>
            <w:tcMar>
              <w:top w:w="60" w:type="dxa"/>
              <w:left w:w="60" w:type="dxa"/>
              <w:bottom w:w="60" w:type="dxa"/>
              <w:right w:w="60" w:type="dxa"/>
            </w:tcMar>
          </w:tcPr>
          <w:p>
            <w:r/>
            <w:r>
              <w:rPr>
                <w:rFonts w:ascii="Aptos" w:hAnsi="Aptos"/>
                <w:b w:val="0"/>
                <w:sz w:val="14"/>
              </w:rPr>
              <w:t>Flow Telemetry, Fabric Telemetry, Packet Capture Service, Network Controller, Congestion Monitor, Path Monitor</w:t>
            </w:r>
          </w:p>
        </w:tc>
      </w:tr>
    </w:tbl>
    <w:p>
      <w:pPr>
        <w:pStyle w:val="Small"/>
      </w:pPr>
    </w:p>
    <w:p>
      <w:r>
        <w:br w:type="page"/>
      </w:r>
    </w:p>
    <w:p>
      <w:pPr>
        <w:pStyle w:val="Heading1"/>
      </w:pPr>
      <w:r>
        <w:t>Part VI - Cross-cutting classification facets</w:t>
      </w:r>
    </w:p>
    <w:p>
      <w:pPr>
        <w:pStyle w:val="Heading2"/>
      </w:pPr>
      <w:r>
        <w:t>27. Facet model</w:t>
      </w:r>
    </w:p>
    <w:p>
      <w:r>
        <w:t>Domain classification alone is insufficient. Every material entity may also be classified through orthogonal facets that support analysis without creating duplicate classes.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160"/>
            <w:vAlign w:val="center"/>
            <w:shd w:fill="17365D"/>
            <w:tcMar>
              <w:top w:w="60" w:type="dxa"/>
              <w:left w:w="60" w:type="dxa"/>
              <w:bottom w:w="60" w:type="dxa"/>
              <w:right w:w="60" w:type="dxa"/>
            </w:tcMar>
          </w:tcPr>
          <w:p>
            <w:r/>
            <w:r>
              <w:rPr>
                <w:rFonts w:ascii="Aptos" w:hAnsi="Aptos"/>
                <w:b/>
                <w:color w:val="FFFFFF"/>
                <w:sz w:val="16"/>
              </w:rPr>
              <w:t>Facet</w:t>
            </w:r>
          </w:p>
        </w:tc>
        <w:tc>
          <w:tcPr>
            <w:tcW w:type="dxa" w:w="8352"/>
            <w:vAlign w:val="center"/>
            <w:shd w:fill="17365D"/>
            <w:tcMar>
              <w:top w:w="60" w:type="dxa"/>
              <w:left w:w="60" w:type="dxa"/>
              <w:bottom w:w="60" w:type="dxa"/>
              <w:right w:w="60" w:type="dxa"/>
            </w:tcMar>
          </w:tcPr>
          <w:p>
            <w:r/>
            <w:r>
              <w:rPr>
                <w:rFonts w:ascii="Aptos" w:hAnsi="Aptos"/>
                <w:b/>
                <w:color w:val="FFFFFF"/>
                <w:sz w:val="16"/>
              </w:rPr>
              <w:t>Controlled values / meaning</w:t>
            </w:r>
          </w:p>
        </w:tc>
      </w:tr>
      <w:tr>
        <w:trPr>
          <w:cantSplit/>
        </w:trPr>
        <w:tc>
          <w:tcPr>
            <w:tcW w:type="dxa" w:w="2160"/>
            <w:vAlign w:val="center"/>
            <w:tcMar>
              <w:top w:w="60" w:type="dxa"/>
              <w:left w:w="60" w:type="dxa"/>
              <w:bottom w:w="60" w:type="dxa"/>
              <w:right w:w="60" w:type="dxa"/>
            </w:tcMar>
          </w:tcPr>
          <w:p>
            <w:r/>
            <w:r>
              <w:rPr>
                <w:rFonts w:ascii="Aptos" w:hAnsi="Aptos"/>
                <w:b w:val="0"/>
                <w:sz w:val="15"/>
              </w:rPr>
              <w:t>Criticality</w:t>
            </w:r>
          </w:p>
        </w:tc>
        <w:tc>
          <w:tcPr>
            <w:tcW w:type="dxa" w:w="8352"/>
            <w:vAlign w:val="center"/>
            <w:tcMar>
              <w:top w:w="60" w:type="dxa"/>
              <w:left w:w="60" w:type="dxa"/>
              <w:bottom w:w="60" w:type="dxa"/>
              <w:right w:w="60" w:type="dxa"/>
            </w:tcMar>
          </w:tcPr>
          <w:p>
            <w:r/>
            <w:r>
              <w:rPr>
                <w:rFonts w:ascii="Aptos" w:hAnsi="Aptos"/>
                <w:b w:val="0"/>
                <w:sz w:val="15"/>
              </w:rPr>
              <w:t>Critical, High, Moderate, Low, Unclassified, UNKNOWN.</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Lifecycle status</w:t>
            </w:r>
          </w:p>
        </w:tc>
        <w:tc>
          <w:tcPr>
            <w:tcW w:type="dxa" w:w="8352"/>
            <w:vAlign w:val="center"/>
            <w:shd w:fill="F3F6F8"/>
            <w:tcMar>
              <w:top w:w="60" w:type="dxa"/>
              <w:left w:w="60" w:type="dxa"/>
              <w:bottom w:w="60" w:type="dxa"/>
              <w:right w:w="60" w:type="dxa"/>
            </w:tcMar>
          </w:tcPr>
          <w:p>
            <w:r/>
            <w:r>
              <w:rPr>
                <w:rFonts w:ascii="Aptos" w:hAnsi="Aptos"/>
                <w:b w:val="0"/>
                <w:sz w:val="15"/>
              </w:rPr>
              <w:t>Planned, designed, procured, installed, commissioned, operational, standby, degraded, under maintenance, bypassed, failed, recovering, retired.</w:t>
            </w:r>
          </w:p>
        </w:tc>
      </w:tr>
      <w:tr>
        <w:trPr>
          <w:cantSplit/>
        </w:trPr>
        <w:tc>
          <w:tcPr>
            <w:tcW w:type="dxa" w:w="2160"/>
            <w:vAlign w:val="center"/>
            <w:tcMar>
              <w:top w:w="60" w:type="dxa"/>
              <w:left w:w="60" w:type="dxa"/>
              <w:bottom w:w="60" w:type="dxa"/>
              <w:right w:w="60" w:type="dxa"/>
            </w:tcMar>
          </w:tcPr>
          <w:p>
            <w:r/>
            <w:r>
              <w:rPr>
                <w:rFonts w:ascii="Aptos" w:hAnsi="Aptos"/>
                <w:b w:val="0"/>
                <w:sz w:val="15"/>
              </w:rPr>
              <w:t>Physicality</w:t>
            </w:r>
          </w:p>
        </w:tc>
        <w:tc>
          <w:tcPr>
            <w:tcW w:type="dxa" w:w="8352"/>
            <w:vAlign w:val="center"/>
            <w:tcMar>
              <w:top w:w="60" w:type="dxa"/>
              <w:left w:w="60" w:type="dxa"/>
              <w:bottom w:w="60" w:type="dxa"/>
              <w:right w:w="60" w:type="dxa"/>
            </w:tcMar>
          </w:tcPr>
          <w:p>
            <w:r/>
            <w:r>
              <w:rPr>
                <w:rFonts w:ascii="Aptos" w:hAnsi="Aptos"/>
                <w:b w:val="0"/>
                <w:sz w:val="15"/>
              </w:rPr>
              <w:t>Physical, logical, human, procedural, contractual, environmental, informational.</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Boundary position</w:t>
            </w:r>
          </w:p>
        </w:tc>
        <w:tc>
          <w:tcPr>
            <w:tcW w:type="dxa" w:w="8352"/>
            <w:vAlign w:val="center"/>
            <w:shd w:fill="F3F6F8"/>
            <w:tcMar>
              <w:top w:w="60" w:type="dxa"/>
              <w:left w:w="60" w:type="dxa"/>
              <w:bottom w:w="60" w:type="dxa"/>
              <w:right w:w="60" w:type="dxa"/>
            </w:tcMar>
          </w:tcPr>
          <w:p>
            <w:r/>
            <w:r>
              <w:rPr>
                <w:rFonts w:ascii="Aptos" w:hAnsi="Aptos"/>
                <w:b w:val="0"/>
                <w:sz w:val="15"/>
              </w:rPr>
              <w:t>Internal, boundary-crossing, external, excluded-but-dependent, UNKNOWN.</w:t>
            </w:r>
          </w:p>
        </w:tc>
      </w:tr>
      <w:tr>
        <w:trPr>
          <w:cantSplit/>
        </w:trPr>
        <w:tc>
          <w:tcPr>
            <w:tcW w:type="dxa" w:w="2160"/>
            <w:vAlign w:val="center"/>
            <w:tcMar>
              <w:top w:w="60" w:type="dxa"/>
              <w:left w:w="60" w:type="dxa"/>
              <w:bottom w:w="60" w:type="dxa"/>
              <w:right w:w="60" w:type="dxa"/>
            </w:tcMar>
          </w:tcPr>
          <w:p>
            <w:r/>
            <w:r>
              <w:rPr>
                <w:rFonts w:ascii="Aptos" w:hAnsi="Aptos"/>
                <w:b w:val="0"/>
                <w:sz w:val="15"/>
              </w:rPr>
              <w:t>Tenancy</w:t>
            </w:r>
          </w:p>
        </w:tc>
        <w:tc>
          <w:tcPr>
            <w:tcW w:type="dxa" w:w="8352"/>
            <w:vAlign w:val="center"/>
            <w:tcMar>
              <w:top w:w="60" w:type="dxa"/>
              <w:left w:w="60" w:type="dxa"/>
              <w:bottom w:w="60" w:type="dxa"/>
              <w:right w:w="60" w:type="dxa"/>
            </w:tcMar>
          </w:tcPr>
          <w:p>
            <w:r/>
            <w:r>
              <w:rPr>
                <w:rFonts w:ascii="Aptos" w:hAnsi="Aptos"/>
                <w:b w:val="0"/>
                <w:sz w:val="15"/>
              </w:rPr>
              <w:t>Dedicated, shared, multi-tenant, pooled, reserved, burst, UNKNOWN.</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Control authority</w:t>
            </w:r>
          </w:p>
        </w:tc>
        <w:tc>
          <w:tcPr>
            <w:tcW w:type="dxa" w:w="8352"/>
            <w:vAlign w:val="center"/>
            <w:shd w:fill="F3F6F8"/>
            <w:tcMar>
              <w:top w:w="60" w:type="dxa"/>
              <w:left w:w="60" w:type="dxa"/>
              <w:bottom w:w="60" w:type="dxa"/>
              <w:right w:w="60" w:type="dxa"/>
            </w:tcMar>
          </w:tcPr>
          <w:p>
            <w:r/>
            <w:r>
              <w:rPr>
                <w:rFonts w:ascii="Aptos" w:hAnsi="Aptos"/>
                <w:b w:val="0"/>
                <w:sz w:val="15"/>
              </w:rPr>
              <w:t>Direct, delegated, contractual, advisory, none, UNKNOWN.</w:t>
            </w:r>
          </w:p>
        </w:tc>
      </w:tr>
      <w:tr>
        <w:trPr>
          <w:cantSplit/>
        </w:trPr>
        <w:tc>
          <w:tcPr>
            <w:tcW w:type="dxa" w:w="2160"/>
            <w:vAlign w:val="center"/>
            <w:tcMar>
              <w:top w:w="60" w:type="dxa"/>
              <w:left w:w="60" w:type="dxa"/>
              <w:bottom w:w="60" w:type="dxa"/>
              <w:right w:w="60" w:type="dxa"/>
            </w:tcMar>
          </w:tcPr>
          <w:p>
            <w:r/>
            <w:r>
              <w:rPr>
                <w:rFonts w:ascii="Aptos" w:hAnsi="Aptos"/>
                <w:b w:val="0"/>
                <w:sz w:val="15"/>
              </w:rPr>
              <w:t>Evidence status</w:t>
            </w:r>
          </w:p>
        </w:tc>
        <w:tc>
          <w:tcPr>
            <w:tcW w:type="dxa" w:w="8352"/>
            <w:vAlign w:val="center"/>
            <w:tcMar>
              <w:top w:w="60" w:type="dxa"/>
              <w:left w:w="60" w:type="dxa"/>
              <w:bottom w:w="60" w:type="dxa"/>
              <w:right w:w="60" w:type="dxa"/>
            </w:tcMar>
          </w:tcPr>
          <w:p>
            <w:r/>
            <w:r>
              <w:rPr>
                <w:rFonts w:ascii="Aptos" w:hAnsi="Aptos"/>
                <w:b w:val="0"/>
                <w:sz w:val="15"/>
              </w:rPr>
              <w:t>Confirmed, partially confirmed, asserted, inferred, conflicting, stale, UNKNOWN.</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Replaceability</w:t>
            </w:r>
          </w:p>
        </w:tc>
        <w:tc>
          <w:tcPr>
            <w:tcW w:type="dxa" w:w="8352"/>
            <w:vAlign w:val="center"/>
            <w:shd w:fill="F3F6F8"/>
            <w:tcMar>
              <w:top w:w="60" w:type="dxa"/>
              <w:left w:w="60" w:type="dxa"/>
              <w:bottom w:w="60" w:type="dxa"/>
              <w:right w:w="60" w:type="dxa"/>
            </w:tcMar>
          </w:tcPr>
          <w:p>
            <w:r/>
            <w:r>
              <w:rPr>
                <w:rFonts w:ascii="Aptos" w:hAnsi="Aptos"/>
                <w:b w:val="0"/>
                <w:sz w:val="15"/>
              </w:rPr>
              <w:t>Immediate, stocked spare, contractually replaceable, long-lead, irreplaceable, UNKNOWN.</w:t>
            </w:r>
          </w:p>
        </w:tc>
      </w:tr>
      <w:tr>
        <w:trPr>
          <w:cantSplit/>
        </w:trPr>
        <w:tc>
          <w:tcPr>
            <w:tcW w:type="dxa" w:w="2160"/>
            <w:vAlign w:val="center"/>
            <w:tcMar>
              <w:top w:w="60" w:type="dxa"/>
              <w:left w:w="60" w:type="dxa"/>
              <w:bottom w:w="60" w:type="dxa"/>
              <w:right w:w="60" w:type="dxa"/>
            </w:tcMar>
          </w:tcPr>
          <w:p>
            <w:r/>
            <w:r>
              <w:rPr>
                <w:rFonts w:ascii="Aptos" w:hAnsi="Aptos"/>
                <w:b w:val="0"/>
                <w:sz w:val="15"/>
              </w:rPr>
              <w:t>Mobility</w:t>
            </w:r>
          </w:p>
        </w:tc>
        <w:tc>
          <w:tcPr>
            <w:tcW w:type="dxa" w:w="8352"/>
            <w:vAlign w:val="center"/>
            <w:tcMar>
              <w:top w:w="60" w:type="dxa"/>
              <w:left w:w="60" w:type="dxa"/>
              <w:bottom w:w="60" w:type="dxa"/>
              <w:right w:w="60" w:type="dxa"/>
            </w:tcMar>
          </w:tcPr>
          <w:p>
            <w:r/>
            <w:r>
              <w:rPr>
                <w:rFonts w:ascii="Aptos" w:hAnsi="Aptos"/>
                <w:b w:val="0"/>
                <w:sz w:val="15"/>
              </w:rPr>
              <w:t>Fixed, relocatable, portable, virtualised, service-based.</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Exposure</w:t>
            </w:r>
          </w:p>
        </w:tc>
        <w:tc>
          <w:tcPr>
            <w:tcW w:type="dxa" w:w="8352"/>
            <w:vAlign w:val="center"/>
            <w:shd w:fill="F3F6F8"/>
            <w:tcMar>
              <w:top w:w="60" w:type="dxa"/>
              <w:left w:w="60" w:type="dxa"/>
              <w:bottom w:w="60" w:type="dxa"/>
              <w:right w:w="60" w:type="dxa"/>
            </w:tcMar>
          </w:tcPr>
          <w:p>
            <w:r/>
            <w:r>
              <w:rPr>
                <w:rFonts w:ascii="Aptos" w:hAnsi="Aptos"/>
                <w:b w:val="0"/>
                <w:sz w:val="15"/>
              </w:rPr>
              <w:t>Public, campus, building, hall, cage, rack, management plane, isolated, UNKNOWN.</w:t>
            </w:r>
          </w:p>
        </w:tc>
      </w:tr>
      <w:tr>
        <w:trPr>
          <w:cantSplit/>
        </w:trPr>
        <w:tc>
          <w:tcPr>
            <w:tcW w:type="dxa" w:w="2160"/>
            <w:vAlign w:val="center"/>
            <w:tcMar>
              <w:top w:w="60" w:type="dxa"/>
              <w:left w:w="60" w:type="dxa"/>
              <w:bottom w:w="60" w:type="dxa"/>
              <w:right w:w="60" w:type="dxa"/>
            </w:tcMar>
          </w:tcPr>
          <w:p>
            <w:r/>
            <w:r>
              <w:rPr>
                <w:rFonts w:ascii="Aptos" w:hAnsi="Aptos"/>
                <w:b w:val="0"/>
                <w:sz w:val="15"/>
              </w:rPr>
              <w:t>Sovereignty relevance</w:t>
            </w:r>
          </w:p>
        </w:tc>
        <w:tc>
          <w:tcPr>
            <w:tcW w:type="dxa" w:w="8352"/>
            <w:vAlign w:val="center"/>
            <w:tcMar>
              <w:top w:w="60" w:type="dxa"/>
              <w:left w:w="60" w:type="dxa"/>
              <w:bottom w:w="60" w:type="dxa"/>
              <w:right w:w="60" w:type="dxa"/>
            </w:tcMar>
          </w:tcPr>
          <w:p>
            <w:r/>
            <w:r>
              <w:rPr>
                <w:rFonts w:ascii="Aptos" w:hAnsi="Aptos"/>
                <w:b w:val="0"/>
                <w:sz w:val="15"/>
              </w:rPr>
              <w:t>Local control, foreign dependency, cross-border support, remote administration, jurisdiction-sensitive, not declared.</w:t>
            </w:r>
          </w:p>
        </w:tc>
      </w:tr>
      <w:tr>
        <w:trPr>
          <w:cantSplit/>
        </w:trPr>
        <w:tc>
          <w:tcPr>
            <w:tcW w:type="dxa" w:w="2160"/>
            <w:vAlign w:val="center"/>
            <w:shd w:fill="F3F6F8"/>
            <w:tcMar>
              <w:top w:w="60" w:type="dxa"/>
              <w:left w:w="60" w:type="dxa"/>
              <w:bottom w:w="60" w:type="dxa"/>
              <w:right w:w="60" w:type="dxa"/>
            </w:tcMar>
          </w:tcPr>
          <w:p>
            <w:r/>
            <w:r>
              <w:rPr>
                <w:rFonts w:ascii="Aptos" w:hAnsi="Aptos"/>
                <w:b w:val="0"/>
                <w:sz w:val="15"/>
              </w:rPr>
              <w:t>Environmental sensitivity</w:t>
            </w:r>
          </w:p>
        </w:tc>
        <w:tc>
          <w:tcPr>
            <w:tcW w:type="dxa" w:w="8352"/>
            <w:vAlign w:val="center"/>
            <w:shd w:fill="F3F6F8"/>
            <w:tcMar>
              <w:top w:w="60" w:type="dxa"/>
              <w:left w:w="60" w:type="dxa"/>
              <w:bottom w:w="60" w:type="dxa"/>
              <w:right w:w="60" w:type="dxa"/>
            </w:tcMar>
          </w:tcPr>
          <w:p>
            <w:r/>
            <w:r>
              <w:rPr>
                <w:rFonts w:ascii="Aptos" w:hAnsi="Aptos"/>
                <w:b w:val="0"/>
                <w:sz w:val="15"/>
              </w:rPr>
              <w:t>Temperature, humidity, water quality, vibration, particulate, altitude, electromagnetic, acoustic.</w:t>
            </w:r>
          </w:p>
        </w:tc>
      </w:tr>
    </w:tbl>
    <w:p>
      <w:pPr>
        <w:pStyle w:val="Small"/>
      </w:pPr>
    </w:p>
    <w:p>
      <w:pPr>
        <w:pStyle w:val="Heading2"/>
      </w:pPr>
      <w:r>
        <w:t>28. Criticality semantics</w:t>
      </w:r>
    </w:p>
    <w:p>
      <w:pPr>
        <w:pStyle w:val="Req"/>
        <w:ind w:left="216"/>
      </w:pPr>
      <w:r>
        <w:rPr>
          <w:b/>
          <w:color w:val="00A6A6"/>
        </w:rPr>
        <w:t xml:space="preserve">IOT-REQ-028 </w:t>
      </w:r>
      <w:r>
        <w:t>Criticality shall be assigned in relation to a Capability Instance and Service Outcome, not as an intrinsic universal property of an asset class.</w:t>
      </w:r>
    </w:p>
    <w:p>
      <w:pPr>
        <w:pStyle w:val="Req"/>
        <w:ind w:left="216"/>
      </w:pPr>
      <w:r>
        <w:rPr>
          <w:b/>
          <w:color w:val="00A6A6"/>
        </w:rPr>
        <w:t xml:space="preserve">IOT-REQ-029 </w:t>
      </w:r>
      <w:r>
        <w:t>Criticality rationale should consider consequence, time sensitivity, substitutability, concentration, recovery complexity, safety, regulatory and strategic significance.</w:t>
      </w:r>
    </w:p>
    <w:p>
      <w:pPr>
        <w:pStyle w:val="Heading2"/>
      </w:pPr>
      <w:r>
        <w:t>29. Classification inheritance</w:t>
      </w:r>
    </w:p>
    <w:p>
      <w:r>
        <w:t>A subclass inherits properties and permitted relationships from its parent unless an approved extension explicitly narrows or adds semantics. Inheritance shall not be used to infer an operational fact about an instance. For example, classifying an asset as a UPS does not establish its capacity, redundancy, condition or effectiveness.</w:t>
      </w:r>
    </w:p>
    <w:p>
      <w:pPr>
        <w:pStyle w:val="Heading1"/>
      </w:pPr>
      <w:r>
        <w:t>Part VII - Asset, system, interface and resource model</w:t>
      </w:r>
    </w:p>
    <w:p>
      <w:pPr>
        <w:pStyle w:val="Heading2"/>
      </w:pPr>
      <w:r>
        <w:t>30. System decomposition</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592"/>
            <w:vAlign w:val="center"/>
            <w:shd w:fill="17365D"/>
            <w:tcMar>
              <w:top w:w="60" w:type="dxa"/>
              <w:left w:w="60" w:type="dxa"/>
              <w:bottom w:w="60" w:type="dxa"/>
              <w:right w:w="60" w:type="dxa"/>
            </w:tcMar>
          </w:tcPr>
          <w:p>
            <w:r/>
            <w:r>
              <w:rPr>
                <w:rFonts w:ascii="Aptos" w:hAnsi="Aptos"/>
                <w:b/>
                <w:color w:val="FFFFFF"/>
                <w:sz w:val="16"/>
              </w:rPr>
              <w:t>Construct</w:t>
            </w:r>
          </w:p>
        </w:tc>
        <w:tc>
          <w:tcPr>
            <w:tcW w:type="dxa" w:w="7920"/>
            <w:vAlign w:val="center"/>
            <w:shd w:fill="17365D"/>
            <w:tcMar>
              <w:top w:w="60" w:type="dxa"/>
              <w:left w:w="60" w:type="dxa"/>
              <w:bottom w:w="60" w:type="dxa"/>
              <w:right w:w="60" w:type="dxa"/>
            </w:tcMar>
          </w:tcPr>
          <w:p>
            <w:r/>
            <w:r>
              <w:rPr>
                <w:rFonts w:ascii="Aptos" w:hAnsi="Aptos"/>
                <w:b/>
                <w:color w:val="FFFFFF"/>
                <w:sz w:val="16"/>
              </w:rPr>
              <w:t>Use</w:t>
            </w:r>
          </w:p>
        </w:tc>
      </w:tr>
      <w:tr>
        <w:trPr>
          <w:cantSplit/>
        </w:trPr>
        <w:tc>
          <w:tcPr>
            <w:tcW w:type="dxa" w:w="2592"/>
            <w:vAlign w:val="center"/>
            <w:tcMar>
              <w:top w:w="60" w:type="dxa"/>
              <w:left w:w="60" w:type="dxa"/>
              <w:bottom w:w="60" w:type="dxa"/>
              <w:right w:w="60" w:type="dxa"/>
            </w:tcMar>
          </w:tcPr>
          <w:p>
            <w:r/>
            <w:r>
              <w:rPr>
                <w:rFonts w:ascii="Aptos" w:hAnsi="Aptos"/>
                <w:b w:val="0"/>
                <w:sz w:val="15"/>
              </w:rPr>
              <w:t>Infrastructure System</w:t>
            </w:r>
          </w:p>
        </w:tc>
        <w:tc>
          <w:tcPr>
            <w:tcW w:type="dxa" w:w="7920"/>
            <w:vAlign w:val="center"/>
            <w:tcMar>
              <w:top w:w="60" w:type="dxa"/>
              <w:left w:w="60" w:type="dxa"/>
              <w:bottom w:w="60" w:type="dxa"/>
              <w:right w:w="60" w:type="dxa"/>
            </w:tcMar>
          </w:tcPr>
          <w:p>
            <w:r/>
            <w:r>
              <w:rPr>
                <w:rFonts w:ascii="Aptos" w:hAnsi="Aptos"/>
                <w:b w:val="0"/>
                <w:sz w:val="15"/>
              </w:rPr>
              <w:t>Group assets that collectively provide a function.</w:t>
            </w:r>
          </w:p>
        </w:tc>
      </w:tr>
      <w:tr>
        <w:trPr>
          <w:cantSplit/>
        </w:trPr>
        <w:tc>
          <w:tcPr>
            <w:tcW w:type="dxa" w:w="2592"/>
            <w:vAlign w:val="center"/>
            <w:shd w:fill="F3F6F8"/>
            <w:tcMar>
              <w:top w:w="60" w:type="dxa"/>
              <w:left w:w="60" w:type="dxa"/>
              <w:bottom w:w="60" w:type="dxa"/>
              <w:right w:w="60" w:type="dxa"/>
            </w:tcMar>
          </w:tcPr>
          <w:p>
            <w:r/>
            <w:r>
              <w:rPr>
                <w:rFonts w:ascii="Aptos" w:hAnsi="Aptos"/>
                <w:b w:val="0"/>
                <w:sz w:val="15"/>
              </w:rPr>
              <w:t>Subsystem</w:t>
            </w:r>
          </w:p>
        </w:tc>
        <w:tc>
          <w:tcPr>
            <w:tcW w:type="dxa" w:w="7920"/>
            <w:vAlign w:val="center"/>
            <w:shd w:fill="F3F6F8"/>
            <w:tcMar>
              <w:top w:w="60" w:type="dxa"/>
              <w:left w:w="60" w:type="dxa"/>
              <w:bottom w:w="60" w:type="dxa"/>
              <w:right w:w="60" w:type="dxa"/>
            </w:tcMar>
          </w:tcPr>
          <w:p>
            <w:r/>
            <w:r>
              <w:rPr>
                <w:rFonts w:ascii="Aptos" w:hAnsi="Aptos"/>
                <w:b w:val="0"/>
                <w:sz w:val="15"/>
              </w:rPr>
              <w:t>Represent a meaningful functional subdivision.</w:t>
            </w:r>
          </w:p>
        </w:tc>
      </w:tr>
      <w:tr>
        <w:trPr>
          <w:cantSplit/>
        </w:trPr>
        <w:tc>
          <w:tcPr>
            <w:tcW w:type="dxa" w:w="2592"/>
            <w:vAlign w:val="center"/>
            <w:tcMar>
              <w:top w:w="60" w:type="dxa"/>
              <w:left w:w="60" w:type="dxa"/>
              <w:bottom w:w="60" w:type="dxa"/>
              <w:right w:w="60" w:type="dxa"/>
            </w:tcMar>
          </w:tcPr>
          <w:p>
            <w:r/>
            <w:r>
              <w:rPr>
                <w:rFonts w:ascii="Aptos" w:hAnsi="Aptos"/>
                <w:b w:val="0"/>
                <w:sz w:val="15"/>
              </w:rPr>
              <w:t>Asset Group</w:t>
            </w:r>
          </w:p>
        </w:tc>
        <w:tc>
          <w:tcPr>
            <w:tcW w:type="dxa" w:w="7920"/>
            <w:vAlign w:val="center"/>
            <w:tcMar>
              <w:top w:w="60" w:type="dxa"/>
              <w:left w:w="60" w:type="dxa"/>
              <w:bottom w:w="60" w:type="dxa"/>
              <w:right w:w="60" w:type="dxa"/>
            </w:tcMar>
          </w:tcPr>
          <w:p>
            <w:r/>
            <w:r>
              <w:rPr>
                <w:rFonts w:ascii="Aptos" w:hAnsi="Aptos"/>
                <w:b w:val="0"/>
                <w:sz w:val="15"/>
              </w:rPr>
              <w:t>Group similar instances for inventory or analysis.</w:t>
            </w:r>
          </w:p>
        </w:tc>
      </w:tr>
      <w:tr>
        <w:trPr>
          <w:cantSplit/>
        </w:trPr>
        <w:tc>
          <w:tcPr>
            <w:tcW w:type="dxa" w:w="2592"/>
            <w:vAlign w:val="center"/>
            <w:shd w:fill="F3F6F8"/>
            <w:tcMar>
              <w:top w:w="60" w:type="dxa"/>
              <w:left w:w="60" w:type="dxa"/>
              <w:bottom w:w="60" w:type="dxa"/>
              <w:right w:w="60" w:type="dxa"/>
            </w:tcMar>
          </w:tcPr>
          <w:p>
            <w:r/>
            <w:r>
              <w:rPr>
                <w:rFonts w:ascii="Aptos" w:hAnsi="Aptos"/>
                <w:b w:val="0"/>
                <w:sz w:val="15"/>
              </w:rPr>
              <w:t>Functional Group</w:t>
            </w:r>
          </w:p>
        </w:tc>
        <w:tc>
          <w:tcPr>
            <w:tcW w:type="dxa" w:w="7920"/>
            <w:vAlign w:val="center"/>
            <w:shd w:fill="F3F6F8"/>
            <w:tcMar>
              <w:top w:w="60" w:type="dxa"/>
              <w:left w:w="60" w:type="dxa"/>
              <w:bottom w:w="60" w:type="dxa"/>
              <w:right w:w="60" w:type="dxa"/>
            </w:tcMar>
          </w:tcPr>
          <w:p>
            <w:r/>
            <w:r>
              <w:rPr>
                <w:rFonts w:ascii="Aptos" w:hAnsi="Aptos"/>
                <w:b w:val="0"/>
                <w:sz w:val="15"/>
              </w:rPr>
              <w:t>Group heterogeneous assets that realise a function.</w:t>
            </w:r>
          </w:p>
        </w:tc>
      </w:tr>
      <w:tr>
        <w:trPr>
          <w:cantSplit/>
        </w:trPr>
        <w:tc>
          <w:tcPr>
            <w:tcW w:type="dxa" w:w="2592"/>
            <w:vAlign w:val="center"/>
            <w:tcMar>
              <w:top w:w="60" w:type="dxa"/>
              <w:left w:w="60" w:type="dxa"/>
              <w:bottom w:w="60" w:type="dxa"/>
              <w:right w:w="60" w:type="dxa"/>
            </w:tcMar>
          </w:tcPr>
          <w:p>
            <w:r/>
            <w:r>
              <w:rPr>
                <w:rFonts w:ascii="Aptos" w:hAnsi="Aptos"/>
                <w:b w:val="0"/>
                <w:sz w:val="15"/>
              </w:rPr>
              <w:t>Redundancy Group</w:t>
            </w:r>
          </w:p>
        </w:tc>
        <w:tc>
          <w:tcPr>
            <w:tcW w:type="dxa" w:w="7920"/>
            <w:vAlign w:val="center"/>
            <w:tcMar>
              <w:top w:w="60" w:type="dxa"/>
              <w:left w:w="60" w:type="dxa"/>
              <w:bottom w:w="60" w:type="dxa"/>
              <w:right w:w="60" w:type="dxa"/>
            </w:tcMar>
          </w:tcPr>
          <w:p>
            <w:r/>
            <w:r>
              <w:rPr>
                <w:rFonts w:ascii="Aptos" w:hAnsi="Aptos"/>
                <w:b w:val="0"/>
                <w:sz w:val="15"/>
              </w:rPr>
              <w:t>Represent alternatives designed to preserve a function.</w:t>
            </w:r>
          </w:p>
        </w:tc>
      </w:tr>
      <w:tr>
        <w:trPr>
          <w:cantSplit/>
        </w:trPr>
        <w:tc>
          <w:tcPr>
            <w:tcW w:type="dxa" w:w="2592"/>
            <w:vAlign w:val="center"/>
            <w:shd w:fill="F3F6F8"/>
            <w:tcMar>
              <w:top w:w="60" w:type="dxa"/>
              <w:left w:w="60" w:type="dxa"/>
              <w:bottom w:w="60" w:type="dxa"/>
              <w:right w:w="60" w:type="dxa"/>
            </w:tcMar>
          </w:tcPr>
          <w:p>
            <w:r/>
            <w:r>
              <w:rPr>
                <w:rFonts w:ascii="Aptos" w:hAnsi="Aptos"/>
                <w:b w:val="0"/>
                <w:sz w:val="15"/>
              </w:rPr>
              <w:t>Fault Domain</w:t>
            </w:r>
          </w:p>
        </w:tc>
        <w:tc>
          <w:tcPr>
            <w:tcW w:type="dxa" w:w="7920"/>
            <w:vAlign w:val="center"/>
            <w:shd w:fill="F3F6F8"/>
            <w:tcMar>
              <w:top w:w="60" w:type="dxa"/>
              <w:left w:w="60" w:type="dxa"/>
              <w:bottom w:w="60" w:type="dxa"/>
              <w:right w:w="60" w:type="dxa"/>
            </w:tcMar>
          </w:tcPr>
          <w:p>
            <w:r/>
            <w:r>
              <w:rPr>
                <w:rFonts w:ascii="Aptos" w:hAnsi="Aptos"/>
                <w:b w:val="0"/>
                <w:sz w:val="15"/>
              </w:rPr>
              <w:t>Represent common failure exposure.</w:t>
            </w:r>
          </w:p>
        </w:tc>
      </w:tr>
      <w:tr>
        <w:trPr>
          <w:cantSplit/>
        </w:trPr>
        <w:tc>
          <w:tcPr>
            <w:tcW w:type="dxa" w:w="2592"/>
            <w:vAlign w:val="center"/>
            <w:tcMar>
              <w:top w:w="60" w:type="dxa"/>
              <w:left w:w="60" w:type="dxa"/>
              <w:bottom w:w="60" w:type="dxa"/>
              <w:right w:w="60" w:type="dxa"/>
            </w:tcMar>
          </w:tcPr>
          <w:p>
            <w:r/>
            <w:r>
              <w:rPr>
                <w:rFonts w:ascii="Aptos" w:hAnsi="Aptos"/>
                <w:b w:val="0"/>
                <w:sz w:val="15"/>
              </w:rPr>
              <w:t>Protection Zone</w:t>
            </w:r>
          </w:p>
        </w:tc>
        <w:tc>
          <w:tcPr>
            <w:tcW w:type="dxa" w:w="7920"/>
            <w:vAlign w:val="center"/>
            <w:tcMar>
              <w:top w:w="60" w:type="dxa"/>
              <w:left w:w="60" w:type="dxa"/>
              <w:bottom w:w="60" w:type="dxa"/>
              <w:right w:w="60" w:type="dxa"/>
            </w:tcMar>
          </w:tcPr>
          <w:p>
            <w:r/>
            <w:r>
              <w:rPr>
                <w:rFonts w:ascii="Aptos" w:hAnsi="Aptos"/>
                <w:b w:val="0"/>
                <w:sz w:val="15"/>
              </w:rPr>
              <w:t>Represent a security, fire, electrical or thermal boundary.</w:t>
            </w:r>
          </w:p>
        </w:tc>
      </w:tr>
      <w:tr>
        <w:trPr>
          <w:cantSplit/>
        </w:trPr>
        <w:tc>
          <w:tcPr>
            <w:tcW w:type="dxa" w:w="2592"/>
            <w:vAlign w:val="center"/>
            <w:shd w:fill="F3F6F8"/>
            <w:tcMar>
              <w:top w:w="60" w:type="dxa"/>
              <w:left w:w="60" w:type="dxa"/>
              <w:bottom w:w="60" w:type="dxa"/>
              <w:right w:w="60" w:type="dxa"/>
            </w:tcMar>
          </w:tcPr>
          <w:p>
            <w:r/>
            <w:r>
              <w:rPr>
                <w:rFonts w:ascii="Aptos" w:hAnsi="Aptos"/>
                <w:b w:val="0"/>
                <w:sz w:val="15"/>
              </w:rPr>
              <w:t>Maintenance Group</w:t>
            </w:r>
          </w:p>
        </w:tc>
        <w:tc>
          <w:tcPr>
            <w:tcW w:type="dxa" w:w="7920"/>
            <w:vAlign w:val="center"/>
            <w:shd w:fill="F3F6F8"/>
            <w:tcMar>
              <w:top w:w="60" w:type="dxa"/>
              <w:left w:w="60" w:type="dxa"/>
              <w:bottom w:w="60" w:type="dxa"/>
              <w:right w:w="60" w:type="dxa"/>
            </w:tcMar>
          </w:tcPr>
          <w:p>
            <w:r/>
            <w:r>
              <w:rPr>
                <w:rFonts w:ascii="Aptos" w:hAnsi="Aptos"/>
                <w:b w:val="0"/>
                <w:sz w:val="15"/>
              </w:rPr>
              <w:t>Represent assets taken out of service together.</w:t>
            </w:r>
          </w:p>
        </w:tc>
      </w:tr>
      <w:tr>
        <w:trPr>
          <w:cantSplit/>
        </w:trPr>
        <w:tc>
          <w:tcPr>
            <w:tcW w:type="dxa" w:w="2592"/>
            <w:vAlign w:val="center"/>
            <w:tcMar>
              <w:top w:w="60" w:type="dxa"/>
              <w:left w:w="60" w:type="dxa"/>
              <w:bottom w:w="60" w:type="dxa"/>
              <w:right w:w="60" w:type="dxa"/>
            </w:tcMar>
          </w:tcPr>
          <w:p>
            <w:r/>
            <w:r>
              <w:rPr>
                <w:rFonts w:ascii="Aptos" w:hAnsi="Aptos"/>
                <w:b w:val="0"/>
                <w:sz w:val="15"/>
              </w:rPr>
              <w:t>Capacity Pool</w:t>
            </w:r>
          </w:p>
        </w:tc>
        <w:tc>
          <w:tcPr>
            <w:tcW w:type="dxa" w:w="7920"/>
            <w:vAlign w:val="center"/>
            <w:tcMar>
              <w:top w:w="60" w:type="dxa"/>
              <w:left w:w="60" w:type="dxa"/>
              <w:bottom w:w="60" w:type="dxa"/>
              <w:right w:w="60" w:type="dxa"/>
            </w:tcMar>
          </w:tcPr>
          <w:p>
            <w:r/>
            <w:r>
              <w:rPr>
                <w:rFonts w:ascii="Aptos" w:hAnsi="Aptos"/>
                <w:b w:val="0"/>
                <w:sz w:val="15"/>
              </w:rPr>
              <w:t>Represent shared capacity available to consumers.</w:t>
            </w:r>
          </w:p>
        </w:tc>
      </w:tr>
    </w:tbl>
    <w:p>
      <w:pPr>
        <w:pStyle w:val="Small"/>
      </w:pPr>
    </w:p>
    <w:p>
      <w:pPr>
        <w:pStyle w:val="Heading2"/>
      </w:pPr>
      <w:r>
        <w:t>31. Interface taxonomy</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872"/>
            <w:vAlign w:val="center"/>
            <w:shd w:fill="17365D"/>
            <w:tcMar>
              <w:top w:w="60" w:type="dxa"/>
              <w:left w:w="60" w:type="dxa"/>
              <w:bottom w:w="60" w:type="dxa"/>
              <w:right w:w="60" w:type="dxa"/>
            </w:tcMar>
          </w:tcPr>
          <w:p>
            <w:r/>
            <w:r>
              <w:rPr>
                <w:rFonts w:ascii="Aptos" w:hAnsi="Aptos"/>
                <w:b/>
                <w:color w:val="FFFFFF"/>
                <w:sz w:val="16"/>
              </w:rPr>
              <w:t>Interface class</w:t>
            </w:r>
          </w:p>
        </w:tc>
        <w:tc>
          <w:tcPr>
            <w:tcW w:type="dxa" w:w="3456"/>
            <w:vAlign w:val="center"/>
            <w:shd w:fill="17365D"/>
            <w:tcMar>
              <w:top w:w="60" w:type="dxa"/>
              <w:left w:w="60" w:type="dxa"/>
              <w:bottom w:w="60" w:type="dxa"/>
              <w:right w:w="60" w:type="dxa"/>
            </w:tcMar>
          </w:tcPr>
          <w:p>
            <w:r/>
            <w:r>
              <w:rPr>
                <w:rFonts w:ascii="Aptos" w:hAnsi="Aptos"/>
                <w:b/>
                <w:color w:val="FFFFFF"/>
                <w:sz w:val="16"/>
              </w:rPr>
              <w:t>Examples</w:t>
            </w:r>
          </w:p>
        </w:tc>
        <w:tc>
          <w:tcPr>
            <w:tcW w:type="dxa" w:w="5184"/>
            <w:vAlign w:val="center"/>
            <w:shd w:fill="17365D"/>
            <w:tcMar>
              <w:top w:w="60" w:type="dxa"/>
              <w:left w:w="60" w:type="dxa"/>
              <w:bottom w:w="60" w:type="dxa"/>
              <w:right w:w="60" w:type="dxa"/>
            </w:tcMar>
          </w:tcPr>
          <w:p>
            <w:r/>
            <w:r>
              <w:rPr>
                <w:rFonts w:ascii="Aptos" w:hAnsi="Aptos"/>
                <w:b/>
                <w:color w:val="FFFFFF"/>
                <w:sz w:val="16"/>
              </w:rPr>
              <w:t>Minimum properties</w:t>
            </w:r>
          </w:p>
        </w:tc>
      </w:tr>
      <w:tr>
        <w:trPr>
          <w:cantSplit/>
        </w:trPr>
        <w:tc>
          <w:tcPr>
            <w:tcW w:type="dxa" w:w="1872"/>
            <w:vAlign w:val="center"/>
            <w:tcMar>
              <w:top w:w="60" w:type="dxa"/>
              <w:left w:w="60" w:type="dxa"/>
              <w:bottom w:w="60" w:type="dxa"/>
              <w:right w:w="60" w:type="dxa"/>
            </w:tcMar>
          </w:tcPr>
          <w:p>
            <w:r/>
            <w:r>
              <w:rPr>
                <w:rFonts w:ascii="Aptos" w:hAnsi="Aptos"/>
                <w:b w:val="0"/>
                <w:sz w:val="14"/>
              </w:rPr>
              <w:t>Electrical</w:t>
            </w:r>
          </w:p>
        </w:tc>
        <w:tc>
          <w:tcPr>
            <w:tcW w:type="dxa" w:w="3456"/>
            <w:vAlign w:val="center"/>
            <w:tcMar>
              <w:top w:w="60" w:type="dxa"/>
              <w:left w:w="60" w:type="dxa"/>
              <w:bottom w:w="60" w:type="dxa"/>
              <w:right w:w="60" w:type="dxa"/>
            </w:tcMar>
          </w:tcPr>
          <w:p>
            <w:r/>
            <w:r>
              <w:rPr>
                <w:rFonts w:ascii="Aptos" w:hAnsi="Aptos"/>
                <w:b w:val="0"/>
                <w:sz w:val="14"/>
              </w:rPr>
              <w:t>Supply, feeder, bus, breaker termination</w:t>
            </w:r>
          </w:p>
        </w:tc>
        <w:tc>
          <w:tcPr>
            <w:tcW w:type="dxa" w:w="5184"/>
            <w:vAlign w:val="center"/>
            <w:tcMar>
              <w:top w:w="60" w:type="dxa"/>
              <w:left w:w="60" w:type="dxa"/>
              <w:bottom w:w="60" w:type="dxa"/>
              <w:right w:w="60" w:type="dxa"/>
            </w:tcMar>
          </w:tcPr>
          <w:p>
            <w:r/>
            <w:r>
              <w:rPr>
                <w:rFonts w:ascii="Aptos" w:hAnsi="Aptos"/>
                <w:b w:val="0"/>
                <w:sz w:val="14"/>
              </w:rPr>
              <w:t>Voltage, phase, capacity, protection, source, destination.</w:t>
            </w:r>
          </w:p>
        </w:tc>
      </w:tr>
      <w:tr>
        <w:trPr>
          <w:cantSplit/>
        </w:trPr>
        <w:tc>
          <w:tcPr>
            <w:tcW w:type="dxa" w:w="1872"/>
            <w:vAlign w:val="center"/>
            <w:shd w:fill="F3F6F8"/>
            <w:tcMar>
              <w:top w:w="60" w:type="dxa"/>
              <w:left w:w="60" w:type="dxa"/>
              <w:bottom w:w="60" w:type="dxa"/>
              <w:right w:w="60" w:type="dxa"/>
            </w:tcMar>
          </w:tcPr>
          <w:p>
            <w:r/>
            <w:r>
              <w:rPr>
                <w:rFonts w:ascii="Aptos" w:hAnsi="Aptos"/>
                <w:b w:val="0"/>
                <w:sz w:val="14"/>
              </w:rPr>
              <w:t>Thermal</w:t>
            </w:r>
          </w:p>
        </w:tc>
        <w:tc>
          <w:tcPr>
            <w:tcW w:type="dxa" w:w="3456"/>
            <w:vAlign w:val="center"/>
            <w:shd w:fill="F3F6F8"/>
            <w:tcMar>
              <w:top w:w="60" w:type="dxa"/>
              <w:left w:w="60" w:type="dxa"/>
              <w:bottom w:w="60" w:type="dxa"/>
              <w:right w:w="60" w:type="dxa"/>
            </w:tcMar>
          </w:tcPr>
          <w:p>
            <w:r/>
            <w:r>
              <w:rPr>
                <w:rFonts w:ascii="Aptos" w:hAnsi="Aptos"/>
                <w:b w:val="0"/>
                <w:sz w:val="14"/>
              </w:rPr>
              <w:t>Air or liquid heat transfer point</w:t>
            </w:r>
          </w:p>
        </w:tc>
        <w:tc>
          <w:tcPr>
            <w:tcW w:type="dxa" w:w="5184"/>
            <w:vAlign w:val="center"/>
            <w:shd w:fill="F3F6F8"/>
            <w:tcMar>
              <w:top w:w="60" w:type="dxa"/>
              <w:left w:w="60" w:type="dxa"/>
              <w:bottom w:w="60" w:type="dxa"/>
              <w:right w:w="60" w:type="dxa"/>
            </w:tcMar>
          </w:tcPr>
          <w:p>
            <w:r/>
            <w:r>
              <w:rPr>
                <w:rFonts w:ascii="Aptos" w:hAnsi="Aptos"/>
                <w:b w:val="0"/>
                <w:sz w:val="14"/>
              </w:rPr>
              <w:t>Medium, temperature, flow, pressure, capacity, direction.</w:t>
            </w:r>
          </w:p>
        </w:tc>
      </w:tr>
      <w:tr>
        <w:trPr>
          <w:cantSplit/>
        </w:trPr>
        <w:tc>
          <w:tcPr>
            <w:tcW w:type="dxa" w:w="1872"/>
            <w:vAlign w:val="center"/>
            <w:tcMar>
              <w:top w:w="60" w:type="dxa"/>
              <w:left w:w="60" w:type="dxa"/>
              <w:bottom w:w="60" w:type="dxa"/>
              <w:right w:w="60" w:type="dxa"/>
            </w:tcMar>
          </w:tcPr>
          <w:p>
            <w:r/>
            <w:r>
              <w:rPr>
                <w:rFonts w:ascii="Aptos" w:hAnsi="Aptos"/>
                <w:b w:val="0"/>
                <w:sz w:val="14"/>
              </w:rPr>
              <w:t>Hydraulic</w:t>
            </w:r>
          </w:p>
        </w:tc>
        <w:tc>
          <w:tcPr>
            <w:tcW w:type="dxa" w:w="3456"/>
            <w:vAlign w:val="center"/>
            <w:tcMar>
              <w:top w:w="60" w:type="dxa"/>
              <w:left w:w="60" w:type="dxa"/>
              <w:bottom w:w="60" w:type="dxa"/>
              <w:right w:w="60" w:type="dxa"/>
            </w:tcMar>
          </w:tcPr>
          <w:p>
            <w:r/>
            <w:r>
              <w:rPr>
                <w:rFonts w:ascii="Aptos" w:hAnsi="Aptos"/>
                <w:b w:val="0"/>
                <w:sz w:val="14"/>
              </w:rPr>
              <w:t>Coolant or water connection</w:t>
            </w:r>
          </w:p>
        </w:tc>
        <w:tc>
          <w:tcPr>
            <w:tcW w:type="dxa" w:w="5184"/>
            <w:vAlign w:val="center"/>
            <w:tcMar>
              <w:top w:w="60" w:type="dxa"/>
              <w:left w:w="60" w:type="dxa"/>
              <w:bottom w:w="60" w:type="dxa"/>
              <w:right w:w="60" w:type="dxa"/>
            </w:tcMar>
          </w:tcPr>
          <w:p>
            <w:r/>
            <w:r>
              <w:rPr>
                <w:rFonts w:ascii="Aptos" w:hAnsi="Aptos"/>
                <w:b w:val="0"/>
                <w:sz w:val="14"/>
              </w:rPr>
              <w:t>Fluid, pressure, flow, valve/isolation, leak boundary.</w:t>
            </w:r>
          </w:p>
        </w:tc>
      </w:tr>
      <w:tr>
        <w:trPr>
          <w:cantSplit/>
        </w:trPr>
        <w:tc>
          <w:tcPr>
            <w:tcW w:type="dxa" w:w="1872"/>
            <w:vAlign w:val="center"/>
            <w:shd w:fill="F3F6F8"/>
            <w:tcMar>
              <w:top w:w="60" w:type="dxa"/>
              <w:left w:w="60" w:type="dxa"/>
              <w:bottom w:w="60" w:type="dxa"/>
              <w:right w:w="60" w:type="dxa"/>
            </w:tcMar>
          </w:tcPr>
          <w:p>
            <w:r/>
            <w:r>
              <w:rPr>
                <w:rFonts w:ascii="Aptos" w:hAnsi="Aptos"/>
                <w:b w:val="0"/>
                <w:sz w:val="14"/>
              </w:rPr>
              <w:t>Network</w:t>
            </w:r>
          </w:p>
        </w:tc>
        <w:tc>
          <w:tcPr>
            <w:tcW w:type="dxa" w:w="3456"/>
            <w:vAlign w:val="center"/>
            <w:shd w:fill="F3F6F8"/>
            <w:tcMar>
              <w:top w:w="60" w:type="dxa"/>
              <w:left w:w="60" w:type="dxa"/>
              <w:bottom w:w="60" w:type="dxa"/>
              <w:right w:w="60" w:type="dxa"/>
            </w:tcMar>
          </w:tcPr>
          <w:p>
            <w:r/>
            <w:r>
              <w:rPr>
                <w:rFonts w:ascii="Aptos" w:hAnsi="Aptos"/>
                <w:b w:val="0"/>
                <w:sz w:val="14"/>
              </w:rPr>
              <w:t>Port, link, VLAN, subnet, fabric endpoint</w:t>
            </w:r>
          </w:p>
        </w:tc>
        <w:tc>
          <w:tcPr>
            <w:tcW w:type="dxa" w:w="5184"/>
            <w:vAlign w:val="center"/>
            <w:shd w:fill="F3F6F8"/>
            <w:tcMar>
              <w:top w:w="60" w:type="dxa"/>
              <w:left w:w="60" w:type="dxa"/>
              <w:bottom w:w="60" w:type="dxa"/>
              <w:right w:w="60" w:type="dxa"/>
            </w:tcMar>
          </w:tcPr>
          <w:p>
            <w:r/>
            <w:r>
              <w:rPr>
                <w:rFonts w:ascii="Aptos" w:hAnsi="Aptos"/>
                <w:b w:val="0"/>
                <w:sz w:val="14"/>
              </w:rPr>
              <w:t>Protocol, bandwidth, topology role, path, security zone.</w:t>
            </w:r>
          </w:p>
        </w:tc>
      </w:tr>
      <w:tr>
        <w:trPr>
          <w:cantSplit/>
        </w:trPr>
        <w:tc>
          <w:tcPr>
            <w:tcW w:type="dxa" w:w="1872"/>
            <w:vAlign w:val="center"/>
            <w:tcMar>
              <w:top w:w="60" w:type="dxa"/>
              <w:left w:w="60" w:type="dxa"/>
              <w:bottom w:w="60" w:type="dxa"/>
              <w:right w:w="60" w:type="dxa"/>
            </w:tcMar>
          </w:tcPr>
          <w:p>
            <w:r/>
            <w:r>
              <w:rPr>
                <w:rFonts w:ascii="Aptos" w:hAnsi="Aptos"/>
                <w:b w:val="0"/>
                <w:sz w:val="14"/>
              </w:rPr>
              <w:t>Mechanical</w:t>
            </w:r>
          </w:p>
        </w:tc>
        <w:tc>
          <w:tcPr>
            <w:tcW w:type="dxa" w:w="3456"/>
            <w:vAlign w:val="center"/>
            <w:tcMar>
              <w:top w:w="60" w:type="dxa"/>
              <w:left w:w="60" w:type="dxa"/>
              <w:bottom w:w="60" w:type="dxa"/>
              <w:right w:w="60" w:type="dxa"/>
            </w:tcMar>
          </w:tcPr>
          <w:p>
            <w:r/>
            <w:r>
              <w:rPr>
                <w:rFonts w:ascii="Aptos" w:hAnsi="Aptos"/>
                <w:b w:val="0"/>
                <w:sz w:val="14"/>
              </w:rPr>
              <w:t>Mounting, anchoring, ventilation or structural contact</w:t>
            </w:r>
          </w:p>
        </w:tc>
        <w:tc>
          <w:tcPr>
            <w:tcW w:type="dxa" w:w="5184"/>
            <w:vAlign w:val="center"/>
            <w:tcMar>
              <w:top w:w="60" w:type="dxa"/>
              <w:left w:w="60" w:type="dxa"/>
              <w:bottom w:w="60" w:type="dxa"/>
              <w:right w:w="60" w:type="dxa"/>
            </w:tcMar>
          </w:tcPr>
          <w:p>
            <w:r/>
            <w:r>
              <w:rPr>
                <w:rFonts w:ascii="Aptos" w:hAnsi="Aptos"/>
                <w:b w:val="0"/>
                <w:sz w:val="14"/>
              </w:rPr>
              <w:t>Load, tolerance, connection, isolation.</w:t>
            </w:r>
          </w:p>
        </w:tc>
      </w:tr>
      <w:tr>
        <w:trPr>
          <w:cantSplit/>
        </w:trPr>
        <w:tc>
          <w:tcPr>
            <w:tcW w:type="dxa" w:w="1872"/>
            <w:vAlign w:val="center"/>
            <w:shd w:fill="F3F6F8"/>
            <w:tcMar>
              <w:top w:w="60" w:type="dxa"/>
              <w:left w:w="60" w:type="dxa"/>
              <w:bottom w:w="60" w:type="dxa"/>
              <w:right w:w="60" w:type="dxa"/>
            </w:tcMar>
          </w:tcPr>
          <w:p>
            <w:r/>
            <w:r>
              <w:rPr>
                <w:rFonts w:ascii="Aptos" w:hAnsi="Aptos"/>
                <w:b w:val="0"/>
                <w:sz w:val="14"/>
              </w:rPr>
              <w:t>Control</w:t>
            </w:r>
          </w:p>
        </w:tc>
        <w:tc>
          <w:tcPr>
            <w:tcW w:type="dxa" w:w="3456"/>
            <w:vAlign w:val="center"/>
            <w:shd w:fill="F3F6F8"/>
            <w:tcMar>
              <w:top w:w="60" w:type="dxa"/>
              <w:left w:w="60" w:type="dxa"/>
              <w:bottom w:w="60" w:type="dxa"/>
              <w:right w:w="60" w:type="dxa"/>
            </w:tcMar>
          </w:tcPr>
          <w:p>
            <w:r/>
            <w:r>
              <w:rPr>
                <w:rFonts w:ascii="Aptos" w:hAnsi="Aptos"/>
                <w:b w:val="0"/>
                <w:sz w:val="14"/>
              </w:rPr>
              <w:t>Sensor, command, alarm or automation interface</w:t>
            </w:r>
          </w:p>
        </w:tc>
        <w:tc>
          <w:tcPr>
            <w:tcW w:type="dxa" w:w="5184"/>
            <w:vAlign w:val="center"/>
            <w:shd w:fill="F3F6F8"/>
            <w:tcMar>
              <w:top w:w="60" w:type="dxa"/>
              <w:left w:w="60" w:type="dxa"/>
              <w:bottom w:w="60" w:type="dxa"/>
              <w:right w:w="60" w:type="dxa"/>
            </w:tcMar>
          </w:tcPr>
          <w:p>
            <w:r/>
            <w:r>
              <w:rPr>
                <w:rFonts w:ascii="Aptos" w:hAnsi="Aptos"/>
                <w:b w:val="0"/>
                <w:sz w:val="14"/>
              </w:rPr>
              <w:t>Signal, authority, fail state, protocol, authentication.</w:t>
            </w:r>
          </w:p>
        </w:tc>
      </w:tr>
      <w:tr>
        <w:trPr>
          <w:cantSplit/>
        </w:trPr>
        <w:tc>
          <w:tcPr>
            <w:tcW w:type="dxa" w:w="1872"/>
            <w:vAlign w:val="center"/>
            <w:tcMar>
              <w:top w:w="60" w:type="dxa"/>
              <w:left w:w="60" w:type="dxa"/>
              <w:bottom w:w="60" w:type="dxa"/>
              <w:right w:w="60" w:type="dxa"/>
            </w:tcMar>
          </w:tcPr>
          <w:p>
            <w:r/>
            <w:r>
              <w:rPr>
                <w:rFonts w:ascii="Aptos" w:hAnsi="Aptos"/>
                <w:b w:val="0"/>
                <w:sz w:val="14"/>
              </w:rPr>
              <w:t>Human/procedural</w:t>
            </w:r>
          </w:p>
        </w:tc>
        <w:tc>
          <w:tcPr>
            <w:tcW w:type="dxa" w:w="3456"/>
            <w:vAlign w:val="center"/>
            <w:tcMar>
              <w:top w:w="60" w:type="dxa"/>
              <w:left w:w="60" w:type="dxa"/>
              <w:bottom w:w="60" w:type="dxa"/>
              <w:right w:w="60" w:type="dxa"/>
            </w:tcMar>
          </w:tcPr>
          <w:p>
            <w:r/>
            <w:r>
              <w:rPr>
                <w:rFonts w:ascii="Aptos" w:hAnsi="Aptos"/>
                <w:b w:val="0"/>
                <w:sz w:val="14"/>
              </w:rPr>
              <w:t>Handover, approval, escalation or work interface</w:t>
            </w:r>
          </w:p>
        </w:tc>
        <w:tc>
          <w:tcPr>
            <w:tcW w:type="dxa" w:w="5184"/>
            <w:vAlign w:val="center"/>
            <w:tcMar>
              <w:top w:w="60" w:type="dxa"/>
              <w:left w:w="60" w:type="dxa"/>
              <w:bottom w:w="60" w:type="dxa"/>
              <w:right w:w="60" w:type="dxa"/>
            </w:tcMar>
          </w:tcPr>
          <w:p>
            <w:r/>
            <w:r>
              <w:rPr>
                <w:rFonts w:ascii="Aptos" w:hAnsi="Aptos"/>
                <w:b w:val="0"/>
                <w:sz w:val="14"/>
              </w:rPr>
              <w:t>Role, trigger, response objective, record.</w:t>
            </w:r>
          </w:p>
        </w:tc>
      </w:tr>
      <w:tr>
        <w:trPr>
          <w:cantSplit/>
        </w:trPr>
        <w:tc>
          <w:tcPr>
            <w:tcW w:type="dxa" w:w="1872"/>
            <w:vAlign w:val="center"/>
            <w:shd w:fill="F3F6F8"/>
            <w:tcMar>
              <w:top w:w="60" w:type="dxa"/>
              <w:left w:w="60" w:type="dxa"/>
              <w:bottom w:w="60" w:type="dxa"/>
              <w:right w:w="60" w:type="dxa"/>
            </w:tcMar>
          </w:tcPr>
          <w:p>
            <w:r/>
            <w:r>
              <w:rPr>
                <w:rFonts w:ascii="Aptos" w:hAnsi="Aptos"/>
                <w:b w:val="0"/>
                <w:sz w:val="14"/>
              </w:rPr>
              <w:t>Contractual/service</w:t>
            </w:r>
          </w:p>
        </w:tc>
        <w:tc>
          <w:tcPr>
            <w:tcW w:type="dxa" w:w="3456"/>
            <w:vAlign w:val="center"/>
            <w:shd w:fill="F3F6F8"/>
            <w:tcMar>
              <w:top w:w="60" w:type="dxa"/>
              <w:left w:w="60" w:type="dxa"/>
              <w:bottom w:w="60" w:type="dxa"/>
              <w:right w:w="60" w:type="dxa"/>
            </w:tcMar>
          </w:tcPr>
          <w:p>
            <w:r/>
            <w:r>
              <w:rPr>
                <w:rFonts w:ascii="Aptos" w:hAnsi="Aptos"/>
                <w:b w:val="0"/>
                <w:sz w:val="14"/>
              </w:rPr>
              <w:t>Utility, supplier or maintenance service boundary</w:t>
            </w:r>
          </w:p>
        </w:tc>
        <w:tc>
          <w:tcPr>
            <w:tcW w:type="dxa" w:w="5184"/>
            <w:vAlign w:val="center"/>
            <w:shd w:fill="F3F6F8"/>
            <w:tcMar>
              <w:top w:w="60" w:type="dxa"/>
              <w:left w:w="60" w:type="dxa"/>
              <w:bottom w:w="60" w:type="dxa"/>
              <w:right w:w="60" w:type="dxa"/>
            </w:tcMar>
          </w:tcPr>
          <w:p>
            <w:r/>
            <w:r>
              <w:rPr>
                <w:rFonts w:ascii="Aptos" w:hAnsi="Aptos"/>
                <w:b w:val="0"/>
                <w:sz w:val="14"/>
              </w:rPr>
              <w:t>Provider, service level, capacity, escalation, evidence.</w:t>
            </w:r>
          </w:p>
        </w:tc>
      </w:tr>
    </w:tbl>
    <w:p>
      <w:pPr>
        <w:pStyle w:val="Small"/>
      </w:pPr>
    </w:p>
    <w:p>
      <w:pPr>
        <w:pStyle w:val="Heading2"/>
      </w:pPr>
      <w:r>
        <w:t>32. Resource taxonomy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304"/>
            <w:vAlign w:val="center"/>
            <w:shd w:fill="17365D"/>
            <w:tcMar>
              <w:top w:w="60" w:type="dxa"/>
              <w:left w:w="60" w:type="dxa"/>
              <w:bottom w:w="60" w:type="dxa"/>
              <w:right w:w="60" w:type="dxa"/>
            </w:tcMar>
          </w:tcPr>
          <w:p>
            <w:r/>
            <w:r>
              <w:rPr>
                <w:rFonts w:ascii="Aptos" w:hAnsi="Aptos"/>
                <w:b/>
                <w:color w:val="FFFFFF"/>
                <w:sz w:val="16"/>
              </w:rPr>
              <w:t>Resource</w:t>
            </w:r>
          </w:p>
        </w:tc>
        <w:tc>
          <w:tcPr>
            <w:tcW w:type="dxa" w:w="8208"/>
            <w:vAlign w:val="center"/>
            <w:shd w:fill="17365D"/>
            <w:tcMar>
              <w:top w:w="60" w:type="dxa"/>
              <w:left w:w="60" w:type="dxa"/>
              <w:bottom w:w="60" w:type="dxa"/>
              <w:right w:w="60" w:type="dxa"/>
            </w:tcMar>
          </w:tcPr>
          <w:p>
            <w:r/>
            <w:r>
              <w:rPr>
                <w:rFonts w:ascii="Aptos" w:hAnsi="Aptos"/>
                <w:b/>
                <w:color w:val="FFFFFF"/>
                <w:sz w:val="16"/>
              </w:rPr>
              <w:t>Key semantics</w:t>
            </w:r>
          </w:p>
        </w:tc>
      </w:tr>
      <w:tr>
        <w:trPr>
          <w:cantSplit/>
        </w:trPr>
        <w:tc>
          <w:tcPr>
            <w:tcW w:type="dxa" w:w="2304"/>
            <w:vAlign w:val="center"/>
            <w:tcMar>
              <w:top w:w="60" w:type="dxa"/>
              <w:left w:w="60" w:type="dxa"/>
              <w:bottom w:w="60" w:type="dxa"/>
              <w:right w:w="60" w:type="dxa"/>
            </w:tcMar>
          </w:tcPr>
          <w:p>
            <w:r/>
            <w:r>
              <w:rPr>
                <w:rFonts w:ascii="Aptos" w:hAnsi="Aptos"/>
                <w:b w:val="0"/>
                <w:sz w:val="15"/>
              </w:rPr>
              <w:t>Electrical energy</w:t>
            </w:r>
          </w:p>
        </w:tc>
        <w:tc>
          <w:tcPr>
            <w:tcW w:type="dxa" w:w="8208"/>
            <w:vAlign w:val="center"/>
            <w:tcMar>
              <w:top w:w="60" w:type="dxa"/>
              <w:left w:w="60" w:type="dxa"/>
              <w:bottom w:w="60" w:type="dxa"/>
              <w:right w:w="60" w:type="dxa"/>
            </w:tcMar>
          </w:tcPr>
          <w:p>
            <w:r/>
            <w:r>
              <w:rPr>
                <w:rFonts w:ascii="Aptos" w:hAnsi="Aptos"/>
                <w:b w:val="0"/>
                <w:sz w:val="15"/>
              </w:rPr>
              <w:t>Source, quality, capacity, duration, carbon attribute, dependency.</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Fuel</w:t>
            </w:r>
          </w:p>
        </w:tc>
        <w:tc>
          <w:tcPr>
            <w:tcW w:type="dxa" w:w="8208"/>
            <w:vAlign w:val="center"/>
            <w:shd w:fill="F3F6F8"/>
            <w:tcMar>
              <w:top w:w="60" w:type="dxa"/>
              <w:left w:w="60" w:type="dxa"/>
              <w:bottom w:w="60" w:type="dxa"/>
              <w:right w:w="60" w:type="dxa"/>
            </w:tcMar>
          </w:tcPr>
          <w:p>
            <w:r/>
            <w:r>
              <w:rPr>
                <w:rFonts w:ascii="Aptos" w:hAnsi="Aptos"/>
                <w:b w:val="0"/>
                <w:sz w:val="15"/>
              </w:rPr>
              <w:t>Type, quantity, quality, replenishment, usable duration.</w:t>
            </w:r>
          </w:p>
        </w:tc>
      </w:tr>
      <w:tr>
        <w:trPr>
          <w:cantSplit/>
        </w:trPr>
        <w:tc>
          <w:tcPr>
            <w:tcW w:type="dxa" w:w="2304"/>
            <w:vAlign w:val="center"/>
            <w:tcMar>
              <w:top w:w="60" w:type="dxa"/>
              <w:left w:w="60" w:type="dxa"/>
              <w:bottom w:w="60" w:type="dxa"/>
              <w:right w:w="60" w:type="dxa"/>
            </w:tcMar>
          </w:tcPr>
          <w:p>
            <w:r/>
            <w:r>
              <w:rPr>
                <w:rFonts w:ascii="Aptos" w:hAnsi="Aptos"/>
                <w:b w:val="0"/>
                <w:sz w:val="15"/>
              </w:rPr>
              <w:t>Cooling capacity</w:t>
            </w:r>
          </w:p>
        </w:tc>
        <w:tc>
          <w:tcPr>
            <w:tcW w:type="dxa" w:w="8208"/>
            <w:vAlign w:val="center"/>
            <w:tcMar>
              <w:top w:w="60" w:type="dxa"/>
              <w:left w:w="60" w:type="dxa"/>
              <w:bottom w:w="60" w:type="dxa"/>
              <w:right w:w="60" w:type="dxa"/>
            </w:tcMar>
          </w:tcPr>
          <w:p>
            <w:r/>
            <w:r>
              <w:rPr>
                <w:rFonts w:ascii="Aptos" w:hAnsi="Aptos"/>
                <w:b w:val="0"/>
                <w:sz w:val="15"/>
              </w:rPr>
              <w:t>Heat-removal capacity under defined conditions.</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Water</w:t>
            </w:r>
          </w:p>
        </w:tc>
        <w:tc>
          <w:tcPr>
            <w:tcW w:type="dxa" w:w="8208"/>
            <w:vAlign w:val="center"/>
            <w:shd w:fill="F3F6F8"/>
            <w:tcMar>
              <w:top w:w="60" w:type="dxa"/>
              <w:left w:w="60" w:type="dxa"/>
              <w:bottom w:w="60" w:type="dxa"/>
              <w:right w:w="60" w:type="dxa"/>
            </w:tcMar>
          </w:tcPr>
          <w:p>
            <w:r/>
            <w:r>
              <w:rPr>
                <w:rFonts w:ascii="Aptos" w:hAnsi="Aptos"/>
                <w:b w:val="0"/>
                <w:sz w:val="15"/>
              </w:rPr>
              <w:t>Source, quality, quantity, permitted use and continuity.</w:t>
            </w:r>
          </w:p>
        </w:tc>
      </w:tr>
      <w:tr>
        <w:trPr>
          <w:cantSplit/>
        </w:trPr>
        <w:tc>
          <w:tcPr>
            <w:tcW w:type="dxa" w:w="2304"/>
            <w:vAlign w:val="center"/>
            <w:tcMar>
              <w:top w:w="60" w:type="dxa"/>
              <w:left w:w="60" w:type="dxa"/>
              <w:bottom w:w="60" w:type="dxa"/>
              <w:right w:w="60" w:type="dxa"/>
            </w:tcMar>
          </w:tcPr>
          <w:p>
            <w:r/>
            <w:r>
              <w:rPr>
                <w:rFonts w:ascii="Aptos" w:hAnsi="Aptos"/>
                <w:b w:val="0"/>
                <w:sz w:val="15"/>
              </w:rPr>
              <w:t>Coolant/refrigerant</w:t>
            </w:r>
          </w:p>
        </w:tc>
        <w:tc>
          <w:tcPr>
            <w:tcW w:type="dxa" w:w="8208"/>
            <w:vAlign w:val="center"/>
            <w:tcMar>
              <w:top w:w="60" w:type="dxa"/>
              <w:left w:w="60" w:type="dxa"/>
              <w:bottom w:w="60" w:type="dxa"/>
              <w:right w:w="60" w:type="dxa"/>
            </w:tcMar>
          </w:tcPr>
          <w:p>
            <w:r/>
            <w:r>
              <w:rPr>
                <w:rFonts w:ascii="Aptos" w:hAnsi="Aptos"/>
                <w:b w:val="0"/>
                <w:sz w:val="15"/>
              </w:rPr>
              <w:t>Type, compatibility, quantity, quality and handling constraints.</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Space and structural capacity</w:t>
            </w:r>
          </w:p>
        </w:tc>
        <w:tc>
          <w:tcPr>
            <w:tcW w:type="dxa" w:w="8208"/>
            <w:vAlign w:val="center"/>
            <w:shd w:fill="F3F6F8"/>
            <w:tcMar>
              <w:top w:w="60" w:type="dxa"/>
              <w:left w:w="60" w:type="dxa"/>
              <w:bottom w:w="60" w:type="dxa"/>
              <w:right w:w="60" w:type="dxa"/>
            </w:tcMar>
          </w:tcPr>
          <w:p>
            <w:r/>
            <w:r>
              <w:rPr>
                <w:rFonts w:ascii="Aptos" w:hAnsi="Aptos"/>
                <w:b w:val="0"/>
                <w:sz w:val="15"/>
              </w:rPr>
              <w:t>Area, volume, floor loading, rack loading and access.</w:t>
            </w:r>
          </w:p>
        </w:tc>
      </w:tr>
      <w:tr>
        <w:trPr>
          <w:cantSplit/>
        </w:trPr>
        <w:tc>
          <w:tcPr>
            <w:tcW w:type="dxa" w:w="2304"/>
            <w:vAlign w:val="center"/>
            <w:tcMar>
              <w:top w:w="60" w:type="dxa"/>
              <w:left w:w="60" w:type="dxa"/>
              <w:bottom w:w="60" w:type="dxa"/>
              <w:right w:w="60" w:type="dxa"/>
            </w:tcMar>
          </w:tcPr>
          <w:p>
            <w:r/>
            <w:r>
              <w:rPr>
                <w:rFonts w:ascii="Aptos" w:hAnsi="Aptos"/>
                <w:b w:val="0"/>
                <w:sz w:val="15"/>
              </w:rPr>
              <w:t>Network bandwidth</w:t>
            </w:r>
          </w:p>
        </w:tc>
        <w:tc>
          <w:tcPr>
            <w:tcW w:type="dxa" w:w="8208"/>
            <w:vAlign w:val="center"/>
            <w:tcMar>
              <w:top w:w="60" w:type="dxa"/>
              <w:left w:w="60" w:type="dxa"/>
              <w:bottom w:w="60" w:type="dxa"/>
              <w:right w:w="60" w:type="dxa"/>
            </w:tcMar>
          </w:tcPr>
          <w:p>
            <w:r/>
            <w:r>
              <w:rPr>
                <w:rFonts w:ascii="Aptos" w:hAnsi="Aptos"/>
                <w:b w:val="0"/>
                <w:sz w:val="15"/>
              </w:rPr>
              <w:t>Usable throughput, latency, oversubscription and state.</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Storage capacity</w:t>
            </w:r>
          </w:p>
        </w:tc>
        <w:tc>
          <w:tcPr>
            <w:tcW w:type="dxa" w:w="8208"/>
            <w:vAlign w:val="center"/>
            <w:shd w:fill="F3F6F8"/>
            <w:tcMar>
              <w:top w:w="60" w:type="dxa"/>
              <w:left w:w="60" w:type="dxa"/>
              <w:bottom w:w="60" w:type="dxa"/>
              <w:right w:w="60" w:type="dxa"/>
            </w:tcMar>
          </w:tcPr>
          <w:p>
            <w:r/>
            <w:r>
              <w:rPr>
                <w:rFonts w:ascii="Aptos" w:hAnsi="Aptos"/>
                <w:b w:val="0"/>
                <w:sz w:val="15"/>
              </w:rPr>
              <w:t>Usable capacity, performance tier, protection overhead and headroom.</w:t>
            </w:r>
          </w:p>
        </w:tc>
      </w:tr>
      <w:tr>
        <w:trPr>
          <w:cantSplit/>
        </w:trPr>
        <w:tc>
          <w:tcPr>
            <w:tcW w:type="dxa" w:w="2304"/>
            <w:vAlign w:val="center"/>
            <w:tcMar>
              <w:top w:w="60" w:type="dxa"/>
              <w:left w:w="60" w:type="dxa"/>
              <w:bottom w:w="60" w:type="dxa"/>
              <w:right w:w="60" w:type="dxa"/>
            </w:tcMar>
          </w:tcPr>
          <w:p>
            <w:r/>
            <w:r>
              <w:rPr>
                <w:rFonts w:ascii="Aptos" w:hAnsi="Aptos"/>
                <w:b w:val="0"/>
                <w:sz w:val="15"/>
              </w:rPr>
              <w:t>Compute capacity</w:t>
            </w:r>
          </w:p>
        </w:tc>
        <w:tc>
          <w:tcPr>
            <w:tcW w:type="dxa" w:w="8208"/>
            <w:vAlign w:val="center"/>
            <w:tcMar>
              <w:top w:w="60" w:type="dxa"/>
              <w:left w:w="60" w:type="dxa"/>
              <w:bottom w:w="60" w:type="dxa"/>
              <w:right w:w="60" w:type="dxa"/>
            </w:tcMar>
          </w:tcPr>
          <w:p>
            <w:r/>
            <w:r>
              <w:rPr>
                <w:rFonts w:ascii="Aptos" w:hAnsi="Aptos"/>
                <w:b w:val="0"/>
                <w:sz w:val="15"/>
              </w:rPr>
              <w:t>Usable accelerator/CPU/memory capacity and allocation.</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Human capacity</w:t>
            </w:r>
          </w:p>
        </w:tc>
        <w:tc>
          <w:tcPr>
            <w:tcW w:type="dxa" w:w="8208"/>
            <w:vAlign w:val="center"/>
            <w:shd w:fill="F3F6F8"/>
            <w:tcMar>
              <w:top w:w="60" w:type="dxa"/>
              <w:left w:w="60" w:type="dxa"/>
              <w:bottom w:w="60" w:type="dxa"/>
              <w:right w:w="60" w:type="dxa"/>
            </w:tcMar>
          </w:tcPr>
          <w:p>
            <w:r/>
            <w:r>
              <w:rPr>
                <w:rFonts w:ascii="Aptos" w:hAnsi="Aptos"/>
                <w:b w:val="0"/>
                <w:sz w:val="15"/>
              </w:rPr>
              <w:t>Competence, availability, authorisation and concentration.</w:t>
            </w:r>
          </w:p>
        </w:tc>
      </w:tr>
      <w:tr>
        <w:trPr>
          <w:cantSplit/>
        </w:trPr>
        <w:tc>
          <w:tcPr>
            <w:tcW w:type="dxa" w:w="2304"/>
            <w:vAlign w:val="center"/>
            <w:tcMar>
              <w:top w:w="60" w:type="dxa"/>
              <w:left w:w="60" w:type="dxa"/>
              <w:bottom w:w="60" w:type="dxa"/>
              <w:right w:w="60" w:type="dxa"/>
            </w:tcMar>
          </w:tcPr>
          <w:p>
            <w:r/>
            <w:r>
              <w:rPr>
                <w:rFonts w:ascii="Aptos" w:hAnsi="Aptos"/>
                <w:b w:val="0"/>
                <w:sz w:val="15"/>
              </w:rPr>
              <w:t>Time</w:t>
            </w:r>
          </w:p>
        </w:tc>
        <w:tc>
          <w:tcPr>
            <w:tcW w:type="dxa" w:w="8208"/>
            <w:vAlign w:val="center"/>
            <w:tcMar>
              <w:top w:w="60" w:type="dxa"/>
              <w:left w:w="60" w:type="dxa"/>
              <w:bottom w:w="60" w:type="dxa"/>
              <w:right w:w="60" w:type="dxa"/>
            </w:tcMar>
          </w:tcPr>
          <w:p>
            <w:r/>
            <w:r>
              <w:rPr>
                <w:rFonts w:ascii="Aptos" w:hAnsi="Aptos"/>
                <w:b w:val="0"/>
                <w:sz w:val="15"/>
              </w:rPr>
              <w:t>Transfer time, autonomy, response time, maintenance window, recovery time.</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Spares</w:t>
            </w:r>
          </w:p>
        </w:tc>
        <w:tc>
          <w:tcPr>
            <w:tcW w:type="dxa" w:w="8208"/>
            <w:vAlign w:val="center"/>
            <w:shd w:fill="F3F6F8"/>
            <w:tcMar>
              <w:top w:w="60" w:type="dxa"/>
              <w:left w:w="60" w:type="dxa"/>
              <w:bottom w:w="60" w:type="dxa"/>
              <w:right w:w="60" w:type="dxa"/>
            </w:tcMar>
          </w:tcPr>
          <w:p>
            <w:r/>
            <w:r>
              <w:rPr>
                <w:rFonts w:ascii="Aptos" w:hAnsi="Aptos"/>
                <w:b w:val="0"/>
                <w:sz w:val="15"/>
              </w:rPr>
              <w:t>Quantity, compatibility, location, lead time and preservation state.</w:t>
            </w:r>
          </w:p>
        </w:tc>
      </w:tr>
    </w:tbl>
    <w:p>
      <w:pPr>
        <w:pStyle w:val="Small"/>
      </w:pPr>
    </w:p>
    <w:p>
      <w:pPr>
        <w:pStyle w:val="Heading2"/>
      </w:pPr>
      <w:r>
        <w:t>33. Minimum asset record</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304"/>
            <w:vAlign w:val="center"/>
            <w:shd w:fill="17365D"/>
            <w:tcMar>
              <w:top w:w="60" w:type="dxa"/>
              <w:left w:w="60" w:type="dxa"/>
              <w:bottom w:w="60" w:type="dxa"/>
              <w:right w:w="60" w:type="dxa"/>
            </w:tcMar>
          </w:tcPr>
          <w:p>
            <w:r/>
            <w:r>
              <w:rPr>
                <w:rFonts w:ascii="Aptos" w:hAnsi="Aptos"/>
                <w:b/>
                <w:color w:val="FFFFFF"/>
                <w:sz w:val="16"/>
              </w:rPr>
              <w:t>Property</w:t>
            </w:r>
          </w:p>
        </w:tc>
        <w:tc>
          <w:tcPr>
            <w:tcW w:type="dxa" w:w="1872"/>
            <w:vAlign w:val="center"/>
            <w:shd w:fill="17365D"/>
            <w:tcMar>
              <w:top w:w="60" w:type="dxa"/>
              <w:left w:w="60" w:type="dxa"/>
              <w:bottom w:w="60" w:type="dxa"/>
              <w:right w:w="60" w:type="dxa"/>
            </w:tcMar>
          </w:tcPr>
          <w:p>
            <w:r/>
            <w:r>
              <w:rPr>
                <w:rFonts w:ascii="Aptos" w:hAnsi="Aptos"/>
                <w:b/>
                <w:color w:val="FFFFFF"/>
                <w:sz w:val="16"/>
              </w:rPr>
              <w:t>Cardinality</w:t>
            </w:r>
          </w:p>
        </w:tc>
        <w:tc>
          <w:tcPr>
            <w:tcW w:type="dxa" w:w="6336"/>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2304"/>
            <w:vAlign w:val="center"/>
            <w:tcMar>
              <w:top w:w="60" w:type="dxa"/>
              <w:left w:w="60" w:type="dxa"/>
              <w:bottom w:w="60" w:type="dxa"/>
              <w:right w:w="60" w:type="dxa"/>
            </w:tcMar>
          </w:tcPr>
          <w:p>
            <w:r/>
            <w:r>
              <w:rPr>
                <w:rFonts w:ascii="Aptos" w:hAnsi="Aptos"/>
                <w:b w:val="0"/>
                <w:sz w:val="14"/>
              </w:rPr>
              <w:t>assetId</w:t>
            </w:r>
          </w:p>
        </w:tc>
        <w:tc>
          <w:tcPr>
            <w:tcW w:type="dxa" w:w="1872"/>
            <w:vAlign w:val="center"/>
            <w:tcMar>
              <w:top w:w="60" w:type="dxa"/>
              <w:left w:w="60" w:type="dxa"/>
              <w:bottom w:w="60" w:type="dxa"/>
              <w:right w:w="60" w:type="dxa"/>
            </w:tcMar>
          </w:tcPr>
          <w:p>
            <w:r/>
            <w:r>
              <w:rPr>
                <w:rFonts w:ascii="Aptos" w:hAnsi="Aptos"/>
                <w:b w:val="0"/>
                <w:sz w:val="14"/>
              </w:rPr>
              <w:t>Required</w:t>
            </w:r>
          </w:p>
        </w:tc>
        <w:tc>
          <w:tcPr>
            <w:tcW w:type="dxa" w:w="6336"/>
            <w:vAlign w:val="center"/>
            <w:tcMar>
              <w:top w:w="60" w:type="dxa"/>
              <w:left w:w="60" w:type="dxa"/>
              <w:bottom w:w="60" w:type="dxa"/>
              <w:right w:w="60" w:type="dxa"/>
            </w:tcMar>
          </w:tcPr>
          <w:p>
            <w:r/>
            <w:r>
              <w:rPr>
                <w:rFonts w:ascii="Aptos" w:hAnsi="Aptos"/>
                <w:b w:val="0"/>
                <w:sz w:val="14"/>
              </w:rPr>
              <w:t>Stable identifier.</w:t>
            </w:r>
          </w:p>
        </w:tc>
      </w:tr>
      <w:tr>
        <w:trPr>
          <w:cantSplit/>
        </w:trPr>
        <w:tc>
          <w:tcPr>
            <w:tcW w:type="dxa" w:w="2304"/>
            <w:vAlign w:val="center"/>
            <w:shd w:fill="F3F6F8"/>
            <w:tcMar>
              <w:top w:w="60" w:type="dxa"/>
              <w:left w:w="60" w:type="dxa"/>
              <w:bottom w:w="60" w:type="dxa"/>
              <w:right w:w="60" w:type="dxa"/>
            </w:tcMar>
          </w:tcPr>
          <w:p>
            <w:r/>
            <w:r>
              <w:rPr>
                <w:rFonts w:ascii="Aptos" w:hAnsi="Aptos"/>
                <w:b w:val="0"/>
                <w:sz w:val="14"/>
              </w:rPr>
              <w:t>assetClass</w:t>
            </w:r>
          </w:p>
        </w:tc>
        <w:tc>
          <w:tcPr>
            <w:tcW w:type="dxa" w:w="1872"/>
            <w:vAlign w:val="center"/>
            <w:shd w:fill="F3F6F8"/>
            <w:tcMar>
              <w:top w:w="60" w:type="dxa"/>
              <w:left w:w="60" w:type="dxa"/>
              <w:bottom w:w="60" w:type="dxa"/>
              <w:right w:w="60" w:type="dxa"/>
            </w:tcMar>
          </w:tcPr>
          <w:p>
            <w:r/>
            <w:r>
              <w:rPr>
                <w:rFonts w:ascii="Aptos" w:hAnsi="Aptos"/>
                <w:b w:val="0"/>
                <w:sz w:val="14"/>
              </w:rPr>
              <w:t>Required</w:t>
            </w:r>
          </w:p>
        </w:tc>
        <w:tc>
          <w:tcPr>
            <w:tcW w:type="dxa" w:w="6336"/>
            <w:vAlign w:val="center"/>
            <w:shd w:fill="F3F6F8"/>
            <w:tcMar>
              <w:top w:w="60" w:type="dxa"/>
              <w:left w:w="60" w:type="dxa"/>
              <w:bottom w:w="60" w:type="dxa"/>
              <w:right w:w="60" w:type="dxa"/>
            </w:tcMar>
          </w:tcPr>
          <w:p>
            <w:r/>
            <w:r>
              <w:rPr>
                <w:rFonts w:ascii="Aptos" w:hAnsi="Aptos"/>
                <w:b w:val="0"/>
                <w:sz w:val="14"/>
              </w:rPr>
              <w:t>Canonical or approved extension class.</w:t>
            </w:r>
          </w:p>
        </w:tc>
      </w:tr>
      <w:tr>
        <w:trPr>
          <w:cantSplit/>
        </w:trPr>
        <w:tc>
          <w:tcPr>
            <w:tcW w:type="dxa" w:w="2304"/>
            <w:vAlign w:val="center"/>
            <w:tcMar>
              <w:top w:w="60" w:type="dxa"/>
              <w:left w:w="60" w:type="dxa"/>
              <w:bottom w:w="60" w:type="dxa"/>
              <w:right w:w="60" w:type="dxa"/>
            </w:tcMar>
          </w:tcPr>
          <w:p>
            <w:r/>
            <w:r>
              <w:rPr>
                <w:rFonts w:ascii="Aptos" w:hAnsi="Aptos"/>
                <w:b w:val="0"/>
                <w:sz w:val="14"/>
              </w:rPr>
              <w:t>name</w:t>
            </w:r>
          </w:p>
        </w:tc>
        <w:tc>
          <w:tcPr>
            <w:tcW w:type="dxa" w:w="1872"/>
            <w:vAlign w:val="center"/>
            <w:tcMar>
              <w:top w:w="60" w:type="dxa"/>
              <w:left w:w="60" w:type="dxa"/>
              <w:bottom w:w="60" w:type="dxa"/>
              <w:right w:w="60" w:type="dxa"/>
            </w:tcMar>
          </w:tcPr>
          <w:p>
            <w:r/>
            <w:r>
              <w:rPr>
                <w:rFonts w:ascii="Aptos" w:hAnsi="Aptos"/>
                <w:b w:val="0"/>
                <w:sz w:val="14"/>
              </w:rPr>
              <w:t>Required</w:t>
            </w:r>
          </w:p>
        </w:tc>
        <w:tc>
          <w:tcPr>
            <w:tcW w:type="dxa" w:w="6336"/>
            <w:vAlign w:val="center"/>
            <w:tcMar>
              <w:top w:w="60" w:type="dxa"/>
              <w:left w:w="60" w:type="dxa"/>
              <w:bottom w:w="60" w:type="dxa"/>
              <w:right w:w="60" w:type="dxa"/>
            </w:tcMar>
          </w:tcPr>
          <w:p>
            <w:r/>
            <w:r>
              <w:rPr>
                <w:rFonts w:ascii="Aptos" w:hAnsi="Aptos"/>
                <w:b w:val="0"/>
                <w:sz w:val="14"/>
              </w:rPr>
              <w:t>Human-readable name.</w:t>
            </w:r>
          </w:p>
        </w:tc>
      </w:tr>
      <w:tr>
        <w:trPr>
          <w:cantSplit/>
        </w:trPr>
        <w:tc>
          <w:tcPr>
            <w:tcW w:type="dxa" w:w="2304"/>
            <w:vAlign w:val="center"/>
            <w:shd w:fill="F3F6F8"/>
            <w:tcMar>
              <w:top w:w="60" w:type="dxa"/>
              <w:left w:w="60" w:type="dxa"/>
              <w:bottom w:w="60" w:type="dxa"/>
              <w:right w:w="60" w:type="dxa"/>
            </w:tcMar>
          </w:tcPr>
          <w:p>
            <w:r/>
            <w:r>
              <w:rPr>
                <w:rFonts w:ascii="Aptos" w:hAnsi="Aptos"/>
                <w:b w:val="0"/>
                <w:sz w:val="14"/>
              </w:rPr>
              <w:t>systemMembership</w:t>
            </w:r>
          </w:p>
        </w:tc>
        <w:tc>
          <w:tcPr>
            <w:tcW w:type="dxa" w:w="1872"/>
            <w:vAlign w:val="center"/>
            <w:shd w:fill="F3F6F8"/>
            <w:tcMar>
              <w:top w:w="60" w:type="dxa"/>
              <w:left w:w="60" w:type="dxa"/>
              <w:bottom w:w="60" w:type="dxa"/>
              <w:right w:w="60" w:type="dxa"/>
            </w:tcMar>
          </w:tcPr>
          <w:p>
            <w:r/>
            <w:r>
              <w:rPr>
                <w:rFonts w:ascii="Aptos" w:hAnsi="Aptos"/>
                <w:b w:val="0"/>
                <w:sz w:val="14"/>
              </w:rPr>
              <w:t>Required where applicable</w:t>
            </w:r>
          </w:p>
        </w:tc>
        <w:tc>
          <w:tcPr>
            <w:tcW w:type="dxa" w:w="6336"/>
            <w:vAlign w:val="center"/>
            <w:shd w:fill="F3F6F8"/>
            <w:tcMar>
              <w:top w:w="60" w:type="dxa"/>
              <w:left w:w="60" w:type="dxa"/>
              <w:bottom w:w="60" w:type="dxa"/>
              <w:right w:w="60" w:type="dxa"/>
            </w:tcMar>
          </w:tcPr>
          <w:p>
            <w:r/>
            <w:r>
              <w:rPr>
                <w:rFonts w:ascii="Aptos" w:hAnsi="Aptos"/>
                <w:b w:val="0"/>
                <w:sz w:val="14"/>
              </w:rPr>
              <w:t>Parent system(s).</w:t>
            </w:r>
          </w:p>
        </w:tc>
      </w:tr>
      <w:tr>
        <w:trPr>
          <w:cantSplit/>
        </w:trPr>
        <w:tc>
          <w:tcPr>
            <w:tcW w:type="dxa" w:w="2304"/>
            <w:vAlign w:val="center"/>
            <w:tcMar>
              <w:top w:w="60" w:type="dxa"/>
              <w:left w:w="60" w:type="dxa"/>
              <w:bottom w:w="60" w:type="dxa"/>
              <w:right w:w="60" w:type="dxa"/>
            </w:tcMar>
          </w:tcPr>
          <w:p>
            <w:r/>
            <w:r>
              <w:rPr>
                <w:rFonts w:ascii="Aptos" w:hAnsi="Aptos"/>
                <w:b w:val="0"/>
                <w:sz w:val="14"/>
              </w:rPr>
              <w:t>location</w:t>
            </w:r>
          </w:p>
        </w:tc>
        <w:tc>
          <w:tcPr>
            <w:tcW w:type="dxa" w:w="1872"/>
            <w:vAlign w:val="center"/>
            <w:tcMar>
              <w:top w:w="60" w:type="dxa"/>
              <w:left w:w="60" w:type="dxa"/>
              <w:bottom w:w="60" w:type="dxa"/>
              <w:right w:w="60" w:type="dxa"/>
            </w:tcMar>
          </w:tcPr>
          <w:p>
            <w:r/>
            <w:r>
              <w:rPr>
                <w:rFonts w:ascii="Aptos" w:hAnsi="Aptos"/>
                <w:b w:val="0"/>
                <w:sz w:val="14"/>
              </w:rPr>
              <w:t>Required for physical assets</w:t>
            </w:r>
          </w:p>
        </w:tc>
        <w:tc>
          <w:tcPr>
            <w:tcW w:type="dxa" w:w="6336"/>
            <w:vAlign w:val="center"/>
            <w:tcMar>
              <w:top w:w="60" w:type="dxa"/>
              <w:left w:w="60" w:type="dxa"/>
              <w:bottom w:w="60" w:type="dxa"/>
              <w:right w:w="60" w:type="dxa"/>
            </w:tcMar>
          </w:tcPr>
          <w:p>
            <w:r/>
            <w:r>
              <w:rPr>
                <w:rFonts w:ascii="Aptos" w:hAnsi="Aptos"/>
                <w:b w:val="0"/>
                <w:sz w:val="14"/>
              </w:rPr>
              <w:t>Placement or service jurisdiction.</w:t>
            </w:r>
          </w:p>
        </w:tc>
      </w:tr>
      <w:tr>
        <w:trPr>
          <w:cantSplit/>
        </w:trPr>
        <w:tc>
          <w:tcPr>
            <w:tcW w:type="dxa" w:w="2304"/>
            <w:vAlign w:val="center"/>
            <w:shd w:fill="F3F6F8"/>
            <w:tcMar>
              <w:top w:w="60" w:type="dxa"/>
              <w:left w:w="60" w:type="dxa"/>
              <w:bottom w:w="60" w:type="dxa"/>
              <w:right w:w="60" w:type="dxa"/>
            </w:tcMar>
          </w:tcPr>
          <w:p>
            <w:r/>
            <w:r>
              <w:rPr>
                <w:rFonts w:ascii="Aptos" w:hAnsi="Aptos"/>
                <w:b w:val="0"/>
                <w:sz w:val="14"/>
              </w:rPr>
              <w:t>owner</w:t>
            </w:r>
          </w:p>
        </w:tc>
        <w:tc>
          <w:tcPr>
            <w:tcW w:type="dxa" w:w="1872"/>
            <w:vAlign w:val="center"/>
            <w:shd w:fill="F3F6F8"/>
            <w:tcMar>
              <w:top w:w="60" w:type="dxa"/>
              <w:left w:w="60" w:type="dxa"/>
              <w:bottom w:w="60" w:type="dxa"/>
              <w:right w:w="60" w:type="dxa"/>
            </w:tcMar>
          </w:tcPr>
          <w:p>
            <w:r/>
            <w:r>
              <w:rPr>
                <w:rFonts w:ascii="Aptos" w:hAnsi="Aptos"/>
                <w:b w:val="0"/>
                <w:sz w:val="14"/>
              </w:rPr>
              <w:t>Required</w:t>
            </w:r>
          </w:p>
        </w:tc>
        <w:tc>
          <w:tcPr>
            <w:tcW w:type="dxa" w:w="6336"/>
            <w:vAlign w:val="center"/>
            <w:shd w:fill="F3F6F8"/>
            <w:tcMar>
              <w:top w:w="60" w:type="dxa"/>
              <w:left w:w="60" w:type="dxa"/>
              <w:bottom w:w="60" w:type="dxa"/>
              <w:right w:w="60" w:type="dxa"/>
            </w:tcMar>
          </w:tcPr>
          <w:p>
            <w:r/>
            <w:r>
              <w:rPr>
                <w:rFonts w:ascii="Aptos" w:hAnsi="Aptos"/>
                <w:b w:val="0"/>
                <w:sz w:val="14"/>
              </w:rPr>
              <w:t>Accountable owner or UNKNOWN.</w:t>
            </w:r>
          </w:p>
        </w:tc>
      </w:tr>
      <w:tr>
        <w:trPr>
          <w:cantSplit/>
        </w:trPr>
        <w:tc>
          <w:tcPr>
            <w:tcW w:type="dxa" w:w="2304"/>
            <w:vAlign w:val="center"/>
            <w:tcMar>
              <w:top w:w="60" w:type="dxa"/>
              <w:left w:w="60" w:type="dxa"/>
              <w:bottom w:w="60" w:type="dxa"/>
              <w:right w:w="60" w:type="dxa"/>
            </w:tcMar>
          </w:tcPr>
          <w:p>
            <w:r/>
            <w:r>
              <w:rPr>
                <w:rFonts w:ascii="Aptos" w:hAnsi="Aptos"/>
                <w:b w:val="0"/>
                <w:sz w:val="14"/>
              </w:rPr>
              <w:t>operator</w:t>
            </w:r>
          </w:p>
        </w:tc>
        <w:tc>
          <w:tcPr>
            <w:tcW w:type="dxa" w:w="1872"/>
            <w:vAlign w:val="center"/>
            <w:tcMar>
              <w:top w:w="60" w:type="dxa"/>
              <w:left w:w="60" w:type="dxa"/>
              <w:bottom w:w="60" w:type="dxa"/>
              <w:right w:w="60" w:type="dxa"/>
            </w:tcMar>
          </w:tcPr>
          <w:p>
            <w:r/>
            <w:r>
              <w:rPr>
                <w:rFonts w:ascii="Aptos" w:hAnsi="Aptos"/>
                <w:b w:val="0"/>
                <w:sz w:val="14"/>
              </w:rPr>
              <w:t>Required for operational assets</w:t>
            </w:r>
          </w:p>
        </w:tc>
        <w:tc>
          <w:tcPr>
            <w:tcW w:type="dxa" w:w="6336"/>
            <w:vAlign w:val="center"/>
            <w:tcMar>
              <w:top w:w="60" w:type="dxa"/>
              <w:left w:w="60" w:type="dxa"/>
              <w:bottom w:w="60" w:type="dxa"/>
              <w:right w:w="60" w:type="dxa"/>
            </w:tcMar>
          </w:tcPr>
          <w:p>
            <w:r/>
            <w:r>
              <w:rPr>
                <w:rFonts w:ascii="Aptos" w:hAnsi="Aptos"/>
                <w:b w:val="0"/>
                <w:sz w:val="14"/>
              </w:rPr>
              <w:t>Operator or UNKNOWN.</w:t>
            </w:r>
          </w:p>
        </w:tc>
      </w:tr>
      <w:tr>
        <w:trPr>
          <w:cantSplit/>
        </w:trPr>
        <w:tc>
          <w:tcPr>
            <w:tcW w:type="dxa" w:w="2304"/>
            <w:vAlign w:val="center"/>
            <w:shd w:fill="F3F6F8"/>
            <w:tcMar>
              <w:top w:w="60" w:type="dxa"/>
              <w:left w:w="60" w:type="dxa"/>
              <w:bottom w:w="60" w:type="dxa"/>
              <w:right w:w="60" w:type="dxa"/>
            </w:tcMar>
          </w:tcPr>
          <w:p>
            <w:r/>
            <w:r>
              <w:rPr>
                <w:rFonts w:ascii="Aptos" w:hAnsi="Aptos"/>
                <w:b w:val="0"/>
                <w:sz w:val="14"/>
              </w:rPr>
              <w:t>maintainer</w:t>
            </w:r>
          </w:p>
        </w:tc>
        <w:tc>
          <w:tcPr>
            <w:tcW w:type="dxa" w:w="1872"/>
            <w:vAlign w:val="center"/>
            <w:shd w:fill="F3F6F8"/>
            <w:tcMar>
              <w:top w:w="60" w:type="dxa"/>
              <w:left w:w="60" w:type="dxa"/>
              <w:bottom w:w="60" w:type="dxa"/>
              <w:right w:w="60" w:type="dxa"/>
            </w:tcMar>
          </w:tcPr>
          <w:p>
            <w:r/>
            <w:r>
              <w:rPr>
                <w:rFonts w:ascii="Aptos" w:hAnsi="Aptos"/>
                <w:b w:val="0"/>
                <w:sz w:val="14"/>
              </w:rPr>
              <w:t>Conditional</w:t>
            </w:r>
          </w:p>
        </w:tc>
        <w:tc>
          <w:tcPr>
            <w:tcW w:type="dxa" w:w="6336"/>
            <w:vAlign w:val="center"/>
            <w:shd w:fill="F3F6F8"/>
            <w:tcMar>
              <w:top w:w="60" w:type="dxa"/>
              <w:left w:w="60" w:type="dxa"/>
              <w:bottom w:w="60" w:type="dxa"/>
              <w:right w:w="60" w:type="dxa"/>
            </w:tcMar>
          </w:tcPr>
          <w:p>
            <w:r/>
            <w:r>
              <w:rPr>
                <w:rFonts w:ascii="Aptos" w:hAnsi="Aptos"/>
                <w:b w:val="0"/>
                <w:sz w:val="14"/>
              </w:rPr>
              <w:t>Maintenance party.</w:t>
            </w:r>
          </w:p>
        </w:tc>
      </w:tr>
      <w:tr>
        <w:trPr>
          <w:cantSplit/>
        </w:trPr>
        <w:tc>
          <w:tcPr>
            <w:tcW w:type="dxa" w:w="2304"/>
            <w:vAlign w:val="center"/>
            <w:tcMar>
              <w:top w:w="60" w:type="dxa"/>
              <w:left w:w="60" w:type="dxa"/>
              <w:bottom w:w="60" w:type="dxa"/>
              <w:right w:w="60" w:type="dxa"/>
            </w:tcMar>
          </w:tcPr>
          <w:p>
            <w:r/>
            <w:r>
              <w:rPr>
                <w:rFonts w:ascii="Aptos" w:hAnsi="Aptos"/>
                <w:b w:val="0"/>
                <w:sz w:val="14"/>
              </w:rPr>
              <w:t>lifecycleStatus</w:t>
            </w:r>
          </w:p>
        </w:tc>
        <w:tc>
          <w:tcPr>
            <w:tcW w:type="dxa" w:w="1872"/>
            <w:vAlign w:val="center"/>
            <w:tcMar>
              <w:top w:w="60" w:type="dxa"/>
              <w:left w:w="60" w:type="dxa"/>
              <w:bottom w:w="60" w:type="dxa"/>
              <w:right w:w="60" w:type="dxa"/>
            </w:tcMar>
          </w:tcPr>
          <w:p>
            <w:r/>
            <w:r>
              <w:rPr>
                <w:rFonts w:ascii="Aptos" w:hAnsi="Aptos"/>
                <w:b w:val="0"/>
                <w:sz w:val="14"/>
              </w:rPr>
              <w:t>Required</w:t>
            </w:r>
          </w:p>
        </w:tc>
        <w:tc>
          <w:tcPr>
            <w:tcW w:type="dxa" w:w="6336"/>
            <w:vAlign w:val="center"/>
            <w:tcMar>
              <w:top w:w="60" w:type="dxa"/>
              <w:left w:w="60" w:type="dxa"/>
              <w:bottom w:w="60" w:type="dxa"/>
              <w:right w:w="60" w:type="dxa"/>
            </w:tcMar>
          </w:tcPr>
          <w:p>
            <w:r/>
            <w:r>
              <w:rPr>
                <w:rFonts w:ascii="Aptos" w:hAnsi="Aptos"/>
                <w:b w:val="0"/>
                <w:sz w:val="14"/>
              </w:rPr>
              <w:t>Controlled value.</w:t>
            </w:r>
          </w:p>
        </w:tc>
      </w:tr>
      <w:tr>
        <w:trPr>
          <w:cantSplit/>
        </w:trPr>
        <w:tc>
          <w:tcPr>
            <w:tcW w:type="dxa" w:w="2304"/>
            <w:vAlign w:val="center"/>
            <w:shd w:fill="F3F6F8"/>
            <w:tcMar>
              <w:top w:w="60" w:type="dxa"/>
              <w:left w:w="60" w:type="dxa"/>
              <w:bottom w:w="60" w:type="dxa"/>
              <w:right w:w="60" w:type="dxa"/>
            </w:tcMar>
          </w:tcPr>
          <w:p>
            <w:r/>
            <w:r>
              <w:rPr>
                <w:rFonts w:ascii="Aptos" w:hAnsi="Aptos"/>
                <w:b w:val="0"/>
                <w:sz w:val="14"/>
              </w:rPr>
              <w:t>criticality</w:t>
            </w:r>
          </w:p>
        </w:tc>
        <w:tc>
          <w:tcPr>
            <w:tcW w:type="dxa" w:w="1872"/>
            <w:vAlign w:val="center"/>
            <w:shd w:fill="F3F6F8"/>
            <w:tcMar>
              <w:top w:w="60" w:type="dxa"/>
              <w:left w:w="60" w:type="dxa"/>
              <w:bottom w:w="60" w:type="dxa"/>
              <w:right w:w="60" w:type="dxa"/>
            </w:tcMar>
          </w:tcPr>
          <w:p>
            <w:r/>
            <w:r>
              <w:rPr>
                <w:rFonts w:ascii="Aptos" w:hAnsi="Aptos"/>
                <w:b w:val="0"/>
                <w:sz w:val="14"/>
              </w:rPr>
              <w:t>Required if material</w:t>
            </w:r>
          </w:p>
        </w:tc>
        <w:tc>
          <w:tcPr>
            <w:tcW w:type="dxa" w:w="6336"/>
            <w:vAlign w:val="center"/>
            <w:shd w:fill="F3F6F8"/>
            <w:tcMar>
              <w:top w:w="60" w:type="dxa"/>
              <w:left w:w="60" w:type="dxa"/>
              <w:bottom w:w="60" w:type="dxa"/>
              <w:right w:w="60" w:type="dxa"/>
            </w:tcMar>
          </w:tcPr>
          <w:p>
            <w:r/>
            <w:r>
              <w:rPr>
                <w:rFonts w:ascii="Aptos" w:hAnsi="Aptos"/>
                <w:b w:val="0"/>
                <w:sz w:val="14"/>
              </w:rPr>
              <w:t>Capability-specific value and rationale.</w:t>
            </w:r>
          </w:p>
        </w:tc>
      </w:tr>
      <w:tr>
        <w:trPr>
          <w:cantSplit/>
        </w:trPr>
        <w:tc>
          <w:tcPr>
            <w:tcW w:type="dxa" w:w="2304"/>
            <w:vAlign w:val="center"/>
            <w:tcMar>
              <w:top w:w="60" w:type="dxa"/>
              <w:left w:w="60" w:type="dxa"/>
              <w:bottom w:w="60" w:type="dxa"/>
              <w:right w:w="60" w:type="dxa"/>
            </w:tcMar>
          </w:tcPr>
          <w:p>
            <w:r/>
            <w:r>
              <w:rPr>
                <w:rFonts w:ascii="Aptos" w:hAnsi="Aptos"/>
                <w:b w:val="0"/>
                <w:sz w:val="14"/>
              </w:rPr>
              <w:t>capacityProperties</w:t>
            </w:r>
          </w:p>
        </w:tc>
        <w:tc>
          <w:tcPr>
            <w:tcW w:type="dxa" w:w="1872"/>
            <w:vAlign w:val="center"/>
            <w:tcMar>
              <w:top w:w="60" w:type="dxa"/>
              <w:left w:w="60" w:type="dxa"/>
              <w:bottom w:w="60" w:type="dxa"/>
              <w:right w:w="60" w:type="dxa"/>
            </w:tcMar>
          </w:tcPr>
          <w:p>
            <w:r/>
            <w:r>
              <w:rPr>
                <w:rFonts w:ascii="Aptos" w:hAnsi="Aptos"/>
                <w:b w:val="0"/>
                <w:sz w:val="14"/>
              </w:rPr>
              <w:t>Conditional</w:t>
            </w:r>
          </w:p>
        </w:tc>
        <w:tc>
          <w:tcPr>
            <w:tcW w:type="dxa" w:w="6336"/>
            <w:vAlign w:val="center"/>
            <w:tcMar>
              <w:top w:w="60" w:type="dxa"/>
              <w:left w:w="60" w:type="dxa"/>
              <w:bottom w:w="60" w:type="dxa"/>
              <w:right w:w="60" w:type="dxa"/>
            </w:tcMar>
          </w:tcPr>
          <w:p>
            <w:r/>
            <w:r>
              <w:rPr>
                <w:rFonts w:ascii="Aptos" w:hAnsi="Aptos"/>
                <w:b w:val="0"/>
                <w:sz w:val="14"/>
              </w:rPr>
              <w:t>Units and operating conditions.</w:t>
            </w:r>
          </w:p>
        </w:tc>
      </w:tr>
      <w:tr>
        <w:trPr>
          <w:cantSplit/>
        </w:trPr>
        <w:tc>
          <w:tcPr>
            <w:tcW w:type="dxa" w:w="2304"/>
            <w:vAlign w:val="center"/>
            <w:shd w:fill="F3F6F8"/>
            <w:tcMar>
              <w:top w:w="60" w:type="dxa"/>
              <w:left w:w="60" w:type="dxa"/>
              <w:bottom w:w="60" w:type="dxa"/>
              <w:right w:w="60" w:type="dxa"/>
            </w:tcMar>
          </w:tcPr>
          <w:p>
            <w:r/>
            <w:r>
              <w:rPr>
                <w:rFonts w:ascii="Aptos" w:hAnsi="Aptos"/>
                <w:b w:val="0"/>
                <w:sz w:val="14"/>
              </w:rPr>
              <w:t>interfaces</w:t>
            </w:r>
          </w:p>
        </w:tc>
        <w:tc>
          <w:tcPr>
            <w:tcW w:type="dxa" w:w="1872"/>
            <w:vAlign w:val="center"/>
            <w:shd w:fill="F3F6F8"/>
            <w:tcMar>
              <w:top w:w="60" w:type="dxa"/>
              <w:left w:w="60" w:type="dxa"/>
              <w:bottom w:w="60" w:type="dxa"/>
              <w:right w:w="60" w:type="dxa"/>
            </w:tcMar>
          </w:tcPr>
          <w:p>
            <w:r/>
            <w:r>
              <w:rPr>
                <w:rFonts w:ascii="Aptos" w:hAnsi="Aptos"/>
                <w:b w:val="0"/>
                <w:sz w:val="14"/>
              </w:rPr>
              <w:t>Conditional</w:t>
            </w:r>
          </w:p>
        </w:tc>
        <w:tc>
          <w:tcPr>
            <w:tcW w:type="dxa" w:w="6336"/>
            <w:vAlign w:val="center"/>
            <w:shd w:fill="F3F6F8"/>
            <w:tcMar>
              <w:top w:w="60" w:type="dxa"/>
              <w:left w:w="60" w:type="dxa"/>
              <w:bottom w:w="60" w:type="dxa"/>
              <w:right w:w="60" w:type="dxa"/>
            </w:tcMar>
          </w:tcPr>
          <w:p>
            <w:r/>
            <w:r>
              <w:rPr>
                <w:rFonts w:ascii="Aptos" w:hAnsi="Aptos"/>
                <w:b w:val="0"/>
                <w:sz w:val="14"/>
              </w:rPr>
              <w:t>Connections and service boundaries.</w:t>
            </w:r>
          </w:p>
        </w:tc>
      </w:tr>
      <w:tr>
        <w:trPr>
          <w:cantSplit/>
        </w:trPr>
        <w:tc>
          <w:tcPr>
            <w:tcW w:type="dxa" w:w="2304"/>
            <w:vAlign w:val="center"/>
            <w:tcMar>
              <w:top w:w="60" w:type="dxa"/>
              <w:left w:w="60" w:type="dxa"/>
              <w:bottom w:w="60" w:type="dxa"/>
              <w:right w:w="60" w:type="dxa"/>
            </w:tcMar>
          </w:tcPr>
          <w:p>
            <w:r/>
            <w:r>
              <w:rPr>
                <w:rFonts w:ascii="Aptos" w:hAnsi="Aptos"/>
                <w:b w:val="0"/>
                <w:sz w:val="14"/>
              </w:rPr>
              <w:t>dependencies</w:t>
            </w:r>
          </w:p>
        </w:tc>
        <w:tc>
          <w:tcPr>
            <w:tcW w:type="dxa" w:w="1872"/>
            <w:vAlign w:val="center"/>
            <w:tcMar>
              <w:top w:w="60" w:type="dxa"/>
              <w:left w:w="60" w:type="dxa"/>
              <w:bottom w:w="60" w:type="dxa"/>
              <w:right w:w="60" w:type="dxa"/>
            </w:tcMar>
          </w:tcPr>
          <w:p>
            <w:r/>
            <w:r>
              <w:rPr>
                <w:rFonts w:ascii="Aptos" w:hAnsi="Aptos"/>
                <w:b w:val="0"/>
                <w:sz w:val="14"/>
              </w:rPr>
              <w:t>Required if material</w:t>
            </w:r>
          </w:p>
        </w:tc>
        <w:tc>
          <w:tcPr>
            <w:tcW w:type="dxa" w:w="6336"/>
            <w:vAlign w:val="center"/>
            <w:tcMar>
              <w:top w:w="60" w:type="dxa"/>
              <w:left w:w="60" w:type="dxa"/>
              <w:bottom w:w="60" w:type="dxa"/>
              <w:right w:w="60" w:type="dxa"/>
            </w:tcMar>
          </w:tcPr>
          <w:p>
            <w:r/>
            <w:r>
              <w:rPr>
                <w:rFonts w:ascii="Aptos" w:hAnsi="Aptos"/>
                <w:b w:val="0"/>
                <w:sz w:val="14"/>
              </w:rPr>
              <w:t>Direct and known indirect reliances.</w:t>
            </w:r>
          </w:p>
        </w:tc>
      </w:tr>
      <w:tr>
        <w:trPr>
          <w:cantSplit/>
        </w:trPr>
        <w:tc>
          <w:tcPr>
            <w:tcW w:type="dxa" w:w="2304"/>
            <w:vAlign w:val="center"/>
            <w:shd w:fill="F3F6F8"/>
            <w:tcMar>
              <w:top w:w="60" w:type="dxa"/>
              <w:left w:w="60" w:type="dxa"/>
              <w:bottom w:w="60" w:type="dxa"/>
              <w:right w:w="60" w:type="dxa"/>
            </w:tcMar>
          </w:tcPr>
          <w:p>
            <w:r/>
            <w:r>
              <w:rPr>
                <w:rFonts w:ascii="Aptos" w:hAnsi="Aptos"/>
                <w:b w:val="0"/>
                <w:sz w:val="14"/>
              </w:rPr>
              <w:t>faultDomains</w:t>
            </w:r>
          </w:p>
        </w:tc>
        <w:tc>
          <w:tcPr>
            <w:tcW w:type="dxa" w:w="1872"/>
            <w:vAlign w:val="center"/>
            <w:shd w:fill="F3F6F8"/>
            <w:tcMar>
              <w:top w:w="60" w:type="dxa"/>
              <w:left w:w="60" w:type="dxa"/>
              <w:bottom w:w="60" w:type="dxa"/>
              <w:right w:w="60" w:type="dxa"/>
            </w:tcMar>
          </w:tcPr>
          <w:p>
            <w:r/>
            <w:r>
              <w:rPr>
                <w:rFonts w:ascii="Aptos" w:hAnsi="Aptos"/>
                <w:b w:val="0"/>
                <w:sz w:val="14"/>
              </w:rPr>
              <w:t>Required if resilience-relevant</w:t>
            </w:r>
          </w:p>
        </w:tc>
        <w:tc>
          <w:tcPr>
            <w:tcW w:type="dxa" w:w="6336"/>
            <w:vAlign w:val="center"/>
            <w:shd w:fill="F3F6F8"/>
            <w:tcMar>
              <w:top w:w="60" w:type="dxa"/>
              <w:left w:w="60" w:type="dxa"/>
              <w:bottom w:w="60" w:type="dxa"/>
              <w:right w:w="60" w:type="dxa"/>
            </w:tcMar>
          </w:tcPr>
          <w:p>
            <w:r/>
            <w:r>
              <w:rPr>
                <w:rFonts w:ascii="Aptos" w:hAnsi="Aptos"/>
                <w:b w:val="0"/>
                <w:sz w:val="14"/>
              </w:rPr>
              <w:t>One or more fault-domain memberships.</w:t>
            </w:r>
          </w:p>
        </w:tc>
      </w:tr>
      <w:tr>
        <w:trPr>
          <w:cantSplit/>
        </w:trPr>
        <w:tc>
          <w:tcPr>
            <w:tcW w:type="dxa" w:w="2304"/>
            <w:vAlign w:val="center"/>
            <w:tcMar>
              <w:top w:w="60" w:type="dxa"/>
              <w:left w:w="60" w:type="dxa"/>
              <w:bottom w:w="60" w:type="dxa"/>
              <w:right w:w="60" w:type="dxa"/>
            </w:tcMar>
          </w:tcPr>
          <w:p>
            <w:r/>
            <w:r>
              <w:rPr>
                <w:rFonts w:ascii="Aptos" w:hAnsi="Aptos"/>
                <w:b w:val="0"/>
                <w:sz w:val="14"/>
              </w:rPr>
              <w:t>evidenceLinks</w:t>
            </w:r>
          </w:p>
        </w:tc>
        <w:tc>
          <w:tcPr>
            <w:tcW w:type="dxa" w:w="1872"/>
            <w:vAlign w:val="center"/>
            <w:tcMar>
              <w:top w:w="60" w:type="dxa"/>
              <w:left w:w="60" w:type="dxa"/>
              <w:bottom w:w="60" w:type="dxa"/>
              <w:right w:w="60" w:type="dxa"/>
            </w:tcMar>
          </w:tcPr>
          <w:p>
            <w:r/>
            <w:r>
              <w:rPr>
                <w:rFonts w:ascii="Aptos" w:hAnsi="Aptos"/>
                <w:b w:val="0"/>
                <w:sz w:val="14"/>
              </w:rPr>
              <w:t>Required for assurance use</w:t>
            </w:r>
          </w:p>
        </w:tc>
        <w:tc>
          <w:tcPr>
            <w:tcW w:type="dxa" w:w="6336"/>
            <w:vAlign w:val="center"/>
            <w:tcMar>
              <w:top w:w="60" w:type="dxa"/>
              <w:left w:w="60" w:type="dxa"/>
              <w:bottom w:w="60" w:type="dxa"/>
              <w:right w:w="60" w:type="dxa"/>
            </w:tcMar>
          </w:tcPr>
          <w:p>
            <w:r/>
            <w:r>
              <w:rPr>
                <w:rFonts w:ascii="Aptos" w:hAnsi="Aptos"/>
                <w:b w:val="0"/>
                <w:sz w:val="14"/>
              </w:rPr>
              <w:t>Evidence supporting material attributes.</w:t>
            </w:r>
          </w:p>
        </w:tc>
      </w:tr>
      <w:tr>
        <w:trPr>
          <w:cantSplit/>
        </w:trPr>
        <w:tc>
          <w:tcPr>
            <w:tcW w:type="dxa" w:w="2304"/>
            <w:vAlign w:val="center"/>
            <w:shd w:fill="F3F6F8"/>
            <w:tcMar>
              <w:top w:w="60" w:type="dxa"/>
              <w:left w:w="60" w:type="dxa"/>
              <w:bottom w:w="60" w:type="dxa"/>
              <w:right w:w="60" w:type="dxa"/>
            </w:tcMar>
          </w:tcPr>
          <w:p>
            <w:r/>
            <w:r>
              <w:rPr>
                <w:rFonts w:ascii="Aptos" w:hAnsi="Aptos"/>
                <w:b w:val="0"/>
                <w:sz w:val="14"/>
              </w:rPr>
              <w:t>validity</w:t>
            </w:r>
          </w:p>
        </w:tc>
        <w:tc>
          <w:tcPr>
            <w:tcW w:type="dxa" w:w="1872"/>
            <w:vAlign w:val="center"/>
            <w:shd w:fill="F3F6F8"/>
            <w:tcMar>
              <w:top w:w="60" w:type="dxa"/>
              <w:left w:w="60" w:type="dxa"/>
              <w:bottom w:w="60" w:type="dxa"/>
              <w:right w:w="60" w:type="dxa"/>
            </w:tcMar>
          </w:tcPr>
          <w:p>
            <w:r/>
            <w:r>
              <w:rPr>
                <w:rFonts w:ascii="Aptos" w:hAnsi="Aptos"/>
                <w:b w:val="0"/>
                <w:sz w:val="14"/>
              </w:rPr>
              <w:t>Required</w:t>
            </w:r>
          </w:p>
        </w:tc>
        <w:tc>
          <w:tcPr>
            <w:tcW w:type="dxa" w:w="6336"/>
            <w:vAlign w:val="center"/>
            <w:shd w:fill="F3F6F8"/>
            <w:tcMar>
              <w:top w:w="60" w:type="dxa"/>
              <w:left w:w="60" w:type="dxa"/>
              <w:bottom w:w="60" w:type="dxa"/>
              <w:right w:w="60" w:type="dxa"/>
            </w:tcMar>
          </w:tcPr>
          <w:p>
            <w:r/>
            <w:r>
              <w:rPr>
                <w:rFonts w:ascii="Aptos" w:hAnsi="Aptos"/>
                <w:b w:val="0"/>
                <w:sz w:val="14"/>
              </w:rPr>
              <w:t>Effective period and observation date.</w:t>
            </w:r>
          </w:p>
        </w:tc>
      </w:tr>
      <w:tr>
        <w:trPr>
          <w:cantSplit/>
        </w:trPr>
        <w:tc>
          <w:tcPr>
            <w:tcW w:type="dxa" w:w="2304"/>
            <w:vAlign w:val="center"/>
            <w:tcMar>
              <w:top w:w="60" w:type="dxa"/>
              <w:left w:w="60" w:type="dxa"/>
              <w:bottom w:w="60" w:type="dxa"/>
              <w:right w:w="60" w:type="dxa"/>
            </w:tcMar>
          </w:tcPr>
          <w:p>
            <w:r/>
            <w:r>
              <w:rPr>
                <w:rFonts w:ascii="Aptos" w:hAnsi="Aptos"/>
                <w:b w:val="0"/>
                <w:sz w:val="14"/>
              </w:rPr>
              <w:t>confidenceState</w:t>
            </w:r>
          </w:p>
        </w:tc>
        <w:tc>
          <w:tcPr>
            <w:tcW w:type="dxa" w:w="1872"/>
            <w:vAlign w:val="center"/>
            <w:tcMar>
              <w:top w:w="60" w:type="dxa"/>
              <w:left w:w="60" w:type="dxa"/>
              <w:bottom w:w="60" w:type="dxa"/>
              <w:right w:w="60" w:type="dxa"/>
            </w:tcMar>
          </w:tcPr>
          <w:p>
            <w:r/>
            <w:r>
              <w:rPr>
                <w:rFonts w:ascii="Aptos" w:hAnsi="Aptos"/>
                <w:b w:val="0"/>
                <w:sz w:val="14"/>
              </w:rPr>
              <w:t>Required</w:t>
            </w:r>
          </w:p>
        </w:tc>
        <w:tc>
          <w:tcPr>
            <w:tcW w:type="dxa" w:w="6336"/>
            <w:vAlign w:val="center"/>
            <w:tcMar>
              <w:top w:w="60" w:type="dxa"/>
              <w:left w:w="60" w:type="dxa"/>
              <w:bottom w:w="60" w:type="dxa"/>
              <w:right w:w="60" w:type="dxa"/>
            </w:tcMar>
          </w:tcPr>
          <w:p>
            <w:r/>
            <w:r>
              <w:rPr>
                <w:rFonts w:ascii="Aptos" w:hAnsi="Aptos"/>
                <w:b w:val="0"/>
                <w:sz w:val="14"/>
              </w:rPr>
              <w:t>Confirmed through UNKNOWN.</w:t>
            </w:r>
          </w:p>
        </w:tc>
      </w:tr>
    </w:tbl>
    <w:p>
      <w:pPr>
        <w:pStyle w:val="Small"/>
      </w:pPr>
    </w:p>
    <w:p>
      <w:r>
        <w:br w:type="page"/>
      </w:r>
    </w:p>
    <w:p>
      <w:pPr>
        <w:pStyle w:val="Heading1"/>
      </w:pPr>
      <w:r>
        <w:t>Part VIII - Relationship and dependency vocabulary</w:t>
      </w:r>
    </w:p>
    <w:p>
      <w:pPr>
        <w:pStyle w:val="Heading2"/>
      </w:pPr>
      <w:r>
        <w:t>34. Relationship design rules</w:t>
      </w:r>
    </w:p>
    <w:p>
      <w:pPr>
        <w:pStyle w:val="Req"/>
        <w:ind w:left="216"/>
      </w:pPr>
      <w:r>
        <w:rPr>
          <w:b/>
          <w:color w:val="00A6A6"/>
        </w:rPr>
        <w:t xml:space="preserve">IOT-REQ-034 </w:t>
      </w:r>
      <w:r>
        <w:t>Every relationship shall identify subject, predicate and object; material relationships shall also identify scope, conditions, provenance, confidence and effective period.</w:t>
      </w:r>
    </w:p>
    <w:p>
      <w:pPr>
        <w:pStyle w:val="Req"/>
        <w:ind w:left="216"/>
      </w:pPr>
      <w:r>
        <w:rPr>
          <w:b/>
          <w:color w:val="00A6A6"/>
        </w:rPr>
        <w:t xml:space="preserve">IOT-REQ-035 </w:t>
      </w:r>
      <w:r>
        <w:t>Inverse relationships may be generated only where the canonical registry declares an inverse.</w:t>
      </w:r>
    </w:p>
    <w:p>
      <w:pPr>
        <w:pStyle w:val="Req"/>
        <w:ind w:left="216"/>
      </w:pPr>
      <w:r>
        <w:rPr>
          <w:b/>
          <w:color w:val="00A6A6"/>
        </w:rPr>
        <w:t xml:space="preserve">IOT-REQ-036 </w:t>
      </w:r>
      <w:r>
        <w:t>Symmetric relationships shall not be assumed for directional dependencies.</w:t>
      </w:r>
    </w:p>
    <w:p>
      <w:pPr>
        <w:pStyle w:val="Req"/>
        <w:ind w:left="216"/>
      </w:pPr>
      <w:r>
        <w:rPr>
          <w:b/>
          <w:color w:val="00A6A6"/>
        </w:rPr>
        <w:t xml:space="preserve">IOT-REQ-037 </w:t>
      </w:r>
      <w:r>
        <w:t>Transitive reasoning shall be applied only to approved predicates and shall not automatically infer engineering sufficiency.</w:t>
      </w:r>
    </w:p>
    <w:p>
      <w:pPr>
        <w:pStyle w:val="Heading2"/>
      </w:pPr>
      <w:r>
        <w:t>35. Core structural relationships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blHeader w:val="true"/>
        </w:trPr>
        <w:tc>
          <w:tcPr>
            <w:tcW w:type="dxa" w:w="1800"/>
            <w:vAlign w:val="center"/>
            <w:shd w:fill="17365D"/>
            <w:tcMar>
              <w:top w:w="60" w:type="dxa"/>
              <w:left w:w="60" w:type="dxa"/>
              <w:bottom w:w="60" w:type="dxa"/>
              <w:right w:w="60" w:type="dxa"/>
            </w:tcMar>
          </w:tcPr>
          <w:p>
            <w:r/>
            <w:r>
              <w:rPr>
                <w:rFonts w:ascii="Aptos" w:hAnsi="Aptos"/>
                <w:b/>
                <w:color w:val="FFFFFF"/>
                <w:sz w:val="16"/>
              </w:rPr>
              <w:t>Predicate</w:t>
            </w:r>
          </w:p>
        </w:tc>
        <w:tc>
          <w:tcPr>
            <w:tcW w:type="dxa" w:w="1728"/>
            <w:vAlign w:val="center"/>
            <w:shd w:fill="17365D"/>
            <w:tcMar>
              <w:top w:w="60" w:type="dxa"/>
              <w:left w:w="60" w:type="dxa"/>
              <w:bottom w:w="60" w:type="dxa"/>
              <w:right w:w="60" w:type="dxa"/>
            </w:tcMar>
          </w:tcPr>
          <w:p>
            <w:r/>
            <w:r>
              <w:rPr>
                <w:rFonts w:ascii="Aptos" w:hAnsi="Aptos"/>
                <w:b/>
                <w:color w:val="FFFFFF"/>
                <w:sz w:val="16"/>
              </w:rPr>
              <w:t>Subject</w:t>
            </w:r>
          </w:p>
        </w:tc>
        <w:tc>
          <w:tcPr>
            <w:tcW w:type="dxa" w:w="1728"/>
            <w:vAlign w:val="center"/>
            <w:shd w:fill="17365D"/>
            <w:tcMar>
              <w:top w:w="60" w:type="dxa"/>
              <w:left w:w="60" w:type="dxa"/>
              <w:bottom w:w="60" w:type="dxa"/>
              <w:right w:w="60" w:type="dxa"/>
            </w:tcMar>
          </w:tcPr>
          <w:p>
            <w:r/>
            <w:r>
              <w:rPr>
                <w:rFonts w:ascii="Aptos" w:hAnsi="Aptos"/>
                <w:b/>
                <w:color w:val="FFFFFF"/>
                <w:sz w:val="16"/>
              </w:rPr>
              <w:t>Object</w:t>
            </w:r>
          </w:p>
        </w:tc>
        <w:tc>
          <w:tcPr>
            <w:tcW w:type="dxa" w:w="1152"/>
            <w:vAlign w:val="center"/>
            <w:shd w:fill="17365D"/>
            <w:tcMar>
              <w:top w:w="60" w:type="dxa"/>
              <w:left w:w="60" w:type="dxa"/>
              <w:bottom w:w="60" w:type="dxa"/>
              <w:right w:w="60" w:type="dxa"/>
            </w:tcMar>
          </w:tcPr>
          <w:p>
            <w:r/>
            <w:r>
              <w:rPr>
                <w:rFonts w:ascii="Aptos" w:hAnsi="Aptos"/>
                <w:b/>
                <w:color w:val="FFFFFF"/>
                <w:sz w:val="16"/>
              </w:rPr>
              <w:t>Logic</w:t>
            </w:r>
          </w:p>
        </w:tc>
        <w:tc>
          <w:tcPr>
            <w:tcW w:type="dxa" w:w="1728"/>
            <w:vAlign w:val="center"/>
            <w:shd w:fill="17365D"/>
            <w:tcMar>
              <w:top w:w="60" w:type="dxa"/>
              <w:left w:w="60" w:type="dxa"/>
              <w:bottom w:w="60" w:type="dxa"/>
              <w:right w:w="60" w:type="dxa"/>
            </w:tcMar>
          </w:tcPr>
          <w:p>
            <w:r/>
            <w:r>
              <w:rPr>
                <w:rFonts w:ascii="Aptos" w:hAnsi="Aptos"/>
                <w:b/>
                <w:color w:val="FFFFFF"/>
                <w:sz w:val="16"/>
              </w:rPr>
              <w:t>Inverse</w:t>
            </w:r>
          </w:p>
        </w:tc>
        <w:tc>
          <w:tcPr>
            <w:tcW w:type="dxa" w:w="2880"/>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1800"/>
            <w:vAlign w:val="center"/>
            <w:tcMar>
              <w:top w:w="60" w:type="dxa"/>
              <w:left w:w="60" w:type="dxa"/>
              <w:bottom w:w="60" w:type="dxa"/>
              <w:right w:w="60" w:type="dxa"/>
            </w:tcMar>
          </w:tcPr>
          <w:p>
            <w:r/>
            <w:r>
              <w:rPr>
                <w:rFonts w:ascii="Aptos" w:hAnsi="Aptos"/>
                <w:b w:val="0"/>
                <w:sz w:val="13"/>
              </w:rPr>
              <w:t>PART_OF</w:t>
            </w:r>
          </w:p>
        </w:tc>
        <w:tc>
          <w:tcPr>
            <w:tcW w:type="dxa" w:w="1728"/>
            <w:vAlign w:val="center"/>
            <w:tcMar>
              <w:top w:w="60" w:type="dxa"/>
              <w:left w:w="60" w:type="dxa"/>
              <w:bottom w:w="60" w:type="dxa"/>
              <w:right w:w="60" w:type="dxa"/>
            </w:tcMar>
          </w:tcPr>
          <w:p>
            <w:r/>
            <w:r>
              <w:rPr>
                <w:rFonts w:ascii="Aptos" w:hAnsi="Aptos"/>
                <w:b w:val="0"/>
                <w:sz w:val="13"/>
              </w:rPr>
              <w:t>Entity</w:t>
            </w:r>
          </w:p>
        </w:tc>
        <w:tc>
          <w:tcPr>
            <w:tcW w:type="dxa" w:w="1728"/>
            <w:vAlign w:val="center"/>
            <w:tcMar>
              <w:top w:w="60" w:type="dxa"/>
              <w:left w:w="60" w:type="dxa"/>
              <w:bottom w:w="60" w:type="dxa"/>
              <w:right w:w="60" w:type="dxa"/>
            </w:tcMar>
          </w:tcPr>
          <w:p>
            <w:r/>
            <w:r>
              <w:rPr>
                <w:rFonts w:ascii="Aptos" w:hAnsi="Aptos"/>
                <w:b w:val="0"/>
                <w:sz w:val="13"/>
              </w:rPr>
              <w:t>Entity</w:t>
            </w:r>
          </w:p>
        </w:tc>
        <w:tc>
          <w:tcPr>
            <w:tcW w:type="dxa" w:w="1152"/>
            <w:vAlign w:val="center"/>
            <w:tcMar>
              <w:top w:w="60" w:type="dxa"/>
              <w:left w:w="60" w:type="dxa"/>
              <w:bottom w:w="60" w:type="dxa"/>
              <w:right w:w="60" w:type="dxa"/>
            </w:tcMar>
          </w:tcPr>
          <w:p>
            <w:r/>
            <w:r>
              <w:rPr>
                <w:rFonts w:ascii="Aptos" w:hAnsi="Aptos"/>
                <w:b w:val="0"/>
                <w:sz w:val="13"/>
              </w:rPr>
              <w:t>Transitive</w:t>
            </w:r>
          </w:p>
        </w:tc>
        <w:tc>
          <w:tcPr>
            <w:tcW w:type="dxa" w:w="1728"/>
            <w:vAlign w:val="center"/>
            <w:tcMar>
              <w:top w:w="60" w:type="dxa"/>
              <w:left w:w="60" w:type="dxa"/>
              <w:bottom w:w="60" w:type="dxa"/>
              <w:right w:w="60" w:type="dxa"/>
            </w:tcMar>
          </w:tcPr>
          <w:p>
            <w:r/>
            <w:r>
              <w:rPr>
                <w:rFonts w:ascii="Aptos" w:hAnsi="Aptos"/>
                <w:b w:val="0"/>
                <w:sz w:val="13"/>
              </w:rPr>
              <w:t>HAS_PART</w:t>
            </w:r>
          </w:p>
        </w:tc>
        <w:tc>
          <w:tcPr>
            <w:tcW w:type="dxa" w:w="2880"/>
            <w:vAlign w:val="center"/>
            <w:tcMar>
              <w:top w:w="60" w:type="dxa"/>
              <w:left w:w="60" w:type="dxa"/>
              <w:bottom w:w="60" w:type="dxa"/>
              <w:right w:w="60" w:type="dxa"/>
            </w:tcMar>
          </w:tcPr>
          <w:p>
            <w:r/>
            <w:r>
              <w:rPr>
                <w:rFonts w:ascii="Aptos" w:hAnsi="Aptos"/>
                <w:b w:val="0"/>
                <w:sz w:val="13"/>
              </w:rPr>
              <w:t>Composition.</w:t>
            </w:r>
          </w:p>
        </w:tc>
      </w:tr>
      <w:tr>
        <w:trPr>
          <w:cantSplit/>
        </w:trPr>
        <w:tc>
          <w:tcPr>
            <w:tcW w:type="dxa" w:w="1800"/>
            <w:vAlign w:val="center"/>
            <w:shd w:fill="F3F6F8"/>
            <w:tcMar>
              <w:top w:w="60" w:type="dxa"/>
              <w:left w:w="60" w:type="dxa"/>
              <w:bottom w:w="60" w:type="dxa"/>
              <w:right w:w="60" w:type="dxa"/>
            </w:tcMar>
          </w:tcPr>
          <w:p>
            <w:r/>
            <w:r>
              <w:rPr>
                <w:rFonts w:ascii="Aptos" w:hAnsi="Aptos"/>
                <w:b w:val="0"/>
                <w:sz w:val="13"/>
              </w:rPr>
              <w:t>CONTAINS</w:t>
            </w:r>
          </w:p>
        </w:tc>
        <w:tc>
          <w:tcPr>
            <w:tcW w:type="dxa" w:w="1728"/>
            <w:vAlign w:val="center"/>
            <w:shd w:fill="F3F6F8"/>
            <w:tcMar>
              <w:top w:w="60" w:type="dxa"/>
              <w:left w:w="60" w:type="dxa"/>
              <w:bottom w:w="60" w:type="dxa"/>
              <w:right w:w="60" w:type="dxa"/>
            </w:tcMar>
          </w:tcPr>
          <w:p>
            <w:r/>
            <w:r>
              <w:rPr>
                <w:rFonts w:ascii="Aptos" w:hAnsi="Aptos"/>
                <w:b w:val="0"/>
                <w:sz w:val="13"/>
              </w:rPr>
              <w:t>Location/System</w:t>
            </w:r>
          </w:p>
        </w:tc>
        <w:tc>
          <w:tcPr>
            <w:tcW w:type="dxa" w:w="1728"/>
            <w:vAlign w:val="center"/>
            <w:shd w:fill="F3F6F8"/>
            <w:tcMar>
              <w:top w:w="60" w:type="dxa"/>
              <w:left w:w="60" w:type="dxa"/>
              <w:bottom w:w="60" w:type="dxa"/>
              <w:right w:w="60" w:type="dxa"/>
            </w:tcMar>
          </w:tcPr>
          <w:p>
            <w:r/>
            <w:r>
              <w:rPr>
                <w:rFonts w:ascii="Aptos" w:hAnsi="Aptos"/>
                <w:b w:val="0"/>
                <w:sz w:val="13"/>
              </w:rPr>
              <w:t>Entity</w:t>
            </w:r>
          </w:p>
        </w:tc>
        <w:tc>
          <w:tcPr>
            <w:tcW w:type="dxa" w:w="1152"/>
            <w:vAlign w:val="center"/>
            <w:shd w:fill="F3F6F8"/>
            <w:tcMar>
              <w:top w:w="60" w:type="dxa"/>
              <w:left w:w="60" w:type="dxa"/>
              <w:bottom w:w="60" w:type="dxa"/>
              <w:right w:w="60" w:type="dxa"/>
            </w:tcMar>
          </w:tcPr>
          <w:p>
            <w:r/>
            <w:r>
              <w:rPr>
                <w:rFonts w:ascii="Aptos" w:hAnsi="Aptos"/>
                <w:b w:val="0"/>
                <w:sz w:val="13"/>
              </w:rPr>
              <w:t>Transitive</w:t>
            </w:r>
          </w:p>
        </w:tc>
        <w:tc>
          <w:tcPr>
            <w:tcW w:type="dxa" w:w="1728"/>
            <w:vAlign w:val="center"/>
            <w:shd w:fill="F3F6F8"/>
            <w:tcMar>
              <w:top w:w="60" w:type="dxa"/>
              <w:left w:w="60" w:type="dxa"/>
              <w:bottom w:w="60" w:type="dxa"/>
              <w:right w:w="60" w:type="dxa"/>
            </w:tcMar>
          </w:tcPr>
          <w:p>
            <w:r/>
            <w:r>
              <w:rPr>
                <w:rFonts w:ascii="Aptos" w:hAnsi="Aptos"/>
                <w:b w:val="0"/>
                <w:sz w:val="13"/>
              </w:rPr>
              <w:t>LOCATED_IN/PART_OF</w:t>
            </w:r>
          </w:p>
        </w:tc>
        <w:tc>
          <w:tcPr>
            <w:tcW w:type="dxa" w:w="2880"/>
            <w:vAlign w:val="center"/>
            <w:shd w:fill="F3F6F8"/>
            <w:tcMar>
              <w:top w:w="60" w:type="dxa"/>
              <w:left w:w="60" w:type="dxa"/>
              <w:bottom w:w="60" w:type="dxa"/>
              <w:right w:w="60" w:type="dxa"/>
            </w:tcMar>
          </w:tcPr>
          <w:p>
            <w:r/>
            <w:r>
              <w:rPr>
                <w:rFonts w:ascii="Aptos" w:hAnsi="Aptos"/>
                <w:b w:val="0"/>
                <w:sz w:val="13"/>
              </w:rPr>
              <w:t>Containment.</w:t>
            </w:r>
          </w:p>
        </w:tc>
      </w:tr>
      <w:tr>
        <w:trPr>
          <w:cantSplit/>
        </w:trPr>
        <w:tc>
          <w:tcPr>
            <w:tcW w:type="dxa" w:w="1800"/>
            <w:vAlign w:val="center"/>
            <w:tcMar>
              <w:top w:w="60" w:type="dxa"/>
              <w:left w:w="60" w:type="dxa"/>
              <w:bottom w:w="60" w:type="dxa"/>
              <w:right w:w="60" w:type="dxa"/>
            </w:tcMar>
          </w:tcPr>
          <w:p>
            <w:r/>
            <w:r>
              <w:rPr>
                <w:rFonts w:ascii="Aptos" w:hAnsi="Aptos"/>
                <w:b w:val="0"/>
                <w:sz w:val="13"/>
              </w:rPr>
              <w:t>LOCATED_IN</w:t>
            </w:r>
          </w:p>
        </w:tc>
        <w:tc>
          <w:tcPr>
            <w:tcW w:type="dxa" w:w="1728"/>
            <w:vAlign w:val="center"/>
            <w:tcMar>
              <w:top w:w="60" w:type="dxa"/>
              <w:left w:w="60" w:type="dxa"/>
              <w:bottom w:w="60" w:type="dxa"/>
              <w:right w:w="60" w:type="dxa"/>
            </w:tcMar>
          </w:tcPr>
          <w:p>
            <w:r/>
            <w:r>
              <w:rPr>
                <w:rFonts w:ascii="Aptos" w:hAnsi="Aptos"/>
                <w:b w:val="0"/>
                <w:sz w:val="13"/>
              </w:rPr>
              <w:t>Physical Entity</w:t>
            </w:r>
          </w:p>
        </w:tc>
        <w:tc>
          <w:tcPr>
            <w:tcW w:type="dxa" w:w="1728"/>
            <w:vAlign w:val="center"/>
            <w:tcMar>
              <w:top w:w="60" w:type="dxa"/>
              <w:left w:w="60" w:type="dxa"/>
              <w:bottom w:w="60" w:type="dxa"/>
              <w:right w:w="60" w:type="dxa"/>
            </w:tcMar>
          </w:tcPr>
          <w:p>
            <w:r/>
            <w:r>
              <w:rPr>
                <w:rFonts w:ascii="Aptos" w:hAnsi="Aptos"/>
                <w:b w:val="0"/>
                <w:sz w:val="13"/>
              </w:rPr>
              <w:t>Location</w:t>
            </w:r>
          </w:p>
        </w:tc>
        <w:tc>
          <w:tcPr>
            <w:tcW w:type="dxa" w:w="1152"/>
            <w:vAlign w:val="center"/>
            <w:tcMar>
              <w:top w:w="60" w:type="dxa"/>
              <w:left w:w="60" w:type="dxa"/>
              <w:bottom w:w="60" w:type="dxa"/>
              <w:right w:w="60" w:type="dxa"/>
            </w:tcMar>
          </w:tcPr>
          <w:p>
            <w:r/>
            <w:r>
              <w:rPr>
                <w:rFonts w:ascii="Aptos" w:hAnsi="Aptos"/>
                <w:b w:val="0"/>
                <w:sz w:val="13"/>
              </w:rPr>
              <w:t>Transitive</w:t>
            </w:r>
          </w:p>
        </w:tc>
        <w:tc>
          <w:tcPr>
            <w:tcW w:type="dxa" w:w="1728"/>
            <w:vAlign w:val="center"/>
            <w:tcMar>
              <w:top w:w="60" w:type="dxa"/>
              <w:left w:w="60" w:type="dxa"/>
              <w:bottom w:w="60" w:type="dxa"/>
              <w:right w:w="60" w:type="dxa"/>
            </w:tcMar>
          </w:tcPr>
          <w:p>
            <w:r/>
            <w:r>
              <w:rPr>
                <w:rFonts w:ascii="Aptos" w:hAnsi="Aptos"/>
                <w:b w:val="0"/>
                <w:sz w:val="13"/>
              </w:rPr>
              <w:t>CONTAINS</w:t>
            </w:r>
          </w:p>
        </w:tc>
        <w:tc>
          <w:tcPr>
            <w:tcW w:type="dxa" w:w="2880"/>
            <w:vAlign w:val="center"/>
            <w:tcMar>
              <w:top w:w="60" w:type="dxa"/>
              <w:left w:w="60" w:type="dxa"/>
              <w:bottom w:w="60" w:type="dxa"/>
              <w:right w:w="60" w:type="dxa"/>
            </w:tcMar>
          </w:tcPr>
          <w:p>
            <w:r/>
            <w:r>
              <w:rPr>
                <w:rFonts w:ascii="Aptos" w:hAnsi="Aptos"/>
                <w:b w:val="0"/>
                <w:sz w:val="13"/>
              </w:rPr>
              <w:t>Physical placement.</w:t>
            </w:r>
          </w:p>
        </w:tc>
      </w:tr>
      <w:tr>
        <w:trPr>
          <w:cantSplit/>
        </w:trPr>
        <w:tc>
          <w:tcPr>
            <w:tcW w:type="dxa" w:w="1800"/>
            <w:vAlign w:val="center"/>
            <w:shd w:fill="F3F6F8"/>
            <w:tcMar>
              <w:top w:w="60" w:type="dxa"/>
              <w:left w:w="60" w:type="dxa"/>
              <w:bottom w:w="60" w:type="dxa"/>
              <w:right w:w="60" w:type="dxa"/>
            </w:tcMar>
          </w:tcPr>
          <w:p>
            <w:r/>
            <w:r>
              <w:rPr>
                <w:rFonts w:ascii="Aptos" w:hAnsi="Aptos"/>
                <w:b w:val="0"/>
                <w:sz w:val="13"/>
              </w:rPr>
              <w:t>MEMBER_OF</w:t>
            </w:r>
          </w:p>
        </w:tc>
        <w:tc>
          <w:tcPr>
            <w:tcW w:type="dxa" w:w="1728"/>
            <w:vAlign w:val="center"/>
            <w:shd w:fill="F3F6F8"/>
            <w:tcMar>
              <w:top w:w="60" w:type="dxa"/>
              <w:left w:w="60" w:type="dxa"/>
              <w:bottom w:w="60" w:type="dxa"/>
              <w:right w:w="60" w:type="dxa"/>
            </w:tcMar>
          </w:tcPr>
          <w:p>
            <w:r/>
            <w:r>
              <w:rPr>
                <w:rFonts w:ascii="Aptos" w:hAnsi="Aptos"/>
                <w:b w:val="0"/>
                <w:sz w:val="13"/>
              </w:rPr>
              <w:t>Entity</w:t>
            </w:r>
          </w:p>
        </w:tc>
        <w:tc>
          <w:tcPr>
            <w:tcW w:type="dxa" w:w="1728"/>
            <w:vAlign w:val="center"/>
            <w:shd w:fill="F3F6F8"/>
            <w:tcMar>
              <w:top w:w="60" w:type="dxa"/>
              <w:left w:w="60" w:type="dxa"/>
              <w:bottom w:w="60" w:type="dxa"/>
              <w:right w:w="60" w:type="dxa"/>
            </w:tcMar>
          </w:tcPr>
          <w:p>
            <w:r/>
            <w:r>
              <w:rPr>
                <w:rFonts w:ascii="Aptos" w:hAnsi="Aptos"/>
                <w:b w:val="0"/>
                <w:sz w:val="13"/>
              </w:rPr>
              <w:t>Group</w:t>
            </w:r>
          </w:p>
        </w:tc>
        <w:tc>
          <w:tcPr>
            <w:tcW w:type="dxa" w:w="1152"/>
            <w:vAlign w:val="center"/>
            <w:shd w:fill="F3F6F8"/>
            <w:tcMar>
              <w:top w:w="60" w:type="dxa"/>
              <w:left w:w="60" w:type="dxa"/>
              <w:bottom w:w="60" w:type="dxa"/>
              <w:right w:w="60" w:type="dxa"/>
            </w:tcMar>
          </w:tcPr>
          <w:p>
            <w:r/>
            <w:r>
              <w:rPr>
                <w:rFonts w:ascii="Aptos" w:hAnsi="Aptos"/>
                <w:b w:val="0"/>
                <w:sz w:val="13"/>
              </w:rPr>
              <w:t>No</w:t>
            </w:r>
          </w:p>
        </w:tc>
        <w:tc>
          <w:tcPr>
            <w:tcW w:type="dxa" w:w="1728"/>
            <w:vAlign w:val="center"/>
            <w:shd w:fill="F3F6F8"/>
            <w:tcMar>
              <w:top w:w="60" w:type="dxa"/>
              <w:left w:w="60" w:type="dxa"/>
              <w:bottom w:w="60" w:type="dxa"/>
              <w:right w:w="60" w:type="dxa"/>
            </w:tcMar>
          </w:tcPr>
          <w:p>
            <w:r/>
            <w:r>
              <w:rPr>
                <w:rFonts w:ascii="Aptos" w:hAnsi="Aptos"/>
                <w:b w:val="0"/>
                <w:sz w:val="13"/>
              </w:rPr>
              <w:t>HAS_MEMBER</w:t>
            </w:r>
          </w:p>
        </w:tc>
        <w:tc>
          <w:tcPr>
            <w:tcW w:type="dxa" w:w="2880"/>
            <w:vAlign w:val="center"/>
            <w:shd w:fill="F3F6F8"/>
            <w:tcMar>
              <w:top w:w="60" w:type="dxa"/>
              <w:left w:w="60" w:type="dxa"/>
              <w:bottom w:w="60" w:type="dxa"/>
              <w:right w:w="60" w:type="dxa"/>
            </w:tcMar>
          </w:tcPr>
          <w:p>
            <w:r/>
            <w:r>
              <w:rPr>
                <w:rFonts w:ascii="Aptos" w:hAnsi="Aptos"/>
                <w:b w:val="0"/>
                <w:sz w:val="13"/>
              </w:rPr>
              <w:t>Group membership.</w:t>
            </w:r>
          </w:p>
        </w:tc>
      </w:tr>
      <w:tr>
        <w:trPr>
          <w:cantSplit/>
        </w:trPr>
        <w:tc>
          <w:tcPr>
            <w:tcW w:type="dxa" w:w="1800"/>
            <w:vAlign w:val="center"/>
            <w:tcMar>
              <w:top w:w="60" w:type="dxa"/>
              <w:left w:w="60" w:type="dxa"/>
              <w:bottom w:w="60" w:type="dxa"/>
              <w:right w:w="60" w:type="dxa"/>
            </w:tcMar>
          </w:tcPr>
          <w:p>
            <w:r/>
            <w:r>
              <w:rPr>
                <w:rFonts w:ascii="Aptos" w:hAnsi="Aptos"/>
                <w:b w:val="0"/>
                <w:sz w:val="13"/>
              </w:rPr>
              <w:t>IMPLEMENTS</w:t>
            </w:r>
          </w:p>
        </w:tc>
        <w:tc>
          <w:tcPr>
            <w:tcW w:type="dxa" w:w="1728"/>
            <w:vAlign w:val="center"/>
            <w:tcMar>
              <w:top w:w="60" w:type="dxa"/>
              <w:left w:w="60" w:type="dxa"/>
              <w:bottom w:w="60" w:type="dxa"/>
              <w:right w:w="60" w:type="dxa"/>
            </w:tcMar>
          </w:tcPr>
          <w:p>
            <w:r/>
            <w:r>
              <w:rPr>
                <w:rFonts w:ascii="Aptos" w:hAnsi="Aptos"/>
                <w:b w:val="0"/>
                <w:sz w:val="13"/>
              </w:rPr>
              <w:t>Asset/System</w:t>
            </w:r>
          </w:p>
        </w:tc>
        <w:tc>
          <w:tcPr>
            <w:tcW w:type="dxa" w:w="1728"/>
            <w:vAlign w:val="center"/>
            <w:tcMar>
              <w:top w:w="60" w:type="dxa"/>
              <w:left w:w="60" w:type="dxa"/>
              <w:bottom w:w="60" w:type="dxa"/>
              <w:right w:w="60" w:type="dxa"/>
            </w:tcMar>
          </w:tcPr>
          <w:p>
            <w:r/>
            <w:r>
              <w:rPr>
                <w:rFonts w:ascii="Aptos" w:hAnsi="Aptos"/>
                <w:b w:val="0"/>
                <w:sz w:val="13"/>
              </w:rPr>
              <w:t>Function</w:t>
            </w:r>
          </w:p>
        </w:tc>
        <w:tc>
          <w:tcPr>
            <w:tcW w:type="dxa" w:w="1152"/>
            <w:vAlign w:val="center"/>
            <w:tcMar>
              <w:top w:w="60" w:type="dxa"/>
              <w:left w:w="60" w:type="dxa"/>
              <w:bottom w:w="60" w:type="dxa"/>
              <w:right w:w="60" w:type="dxa"/>
            </w:tcMar>
          </w:tcPr>
          <w:p>
            <w:r/>
            <w:r>
              <w:rPr>
                <w:rFonts w:ascii="Aptos" w:hAnsi="Aptos"/>
                <w:b w:val="0"/>
                <w:sz w:val="13"/>
              </w:rPr>
              <w:t>No</w:t>
            </w:r>
          </w:p>
        </w:tc>
        <w:tc>
          <w:tcPr>
            <w:tcW w:type="dxa" w:w="1728"/>
            <w:vAlign w:val="center"/>
            <w:tcMar>
              <w:top w:w="60" w:type="dxa"/>
              <w:left w:w="60" w:type="dxa"/>
              <w:bottom w:w="60" w:type="dxa"/>
              <w:right w:w="60" w:type="dxa"/>
            </w:tcMar>
          </w:tcPr>
          <w:p>
            <w:r/>
            <w:r>
              <w:rPr>
                <w:rFonts w:ascii="Aptos" w:hAnsi="Aptos"/>
                <w:b w:val="0"/>
                <w:sz w:val="13"/>
              </w:rPr>
              <w:t>IMPLEMENTED_BY</w:t>
            </w:r>
          </w:p>
        </w:tc>
        <w:tc>
          <w:tcPr>
            <w:tcW w:type="dxa" w:w="2880"/>
            <w:vAlign w:val="center"/>
            <w:tcMar>
              <w:top w:w="60" w:type="dxa"/>
              <w:left w:w="60" w:type="dxa"/>
              <w:bottom w:w="60" w:type="dxa"/>
              <w:right w:w="60" w:type="dxa"/>
            </w:tcMar>
          </w:tcPr>
          <w:p>
            <w:r/>
            <w:r>
              <w:rPr>
                <w:rFonts w:ascii="Aptos" w:hAnsi="Aptos"/>
                <w:b w:val="0"/>
                <w:sz w:val="13"/>
              </w:rPr>
              <w:t>Realises a required function.</w:t>
            </w:r>
          </w:p>
        </w:tc>
      </w:tr>
      <w:tr>
        <w:trPr>
          <w:cantSplit/>
        </w:trPr>
        <w:tc>
          <w:tcPr>
            <w:tcW w:type="dxa" w:w="1800"/>
            <w:vAlign w:val="center"/>
            <w:shd w:fill="F3F6F8"/>
            <w:tcMar>
              <w:top w:w="60" w:type="dxa"/>
              <w:left w:w="60" w:type="dxa"/>
              <w:bottom w:w="60" w:type="dxa"/>
              <w:right w:w="60" w:type="dxa"/>
            </w:tcMar>
          </w:tcPr>
          <w:p>
            <w:r/>
            <w:r>
              <w:rPr>
                <w:rFonts w:ascii="Aptos" w:hAnsi="Aptos"/>
                <w:b w:val="0"/>
                <w:sz w:val="13"/>
              </w:rPr>
              <w:t>SUPPORTS</w:t>
            </w:r>
          </w:p>
        </w:tc>
        <w:tc>
          <w:tcPr>
            <w:tcW w:type="dxa" w:w="1728"/>
            <w:vAlign w:val="center"/>
            <w:shd w:fill="F3F6F8"/>
            <w:tcMar>
              <w:top w:w="60" w:type="dxa"/>
              <w:left w:w="60" w:type="dxa"/>
              <w:bottom w:w="60" w:type="dxa"/>
              <w:right w:w="60" w:type="dxa"/>
            </w:tcMar>
          </w:tcPr>
          <w:p>
            <w:r/>
            <w:r>
              <w:rPr>
                <w:rFonts w:ascii="Aptos" w:hAnsi="Aptos"/>
                <w:b w:val="0"/>
                <w:sz w:val="13"/>
              </w:rPr>
              <w:t>Entity</w:t>
            </w:r>
          </w:p>
        </w:tc>
        <w:tc>
          <w:tcPr>
            <w:tcW w:type="dxa" w:w="1728"/>
            <w:vAlign w:val="center"/>
            <w:shd w:fill="F3F6F8"/>
            <w:tcMar>
              <w:top w:w="60" w:type="dxa"/>
              <w:left w:w="60" w:type="dxa"/>
              <w:bottom w:w="60" w:type="dxa"/>
              <w:right w:w="60" w:type="dxa"/>
            </w:tcMar>
          </w:tcPr>
          <w:p>
            <w:r/>
            <w:r>
              <w:rPr>
                <w:rFonts w:ascii="Aptos" w:hAnsi="Aptos"/>
                <w:b w:val="0"/>
                <w:sz w:val="13"/>
              </w:rPr>
              <w:t>Capability/Outcome</w:t>
            </w:r>
          </w:p>
        </w:tc>
        <w:tc>
          <w:tcPr>
            <w:tcW w:type="dxa" w:w="1152"/>
            <w:vAlign w:val="center"/>
            <w:shd w:fill="F3F6F8"/>
            <w:tcMar>
              <w:top w:w="60" w:type="dxa"/>
              <w:left w:w="60" w:type="dxa"/>
              <w:bottom w:w="60" w:type="dxa"/>
              <w:right w:w="60" w:type="dxa"/>
            </w:tcMar>
          </w:tcPr>
          <w:p>
            <w:r/>
            <w:r>
              <w:rPr>
                <w:rFonts w:ascii="Aptos" w:hAnsi="Aptos"/>
                <w:b w:val="0"/>
                <w:sz w:val="13"/>
              </w:rPr>
              <w:t>No</w:t>
            </w:r>
          </w:p>
        </w:tc>
        <w:tc>
          <w:tcPr>
            <w:tcW w:type="dxa" w:w="1728"/>
            <w:vAlign w:val="center"/>
            <w:shd w:fill="F3F6F8"/>
            <w:tcMar>
              <w:top w:w="60" w:type="dxa"/>
              <w:left w:w="60" w:type="dxa"/>
              <w:bottom w:w="60" w:type="dxa"/>
              <w:right w:w="60" w:type="dxa"/>
            </w:tcMar>
          </w:tcPr>
          <w:p>
            <w:r/>
            <w:r>
              <w:rPr>
                <w:rFonts w:ascii="Aptos" w:hAnsi="Aptos"/>
                <w:b w:val="0"/>
                <w:sz w:val="13"/>
              </w:rPr>
              <w:t>SUPPORTED_BY</w:t>
            </w:r>
          </w:p>
        </w:tc>
        <w:tc>
          <w:tcPr>
            <w:tcW w:type="dxa" w:w="2880"/>
            <w:vAlign w:val="center"/>
            <w:shd w:fill="F3F6F8"/>
            <w:tcMar>
              <w:top w:w="60" w:type="dxa"/>
              <w:left w:w="60" w:type="dxa"/>
              <w:bottom w:w="60" w:type="dxa"/>
              <w:right w:w="60" w:type="dxa"/>
            </w:tcMar>
          </w:tcPr>
          <w:p>
            <w:r/>
            <w:r>
              <w:rPr>
                <w:rFonts w:ascii="Aptos" w:hAnsi="Aptos"/>
                <w:b w:val="0"/>
                <w:sz w:val="13"/>
              </w:rPr>
              <w:t>Contributes to outcome.</w:t>
            </w:r>
          </w:p>
        </w:tc>
      </w:tr>
      <w:tr>
        <w:trPr>
          <w:cantSplit/>
        </w:trPr>
        <w:tc>
          <w:tcPr>
            <w:tcW w:type="dxa" w:w="1800"/>
            <w:vAlign w:val="center"/>
            <w:tcMar>
              <w:top w:w="60" w:type="dxa"/>
              <w:left w:w="60" w:type="dxa"/>
              <w:bottom w:w="60" w:type="dxa"/>
              <w:right w:w="60" w:type="dxa"/>
            </w:tcMar>
          </w:tcPr>
          <w:p>
            <w:r/>
            <w:r>
              <w:rPr>
                <w:rFonts w:ascii="Aptos" w:hAnsi="Aptos"/>
                <w:b w:val="0"/>
                <w:sz w:val="13"/>
              </w:rPr>
              <w:t>INTERFACES_WITH</w:t>
            </w:r>
          </w:p>
        </w:tc>
        <w:tc>
          <w:tcPr>
            <w:tcW w:type="dxa" w:w="1728"/>
            <w:vAlign w:val="center"/>
            <w:tcMar>
              <w:top w:w="60" w:type="dxa"/>
              <w:left w:w="60" w:type="dxa"/>
              <w:bottom w:w="60" w:type="dxa"/>
              <w:right w:w="60" w:type="dxa"/>
            </w:tcMar>
          </w:tcPr>
          <w:p>
            <w:r/>
            <w:r>
              <w:rPr>
                <w:rFonts w:ascii="Aptos" w:hAnsi="Aptos"/>
                <w:b w:val="0"/>
                <w:sz w:val="13"/>
              </w:rPr>
              <w:t>Entity</w:t>
            </w:r>
          </w:p>
        </w:tc>
        <w:tc>
          <w:tcPr>
            <w:tcW w:type="dxa" w:w="1728"/>
            <w:vAlign w:val="center"/>
            <w:tcMar>
              <w:top w:w="60" w:type="dxa"/>
              <w:left w:w="60" w:type="dxa"/>
              <w:bottom w:w="60" w:type="dxa"/>
              <w:right w:w="60" w:type="dxa"/>
            </w:tcMar>
          </w:tcPr>
          <w:p>
            <w:r/>
            <w:r>
              <w:rPr>
                <w:rFonts w:ascii="Aptos" w:hAnsi="Aptos"/>
                <w:b w:val="0"/>
                <w:sz w:val="13"/>
              </w:rPr>
              <w:t>Entity</w:t>
            </w:r>
          </w:p>
        </w:tc>
        <w:tc>
          <w:tcPr>
            <w:tcW w:type="dxa" w:w="1152"/>
            <w:vAlign w:val="center"/>
            <w:tcMar>
              <w:top w:w="60" w:type="dxa"/>
              <w:left w:w="60" w:type="dxa"/>
              <w:bottom w:w="60" w:type="dxa"/>
              <w:right w:w="60" w:type="dxa"/>
            </w:tcMar>
          </w:tcPr>
          <w:p>
            <w:r/>
            <w:r>
              <w:rPr>
                <w:rFonts w:ascii="Aptos" w:hAnsi="Aptos"/>
                <w:b w:val="0"/>
                <w:sz w:val="13"/>
              </w:rPr>
              <w:t>Symmetric</w:t>
            </w:r>
          </w:p>
        </w:tc>
        <w:tc>
          <w:tcPr>
            <w:tcW w:type="dxa" w:w="1728"/>
            <w:vAlign w:val="center"/>
            <w:tcMar>
              <w:top w:w="60" w:type="dxa"/>
              <w:left w:w="60" w:type="dxa"/>
              <w:bottom w:w="60" w:type="dxa"/>
              <w:right w:w="60" w:type="dxa"/>
            </w:tcMar>
          </w:tcPr>
          <w:p>
            <w:r/>
            <w:r>
              <w:rPr>
                <w:rFonts w:ascii="Aptos" w:hAnsi="Aptos"/>
                <w:b w:val="0"/>
                <w:sz w:val="13"/>
              </w:rPr>
              <w:t>INTERFACES_WITH</w:t>
            </w:r>
          </w:p>
        </w:tc>
        <w:tc>
          <w:tcPr>
            <w:tcW w:type="dxa" w:w="2880"/>
            <w:vAlign w:val="center"/>
            <w:tcMar>
              <w:top w:w="60" w:type="dxa"/>
              <w:left w:w="60" w:type="dxa"/>
              <w:bottom w:w="60" w:type="dxa"/>
              <w:right w:w="60" w:type="dxa"/>
            </w:tcMar>
          </w:tcPr>
          <w:p>
            <w:r/>
            <w:r>
              <w:rPr>
                <w:rFonts w:ascii="Aptos" w:hAnsi="Aptos"/>
                <w:b w:val="0"/>
                <w:sz w:val="13"/>
              </w:rPr>
              <w:t>Defined exchange boundary.</w:t>
            </w:r>
          </w:p>
        </w:tc>
      </w:tr>
      <w:tr>
        <w:trPr>
          <w:cantSplit/>
        </w:trPr>
        <w:tc>
          <w:tcPr>
            <w:tcW w:type="dxa" w:w="1800"/>
            <w:vAlign w:val="center"/>
            <w:shd w:fill="F3F6F8"/>
            <w:tcMar>
              <w:top w:w="60" w:type="dxa"/>
              <w:left w:w="60" w:type="dxa"/>
              <w:bottom w:w="60" w:type="dxa"/>
              <w:right w:w="60" w:type="dxa"/>
            </w:tcMar>
          </w:tcPr>
          <w:p>
            <w:r/>
            <w:r>
              <w:rPr>
                <w:rFonts w:ascii="Aptos" w:hAnsi="Aptos"/>
                <w:b w:val="0"/>
                <w:sz w:val="13"/>
              </w:rPr>
              <w:t>CONNECTED_TO</w:t>
            </w:r>
          </w:p>
        </w:tc>
        <w:tc>
          <w:tcPr>
            <w:tcW w:type="dxa" w:w="1728"/>
            <w:vAlign w:val="center"/>
            <w:shd w:fill="F3F6F8"/>
            <w:tcMar>
              <w:top w:w="60" w:type="dxa"/>
              <w:left w:w="60" w:type="dxa"/>
              <w:bottom w:w="60" w:type="dxa"/>
              <w:right w:w="60" w:type="dxa"/>
            </w:tcMar>
          </w:tcPr>
          <w:p>
            <w:r/>
            <w:r>
              <w:rPr>
                <w:rFonts w:ascii="Aptos" w:hAnsi="Aptos"/>
                <w:b w:val="0"/>
                <w:sz w:val="13"/>
              </w:rPr>
              <w:t>Entity</w:t>
            </w:r>
          </w:p>
        </w:tc>
        <w:tc>
          <w:tcPr>
            <w:tcW w:type="dxa" w:w="1728"/>
            <w:vAlign w:val="center"/>
            <w:shd w:fill="F3F6F8"/>
            <w:tcMar>
              <w:top w:w="60" w:type="dxa"/>
              <w:left w:w="60" w:type="dxa"/>
              <w:bottom w:w="60" w:type="dxa"/>
              <w:right w:w="60" w:type="dxa"/>
            </w:tcMar>
          </w:tcPr>
          <w:p>
            <w:r/>
            <w:r>
              <w:rPr>
                <w:rFonts w:ascii="Aptos" w:hAnsi="Aptos"/>
                <w:b w:val="0"/>
                <w:sz w:val="13"/>
              </w:rPr>
              <w:t>Entity</w:t>
            </w:r>
          </w:p>
        </w:tc>
        <w:tc>
          <w:tcPr>
            <w:tcW w:type="dxa" w:w="1152"/>
            <w:vAlign w:val="center"/>
            <w:shd w:fill="F3F6F8"/>
            <w:tcMar>
              <w:top w:w="60" w:type="dxa"/>
              <w:left w:w="60" w:type="dxa"/>
              <w:bottom w:w="60" w:type="dxa"/>
              <w:right w:w="60" w:type="dxa"/>
            </w:tcMar>
          </w:tcPr>
          <w:p>
            <w:r/>
            <w:r>
              <w:rPr>
                <w:rFonts w:ascii="Aptos" w:hAnsi="Aptos"/>
                <w:b w:val="0"/>
                <w:sz w:val="13"/>
              </w:rPr>
              <w:t>Symmetric unless directed</w:t>
            </w:r>
          </w:p>
        </w:tc>
        <w:tc>
          <w:tcPr>
            <w:tcW w:type="dxa" w:w="1728"/>
            <w:vAlign w:val="center"/>
            <w:shd w:fill="F3F6F8"/>
            <w:tcMar>
              <w:top w:w="60" w:type="dxa"/>
              <w:left w:w="60" w:type="dxa"/>
              <w:bottom w:w="60" w:type="dxa"/>
              <w:right w:w="60" w:type="dxa"/>
            </w:tcMar>
          </w:tcPr>
          <w:p>
            <w:r/>
            <w:r>
              <w:rPr>
                <w:rFonts w:ascii="Aptos" w:hAnsi="Aptos"/>
                <w:b w:val="0"/>
                <w:sz w:val="13"/>
              </w:rPr>
              <w:t>CONNECTED_TO</w:t>
            </w:r>
          </w:p>
        </w:tc>
        <w:tc>
          <w:tcPr>
            <w:tcW w:type="dxa" w:w="2880"/>
            <w:vAlign w:val="center"/>
            <w:shd w:fill="F3F6F8"/>
            <w:tcMar>
              <w:top w:w="60" w:type="dxa"/>
              <w:left w:w="60" w:type="dxa"/>
              <w:bottom w:w="60" w:type="dxa"/>
              <w:right w:w="60" w:type="dxa"/>
            </w:tcMar>
          </w:tcPr>
          <w:p>
            <w:r/>
            <w:r>
              <w:rPr>
                <w:rFonts w:ascii="Aptos" w:hAnsi="Aptos"/>
                <w:b w:val="0"/>
                <w:sz w:val="13"/>
              </w:rPr>
              <w:t>Realised connection.</w:t>
            </w:r>
          </w:p>
        </w:tc>
      </w:tr>
      <w:tr>
        <w:trPr>
          <w:cantSplit/>
        </w:trPr>
        <w:tc>
          <w:tcPr>
            <w:tcW w:type="dxa" w:w="1800"/>
            <w:vAlign w:val="center"/>
            <w:tcMar>
              <w:top w:w="60" w:type="dxa"/>
              <w:left w:w="60" w:type="dxa"/>
              <w:bottom w:w="60" w:type="dxa"/>
              <w:right w:w="60" w:type="dxa"/>
            </w:tcMar>
          </w:tcPr>
          <w:p>
            <w:r/>
            <w:r>
              <w:rPr>
                <w:rFonts w:ascii="Aptos" w:hAnsi="Aptos"/>
                <w:b w:val="0"/>
                <w:sz w:val="13"/>
              </w:rPr>
              <w:t>ROUTES_THROUGH</w:t>
            </w:r>
          </w:p>
        </w:tc>
        <w:tc>
          <w:tcPr>
            <w:tcW w:type="dxa" w:w="1728"/>
            <w:vAlign w:val="center"/>
            <w:tcMar>
              <w:top w:w="60" w:type="dxa"/>
              <w:left w:w="60" w:type="dxa"/>
              <w:bottom w:w="60" w:type="dxa"/>
              <w:right w:w="60" w:type="dxa"/>
            </w:tcMar>
          </w:tcPr>
          <w:p>
            <w:r/>
            <w:r>
              <w:rPr>
                <w:rFonts w:ascii="Aptos" w:hAnsi="Aptos"/>
                <w:b w:val="0"/>
                <w:sz w:val="13"/>
              </w:rPr>
              <w:t>Flow/Service</w:t>
            </w:r>
          </w:p>
        </w:tc>
        <w:tc>
          <w:tcPr>
            <w:tcW w:type="dxa" w:w="1728"/>
            <w:vAlign w:val="center"/>
            <w:tcMar>
              <w:top w:w="60" w:type="dxa"/>
              <w:left w:w="60" w:type="dxa"/>
              <w:bottom w:w="60" w:type="dxa"/>
              <w:right w:w="60" w:type="dxa"/>
            </w:tcMar>
          </w:tcPr>
          <w:p>
            <w:r/>
            <w:r>
              <w:rPr>
                <w:rFonts w:ascii="Aptos" w:hAnsi="Aptos"/>
                <w:b w:val="0"/>
                <w:sz w:val="13"/>
              </w:rPr>
              <w:t>Entity</w:t>
            </w:r>
          </w:p>
        </w:tc>
        <w:tc>
          <w:tcPr>
            <w:tcW w:type="dxa" w:w="1152"/>
            <w:vAlign w:val="center"/>
            <w:tcMar>
              <w:top w:w="60" w:type="dxa"/>
              <w:left w:w="60" w:type="dxa"/>
              <w:bottom w:w="60" w:type="dxa"/>
              <w:right w:w="60" w:type="dxa"/>
            </w:tcMar>
          </w:tcPr>
          <w:p>
            <w:r/>
            <w:r>
              <w:rPr>
                <w:rFonts w:ascii="Aptos" w:hAnsi="Aptos"/>
                <w:b w:val="0"/>
                <w:sz w:val="13"/>
              </w:rPr>
              <w:t>No</w:t>
            </w:r>
          </w:p>
        </w:tc>
        <w:tc>
          <w:tcPr>
            <w:tcW w:type="dxa" w:w="1728"/>
            <w:vAlign w:val="center"/>
            <w:tcMar>
              <w:top w:w="60" w:type="dxa"/>
              <w:left w:w="60" w:type="dxa"/>
              <w:bottom w:w="60" w:type="dxa"/>
              <w:right w:w="60" w:type="dxa"/>
            </w:tcMar>
          </w:tcPr>
          <w:p>
            <w:r/>
            <w:r>
              <w:rPr>
                <w:rFonts w:ascii="Aptos" w:hAnsi="Aptos"/>
                <w:b w:val="0"/>
                <w:sz w:val="13"/>
              </w:rPr>
              <w:t>CARRIES</w:t>
            </w:r>
          </w:p>
        </w:tc>
        <w:tc>
          <w:tcPr>
            <w:tcW w:type="dxa" w:w="2880"/>
            <w:vAlign w:val="center"/>
            <w:tcMar>
              <w:top w:w="60" w:type="dxa"/>
              <w:left w:w="60" w:type="dxa"/>
              <w:bottom w:w="60" w:type="dxa"/>
              <w:right w:w="60" w:type="dxa"/>
            </w:tcMar>
          </w:tcPr>
          <w:p>
            <w:r/>
            <w:r>
              <w:rPr>
                <w:rFonts w:ascii="Aptos" w:hAnsi="Aptos"/>
                <w:b w:val="0"/>
                <w:sz w:val="13"/>
              </w:rPr>
              <w:t>Path relationship.</w:t>
            </w:r>
          </w:p>
        </w:tc>
      </w:tr>
    </w:tbl>
    <w:p>
      <w:pPr>
        <w:pStyle w:val="Small"/>
      </w:pPr>
    </w:p>
    <w:p>
      <w:pPr>
        <w:pStyle w:val="Heading2"/>
      </w:pPr>
      <w:r>
        <w:t>36. Functional dependency relationships</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016"/>
            <w:vAlign w:val="center"/>
            <w:shd w:fill="17365D"/>
            <w:tcMar>
              <w:top w:w="60" w:type="dxa"/>
              <w:left w:w="60" w:type="dxa"/>
              <w:bottom w:w="60" w:type="dxa"/>
              <w:right w:w="60" w:type="dxa"/>
            </w:tcMar>
          </w:tcPr>
          <w:p>
            <w:r/>
            <w:r>
              <w:rPr>
                <w:rFonts w:ascii="Aptos" w:hAnsi="Aptos"/>
                <w:b/>
                <w:color w:val="FFFFFF"/>
                <w:sz w:val="16"/>
              </w:rPr>
              <w:t>Predicate</w:t>
            </w:r>
          </w:p>
        </w:tc>
        <w:tc>
          <w:tcPr>
            <w:tcW w:type="dxa" w:w="2448"/>
            <w:vAlign w:val="center"/>
            <w:shd w:fill="17365D"/>
            <w:tcMar>
              <w:top w:w="60" w:type="dxa"/>
              <w:left w:w="60" w:type="dxa"/>
              <w:bottom w:w="60" w:type="dxa"/>
              <w:right w:w="60" w:type="dxa"/>
            </w:tcMar>
          </w:tcPr>
          <w:p>
            <w:r/>
            <w:r>
              <w:rPr>
                <w:rFonts w:ascii="Aptos" w:hAnsi="Aptos"/>
                <w:b/>
                <w:color w:val="FFFFFF"/>
                <w:sz w:val="16"/>
              </w:rPr>
              <w:t>Subject</w:t>
            </w:r>
          </w:p>
        </w:tc>
        <w:tc>
          <w:tcPr>
            <w:tcW w:type="dxa" w:w="2592"/>
            <w:vAlign w:val="center"/>
            <w:shd w:fill="17365D"/>
            <w:tcMar>
              <w:top w:w="60" w:type="dxa"/>
              <w:left w:w="60" w:type="dxa"/>
              <w:bottom w:w="60" w:type="dxa"/>
              <w:right w:w="60" w:type="dxa"/>
            </w:tcMar>
          </w:tcPr>
          <w:p>
            <w:r/>
            <w:r>
              <w:rPr>
                <w:rFonts w:ascii="Aptos" w:hAnsi="Aptos"/>
                <w:b/>
                <w:color w:val="FFFFFF"/>
                <w:sz w:val="16"/>
              </w:rPr>
              <w:t>Object</w:t>
            </w:r>
          </w:p>
        </w:tc>
        <w:tc>
          <w:tcPr>
            <w:tcW w:type="dxa" w:w="4320"/>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2016"/>
            <w:vAlign w:val="center"/>
            <w:tcMar>
              <w:top w:w="60" w:type="dxa"/>
              <w:left w:w="60" w:type="dxa"/>
              <w:bottom w:w="60" w:type="dxa"/>
              <w:right w:w="60" w:type="dxa"/>
            </w:tcMar>
          </w:tcPr>
          <w:p>
            <w:r/>
            <w:r>
              <w:rPr>
                <w:rFonts w:ascii="Aptos" w:hAnsi="Aptos"/>
                <w:b w:val="0"/>
                <w:sz w:val="14"/>
              </w:rPr>
              <w:t>DEPENDS_ON</w:t>
            </w:r>
          </w:p>
        </w:tc>
        <w:tc>
          <w:tcPr>
            <w:tcW w:type="dxa" w:w="2448"/>
            <w:vAlign w:val="center"/>
            <w:tcMar>
              <w:top w:w="60" w:type="dxa"/>
              <w:left w:w="60" w:type="dxa"/>
              <w:bottom w:w="60" w:type="dxa"/>
              <w:right w:w="60" w:type="dxa"/>
            </w:tcMar>
          </w:tcPr>
          <w:p>
            <w:r/>
            <w:r>
              <w:rPr>
                <w:rFonts w:ascii="Aptos" w:hAnsi="Aptos"/>
                <w:b w:val="0"/>
                <w:sz w:val="14"/>
              </w:rPr>
              <w:t>Consumer entity</w:t>
            </w:r>
          </w:p>
        </w:tc>
        <w:tc>
          <w:tcPr>
            <w:tcW w:type="dxa" w:w="2592"/>
            <w:vAlign w:val="center"/>
            <w:tcMar>
              <w:top w:w="60" w:type="dxa"/>
              <w:left w:w="60" w:type="dxa"/>
              <w:bottom w:w="60" w:type="dxa"/>
              <w:right w:w="60" w:type="dxa"/>
            </w:tcMar>
          </w:tcPr>
          <w:p>
            <w:r/>
            <w:r>
              <w:rPr>
                <w:rFonts w:ascii="Aptos" w:hAnsi="Aptos"/>
                <w:b w:val="0"/>
                <w:sz w:val="14"/>
              </w:rPr>
              <w:t>Provider/entity/condition</w:t>
            </w:r>
          </w:p>
        </w:tc>
        <w:tc>
          <w:tcPr>
            <w:tcW w:type="dxa" w:w="4320"/>
            <w:vAlign w:val="center"/>
            <w:tcMar>
              <w:top w:w="60" w:type="dxa"/>
              <w:left w:w="60" w:type="dxa"/>
              <w:bottom w:w="60" w:type="dxa"/>
              <w:right w:w="60" w:type="dxa"/>
            </w:tcMar>
          </w:tcPr>
          <w:p>
            <w:r/>
            <w:r>
              <w:rPr>
                <w:rFonts w:ascii="Aptos" w:hAnsi="Aptos"/>
                <w:b w:val="0"/>
                <w:sz w:val="14"/>
              </w:rPr>
              <w:t>General reliance.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4"/>
              </w:rPr>
              <w:t>POWERED_BY</w:t>
            </w:r>
          </w:p>
        </w:tc>
        <w:tc>
          <w:tcPr>
            <w:tcW w:type="dxa" w:w="2448"/>
            <w:vAlign w:val="center"/>
            <w:shd w:fill="F3F6F8"/>
            <w:tcMar>
              <w:top w:w="60" w:type="dxa"/>
              <w:left w:w="60" w:type="dxa"/>
              <w:bottom w:w="60" w:type="dxa"/>
              <w:right w:w="60" w:type="dxa"/>
            </w:tcMar>
          </w:tcPr>
          <w:p>
            <w:r/>
            <w:r>
              <w:rPr>
                <w:rFonts w:ascii="Aptos" w:hAnsi="Aptos"/>
                <w:b w:val="0"/>
                <w:sz w:val="14"/>
              </w:rPr>
              <w:t>Load/system</w:t>
            </w:r>
          </w:p>
        </w:tc>
        <w:tc>
          <w:tcPr>
            <w:tcW w:type="dxa" w:w="2592"/>
            <w:vAlign w:val="center"/>
            <w:shd w:fill="F3F6F8"/>
            <w:tcMar>
              <w:top w:w="60" w:type="dxa"/>
              <w:left w:w="60" w:type="dxa"/>
              <w:bottom w:w="60" w:type="dxa"/>
              <w:right w:w="60" w:type="dxa"/>
            </w:tcMar>
          </w:tcPr>
          <w:p>
            <w:r/>
            <w:r>
              <w:rPr>
                <w:rFonts w:ascii="Aptos" w:hAnsi="Aptos"/>
                <w:b w:val="0"/>
                <w:sz w:val="14"/>
              </w:rPr>
              <w:t>Electrical source/path</w:t>
            </w:r>
          </w:p>
        </w:tc>
        <w:tc>
          <w:tcPr>
            <w:tcW w:type="dxa" w:w="4320"/>
            <w:vAlign w:val="center"/>
            <w:shd w:fill="F3F6F8"/>
            <w:tcMar>
              <w:top w:w="60" w:type="dxa"/>
              <w:left w:w="60" w:type="dxa"/>
              <w:bottom w:w="60" w:type="dxa"/>
              <w:right w:w="60" w:type="dxa"/>
            </w:tcMar>
          </w:tcPr>
          <w:p>
            <w:r/>
            <w:r>
              <w:rPr>
                <w:rFonts w:ascii="Aptos" w:hAnsi="Aptos"/>
                <w:b w:val="0"/>
                <w:sz w:val="14"/>
              </w:rPr>
              <w:t>Electrical reliance.</w:t>
            </w:r>
          </w:p>
        </w:tc>
      </w:tr>
      <w:tr>
        <w:trPr>
          <w:cantSplit/>
        </w:trPr>
        <w:tc>
          <w:tcPr>
            <w:tcW w:type="dxa" w:w="2016"/>
            <w:vAlign w:val="center"/>
            <w:tcMar>
              <w:top w:w="60" w:type="dxa"/>
              <w:left w:w="60" w:type="dxa"/>
              <w:bottom w:w="60" w:type="dxa"/>
              <w:right w:w="60" w:type="dxa"/>
            </w:tcMar>
          </w:tcPr>
          <w:p>
            <w:r/>
            <w:r>
              <w:rPr>
                <w:rFonts w:ascii="Aptos" w:hAnsi="Aptos"/>
                <w:b w:val="0"/>
                <w:sz w:val="14"/>
              </w:rPr>
              <w:t>COOLED_BY</w:t>
            </w:r>
          </w:p>
        </w:tc>
        <w:tc>
          <w:tcPr>
            <w:tcW w:type="dxa" w:w="2448"/>
            <w:vAlign w:val="center"/>
            <w:tcMar>
              <w:top w:w="60" w:type="dxa"/>
              <w:left w:w="60" w:type="dxa"/>
              <w:bottom w:w="60" w:type="dxa"/>
              <w:right w:w="60" w:type="dxa"/>
            </w:tcMar>
          </w:tcPr>
          <w:p>
            <w:r/>
            <w:r>
              <w:rPr>
                <w:rFonts w:ascii="Aptos" w:hAnsi="Aptos"/>
                <w:b w:val="0"/>
                <w:sz w:val="14"/>
              </w:rPr>
              <w:t>Heat source/system</w:t>
            </w:r>
          </w:p>
        </w:tc>
        <w:tc>
          <w:tcPr>
            <w:tcW w:type="dxa" w:w="2592"/>
            <w:vAlign w:val="center"/>
            <w:tcMar>
              <w:top w:w="60" w:type="dxa"/>
              <w:left w:w="60" w:type="dxa"/>
              <w:bottom w:w="60" w:type="dxa"/>
              <w:right w:w="60" w:type="dxa"/>
            </w:tcMar>
          </w:tcPr>
          <w:p>
            <w:r/>
            <w:r>
              <w:rPr>
                <w:rFonts w:ascii="Aptos" w:hAnsi="Aptos"/>
                <w:b w:val="0"/>
                <w:sz w:val="14"/>
              </w:rPr>
              <w:t>Cooling system/path</w:t>
            </w:r>
          </w:p>
        </w:tc>
        <w:tc>
          <w:tcPr>
            <w:tcW w:type="dxa" w:w="4320"/>
            <w:vAlign w:val="center"/>
            <w:tcMar>
              <w:top w:w="60" w:type="dxa"/>
              <w:left w:w="60" w:type="dxa"/>
              <w:bottom w:w="60" w:type="dxa"/>
              <w:right w:w="60" w:type="dxa"/>
            </w:tcMar>
          </w:tcPr>
          <w:p>
            <w:r/>
            <w:r>
              <w:rPr>
                <w:rFonts w:ascii="Aptos" w:hAnsi="Aptos"/>
                <w:b w:val="0"/>
                <w:sz w:val="14"/>
              </w:rPr>
              <w:t>Thermal reliance.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4"/>
              </w:rPr>
              <w:t>SUPPLIED_BY</w:t>
            </w:r>
          </w:p>
        </w:tc>
        <w:tc>
          <w:tcPr>
            <w:tcW w:type="dxa" w:w="2448"/>
            <w:vAlign w:val="center"/>
            <w:shd w:fill="F3F6F8"/>
            <w:tcMar>
              <w:top w:w="60" w:type="dxa"/>
              <w:left w:w="60" w:type="dxa"/>
              <w:bottom w:w="60" w:type="dxa"/>
              <w:right w:w="60" w:type="dxa"/>
            </w:tcMar>
          </w:tcPr>
          <w:p>
            <w:r/>
            <w:r>
              <w:rPr>
                <w:rFonts w:ascii="Aptos" w:hAnsi="Aptos"/>
                <w:b w:val="0"/>
                <w:sz w:val="14"/>
              </w:rPr>
              <w:t>Consumer</w:t>
            </w:r>
          </w:p>
        </w:tc>
        <w:tc>
          <w:tcPr>
            <w:tcW w:type="dxa" w:w="2592"/>
            <w:vAlign w:val="center"/>
            <w:shd w:fill="F3F6F8"/>
            <w:tcMar>
              <w:top w:w="60" w:type="dxa"/>
              <w:left w:w="60" w:type="dxa"/>
              <w:bottom w:w="60" w:type="dxa"/>
              <w:right w:w="60" w:type="dxa"/>
            </w:tcMar>
          </w:tcPr>
          <w:p>
            <w:r/>
            <w:r>
              <w:rPr>
                <w:rFonts w:ascii="Aptos" w:hAnsi="Aptos"/>
                <w:b w:val="0"/>
                <w:sz w:val="14"/>
              </w:rPr>
              <w:t>Provider/resource</w:t>
            </w:r>
          </w:p>
        </w:tc>
        <w:tc>
          <w:tcPr>
            <w:tcW w:type="dxa" w:w="4320"/>
            <w:vAlign w:val="center"/>
            <w:shd w:fill="F3F6F8"/>
            <w:tcMar>
              <w:top w:w="60" w:type="dxa"/>
              <w:left w:w="60" w:type="dxa"/>
              <w:bottom w:w="60" w:type="dxa"/>
              <w:right w:w="60" w:type="dxa"/>
            </w:tcMar>
          </w:tcPr>
          <w:p>
            <w:r/>
            <w:r>
              <w:rPr>
                <w:rFonts w:ascii="Aptos" w:hAnsi="Aptos"/>
                <w:b w:val="0"/>
                <w:sz w:val="14"/>
              </w:rPr>
              <w:t>Resource or service supply.</w:t>
            </w:r>
          </w:p>
        </w:tc>
      </w:tr>
      <w:tr>
        <w:trPr>
          <w:cantSplit/>
        </w:trPr>
        <w:tc>
          <w:tcPr>
            <w:tcW w:type="dxa" w:w="2016"/>
            <w:vAlign w:val="center"/>
            <w:tcMar>
              <w:top w:w="60" w:type="dxa"/>
              <w:left w:w="60" w:type="dxa"/>
              <w:bottom w:w="60" w:type="dxa"/>
              <w:right w:w="60" w:type="dxa"/>
            </w:tcMar>
          </w:tcPr>
          <w:p>
            <w:r/>
            <w:r>
              <w:rPr>
                <w:rFonts w:ascii="Aptos" w:hAnsi="Aptos"/>
                <w:b w:val="0"/>
                <w:sz w:val="14"/>
              </w:rPr>
              <w:t>CONTROLLED_BY</w:t>
            </w:r>
          </w:p>
        </w:tc>
        <w:tc>
          <w:tcPr>
            <w:tcW w:type="dxa" w:w="2448"/>
            <w:vAlign w:val="center"/>
            <w:tcMar>
              <w:top w:w="60" w:type="dxa"/>
              <w:left w:w="60" w:type="dxa"/>
              <w:bottom w:w="60" w:type="dxa"/>
              <w:right w:w="60" w:type="dxa"/>
            </w:tcMar>
          </w:tcPr>
          <w:p>
            <w:r/>
            <w:r>
              <w:rPr>
                <w:rFonts w:ascii="Aptos" w:hAnsi="Aptos"/>
                <w:b w:val="0"/>
                <w:sz w:val="14"/>
              </w:rPr>
              <w:t>Asset/system</w:t>
            </w:r>
          </w:p>
        </w:tc>
        <w:tc>
          <w:tcPr>
            <w:tcW w:type="dxa" w:w="2592"/>
            <w:vAlign w:val="center"/>
            <w:tcMar>
              <w:top w:w="60" w:type="dxa"/>
              <w:left w:w="60" w:type="dxa"/>
              <w:bottom w:w="60" w:type="dxa"/>
              <w:right w:w="60" w:type="dxa"/>
            </w:tcMar>
          </w:tcPr>
          <w:p>
            <w:r/>
            <w:r>
              <w:rPr>
                <w:rFonts w:ascii="Aptos" w:hAnsi="Aptos"/>
                <w:b w:val="0"/>
                <w:sz w:val="14"/>
              </w:rPr>
              <w:t>Controller/actor</w:t>
            </w:r>
          </w:p>
        </w:tc>
        <w:tc>
          <w:tcPr>
            <w:tcW w:type="dxa" w:w="4320"/>
            <w:vAlign w:val="center"/>
            <w:tcMar>
              <w:top w:w="60" w:type="dxa"/>
              <w:left w:w="60" w:type="dxa"/>
              <w:bottom w:w="60" w:type="dxa"/>
              <w:right w:w="60" w:type="dxa"/>
            </w:tcMar>
          </w:tcPr>
          <w:p>
            <w:r/>
            <w:r>
              <w:rPr>
                <w:rFonts w:ascii="Aptos" w:hAnsi="Aptos"/>
                <w:b w:val="0"/>
                <w:sz w:val="14"/>
              </w:rPr>
              <w:t>Operational or automated control.</w:t>
            </w:r>
          </w:p>
        </w:tc>
      </w:tr>
      <w:tr>
        <w:trPr>
          <w:cantSplit/>
        </w:trPr>
        <w:tc>
          <w:tcPr>
            <w:tcW w:type="dxa" w:w="2016"/>
            <w:vAlign w:val="center"/>
            <w:shd w:fill="F3F6F8"/>
            <w:tcMar>
              <w:top w:w="60" w:type="dxa"/>
              <w:left w:w="60" w:type="dxa"/>
              <w:bottom w:w="60" w:type="dxa"/>
              <w:right w:w="60" w:type="dxa"/>
            </w:tcMar>
          </w:tcPr>
          <w:p>
            <w:r/>
            <w:r>
              <w:rPr>
                <w:rFonts w:ascii="Aptos" w:hAnsi="Aptos"/>
                <w:b w:val="0"/>
                <w:sz w:val="14"/>
              </w:rPr>
              <w:t>MONITORED_BY</w:t>
            </w:r>
          </w:p>
        </w:tc>
        <w:tc>
          <w:tcPr>
            <w:tcW w:type="dxa" w:w="2448"/>
            <w:vAlign w:val="center"/>
            <w:shd w:fill="F3F6F8"/>
            <w:tcMar>
              <w:top w:w="60" w:type="dxa"/>
              <w:left w:w="60" w:type="dxa"/>
              <w:bottom w:w="60" w:type="dxa"/>
              <w:right w:w="60" w:type="dxa"/>
            </w:tcMar>
          </w:tcPr>
          <w:p>
            <w:r/>
            <w:r>
              <w:rPr>
                <w:rFonts w:ascii="Aptos" w:hAnsi="Aptos"/>
                <w:b w:val="0"/>
                <w:sz w:val="14"/>
              </w:rPr>
              <w:t>Entity</w:t>
            </w:r>
          </w:p>
        </w:tc>
        <w:tc>
          <w:tcPr>
            <w:tcW w:type="dxa" w:w="2592"/>
            <w:vAlign w:val="center"/>
            <w:shd w:fill="F3F6F8"/>
            <w:tcMar>
              <w:top w:w="60" w:type="dxa"/>
              <w:left w:w="60" w:type="dxa"/>
              <w:bottom w:w="60" w:type="dxa"/>
              <w:right w:w="60" w:type="dxa"/>
            </w:tcMar>
          </w:tcPr>
          <w:p>
            <w:r/>
            <w:r>
              <w:rPr>
                <w:rFonts w:ascii="Aptos" w:hAnsi="Aptos"/>
                <w:b w:val="0"/>
                <w:sz w:val="14"/>
              </w:rPr>
              <w:t>Monitoring entity</w:t>
            </w:r>
          </w:p>
        </w:tc>
        <w:tc>
          <w:tcPr>
            <w:tcW w:type="dxa" w:w="4320"/>
            <w:vAlign w:val="center"/>
            <w:shd w:fill="F3F6F8"/>
            <w:tcMar>
              <w:top w:w="60" w:type="dxa"/>
              <w:left w:w="60" w:type="dxa"/>
              <w:bottom w:w="60" w:type="dxa"/>
              <w:right w:w="60" w:type="dxa"/>
            </w:tcMar>
          </w:tcPr>
          <w:p>
            <w:r/>
            <w:r>
              <w:rPr>
                <w:rFonts w:ascii="Aptos" w:hAnsi="Aptos"/>
                <w:b w:val="0"/>
                <w:sz w:val="14"/>
              </w:rPr>
              <w:t>Visibility and detection reliance.</w:t>
            </w:r>
          </w:p>
        </w:tc>
      </w:tr>
      <w:tr>
        <w:trPr>
          <w:cantSplit/>
        </w:trPr>
        <w:tc>
          <w:tcPr>
            <w:tcW w:type="dxa" w:w="2016"/>
            <w:vAlign w:val="center"/>
            <w:tcMar>
              <w:top w:w="60" w:type="dxa"/>
              <w:left w:w="60" w:type="dxa"/>
              <w:bottom w:w="60" w:type="dxa"/>
              <w:right w:w="60" w:type="dxa"/>
            </w:tcMar>
          </w:tcPr>
          <w:p>
            <w:r/>
            <w:r>
              <w:rPr>
                <w:rFonts w:ascii="Aptos" w:hAnsi="Aptos"/>
                <w:b w:val="0"/>
                <w:sz w:val="14"/>
              </w:rPr>
              <w:t>PROTECTED_BY</w:t>
            </w:r>
          </w:p>
        </w:tc>
        <w:tc>
          <w:tcPr>
            <w:tcW w:type="dxa" w:w="2448"/>
            <w:vAlign w:val="center"/>
            <w:tcMar>
              <w:top w:w="60" w:type="dxa"/>
              <w:left w:w="60" w:type="dxa"/>
              <w:bottom w:w="60" w:type="dxa"/>
              <w:right w:w="60" w:type="dxa"/>
            </w:tcMar>
          </w:tcPr>
          <w:p>
            <w:r/>
            <w:r>
              <w:rPr>
                <w:rFonts w:ascii="Aptos" w:hAnsi="Aptos"/>
                <w:b w:val="0"/>
                <w:sz w:val="14"/>
              </w:rPr>
              <w:t>Entity</w:t>
            </w:r>
          </w:p>
        </w:tc>
        <w:tc>
          <w:tcPr>
            <w:tcW w:type="dxa" w:w="2592"/>
            <w:vAlign w:val="center"/>
            <w:tcMar>
              <w:top w:w="60" w:type="dxa"/>
              <w:left w:w="60" w:type="dxa"/>
              <w:bottom w:w="60" w:type="dxa"/>
              <w:right w:w="60" w:type="dxa"/>
            </w:tcMar>
          </w:tcPr>
          <w:p>
            <w:r/>
            <w:r>
              <w:rPr>
                <w:rFonts w:ascii="Aptos" w:hAnsi="Aptos"/>
                <w:b w:val="0"/>
                <w:sz w:val="14"/>
              </w:rPr>
              <w:t>Safeguard</w:t>
            </w:r>
          </w:p>
        </w:tc>
        <w:tc>
          <w:tcPr>
            <w:tcW w:type="dxa" w:w="4320"/>
            <w:vAlign w:val="center"/>
            <w:tcMar>
              <w:top w:w="60" w:type="dxa"/>
              <w:left w:w="60" w:type="dxa"/>
              <w:bottom w:w="60" w:type="dxa"/>
              <w:right w:w="60" w:type="dxa"/>
            </w:tcMar>
          </w:tcPr>
          <w:p>
            <w:r/>
            <w:r>
              <w:rPr>
                <w:rFonts w:ascii="Aptos" w:hAnsi="Aptos"/>
                <w:b w:val="0"/>
                <w:sz w:val="14"/>
              </w:rPr>
              <w:t>Protective relationship.</w:t>
            </w:r>
          </w:p>
        </w:tc>
      </w:tr>
      <w:tr>
        <w:trPr>
          <w:cantSplit/>
        </w:trPr>
        <w:tc>
          <w:tcPr>
            <w:tcW w:type="dxa" w:w="2016"/>
            <w:vAlign w:val="center"/>
            <w:shd w:fill="F3F6F8"/>
            <w:tcMar>
              <w:top w:w="60" w:type="dxa"/>
              <w:left w:w="60" w:type="dxa"/>
              <w:bottom w:w="60" w:type="dxa"/>
              <w:right w:w="60" w:type="dxa"/>
            </w:tcMar>
          </w:tcPr>
          <w:p>
            <w:r/>
            <w:r>
              <w:rPr>
                <w:rFonts w:ascii="Aptos" w:hAnsi="Aptos"/>
                <w:b w:val="0"/>
                <w:sz w:val="14"/>
              </w:rPr>
              <w:t>AUTHENTICATED_BY</w:t>
            </w:r>
          </w:p>
        </w:tc>
        <w:tc>
          <w:tcPr>
            <w:tcW w:type="dxa" w:w="2448"/>
            <w:vAlign w:val="center"/>
            <w:shd w:fill="F3F6F8"/>
            <w:tcMar>
              <w:top w:w="60" w:type="dxa"/>
              <w:left w:w="60" w:type="dxa"/>
              <w:bottom w:w="60" w:type="dxa"/>
              <w:right w:w="60" w:type="dxa"/>
            </w:tcMar>
          </w:tcPr>
          <w:p>
            <w:r/>
            <w:r>
              <w:rPr>
                <w:rFonts w:ascii="Aptos" w:hAnsi="Aptos"/>
                <w:b w:val="0"/>
                <w:sz w:val="14"/>
              </w:rPr>
              <w:t>Entity/service</w:t>
            </w:r>
          </w:p>
        </w:tc>
        <w:tc>
          <w:tcPr>
            <w:tcW w:type="dxa" w:w="2592"/>
            <w:vAlign w:val="center"/>
            <w:shd w:fill="F3F6F8"/>
            <w:tcMar>
              <w:top w:w="60" w:type="dxa"/>
              <w:left w:w="60" w:type="dxa"/>
              <w:bottom w:w="60" w:type="dxa"/>
              <w:right w:w="60" w:type="dxa"/>
            </w:tcMar>
          </w:tcPr>
          <w:p>
            <w:r/>
            <w:r>
              <w:rPr>
                <w:rFonts w:ascii="Aptos" w:hAnsi="Aptos"/>
                <w:b w:val="0"/>
                <w:sz w:val="14"/>
              </w:rPr>
              <w:t>Identity service</w:t>
            </w:r>
          </w:p>
        </w:tc>
        <w:tc>
          <w:tcPr>
            <w:tcW w:type="dxa" w:w="4320"/>
            <w:vAlign w:val="center"/>
            <w:shd w:fill="F3F6F8"/>
            <w:tcMar>
              <w:top w:w="60" w:type="dxa"/>
              <w:left w:w="60" w:type="dxa"/>
              <w:bottom w:w="60" w:type="dxa"/>
              <w:right w:w="60" w:type="dxa"/>
            </w:tcMar>
          </w:tcPr>
          <w:p>
            <w:r/>
            <w:r>
              <w:rPr>
                <w:rFonts w:ascii="Aptos" w:hAnsi="Aptos"/>
                <w:b w:val="0"/>
                <w:sz w:val="14"/>
              </w:rPr>
              <w:t>Identity reliance.</w:t>
            </w:r>
          </w:p>
        </w:tc>
      </w:tr>
      <w:tr>
        <w:trPr>
          <w:cantSplit/>
        </w:trPr>
        <w:tc>
          <w:tcPr>
            <w:tcW w:type="dxa" w:w="2016"/>
            <w:vAlign w:val="center"/>
            <w:tcMar>
              <w:top w:w="60" w:type="dxa"/>
              <w:left w:w="60" w:type="dxa"/>
              <w:bottom w:w="60" w:type="dxa"/>
              <w:right w:w="60" w:type="dxa"/>
            </w:tcMar>
          </w:tcPr>
          <w:p>
            <w:r/>
            <w:r>
              <w:rPr>
                <w:rFonts w:ascii="Aptos" w:hAnsi="Aptos"/>
                <w:b w:val="0"/>
                <w:sz w:val="14"/>
              </w:rPr>
              <w:t>TIMED_BY</w:t>
            </w:r>
          </w:p>
        </w:tc>
        <w:tc>
          <w:tcPr>
            <w:tcW w:type="dxa" w:w="2448"/>
            <w:vAlign w:val="center"/>
            <w:tcMar>
              <w:top w:w="60" w:type="dxa"/>
              <w:left w:w="60" w:type="dxa"/>
              <w:bottom w:w="60" w:type="dxa"/>
              <w:right w:w="60" w:type="dxa"/>
            </w:tcMar>
          </w:tcPr>
          <w:p>
            <w:r/>
            <w:r>
              <w:rPr>
                <w:rFonts w:ascii="Aptos" w:hAnsi="Aptos"/>
                <w:b w:val="0"/>
                <w:sz w:val="14"/>
              </w:rPr>
              <w:t>Entity/service</w:t>
            </w:r>
          </w:p>
        </w:tc>
        <w:tc>
          <w:tcPr>
            <w:tcW w:type="dxa" w:w="2592"/>
            <w:vAlign w:val="center"/>
            <w:tcMar>
              <w:top w:w="60" w:type="dxa"/>
              <w:left w:w="60" w:type="dxa"/>
              <w:bottom w:w="60" w:type="dxa"/>
              <w:right w:w="60" w:type="dxa"/>
            </w:tcMar>
          </w:tcPr>
          <w:p>
            <w:r/>
            <w:r>
              <w:rPr>
                <w:rFonts w:ascii="Aptos" w:hAnsi="Aptos"/>
                <w:b w:val="0"/>
                <w:sz w:val="14"/>
              </w:rPr>
              <w:t>Time source</w:t>
            </w:r>
          </w:p>
        </w:tc>
        <w:tc>
          <w:tcPr>
            <w:tcW w:type="dxa" w:w="4320"/>
            <w:vAlign w:val="center"/>
            <w:tcMar>
              <w:top w:w="60" w:type="dxa"/>
              <w:left w:w="60" w:type="dxa"/>
              <w:bottom w:w="60" w:type="dxa"/>
              <w:right w:w="60" w:type="dxa"/>
            </w:tcMar>
          </w:tcPr>
          <w:p>
            <w:r/>
            <w:r>
              <w:rPr>
                <w:rFonts w:ascii="Aptos" w:hAnsi="Aptos"/>
                <w:b w:val="0"/>
                <w:sz w:val="14"/>
              </w:rPr>
              <w:t>Timing reliance.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4"/>
              </w:rPr>
              <w:t>CONFIGURED_BY</w:t>
            </w:r>
          </w:p>
        </w:tc>
        <w:tc>
          <w:tcPr>
            <w:tcW w:type="dxa" w:w="2448"/>
            <w:vAlign w:val="center"/>
            <w:shd w:fill="F3F6F8"/>
            <w:tcMar>
              <w:top w:w="60" w:type="dxa"/>
              <w:left w:w="60" w:type="dxa"/>
              <w:bottom w:w="60" w:type="dxa"/>
              <w:right w:w="60" w:type="dxa"/>
            </w:tcMar>
          </w:tcPr>
          <w:p>
            <w:r/>
            <w:r>
              <w:rPr>
                <w:rFonts w:ascii="Aptos" w:hAnsi="Aptos"/>
                <w:b w:val="0"/>
                <w:sz w:val="14"/>
              </w:rPr>
              <w:t>Entity</w:t>
            </w:r>
          </w:p>
        </w:tc>
        <w:tc>
          <w:tcPr>
            <w:tcW w:type="dxa" w:w="2592"/>
            <w:vAlign w:val="center"/>
            <w:shd w:fill="F3F6F8"/>
            <w:tcMar>
              <w:top w:w="60" w:type="dxa"/>
              <w:left w:w="60" w:type="dxa"/>
              <w:bottom w:w="60" w:type="dxa"/>
              <w:right w:w="60" w:type="dxa"/>
            </w:tcMar>
          </w:tcPr>
          <w:p>
            <w:r/>
            <w:r>
              <w:rPr>
                <w:rFonts w:ascii="Aptos" w:hAnsi="Aptos"/>
                <w:b w:val="0"/>
                <w:sz w:val="14"/>
              </w:rPr>
              <w:t>Configuration source/actor</w:t>
            </w:r>
          </w:p>
        </w:tc>
        <w:tc>
          <w:tcPr>
            <w:tcW w:type="dxa" w:w="4320"/>
            <w:vAlign w:val="center"/>
            <w:shd w:fill="F3F6F8"/>
            <w:tcMar>
              <w:top w:w="60" w:type="dxa"/>
              <w:left w:w="60" w:type="dxa"/>
              <w:bottom w:w="60" w:type="dxa"/>
              <w:right w:w="60" w:type="dxa"/>
            </w:tcMar>
          </w:tcPr>
          <w:p>
            <w:r/>
            <w:r>
              <w:rPr>
                <w:rFonts w:ascii="Aptos" w:hAnsi="Aptos"/>
                <w:b w:val="0"/>
                <w:sz w:val="14"/>
              </w:rPr>
              <w:t>Configuration reliance.</w:t>
            </w:r>
          </w:p>
        </w:tc>
      </w:tr>
      <w:tr>
        <w:trPr>
          <w:cantSplit/>
        </w:trPr>
        <w:tc>
          <w:tcPr>
            <w:tcW w:type="dxa" w:w="2016"/>
            <w:vAlign w:val="center"/>
            <w:tcMar>
              <w:top w:w="60" w:type="dxa"/>
              <w:left w:w="60" w:type="dxa"/>
              <w:bottom w:w="60" w:type="dxa"/>
              <w:right w:w="60" w:type="dxa"/>
            </w:tcMar>
          </w:tcPr>
          <w:p>
            <w:r/>
            <w:r>
              <w:rPr>
                <w:rFonts w:ascii="Aptos" w:hAnsi="Aptos"/>
                <w:b w:val="0"/>
                <w:sz w:val="14"/>
              </w:rPr>
              <w:t>RECOVERED_BY</w:t>
            </w:r>
          </w:p>
        </w:tc>
        <w:tc>
          <w:tcPr>
            <w:tcW w:type="dxa" w:w="2448"/>
            <w:vAlign w:val="center"/>
            <w:tcMar>
              <w:top w:w="60" w:type="dxa"/>
              <w:left w:w="60" w:type="dxa"/>
              <w:bottom w:w="60" w:type="dxa"/>
              <w:right w:w="60" w:type="dxa"/>
            </w:tcMar>
          </w:tcPr>
          <w:p>
            <w:r/>
            <w:r>
              <w:rPr>
                <w:rFonts w:ascii="Aptos" w:hAnsi="Aptos"/>
                <w:b w:val="0"/>
                <w:sz w:val="14"/>
              </w:rPr>
              <w:t>Entity/capability</w:t>
            </w:r>
          </w:p>
        </w:tc>
        <w:tc>
          <w:tcPr>
            <w:tcW w:type="dxa" w:w="2592"/>
            <w:vAlign w:val="center"/>
            <w:tcMar>
              <w:top w:w="60" w:type="dxa"/>
              <w:left w:w="60" w:type="dxa"/>
              <w:bottom w:w="60" w:type="dxa"/>
              <w:right w:w="60" w:type="dxa"/>
            </w:tcMar>
          </w:tcPr>
          <w:p>
            <w:r/>
            <w:r>
              <w:rPr>
                <w:rFonts w:ascii="Aptos" w:hAnsi="Aptos"/>
                <w:b w:val="0"/>
                <w:sz w:val="14"/>
              </w:rPr>
              <w:t>Recovery asset/process</w:t>
            </w:r>
          </w:p>
        </w:tc>
        <w:tc>
          <w:tcPr>
            <w:tcW w:type="dxa" w:w="4320"/>
            <w:vAlign w:val="center"/>
            <w:tcMar>
              <w:top w:w="60" w:type="dxa"/>
              <w:left w:w="60" w:type="dxa"/>
              <w:bottom w:w="60" w:type="dxa"/>
              <w:right w:w="60" w:type="dxa"/>
            </w:tcMar>
          </w:tcPr>
          <w:p>
            <w:r/>
            <w:r>
              <w:rPr>
                <w:rFonts w:ascii="Aptos" w:hAnsi="Aptos"/>
                <w:b w:val="0"/>
                <w:sz w:val="14"/>
              </w:rPr>
              <w:t>Restoration reliance.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4"/>
              </w:rPr>
              <w:t>MAINTAINED_BY</w:t>
            </w:r>
          </w:p>
        </w:tc>
        <w:tc>
          <w:tcPr>
            <w:tcW w:type="dxa" w:w="2448"/>
            <w:vAlign w:val="center"/>
            <w:shd w:fill="F3F6F8"/>
            <w:tcMar>
              <w:top w:w="60" w:type="dxa"/>
              <w:left w:w="60" w:type="dxa"/>
              <w:bottom w:w="60" w:type="dxa"/>
              <w:right w:w="60" w:type="dxa"/>
            </w:tcMar>
          </w:tcPr>
          <w:p>
            <w:r/>
            <w:r>
              <w:rPr>
                <w:rFonts w:ascii="Aptos" w:hAnsi="Aptos"/>
                <w:b w:val="0"/>
                <w:sz w:val="14"/>
              </w:rPr>
              <w:t>Entity</w:t>
            </w:r>
          </w:p>
        </w:tc>
        <w:tc>
          <w:tcPr>
            <w:tcW w:type="dxa" w:w="2592"/>
            <w:vAlign w:val="center"/>
            <w:shd w:fill="F3F6F8"/>
            <w:tcMar>
              <w:top w:w="60" w:type="dxa"/>
              <w:left w:w="60" w:type="dxa"/>
              <w:bottom w:w="60" w:type="dxa"/>
              <w:right w:w="60" w:type="dxa"/>
            </w:tcMar>
          </w:tcPr>
          <w:p>
            <w:r/>
            <w:r>
              <w:rPr>
                <w:rFonts w:ascii="Aptos" w:hAnsi="Aptos"/>
                <w:b w:val="0"/>
                <w:sz w:val="14"/>
              </w:rPr>
              <w:t>Actor/organisation</w:t>
            </w:r>
          </w:p>
        </w:tc>
        <w:tc>
          <w:tcPr>
            <w:tcW w:type="dxa" w:w="4320"/>
            <w:vAlign w:val="center"/>
            <w:shd w:fill="F3F6F8"/>
            <w:tcMar>
              <w:top w:w="60" w:type="dxa"/>
              <w:left w:w="60" w:type="dxa"/>
              <w:bottom w:w="60" w:type="dxa"/>
              <w:right w:w="60" w:type="dxa"/>
            </w:tcMar>
          </w:tcPr>
          <w:p>
            <w:r/>
            <w:r>
              <w:rPr>
                <w:rFonts w:ascii="Aptos" w:hAnsi="Aptos"/>
                <w:b w:val="0"/>
                <w:sz w:val="14"/>
              </w:rPr>
              <w:t>Maintenance reliance.</w:t>
            </w:r>
          </w:p>
        </w:tc>
      </w:tr>
      <w:tr>
        <w:trPr>
          <w:cantSplit/>
        </w:trPr>
        <w:tc>
          <w:tcPr>
            <w:tcW w:type="dxa" w:w="2016"/>
            <w:vAlign w:val="center"/>
            <w:tcMar>
              <w:top w:w="60" w:type="dxa"/>
              <w:left w:w="60" w:type="dxa"/>
              <w:bottom w:w="60" w:type="dxa"/>
              <w:right w:w="60" w:type="dxa"/>
            </w:tcMar>
          </w:tcPr>
          <w:p>
            <w:r/>
            <w:r>
              <w:rPr>
                <w:rFonts w:ascii="Aptos" w:hAnsi="Aptos"/>
                <w:b w:val="0"/>
                <w:sz w:val="14"/>
              </w:rPr>
              <w:t>OPERATED_BY</w:t>
            </w:r>
          </w:p>
        </w:tc>
        <w:tc>
          <w:tcPr>
            <w:tcW w:type="dxa" w:w="2448"/>
            <w:vAlign w:val="center"/>
            <w:tcMar>
              <w:top w:w="60" w:type="dxa"/>
              <w:left w:w="60" w:type="dxa"/>
              <w:bottom w:w="60" w:type="dxa"/>
              <w:right w:w="60" w:type="dxa"/>
            </w:tcMar>
          </w:tcPr>
          <w:p>
            <w:r/>
            <w:r>
              <w:rPr>
                <w:rFonts w:ascii="Aptos" w:hAnsi="Aptos"/>
                <w:b w:val="0"/>
                <w:sz w:val="14"/>
              </w:rPr>
              <w:t>Entity/system</w:t>
            </w:r>
          </w:p>
        </w:tc>
        <w:tc>
          <w:tcPr>
            <w:tcW w:type="dxa" w:w="2592"/>
            <w:vAlign w:val="center"/>
            <w:tcMar>
              <w:top w:w="60" w:type="dxa"/>
              <w:left w:w="60" w:type="dxa"/>
              <w:bottom w:w="60" w:type="dxa"/>
              <w:right w:w="60" w:type="dxa"/>
            </w:tcMar>
          </w:tcPr>
          <w:p>
            <w:r/>
            <w:r>
              <w:rPr>
                <w:rFonts w:ascii="Aptos" w:hAnsi="Aptos"/>
                <w:b w:val="0"/>
                <w:sz w:val="14"/>
              </w:rPr>
              <w:t>Actor/organisation</w:t>
            </w:r>
          </w:p>
        </w:tc>
        <w:tc>
          <w:tcPr>
            <w:tcW w:type="dxa" w:w="4320"/>
            <w:vAlign w:val="center"/>
            <w:tcMar>
              <w:top w:w="60" w:type="dxa"/>
              <w:left w:w="60" w:type="dxa"/>
              <w:bottom w:w="60" w:type="dxa"/>
              <w:right w:w="60" w:type="dxa"/>
            </w:tcMar>
          </w:tcPr>
          <w:p>
            <w:r/>
            <w:r>
              <w:rPr>
                <w:rFonts w:ascii="Aptos" w:hAnsi="Aptos"/>
                <w:b w:val="0"/>
                <w:sz w:val="14"/>
              </w:rPr>
              <w:t>Operational responsibility.</w:t>
            </w:r>
          </w:p>
        </w:tc>
      </w:tr>
      <w:tr>
        <w:trPr>
          <w:cantSplit/>
        </w:trPr>
        <w:tc>
          <w:tcPr>
            <w:tcW w:type="dxa" w:w="2016"/>
            <w:vAlign w:val="center"/>
            <w:shd w:fill="F3F6F8"/>
            <w:tcMar>
              <w:top w:w="60" w:type="dxa"/>
              <w:left w:w="60" w:type="dxa"/>
              <w:bottom w:w="60" w:type="dxa"/>
              <w:right w:w="60" w:type="dxa"/>
            </w:tcMar>
          </w:tcPr>
          <w:p>
            <w:r/>
            <w:r>
              <w:rPr>
                <w:rFonts w:ascii="Aptos" w:hAnsi="Aptos"/>
                <w:b w:val="0"/>
                <w:sz w:val="14"/>
              </w:rPr>
              <w:t>EVIDENCED_BY</w:t>
            </w:r>
          </w:p>
        </w:tc>
        <w:tc>
          <w:tcPr>
            <w:tcW w:type="dxa" w:w="2448"/>
            <w:vAlign w:val="center"/>
            <w:shd w:fill="F3F6F8"/>
            <w:tcMar>
              <w:top w:w="60" w:type="dxa"/>
              <w:left w:w="60" w:type="dxa"/>
              <w:bottom w:w="60" w:type="dxa"/>
              <w:right w:w="60" w:type="dxa"/>
            </w:tcMar>
          </w:tcPr>
          <w:p>
            <w:r/>
            <w:r>
              <w:rPr>
                <w:rFonts w:ascii="Aptos" w:hAnsi="Aptos"/>
                <w:b w:val="0"/>
                <w:sz w:val="14"/>
              </w:rPr>
              <w:t>Assertion/entity</w:t>
            </w:r>
          </w:p>
        </w:tc>
        <w:tc>
          <w:tcPr>
            <w:tcW w:type="dxa" w:w="2592"/>
            <w:vAlign w:val="center"/>
            <w:shd w:fill="F3F6F8"/>
            <w:tcMar>
              <w:top w:w="60" w:type="dxa"/>
              <w:left w:w="60" w:type="dxa"/>
              <w:bottom w:w="60" w:type="dxa"/>
              <w:right w:w="60" w:type="dxa"/>
            </w:tcMar>
          </w:tcPr>
          <w:p>
            <w:r/>
            <w:r>
              <w:rPr>
                <w:rFonts w:ascii="Aptos" w:hAnsi="Aptos"/>
                <w:b w:val="0"/>
                <w:sz w:val="14"/>
              </w:rPr>
              <w:t>Evidence object</w:t>
            </w:r>
          </w:p>
        </w:tc>
        <w:tc>
          <w:tcPr>
            <w:tcW w:type="dxa" w:w="4320"/>
            <w:vAlign w:val="center"/>
            <w:shd w:fill="F3F6F8"/>
            <w:tcMar>
              <w:top w:w="60" w:type="dxa"/>
              <w:left w:w="60" w:type="dxa"/>
              <w:bottom w:w="60" w:type="dxa"/>
              <w:right w:w="60" w:type="dxa"/>
            </w:tcMar>
          </w:tcPr>
          <w:p>
            <w:r/>
            <w:r>
              <w:rPr>
                <w:rFonts w:ascii="Aptos" w:hAnsi="Aptos"/>
                <w:b w:val="0"/>
                <w:sz w:val="14"/>
              </w:rPr>
              <w:t>Evidence support.</w:t>
            </w:r>
          </w:p>
        </w:tc>
      </w:tr>
      <w:tr>
        <w:trPr>
          <w:cantSplit/>
        </w:trPr>
        <w:tc>
          <w:tcPr>
            <w:tcW w:type="dxa" w:w="2016"/>
            <w:vAlign w:val="center"/>
            <w:tcMar>
              <w:top w:w="60" w:type="dxa"/>
              <w:left w:w="60" w:type="dxa"/>
              <w:bottom w:w="60" w:type="dxa"/>
              <w:right w:w="60" w:type="dxa"/>
            </w:tcMar>
          </w:tcPr>
          <w:p>
            <w:r/>
            <w:r>
              <w:rPr>
                <w:rFonts w:ascii="Aptos" w:hAnsi="Aptos"/>
                <w:b w:val="0"/>
                <w:sz w:val="14"/>
              </w:rPr>
              <w:t>TESTED_BY</w:t>
            </w:r>
          </w:p>
        </w:tc>
        <w:tc>
          <w:tcPr>
            <w:tcW w:type="dxa" w:w="2448"/>
            <w:vAlign w:val="center"/>
            <w:tcMar>
              <w:top w:w="60" w:type="dxa"/>
              <w:left w:w="60" w:type="dxa"/>
              <w:bottom w:w="60" w:type="dxa"/>
              <w:right w:w="60" w:type="dxa"/>
            </w:tcMar>
          </w:tcPr>
          <w:p>
            <w:r/>
            <w:r>
              <w:rPr>
                <w:rFonts w:ascii="Aptos" w:hAnsi="Aptos"/>
                <w:b w:val="0"/>
                <w:sz w:val="14"/>
              </w:rPr>
              <w:t>Assertion/safeguard</w:t>
            </w:r>
          </w:p>
        </w:tc>
        <w:tc>
          <w:tcPr>
            <w:tcW w:type="dxa" w:w="2592"/>
            <w:vAlign w:val="center"/>
            <w:tcMar>
              <w:top w:w="60" w:type="dxa"/>
              <w:left w:w="60" w:type="dxa"/>
              <w:bottom w:w="60" w:type="dxa"/>
              <w:right w:w="60" w:type="dxa"/>
            </w:tcMar>
          </w:tcPr>
          <w:p>
            <w:r/>
            <w:r>
              <w:rPr>
                <w:rFonts w:ascii="Aptos" w:hAnsi="Aptos"/>
                <w:b w:val="0"/>
                <w:sz w:val="14"/>
              </w:rPr>
              <w:t>Test record</w:t>
            </w:r>
          </w:p>
        </w:tc>
        <w:tc>
          <w:tcPr>
            <w:tcW w:type="dxa" w:w="4320"/>
            <w:vAlign w:val="center"/>
            <w:tcMar>
              <w:top w:w="60" w:type="dxa"/>
              <w:left w:w="60" w:type="dxa"/>
              <w:bottom w:w="60" w:type="dxa"/>
              <w:right w:w="60" w:type="dxa"/>
            </w:tcMar>
          </w:tcPr>
          <w:p>
            <w:r/>
            <w:r>
              <w:rPr>
                <w:rFonts w:ascii="Aptos" w:hAnsi="Aptos"/>
                <w:b w:val="0"/>
                <w:sz w:val="14"/>
              </w:rPr>
              <w:t>Validation link.</w:t>
            </w:r>
          </w:p>
        </w:tc>
      </w:tr>
    </w:tbl>
    <w:p>
      <w:pPr>
        <w:pStyle w:val="Small"/>
      </w:pPr>
    </w:p>
    <w:p>
      <w:pPr>
        <w:pStyle w:val="Heading2"/>
      </w:pPr>
      <w:r>
        <w:t>37. Dependency record schema</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448"/>
            <w:vAlign w:val="center"/>
            <w:shd w:fill="17365D"/>
            <w:tcMar>
              <w:top w:w="60" w:type="dxa"/>
              <w:left w:w="60" w:type="dxa"/>
              <w:bottom w:w="60" w:type="dxa"/>
              <w:right w:w="60" w:type="dxa"/>
            </w:tcMar>
          </w:tcPr>
          <w:p>
            <w:r/>
            <w:r>
              <w:rPr>
                <w:rFonts w:ascii="Aptos" w:hAnsi="Aptos"/>
                <w:b/>
                <w:color w:val="FFFFFF"/>
                <w:sz w:val="16"/>
              </w:rPr>
              <w:t>Field</w:t>
            </w:r>
          </w:p>
        </w:tc>
        <w:tc>
          <w:tcPr>
            <w:tcW w:type="dxa" w:w="1584"/>
            <w:vAlign w:val="center"/>
            <w:shd w:fill="17365D"/>
            <w:tcMar>
              <w:top w:w="60" w:type="dxa"/>
              <w:left w:w="60" w:type="dxa"/>
              <w:bottom w:w="60" w:type="dxa"/>
              <w:right w:w="60" w:type="dxa"/>
            </w:tcMar>
          </w:tcPr>
          <w:p>
            <w:r/>
            <w:r>
              <w:rPr>
                <w:rFonts w:ascii="Aptos" w:hAnsi="Aptos"/>
                <w:b/>
                <w:color w:val="FFFFFF"/>
                <w:sz w:val="16"/>
              </w:rPr>
              <w:t>Required</w:t>
            </w:r>
          </w:p>
        </w:tc>
        <w:tc>
          <w:tcPr>
            <w:tcW w:type="dxa" w:w="7200"/>
            <w:vAlign w:val="center"/>
            <w:shd w:fill="17365D"/>
            <w:tcMar>
              <w:top w:w="60" w:type="dxa"/>
              <w:left w:w="60" w:type="dxa"/>
              <w:bottom w:w="60" w:type="dxa"/>
              <w:right w:w="60" w:type="dxa"/>
            </w:tcMar>
          </w:tcPr>
          <w:p>
            <w:r/>
            <w:r>
              <w:rPr>
                <w:rFonts w:ascii="Aptos" w:hAnsi="Aptos"/>
                <w:b/>
                <w:color w:val="FFFFFF"/>
                <w:sz w:val="16"/>
              </w:rPr>
              <w:t>Description</w:t>
            </w:r>
          </w:p>
        </w:tc>
      </w:tr>
      <w:tr>
        <w:trPr>
          <w:cantSplit/>
        </w:trPr>
        <w:tc>
          <w:tcPr>
            <w:tcW w:type="dxa" w:w="2448"/>
            <w:vAlign w:val="center"/>
            <w:tcMar>
              <w:top w:w="60" w:type="dxa"/>
              <w:left w:w="60" w:type="dxa"/>
              <w:bottom w:w="60" w:type="dxa"/>
              <w:right w:w="60" w:type="dxa"/>
            </w:tcMar>
          </w:tcPr>
          <w:p>
            <w:r/>
            <w:r>
              <w:rPr>
                <w:rFonts w:ascii="Aptos" w:hAnsi="Aptos"/>
                <w:b w:val="0"/>
                <w:sz w:val="14"/>
              </w:rPr>
              <w:t>dependencyId</w:t>
            </w:r>
          </w:p>
        </w:tc>
        <w:tc>
          <w:tcPr>
            <w:tcW w:type="dxa" w:w="1584"/>
            <w:vAlign w:val="center"/>
            <w:tcMar>
              <w:top w:w="60" w:type="dxa"/>
              <w:left w:w="60" w:type="dxa"/>
              <w:bottom w:w="60" w:type="dxa"/>
              <w:right w:w="60" w:type="dxa"/>
            </w:tcMar>
          </w:tcPr>
          <w:p>
            <w:r/>
            <w:r>
              <w:rPr>
                <w:rFonts w:ascii="Aptos" w:hAnsi="Aptos"/>
                <w:b w:val="0"/>
                <w:sz w:val="14"/>
              </w:rPr>
              <w:t>Yes</w:t>
            </w:r>
          </w:p>
        </w:tc>
        <w:tc>
          <w:tcPr>
            <w:tcW w:type="dxa" w:w="7200"/>
            <w:vAlign w:val="center"/>
            <w:tcMar>
              <w:top w:w="60" w:type="dxa"/>
              <w:left w:w="60" w:type="dxa"/>
              <w:bottom w:w="60" w:type="dxa"/>
              <w:right w:w="60" w:type="dxa"/>
            </w:tcMar>
          </w:tcPr>
          <w:p>
            <w:r/>
            <w:r>
              <w:rPr>
                <w:rFonts w:ascii="Aptos" w:hAnsi="Aptos"/>
                <w:b w:val="0"/>
                <w:sz w:val="14"/>
              </w:rPr>
              <w:t>Stable relationship identifier.</w:t>
            </w:r>
          </w:p>
        </w:tc>
      </w:tr>
      <w:tr>
        <w:trPr>
          <w:cantSplit/>
        </w:trPr>
        <w:tc>
          <w:tcPr>
            <w:tcW w:type="dxa" w:w="2448"/>
            <w:vAlign w:val="center"/>
            <w:shd w:fill="F3F6F8"/>
            <w:tcMar>
              <w:top w:w="60" w:type="dxa"/>
              <w:left w:w="60" w:type="dxa"/>
              <w:bottom w:w="60" w:type="dxa"/>
              <w:right w:w="60" w:type="dxa"/>
            </w:tcMar>
          </w:tcPr>
          <w:p>
            <w:r/>
            <w:r>
              <w:rPr>
                <w:rFonts w:ascii="Aptos" w:hAnsi="Aptos"/>
                <w:b w:val="0"/>
                <w:sz w:val="14"/>
              </w:rPr>
              <w:t>consumer</w:t>
            </w:r>
          </w:p>
        </w:tc>
        <w:tc>
          <w:tcPr>
            <w:tcW w:type="dxa" w:w="1584"/>
            <w:vAlign w:val="center"/>
            <w:shd w:fill="F3F6F8"/>
            <w:tcMar>
              <w:top w:w="60" w:type="dxa"/>
              <w:left w:w="60" w:type="dxa"/>
              <w:bottom w:w="60" w:type="dxa"/>
              <w:right w:w="60" w:type="dxa"/>
            </w:tcMar>
          </w:tcPr>
          <w:p>
            <w:r/>
            <w:r>
              <w:rPr>
                <w:rFonts w:ascii="Aptos" w:hAnsi="Aptos"/>
                <w:b w:val="0"/>
                <w:sz w:val="14"/>
              </w:rPr>
              <w:t>Yes</w:t>
            </w:r>
          </w:p>
        </w:tc>
        <w:tc>
          <w:tcPr>
            <w:tcW w:type="dxa" w:w="7200"/>
            <w:vAlign w:val="center"/>
            <w:shd w:fill="F3F6F8"/>
            <w:tcMar>
              <w:top w:w="60" w:type="dxa"/>
              <w:left w:w="60" w:type="dxa"/>
              <w:bottom w:w="60" w:type="dxa"/>
              <w:right w:w="60" w:type="dxa"/>
            </w:tcMar>
          </w:tcPr>
          <w:p>
            <w:r/>
            <w:r>
              <w:rPr>
                <w:rFonts w:ascii="Aptos" w:hAnsi="Aptos"/>
                <w:b w:val="0"/>
                <w:sz w:val="14"/>
              </w:rPr>
              <w:t>Entity reliant on another.</w:t>
            </w:r>
          </w:p>
        </w:tc>
      </w:tr>
      <w:tr>
        <w:trPr>
          <w:cantSplit/>
        </w:trPr>
        <w:tc>
          <w:tcPr>
            <w:tcW w:type="dxa" w:w="2448"/>
            <w:vAlign w:val="center"/>
            <w:tcMar>
              <w:top w:w="60" w:type="dxa"/>
              <w:left w:w="60" w:type="dxa"/>
              <w:bottom w:w="60" w:type="dxa"/>
              <w:right w:w="60" w:type="dxa"/>
            </w:tcMar>
          </w:tcPr>
          <w:p>
            <w:r/>
            <w:r>
              <w:rPr>
                <w:rFonts w:ascii="Aptos" w:hAnsi="Aptos"/>
                <w:b w:val="0"/>
                <w:sz w:val="14"/>
              </w:rPr>
              <w:t>provider</w:t>
            </w:r>
          </w:p>
        </w:tc>
        <w:tc>
          <w:tcPr>
            <w:tcW w:type="dxa" w:w="1584"/>
            <w:vAlign w:val="center"/>
            <w:tcMar>
              <w:top w:w="60" w:type="dxa"/>
              <w:left w:w="60" w:type="dxa"/>
              <w:bottom w:w="60" w:type="dxa"/>
              <w:right w:w="60" w:type="dxa"/>
            </w:tcMar>
          </w:tcPr>
          <w:p>
            <w:r/>
            <w:r>
              <w:rPr>
                <w:rFonts w:ascii="Aptos" w:hAnsi="Aptos"/>
                <w:b w:val="0"/>
                <w:sz w:val="14"/>
              </w:rPr>
              <w:t>Yes or UNKNOWN</w:t>
            </w:r>
          </w:p>
        </w:tc>
        <w:tc>
          <w:tcPr>
            <w:tcW w:type="dxa" w:w="7200"/>
            <w:vAlign w:val="center"/>
            <w:tcMar>
              <w:top w:w="60" w:type="dxa"/>
              <w:left w:w="60" w:type="dxa"/>
              <w:bottom w:w="60" w:type="dxa"/>
              <w:right w:w="60" w:type="dxa"/>
            </w:tcMar>
          </w:tcPr>
          <w:p>
            <w:r/>
            <w:r>
              <w:rPr>
                <w:rFonts w:ascii="Aptos" w:hAnsi="Aptos"/>
                <w:b w:val="0"/>
                <w:sz w:val="14"/>
              </w:rPr>
              <w:t>Entity, resource or condition relied upon.</w:t>
            </w:r>
          </w:p>
        </w:tc>
      </w:tr>
      <w:tr>
        <w:trPr>
          <w:cantSplit/>
        </w:trPr>
        <w:tc>
          <w:tcPr>
            <w:tcW w:type="dxa" w:w="2448"/>
            <w:vAlign w:val="center"/>
            <w:shd w:fill="F3F6F8"/>
            <w:tcMar>
              <w:top w:w="60" w:type="dxa"/>
              <w:left w:w="60" w:type="dxa"/>
              <w:bottom w:w="60" w:type="dxa"/>
              <w:right w:w="60" w:type="dxa"/>
            </w:tcMar>
          </w:tcPr>
          <w:p>
            <w:r/>
            <w:r>
              <w:rPr>
                <w:rFonts w:ascii="Aptos" w:hAnsi="Aptos"/>
                <w:b w:val="0"/>
                <w:sz w:val="14"/>
              </w:rPr>
              <w:t>dependencyType</w:t>
            </w:r>
          </w:p>
        </w:tc>
        <w:tc>
          <w:tcPr>
            <w:tcW w:type="dxa" w:w="1584"/>
            <w:vAlign w:val="center"/>
            <w:shd w:fill="F3F6F8"/>
            <w:tcMar>
              <w:top w:w="60" w:type="dxa"/>
              <w:left w:w="60" w:type="dxa"/>
              <w:bottom w:w="60" w:type="dxa"/>
              <w:right w:w="60" w:type="dxa"/>
            </w:tcMar>
          </w:tcPr>
          <w:p>
            <w:r/>
            <w:r>
              <w:rPr>
                <w:rFonts w:ascii="Aptos" w:hAnsi="Aptos"/>
                <w:b w:val="0"/>
                <w:sz w:val="14"/>
              </w:rPr>
              <w:t>Yes</w:t>
            </w:r>
          </w:p>
        </w:tc>
        <w:tc>
          <w:tcPr>
            <w:tcW w:type="dxa" w:w="7200"/>
            <w:vAlign w:val="center"/>
            <w:shd w:fill="F3F6F8"/>
            <w:tcMar>
              <w:top w:w="60" w:type="dxa"/>
              <w:left w:w="60" w:type="dxa"/>
              <w:bottom w:w="60" w:type="dxa"/>
              <w:right w:w="60" w:type="dxa"/>
            </w:tcMar>
          </w:tcPr>
          <w:p>
            <w:r/>
            <w:r>
              <w:rPr>
                <w:rFonts w:ascii="Aptos" w:hAnsi="Aptos"/>
                <w:b w:val="0"/>
                <w:sz w:val="14"/>
              </w:rPr>
              <w:t>Electrical, thermal, hydraulic, network, control, human, supplier, etc.</w:t>
            </w:r>
          </w:p>
        </w:tc>
      </w:tr>
      <w:tr>
        <w:trPr>
          <w:cantSplit/>
        </w:trPr>
        <w:tc>
          <w:tcPr>
            <w:tcW w:type="dxa" w:w="2448"/>
            <w:vAlign w:val="center"/>
            <w:tcMar>
              <w:top w:w="60" w:type="dxa"/>
              <w:left w:w="60" w:type="dxa"/>
              <w:bottom w:w="60" w:type="dxa"/>
              <w:right w:w="60" w:type="dxa"/>
            </w:tcMar>
          </w:tcPr>
          <w:p>
            <w:r/>
            <w:r>
              <w:rPr>
                <w:rFonts w:ascii="Aptos" w:hAnsi="Aptos"/>
                <w:b w:val="0"/>
                <w:sz w:val="14"/>
              </w:rPr>
              <w:t>strength</w:t>
            </w:r>
          </w:p>
        </w:tc>
        <w:tc>
          <w:tcPr>
            <w:tcW w:type="dxa" w:w="1584"/>
            <w:vAlign w:val="center"/>
            <w:tcMar>
              <w:top w:w="60" w:type="dxa"/>
              <w:left w:w="60" w:type="dxa"/>
              <w:bottom w:w="60" w:type="dxa"/>
              <w:right w:w="60" w:type="dxa"/>
            </w:tcMar>
          </w:tcPr>
          <w:p>
            <w:r/>
            <w:r>
              <w:rPr>
                <w:rFonts w:ascii="Aptos" w:hAnsi="Aptos"/>
                <w:b w:val="0"/>
                <w:sz w:val="14"/>
              </w:rPr>
              <w:t>Yes</w:t>
            </w:r>
          </w:p>
        </w:tc>
        <w:tc>
          <w:tcPr>
            <w:tcW w:type="dxa" w:w="7200"/>
            <w:vAlign w:val="center"/>
            <w:tcMar>
              <w:top w:w="60" w:type="dxa"/>
              <w:left w:w="60" w:type="dxa"/>
              <w:bottom w:w="60" w:type="dxa"/>
              <w:right w:w="60" w:type="dxa"/>
            </w:tcMar>
          </w:tcPr>
          <w:p>
            <w:r/>
            <w:r>
              <w:rPr>
                <w:rFonts w:ascii="Aptos" w:hAnsi="Aptos"/>
                <w:b w:val="0"/>
                <w:sz w:val="14"/>
              </w:rPr>
              <w:t>Absolute, material, conditional, supporting, recovery-only or UNKNOWN.</w:t>
            </w:r>
          </w:p>
        </w:tc>
      </w:tr>
      <w:tr>
        <w:trPr>
          <w:cantSplit/>
        </w:trPr>
        <w:tc>
          <w:tcPr>
            <w:tcW w:type="dxa" w:w="2448"/>
            <w:vAlign w:val="center"/>
            <w:shd w:fill="F3F6F8"/>
            <w:tcMar>
              <w:top w:w="60" w:type="dxa"/>
              <w:left w:w="60" w:type="dxa"/>
              <w:bottom w:w="60" w:type="dxa"/>
              <w:right w:w="60" w:type="dxa"/>
            </w:tcMar>
          </w:tcPr>
          <w:p>
            <w:r/>
            <w:r>
              <w:rPr>
                <w:rFonts w:ascii="Aptos" w:hAnsi="Aptos"/>
                <w:b w:val="0"/>
                <w:sz w:val="14"/>
              </w:rPr>
              <w:t>direction</w:t>
            </w:r>
          </w:p>
        </w:tc>
        <w:tc>
          <w:tcPr>
            <w:tcW w:type="dxa" w:w="1584"/>
            <w:vAlign w:val="center"/>
            <w:shd w:fill="F3F6F8"/>
            <w:tcMar>
              <w:top w:w="60" w:type="dxa"/>
              <w:left w:w="60" w:type="dxa"/>
              <w:bottom w:w="60" w:type="dxa"/>
              <w:right w:w="60" w:type="dxa"/>
            </w:tcMar>
          </w:tcPr>
          <w:p>
            <w:r/>
            <w:r>
              <w:rPr>
                <w:rFonts w:ascii="Aptos" w:hAnsi="Aptos"/>
                <w:b w:val="0"/>
                <w:sz w:val="14"/>
              </w:rPr>
              <w:t>Yes</w:t>
            </w:r>
          </w:p>
        </w:tc>
        <w:tc>
          <w:tcPr>
            <w:tcW w:type="dxa" w:w="7200"/>
            <w:vAlign w:val="center"/>
            <w:shd w:fill="F3F6F8"/>
            <w:tcMar>
              <w:top w:w="60" w:type="dxa"/>
              <w:left w:w="60" w:type="dxa"/>
              <w:bottom w:w="60" w:type="dxa"/>
              <w:right w:w="60" w:type="dxa"/>
            </w:tcMar>
          </w:tcPr>
          <w:p>
            <w:r/>
            <w:r>
              <w:rPr>
                <w:rFonts w:ascii="Aptos" w:hAnsi="Aptos"/>
                <w:b w:val="0"/>
                <w:sz w:val="14"/>
              </w:rPr>
              <w:t>Provider to consumer effect direction.</w:t>
            </w:r>
          </w:p>
        </w:tc>
      </w:tr>
      <w:tr>
        <w:trPr>
          <w:cantSplit/>
        </w:trPr>
        <w:tc>
          <w:tcPr>
            <w:tcW w:type="dxa" w:w="2448"/>
            <w:vAlign w:val="center"/>
            <w:tcMar>
              <w:top w:w="60" w:type="dxa"/>
              <w:left w:w="60" w:type="dxa"/>
              <w:bottom w:w="60" w:type="dxa"/>
              <w:right w:w="60" w:type="dxa"/>
            </w:tcMar>
          </w:tcPr>
          <w:p>
            <w:r/>
            <w:r>
              <w:rPr>
                <w:rFonts w:ascii="Aptos" w:hAnsi="Aptos"/>
                <w:b w:val="0"/>
                <w:sz w:val="14"/>
              </w:rPr>
              <w:t>applicableStates</w:t>
            </w:r>
          </w:p>
        </w:tc>
        <w:tc>
          <w:tcPr>
            <w:tcW w:type="dxa" w:w="1584"/>
            <w:vAlign w:val="center"/>
            <w:tcMar>
              <w:top w:w="60" w:type="dxa"/>
              <w:left w:w="60" w:type="dxa"/>
              <w:bottom w:w="60" w:type="dxa"/>
              <w:right w:w="60" w:type="dxa"/>
            </w:tcMar>
          </w:tcPr>
          <w:p>
            <w:r/>
            <w:r>
              <w:rPr>
                <w:rFonts w:ascii="Aptos" w:hAnsi="Aptos"/>
                <w:b w:val="0"/>
                <w:sz w:val="14"/>
              </w:rPr>
              <w:t>Yes</w:t>
            </w:r>
          </w:p>
        </w:tc>
        <w:tc>
          <w:tcPr>
            <w:tcW w:type="dxa" w:w="7200"/>
            <w:vAlign w:val="center"/>
            <w:tcMar>
              <w:top w:w="60" w:type="dxa"/>
              <w:left w:w="60" w:type="dxa"/>
              <w:bottom w:w="60" w:type="dxa"/>
              <w:right w:w="60" w:type="dxa"/>
            </w:tcMar>
          </w:tcPr>
          <w:p>
            <w:r/>
            <w:r>
              <w:rPr>
                <w:rFonts w:ascii="Aptos" w:hAnsi="Aptos"/>
                <w:b w:val="0"/>
                <w:sz w:val="14"/>
              </w:rPr>
              <w:t>Operating states in which reliance is material.</w:t>
            </w:r>
          </w:p>
        </w:tc>
      </w:tr>
      <w:tr>
        <w:trPr>
          <w:cantSplit/>
        </w:trPr>
        <w:tc>
          <w:tcPr>
            <w:tcW w:type="dxa" w:w="2448"/>
            <w:vAlign w:val="center"/>
            <w:shd w:fill="F3F6F8"/>
            <w:tcMar>
              <w:top w:w="60" w:type="dxa"/>
              <w:left w:w="60" w:type="dxa"/>
              <w:bottom w:w="60" w:type="dxa"/>
              <w:right w:w="60" w:type="dxa"/>
            </w:tcMar>
          </w:tcPr>
          <w:p>
            <w:r/>
            <w:r>
              <w:rPr>
                <w:rFonts w:ascii="Aptos" w:hAnsi="Aptos"/>
                <w:b w:val="0"/>
                <w:sz w:val="14"/>
              </w:rPr>
              <w:t>capacityRequirement</w:t>
            </w:r>
          </w:p>
        </w:tc>
        <w:tc>
          <w:tcPr>
            <w:tcW w:type="dxa" w:w="1584"/>
            <w:vAlign w:val="center"/>
            <w:shd w:fill="F3F6F8"/>
            <w:tcMar>
              <w:top w:w="60" w:type="dxa"/>
              <w:left w:w="60" w:type="dxa"/>
              <w:bottom w:w="60" w:type="dxa"/>
              <w:right w:w="60" w:type="dxa"/>
            </w:tcMar>
          </w:tcPr>
          <w:p>
            <w:r/>
            <w:r>
              <w:rPr>
                <w:rFonts w:ascii="Aptos" w:hAnsi="Aptos"/>
                <w:b w:val="0"/>
                <w:sz w:val="14"/>
              </w:rPr>
              <w:t>Conditional</w:t>
            </w:r>
          </w:p>
        </w:tc>
        <w:tc>
          <w:tcPr>
            <w:tcW w:type="dxa" w:w="7200"/>
            <w:vAlign w:val="center"/>
            <w:shd w:fill="F3F6F8"/>
            <w:tcMar>
              <w:top w:w="60" w:type="dxa"/>
              <w:left w:w="60" w:type="dxa"/>
              <w:bottom w:w="60" w:type="dxa"/>
              <w:right w:w="60" w:type="dxa"/>
            </w:tcMar>
          </w:tcPr>
          <w:p>
            <w:r/>
            <w:r>
              <w:rPr>
                <w:rFonts w:ascii="Aptos" w:hAnsi="Aptos"/>
                <w:b w:val="0"/>
                <w:sz w:val="14"/>
              </w:rPr>
              <w:t>Required quantity, unit, duration and quality.</w:t>
            </w:r>
          </w:p>
        </w:tc>
      </w:tr>
      <w:tr>
        <w:trPr>
          <w:cantSplit/>
        </w:trPr>
        <w:tc>
          <w:tcPr>
            <w:tcW w:type="dxa" w:w="2448"/>
            <w:vAlign w:val="center"/>
            <w:tcMar>
              <w:top w:w="60" w:type="dxa"/>
              <w:left w:w="60" w:type="dxa"/>
              <w:bottom w:w="60" w:type="dxa"/>
              <w:right w:w="60" w:type="dxa"/>
            </w:tcMar>
          </w:tcPr>
          <w:p>
            <w:r/>
            <w:r>
              <w:rPr>
                <w:rFonts w:ascii="Aptos" w:hAnsi="Aptos"/>
                <w:b w:val="0"/>
                <w:sz w:val="14"/>
              </w:rPr>
              <w:t>substitutability</w:t>
            </w:r>
          </w:p>
        </w:tc>
        <w:tc>
          <w:tcPr>
            <w:tcW w:type="dxa" w:w="1584"/>
            <w:vAlign w:val="center"/>
            <w:tcMar>
              <w:top w:w="60" w:type="dxa"/>
              <w:left w:w="60" w:type="dxa"/>
              <w:bottom w:w="60" w:type="dxa"/>
              <w:right w:w="60" w:type="dxa"/>
            </w:tcMar>
          </w:tcPr>
          <w:p>
            <w:r/>
            <w:r>
              <w:rPr>
                <w:rFonts w:ascii="Aptos" w:hAnsi="Aptos"/>
                <w:b w:val="0"/>
                <w:sz w:val="14"/>
              </w:rPr>
              <w:t>Conditional</w:t>
            </w:r>
          </w:p>
        </w:tc>
        <w:tc>
          <w:tcPr>
            <w:tcW w:type="dxa" w:w="7200"/>
            <w:vAlign w:val="center"/>
            <w:tcMar>
              <w:top w:w="60" w:type="dxa"/>
              <w:left w:w="60" w:type="dxa"/>
              <w:bottom w:w="60" w:type="dxa"/>
              <w:right w:w="60" w:type="dxa"/>
            </w:tcMar>
          </w:tcPr>
          <w:p>
            <w:r/>
            <w:r>
              <w:rPr>
                <w:rFonts w:ascii="Aptos" w:hAnsi="Aptos"/>
                <w:b w:val="0"/>
                <w:sz w:val="14"/>
              </w:rPr>
              <w:t>Alternative provider or workaround.</w:t>
            </w:r>
          </w:p>
        </w:tc>
      </w:tr>
      <w:tr>
        <w:trPr>
          <w:cantSplit/>
        </w:trPr>
        <w:tc>
          <w:tcPr>
            <w:tcW w:type="dxa" w:w="2448"/>
            <w:vAlign w:val="center"/>
            <w:shd w:fill="F3F6F8"/>
            <w:tcMar>
              <w:top w:w="60" w:type="dxa"/>
              <w:left w:w="60" w:type="dxa"/>
              <w:bottom w:w="60" w:type="dxa"/>
              <w:right w:w="60" w:type="dxa"/>
            </w:tcMar>
          </w:tcPr>
          <w:p>
            <w:r/>
            <w:r>
              <w:rPr>
                <w:rFonts w:ascii="Aptos" w:hAnsi="Aptos"/>
                <w:b w:val="0"/>
                <w:sz w:val="14"/>
              </w:rPr>
              <w:t>transferMechanism</w:t>
            </w:r>
          </w:p>
        </w:tc>
        <w:tc>
          <w:tcPr>
            <w:tcW w:type="dxa" w:w="1584"/>
            <w:vAlign w:val="center"/>
            <w:shd w:fill="F3F6F8"/>
            <w:tcMar>
              <w:top w:w="60" w:type="dxa"/>
              <w:left w:w="60" w:type="dxa"/>
              <w:bottom w:w="60" w:type="dxa"/>
              <w:right w:w="60" w:type="dxa"/>
            </w:tcMar>
          </w:tcPr>
          <w:p>
            <w:r/>
            <w:r>
              <w:rPr>
                <w:rFonts w:ascii="Aptos" w:hAnsi="Aptos"/>
                <w:b w:val="0"/>
                <w:sz w:val="14"/>
              </w:rPr>
              <w:t>Conditional</w:t>
            </w:r>
          </w:p>
        </w:tc>
        <w:tc>
          <w:tcPr>
            <w:tcW w:type="dxa" w:w="7200"/>
            <w:vAlign w:val="center"/>
            <w:shd w:fill="F3F6F8"/>
            <w:tcMar>
              <w:top w:w="60" w:type="dxa"/>
              <w:left w:w="60" w:type="dxa"/>
              <w:bottom w:w="60" w:type="dxa"/>
              <w:right w:w="60" w:type="dxa"/>
            </w:tcMar>
          </w:tcPr>
          <w:p>
            <w:r/>
            <w:r>
              <w:rPr>
                <w:rFonts w:ascii="Aptos" w:hAnsi="Aptos"/>
                <w:b w:val="0"/>
                <w:sz w:val="14"/>
              </w:rPr>
              <w:t>Automatic, manual, procedural or none.</w:t>
            </w:r>
          </w:p>
        </w:tc>
      </w:tr>
      <w:tr>
        <w:trPr>
          <w:cantSplit/>
        </w:trPr>
        <w:tc>
          <w:tcPr>
            <w:tcW w:type="dxa" w:w="2448"/>
            <w:vAlign w:val="center"/>
            <w:tcMar>
              <w:top w:w="60" w:type="dxa"/>
              <w:left w:w="60" w:type="dxa"/>
              <w:bottom w:w="60" w:type="dxa"/>
              <w:right w:w="60" w:type="dxa"/>
            </w:tcMar>
          </w:tcPr>
          <w:p>
            <w:r/>
            <w:r>
              <w:rPr>
                <w:rFonts w:ascii="Aptos" w:hAnsi="Aptos"/>
                <w:b w:val="0"/>
                <w:sz w:val="14"/>
              </w:rPr>
              <w:t>commonDependencies</w:t>
            </w:r>
          </w:p>
        </w:tc>
        <w:tc>
          <w:tcPr>
            <w:tcW w:type="dxa" w:w="1584"/>
            <w:vAlign w:val="center"/>
            <w:tcMar>
              <w:top w:w="60" w:type="dxa"/>
              <w:left w:w="60" w:type="dxa"/>
              <w:bottom w:w="60" w:type="dxa"/>
              <w:right w:w="60" w:type="dxa"/>
            </w:tcMar>
          </w:tcPr>
          <w:p>
            <w:r/>
            <w:r>
              <w:rPr>
                <w:rFonts w:ascii="Aptos" w:hAnsi="Aptos"/>
                <w:b w:val="0"/>
                <w:sz w:val="14"/>
              </w:rPr>
              <w:t>Conditional</w:t>
            </w:r>
          </w:p>
        </w:tc>
        <w:tc>
          <w:tcPr>
            <w:tcW w:type="dxa" w:w="7200"/>
            <w:vAlign w:val="center"/>
            <w:tcMar>
              <w:top w:w="60" w:type="dxa"/>
              <w:left w:w="60" w:type="dxa"/>
              <w:bottom w:w="60" w:type="dxa"/>
              <w:right w:w="60" w:type="dxa"/>
            </w:tcMar>
          </w:tcPr>
          <w:p>
            <w:r/>
            <w:r>
              <w:rPr>
                <w:rFonts w:ascii="Aptos" w:hAnsi="Aptos"/>
                <w:b w:val="0"/>
                <w:sz w:val="14"/>
              </w:rPr>
              <w:t>Shared providers or causes.</w:t>
            </w:r>
          </w:p>
        </w:tc>
      </w:tr>
      <w:tr>
        <w:trPr>
          <w:cantSplit/>
        </w:trPr>
        <w:tc>
          <w:tcPr>
            <w:tcW w:type="dxa" w:w="2448"/>
            <w:vAlign w:val="center"/>
            <w:shd w:fill="F3F6F8"/>
            <w:tcMar>
              <w:top w:w="60" w:type="dxa"/>
              <w:left w:w="60" w:type="dxa"/>
              <w:bottom w:w="60" w:type="dxa"/>
              <w:right w:w="60" w:type="dxa"/>
            </w:tcMar>
          </w:tcPr>
          <w:p>
            <w:r/>
            <w:r>
              <w:rPr>
                <w:rFonts w:ascii="Aptos" w:hAnsi="Aptos"/>
                <w:b w:val="0"/>
                <w:sz w:val="14"/>
              </w:rPr>
              <w:t>owner</w:t>
            </w:r>
          </w:p>
        </w:tc>
        <w:tc>
          <w:tcPr>
            <w:tcW w:type="dxa" w:w="1584"/>
            <w:vAlign w:val="center"/>
            <w:shd w:fill="F3F6F8"/>
            <w:tcMar>
              <w:top w:w="60" w:type="dxa"/>
              <w:left w:w="60" w:type="dxa"/>
              <w:bottom w:w="60" w:type="dxa"/>
              <w:right w:w="60" w:type="dxa"/>
            </w:tcMar>
          </w:tcPr>
          <w:p>
            <w:r/>
            <w:r>
              <w:rPr>
                <w:rFonts w:ascii="Aptos" w:hAnsi="Aptos"/>
                <w:b w:val="0"/>
                <w:sz w:val="14"/>
              </w:rPr>
              <w:t>Yes or UNKNOWN</w:t>
            </w:r>
          </w:p>
        </w:tc>
        <w:tc>
          <w:tcPr>
            <w:tcW w:type="dxa" w:w="7200"/>
            <w:vAlign w:val="center"/>
            <w:shd w:fill="F3F6F8"/>
            <w:tcMar>
              <w:top w:w="60" w:type="dxa"/>
              <w:left w:w="60" w:type="dxa"/>
              <w:bottom w:w="60" w:type="dxa"/>
              <w:right w:w="60" w:type="dxa"/>
            </w:tcMar>
          </w:tcPr>
          <w:p>
            <w:r/>
            <w:r>
              <w:rPr>
                <w:rFonts w:ascii="Aptos" w:hAnsi="Aptos"/>
                <w:b w:val="0"/>
                <w:sz w:val="14"/>
              </w:rPr>
              <w:t>Responsible party for the dependency.</w:t>
            </w:r>
          </w:p>
        </w:tc>
      </w:tr>
      <w:tr>
        <w:trPr>
          <w:cantSplit/>
        </w:trPr>
        <w:tc>
          <w:tcPr>
            <w:tcW w:type="dxa" w:w="2448"/>
            <w:vAlign w:val="center"/>
            <w:tcMar>
              <w:top w:w="60" w:type="dxa"/>
              <w:left w:w="60" w:type="dxa"/>
              <w:bottom w:w="60" w:type="dxa"/>
              <w:right w:w="60" w:type="dxa"/>
            </w:tcMar>
          </w:tcPr>
          <w:p>
            <w:r/>
            <w:r>
              <w:rPr>
                <w:rFonts w:ascii="Aptos" w:hAnsi="Aptos"/>
                <w:b w:val="0"/>
                <w:sz w:val="14"/>
              </w:rPr>
              <w:t>evidence</w:t>
            </w:r>
          </w:p>
        </w:tc>
        <w:tc>
          <w:tcPr>
            <w:tcW w:type="dxa" w:w="1584"/>
            <w:vAlign w:val="center"/>
            <w:tcMar>
              <w:top w:w="60" w:type="dxa"/>
              <w:left w:w="60" w:type="dxa"/>
              <w:bottom w:w="60" w:type="dxa"/>
              <w:right w:w="60" w:type="dxa"/>
            </w:tcMar>
          </w:tcPr>
          <w:p>
            <w:r/>
            <w:r>
              <w:rPr>
                <w:rFonts w:ascii="Aptos" w:hAnsi="Aptos"/>
                <w:b w:val="0"/>
                <w:sz w:val="14"/>
              </w:rPr>
              <w:t>Yes for assurance</w:t>
            </w:r>
          </w:p>
        </w:tc>
        <w:tc>
          <w:tcPr>
            <w:tcW w:type="dxa" w:w="7200"/>
            <w:vAlign w:val="center"/>
            <w:tcMar>
              <w:top w:w="60" w:type="dxa"/>
              <w:left w:w="60" w:type="dxa"/>
              <w:bottom w:w="60" w:type="dxa"/>
              <w:right w:w="60" w:type="dxa"/>
            </w:tcMar>
          </w:tcPr>
          <w:p>
            <w:r/>
            <w:r>
              <w:rPr>
                <w:rFonts w:ascii="Aptos" w:hAnsi="Aptos"/>
                <w:b w:val="0"/>
                <w:sz w:val="14"/>
              </w:rPr>
              <w:t>Supporting documents, observations or tests.</w:t>
            </w:r>
          </w:p>
        </w:tc>
      </w:tr>
      <w:tr>
        <w:trPr>
          <w:cantSplit/>
        </w:trPr>
        <w:tc>
          <w:tcPr>
            <w:tcW w:type="dxa" w:w="2448"/>
            <w:vAlign w:val="center"/>
            <w:shd w:fill="F3F6F8"/>
            <w:tcMar>
              <w:top w:w="60" w:type="dxa"/>
              <w:left w:w="60" w:type="dxa"/>
              <w:bottom w:w="60" w:type="dxa"/>
              <w:right w:w="60" w:type="dxa"/>
            </w:tcMar>
          </w:tcPr>
          <w:p>
            <w:r/>
            <w:r>
              <w:rPr>
                <w:rFonts w:ascii="Aptos" w:hAnsi="Aptos"/>
                <w:b w:val="0"/>
                <w:sz w:val="14"/>
              </w:rPr>
              <w:t>confidence</w:t>
            </w:r>
          </w:p>
        </w:tc>
        <w:tc>
          <w:tcPr>
            <w:tcW w:type="dxa" w:w="1584"/>
            <w:vAlign w:val="center"/>
            <w:shd w:fill="F3F6F8"/>
            <w:tcMar>
              <w:top w:w="60" w:type="dxa"/>
              <w:left w:w="60" w:type="dxa"/>
              <w:bottom w:w="60" w:type="dxa"/>
              <w:right w:w="60" w:type="dxa"/>
            </w:tcMar>
          </w:tcPr>
          <w:p>
            <w:r/>
            <w:r>
              <w:rPr>
                <w:rFonts w:ascii="Aptos" w:hAnsi="Aptos"/>
                <w:b w:val="0"/>
                <w:sz w:val="14"/>
              </w:rPr>
              <w:t>Yes</w:t>
            </w:r>
          </w:p>
        </w:tc>
        <w:tc>
          <w:tcPr>
            <w:tcW w:type="dxa" w:w="7200"/>
            <w:vAlign w:val="center"/>
            <w:shd w:fill="F3F6F8"/>
            <w:tcMar>
              <w:top w:w="60" w:type="dxa"/>
              <w:left w:w="60" w:type="dxa"/>
              <w:bottom w:w="60" w:type="dxa"/>
              <w:right w:w="60" w:type="dxa"/>
            </w:tcMar>
          </w:tcPr>
          <w:p>
            <w:r/>
            <w:r>
              <w:rPr>
                <w:rFonts w:ascii="Aptos" w:hAnsi="Aptos"/>
                <w:b w:val="0"/>
                <w:sz w:val="14"/>
              </w:rPr>
              <w:t>Confidence state and rationale.</w:t>
            </w:r>
          </w:p>
        </w:tc>
      </w:tr>
      <w:tr>
        <w:trPr>
          <w:cantSplit/>
        </w:trPr>
        <w:tc>
          <w:tcPr>
            <w:tcW w:type="dxa" w:w="2448"/>
            <w:vAlign w:val="center"/>
            <w:tcMar>
              <w:top w:w="60" w:type="dxa"/>
              <w:left w:w="60" w:type="dxa"/>
              <w:bottom w:w="60" w:type="dxa"/>
              <w:right w:w="60" w:type="dxa"/>
            </w:tcMar>
          </w:tcPr>
          <w:p>
            <w:r/>
            <w:r>
              <w:rPr>
                <w:rFonts w:ascii="Aptos" w:hAnsi="Aptos"/>
                <w:b w:val="0"/>
                <w:sz w:val="14"/>
              </w:rPr>
              <w:t>validity</w:t>
            </w:r>
          </w:p>
        </w:tc>
        <w:tc>
          <w:tcPr>
            <w:tcW w:type="dxa" w:w="1584"/>
            <w:vAlign w:val="center"/>
            <w:tcMar>
              <w:top w:w="60" w:type="dxa"/>
              <w:left w:w="60" w:type="dxa"/>
              <w:bottom w:w="60" w:type="dxa"/>
              <w:right w:w="60" w:type="dxa"/>
            </w:tcMar>
          </w:tcPr>
          <w:p>
            <w:r/>
            <w:r>
              <w:rPr>
                <w:rFonts w:ascii="Aptos" w:hAnsi="Aptos"/>
                <w:b w:val="0"/>
                <w:sz w:val="14"/>
              </w:rPr>
              <w:t>Yes</w:t>
            </w:r>
          </w:p>
        </w:tc>
        <w:tc>
          <w:tcPr>
            <w:tcW w:type="dxa" w:w="7200"/>
            <w:vAlign w:val="center"/>
            <w:tcMar>
              <w:top w:w="60" w:type="dxa"/>
              <w:left w:w="60" w:type="dxa"/>
              <w:bottom w:w="60" w:type="dxa"/>
              <w:right w:w="60" w:type="dxa"/>
            </w:tcMar>
          </w:tcPr>
          <w:p>
            <w:r/>
            <w:r>
              <w:rPr>
                <w:rFonts w:ascii="Aptos" w:hAnsi="Aptos"/>
                <w:b w:val="0"/>
                <w:sz w:val="14"/>
              </w:rPr>
              <w:t>Effective period and validation date.</w:t>
            </w:r>
          </w:p>
        </w:tc>
      </w:tr>
    </w:tbl>
    <w:p>
      <w:pPr>
        <w:pStyle w:val="Small"/>
      </w:pPr>
    </w:p>
    <w:p>
      <w:pPr>
        <w:pStyle w:val="Heading2"/>
      </w:pPr>
      <w:r>
        <w:t>38. Dependency classes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160"/>
            <w:vAlign w:val="center"/>
            <w:shd w:fill="17365D"/>
            <w:tcMar>
              <w:top w:w="60" w:type="dxa"/>
              <w:left w:w="60" w:type="dxa"/>
              <w:bottom w:w="60" w:type="dxa"/>
              <w:right w:w="60" w:type="dxa"/>
            </w:tcMar>
          </w:tcPr>
          <w:p>
            <w:r/>
            <w:r>
              <w:rPr>
                <w:rFonts w:ascii="Aptos" w:hAnsi="Aptos"/>
                <w:b/>
                <w:color w:val="FFFFFF"/>
                <w:sz w:val="16"/>
              </w:rPr>
              <w:t>Class</w:t>
            </w:r>
          </w:p>
        </w:tc>
        <w:tc>
          <w:tcPr>
            <w:tcW w:type="dxa" w:w="4464"/>
            <w:vAlign w:val="center"/>
            <w:shd w:fill="17365D"/>
            <w:tcMar>
              <w:top w:w="60" w:type="dxa"/>
              <w:left w:w="60" w:type="dxa"/>
              <w:bottom w:w="60" w:type="dxa"/>
              <w:right w:w="60" w:type="dxa"/>
            </w:tcMar>
          </w:tcPr>
          <w:p>
            <w:r/>
            <w:r>
              <w:rPr>
                <w:rFonts w:ascii="Aptos" w:hAnsi="Aptos"/>
                <w:b/>
                <w:color w:val="FFFFFF"/>
                <w:sz w:val="16"/>
              </w:rPr>
              <w:t>Definition</w:t>
            </w:r>
          </w:p>
        </w:tc>
        <w:tc>
          <w:tcPr>
            <w:tcW w:type="dxa" w:w="4608"/>
            <w:vAlign w:val="center"/>
            <w:shd w:fill="17365D"/>
            <w:tcMar>
              <w:top w:w="60" w:type="dxa"/>
              <w:left w:w="60" w:type="dxa"/>
              <w:bottom w:w="60" w:type="dxa"/>
              <w:right w:w="60" w:type="dxa"/>
            </w:tcMar>
          </w:tcPr>
          <w:p>
            <w:r/>
            <w:r>
              <w:rPr>
                <w:rFonts w:ascii="Aptos" w:hAnsi="Aptos"/>
                <w:b/>
                <w:color w:val="FFFFFF"/>
                <w:sz w:val="16"/>
              </w:rPr>
              <w:t>Examples</w:t>
            </w:r>
          </w:p>
        </w:tc>
      </w:tr>
      <w:tr>
        <w:trPr>
          <w:cantSplit/>
        </w:trPr>
        <w:tc>
          <w:tcPr>
            <w:tcW w:type="dxa" w:w="2160"/>
            <w:vAlign w:val="center"/>
            <w:tcMar>
              <w:top w:w="60" w:type="dxa"/>
              <w:left w:w="60" w:type="dxa"/>
              <w:bottom w:w="60" w:type="dxa"/>
              <w:right w:w="60" w:type="dxa"/>
            </w:tcMar>
          </w:tcPr>
          <w:p>
            <w:r/>
            <w:r>
              <w:rPr>
                <w:rFonts w:ascii="Aptos" w:hAnsi="Aptos"/>
                <w:b w:val="0"/>
                <w:sz w:val="13"/>
              </w:rPr>
              <w:t>Electrical</w:t>
            </w:r>
          </w:p>
        </w:tc>
        <w:tc>
          <w:tcPr>
            <w:tcW w:type="dxa" w:w="4464"/>
            <w:vAlign w:val="center"/>
            <w:tcMar>
              <w:top w:w="60" w:type="dxa"/>
              <w:left w:w="60" w:type="dxa"/>
              <w:bottom w:w="60" w:type="dxa"/>
              <w:right w:w="60" w:type="dxa"/>
            </w:tcMar>
          </w:tcPr>
          <w:p>
            <w:r/>
            <w:r>
              <w:rPr>
                <w:rFonts w:ascii="Aptos" w:hAnsi="Aptos"/>
                <w:b w:val="0"/>
                <w:sz w:val="13"/>
              </w:rPr>
              <w:t>Reliance on electrical supply, quality, protection or distribution.</w:t>
            </w:r>
          </w:p>
        </w:tc>
        <w:tc>
          <w:tcPr>
            <w:tcW w:type="dxa" w:w="4608"/>
            <w:vAlign w:val="center"/>
            <w:tcMar>
              <w:top w:w="60" w:type="dxa"/>
              <w:left w:w="60" w:type="dxa"/>
              <w:bottom w:w="60" w:type="dxa"/>
              <w:right w:w="60" w:type="dxa"/>
            </w:tcMar>
          </w:tcPr>
          <w:p>
            <w:r/>
            <w:r>
              <w:rPr>
                <w:rFonts w:ascii="Aptos" w:hAnsi="Aptos"/>
                <w:b w:val="0"/>
                <w:sz w:val="13"/>
              </w:rPr>
              <w:t>GPU rack -&gt; rack PDU -&gt; busway -&gt; UPS path.</w:t>
            </w:r>
          </w:p>
        </w:tc>
      </w:tr>
      <w:tr>
        <w:trPr>
          <w:cantSplit/>
        </w:trPr>
        <w:tc>
          <w:tcPr>
            <w:tcW w:type="dxa" w:w="2160"/>
            <w:vAlign w:val="center"/>
            <w:shd w:fill="F3F6F8"/>
            <w:tcMar>
              <w:top w:w="60" w:type="dxa"/>
              <w:left w:w="60" w:type="dxa"/>
              <w:bottom w:w="60" w:type="dxa"/>
              <w:right w:w="60" w:type="dxa"/>
            </w:tcMar>
          </w:tcPr>
          <w:p>
            <w:r/>
            <w:r>
              <w:rPr>
                <w:rFonts w:ascii="Aptos" w:hAnsi="Aptos"/>
                <w:b w:val="0"/>
                <w:sz w:val="13"/>
              </w:rPr>
              <w:t>Thermal</w:t>
            </w:r>
          </w:p>
        </w:tc>
        <w:tc>
          <w:tcPr>
            <w:tcW w:type="dxa" w:w="4464"/>
            <w:vAlign w:val="center"/>
            <w:shd w:fill="F3F6F8"/>
            <w:tcMar>
              <w:top w:w="60" w:type="dxa"/>
              <w:left w:w="60" w:type="dxa"/>
              <w:bottom w:w="60" w:type="dxa"/>
              <w:right w:w="60" w:type="dxa"/>
            </w:tcMar>
          </w:tcPr>
          <w:p>
            <w:r/>
            <w:r>
              <w:rPr>
                <w:rFonts w:ascii="Aptos" w:hAnsi="Aptos"/>
                <w:b w:val="0"/>
                <w:sz w:val="13"/>
              </w:rPr>
              <w:t>Reliance on heat capture, transport or rejection.</w:t>
            </w:r>
          </w:p>
        </w:tc>
        <w:tc>
          <w:tcPr>
            <w:tcW w:type="dxa" w:w="4608"/>
            <w:vAlign w:val="center"/>
            <w:shd w:fill="F3F6F8"/>
            <w:tcMar>
              <w:top w:w="60" w:type="dxa"/>
              <w:left w:w="60" w:type="dxa"/>
              <w:bottom w:w="60" w:type="dxa"/>
              <w:right w:w="60" w:type="dxa"/>
            </w:tcMar>
          </w:tcPr>
          <w:p>
            <w:r/>
            <w:r>
              <w:rPr>
                <w:rFonts w:ascii="Aptos" w:hAnsi="Aptos"/>
                <w:b w:val="0"/>
                <w:sz w:val="13"/>
              </w:rPr>
              <w:t>GPU tray -&gt; cold plate -&gt; secondary loop -&gt; CDU.</w:t>
            </w:r>
          </w:p>
        </w:tc>
      </w:tr>
      <w:tr>
        <w:trPr>
          <w:cantSplit/>
        </w:trPr>
        <w:tc>
          <w:tcPr>
            <w:tcW w:type="dxa" w:w="2160"/>
            <w:vAlign w:val="center"/>
            <w:tcMar>
              <w:top w:w="60" w:type="dxa"/>
              <w:left w:w="60" w:type="dxa"/>
              <w:bottom w:w="60" w:type="dxa"/>
              <w:right w:w="60" w:type="dxa"/>
            </w:tcMar>
          </w:tcPr>
          <w:p>
            <w:r/>
            <w:r>
              <w:rPr>
                <w:rFonts w:ascii="Aptos" w:hAnsi="Aptos"/>
                <w:b w:val="0"/>
                <w:sz w:val="13"/>
              </w:rPr>
              <w:t>Hydraulic</w:t>
            </w:r>
          </w:p>
        </w:tc>
        <w:tc>
          <w:tcPr>
            <w:tcW w:type="dxa" w:w="4464"/>
            <w:vAlign w:val="center"/>
            <w:tcMar>
              <w:top w:w="60" w:type="dxa"/>
              <w:left w:w="60" w:type="dxa"/>
              <w:bottom w:w="60" w:type="dxa"/>
              <w:right w:w="60" w:type="dxa"/>
            </w:tcMar>
          </w:tcPr>
          <w:p>
            <w:r/>
            <w:r>
              <w:rPr>
                <w:rFonts w:ascii="Aptos" w:hAnsi="Aptos"/>
                <w:b w:val="0"/>
                <w:sz w:val="13"/>
              </w:rPr>
              <w:t>Reliance on fluid path, pressure, flow or quality.</w:t>
            </w:r>
          </w:p>
        </w:tc>
        <w:tc>
          <w:tcPr>
            <w:tcW w:type="dxa" w:w="4608"/>
            <w:vAlign w:val="center"/>
            <w:tcMar>
              <w:top w:w="60" w:type="dxa"/>
              <w:left w:w="60" w:type="dxa"/>
              <w:bottom w:w="60" w:type="dxa"/>
              <w:right w:w="60" w:type="dxa"/>
            </w:tcMar>
          </w:tcPr>
          <w:p>
            <w:r/>
            <w:r>
              <w:rPr>
                <w:rFonts w:ascii="Aptos" w:hAnsi="Aptos"/>
                <w:b w:val="0"/>
                <w:sz w:val="13"/>
              </w:rPr>
              <w:t>CDU -&gt; facility water loop.</w:t>
            </w:r>
          </w:p>
        </w:tc>
      </w:tr>
      <w:tr>
        <w:trPr>
          <w:cantSplit/>
        </w:trPr>
        <w:tc>
          <w:tcPr>
            <w:tcW w:type="dxa" w:w="2160"/>
            <w:vAlign w:val="center"/>
            <w:shd w:fill="F3F6F8"/>
            <w:tcMar>
              <w:top w:w="60" w:type="dxa"/>
              <w:left w:w="60" w:type="dxa"/>
              <w:bottom w:w="60" w:type="dxa"/>
              <w:right w:w="60" w:type="dxa"/>
            </w:tcMar>
          </w:tcPr>
          <w:p>
            <w:r/>
            <w:r>
              <w:rPr>
                <w:rFonts w:ascii="Aptos" w:hAnsi="Aptos"/>
                <w:b w:val="0"/>
                <w:sz w:val="13"/>
              </w:rPr>
              <w:t>Mechanical/structural</w:t>
            </w:r>
          </w:p>
        </w:tc>
        <w:tc>
          <w:tcPr>
            <w:tcW w:type="dxa" w:w="4464"/>
            <w:vAlign w:val="center"/>
            <w:shd w:fill="F3F6F8"/>
            <w:tcMar>
              <w:top w:w="60" w:type="dxa"/>
              <w:left w:w="60" w:type="dxa"/>
              <w:bottom w:w="60" w:type="dxa"/>
              <w:right w:w="60" w:type="dxa"/>
            </w:tcMar>
          </w:tcPr>
          <w:p>
            <w:r/>
            <w:r>
              <w:rPr>
                <w:rFonts w:ascii="Aptos" w:hAnsi="Aptos"/>
                <w:b w:val="0"/>
                <w:sz w:val="13"/>
              </w:rPr>
              <w:t>Reliance on physical support, airflow or mechanical function.</w:t>
            </w:r>
          </w:p>
        </w:tc>
        <w:tc>
          <w:tcPr>
            <w:tcW w:type="dxa" w:w="4608"/>
            <w:vAlign w:val="center"/>
            <w:shd w:fill="F3F6F8"/>
            <w:tcMar>
              <w:top w:w="60" w:type="dxa"/>
              <w:left w:w="60" w:type="dxa"/>
              <w:bottom w:w="60" w:type="dxa"/>
              <w:right w:w="60" w:type="dxa"/>
            </w:tcMar>
          </w:tcPr>
          <w:p>
            <w:r/>
            <w:r>
              <w:rPr>
                <w:rFonts w:ascii="Aptos" w:hAnsi="Aptos"/>
                <w:b w:val="0"/>
                <w:sz w:val="13"/>
              </w:rPr>
              <w:t>Rack-scale system -&gt; floor loading and anchoring.</w:t>
            </w:r>
          </w:p>
        </w:tc>
      </w:tr>
      <w:tr>
        <w:trPr>
          <w:cantSplit/>
        </w:trPr>
        <w:tc>
          <w:tcPr>
            <w:tcW w:type="dxa" w:w="2160"/>
            <w:vAlign w:val="center"/>
            <w:tcMar>
              <w:top w:w="60" w:type="dxa"/>
              <w:left w:w="60" w:type="dxa"/>
              <w:bottom w:w="60" w:type="dxa"/>
              <w:right w:w="60" w:type="dxa"/>
            </w:tcMar>
          </w:tcPr>
          <w:p>
            <w:r/>
            <w:r>
              <w:rPr>
                <w:rFonts w:ascii="Aptos" w:hAnsi="Aptos"/>
                <w:b w:val="0"/>
                <w:sz w:val="13"/>
              </w:rPr>
              <w:t>Network</w:t>
            </w:r>
          </w:p>
        </w:tc>
        <w:tc>
          <w:tcPr>
            <w:tcW w:type="dxa" w:w="4464"/>
            <w:vAlign w:val="center"/>
            <w:tcMar>
              <w:top w:w="60" w:type="dxa"/>
              <w:left w:w="60" w:type="dxa"/>
              <w:bottom w:w="60" w:type="dxa"/>
              <w:right w:w="60" w:type="dxa"/>
            </w:tcMar>
          </w:tcPr>
          <w:p>
            <w:r/>
            <w:r>
              <w:rPr>
                <w:rFonts w:ascii="Aptos" w:hAnsi="Aptos"/>
                <w:b w:val="0"/>
                <w:sz w:val="13"/>
              </w:rPr>
              <w:t>Reliance on connectivity, bandwidth, route or fabric service.</w:t>
            </w:r>
          </w:p>
        </w:tc>
        <w:tc>
          <w:tcPr>
            <w:tcW w:type="dxa" w:w="4608"/>
            <w:vAlign w:val="center"/>
            <w:tcMar>
              <w:top w:w="60" w:type="dxa"/>
              <w:left w:w="60" w:type="dxa"/>
              <w:bottom w:w="60" w:type="dxa"/>
              <w:right w:w="60" w:type="dxa"/>
            </w:tcMar>
          </w:tcPr>
          <w:p>
            <w:r/>
            <w:r>
              <w:rPr>
                <w:rFonts w:ascii="Aptos" w:hAnsi="Aptos"/>
                <w:b w:val="0"/>
                <w:sz w:val="13"/>
              </w:rPr>
              <w:t>Compute node -&gt; scale-out fabric.</w:t>
            </w:r>
          </w:p>
        </w:tc>
      </w:tr>
      <w:tr>
        <w:trPr>
          <w:cantSplit/>
        </w:trPr>
        <w:tc>
          <w:tcPr>
            <w:tcW w:type="dxa" w:w="2160"/>
            <w:vAlign w:val="center"/>
            <w:shd w:fill="F3F6F8"/>
            <w:tcMar>
              <w:top w:w="60" w:type="dxa"/>
              <w:left w:w="60" w:type="dxa"/>
              <w:bottom w:w="60" w:type="dxa"/>
              <w:right w:w="60" w:type="dxa"/>
            </w:tcMar>
          </w:tcPr>
          <w:p>
            <w:r/>
            <w:r>
              <w:rPr>
                <w:rFonts w:ascii="Aptos" w:hAnsi="Aptos"/>
                <w:b w:val="0"/>
                <w:sz w:val="13"/>
              </w:rPr>
              <w:t>Control-system</w:t>
            </w:r>
          </w:p>
        </w:tc>
        <w:tc>
          <w:tcPr>
            <w:tcW w:type="dxa" w:w="4464"/>
            <w:vAlign w:val="center"/>
            <w:shd w:fill="F3F6F8"/>
            <w:tcMar>
              <w:top w:w="60" w:type="dxa"/>
              <w:left w:w="60" w:type="dxa"/>
              <w:bottom w:w="60" w:type="dxa"/>
              <w:right w:w="60" w:type="dxa"/>
            </w:tcMar>
          </w:tcPr>
          <w:p>
            <w:r/>
            <w:r>
              <w:rPr>
                <w:rFonts w:ascii="Aptos" w:hAnsi="Aptos"/>
                <w:b w:val="0"/>
                <w:sz w:val="13"/>
              </w:rPr>
              <w:t>Reliance on sensors, automation, logic or command.</w:t>
            </w:r>
          </w:p>
        </w:tc>
        <w:tc>
          <w:tcPr>
            <w:tcW w:type="dxa" w:w="4608"/>
            <w:vAlign w:val="center"/>
            <w:shd w:fill="F3F6F8"/>
            <w:tcMar>
              <w:top w:w="60" w:type="dxa"/>
              <w:left w:w="60" w:type="dxa"/>
              <w:bottom w:w="60" w:type="dxa"/>
              <w:right w:w="60" w:type="dxa"/>
            </w:tcMar>
          </w:tcPr>
          <w:p>
            <w:r/>
            <w:r>
              <w:rPr>
                <w:rFonts w:ascii="Aptos" w:hAnsi="Aptos"/>
                <w:b w:val="0"/>
                <w:sz w:val="13"/>
              </w:rPr>
              <w:t>Cooling valve -&gt; PLC -&gt; sensor chain.</w:t>
            </w:r>
          </w:p>
        </w:tc>
      </w:tr>
      <w:tr>
        <w:trPr>
          <w:cantSplit/>
        </w:trPr>
        <w:tc>
          <w:tcPr>
            <w:tcW w:type="dxa" w:w="2160"/>
            <w:vAlign w:val="center"/>
            <w:tcMar>
              <w:top w:w="60" w:type="dxa"/>
              <w:left w:w="60" w:type="dxa"/>
              <w:bottom w:w="60" w:type="dxa"/>
              <w:right w:w="60" w:type="dxa"/>
            </w:tcMar>
          </w:tcPr>
          <w:p>
            <w:r/>
            <w:r>
              <w:rPr>
                <w:rFonts w:ascii="Aptos" w:hAnsi="Aptos"/>
                <w:b w:val="0"/>
                <w:sz w:val="13"/>
              </w:rPr>
              <w:t>Timing/information</w:t>
            </w:r>
          </w:p>
        </w:tc>
        <w:tc>
          <w:tcPr>
            <w:tcW w:type="dxa" w:w="4464"/>
            <w:vAlign w:val="center"/>
            <w:tcMar>
              <w:top w:w="60" w:type="dxa"/>
              <w:left w:w="60" w:type="dxa"/>
              <w:bottom w:w="60" w:type="dxa"/>
              <w:right w:w="60" w:type="dxa"/>
            </w:tcMar>
          </w:tcPr>
          <w:p>
            <w:r/>
            <w:r>
              <w:rPr>
                <w:rFonts w:ascii="Aptos" w:hAnsi="Aptos"/>
                <w:b w:val="0"/>
                <w:sz w:val="13"/>
              </w:rPr>
              <w:t>Reliance on time, name, address, telemetry or configuration.</w:t>
            </w:r>
          </w:p>
        </w:tc>
        <w:tc>
          <w:tcPr>
            <w:tcW w:type="dxa" w:w="4608"/>
            <w:vAlign w:val="center"/>
            <w:tcMar>
              <w:top w:w="60" w:type="dxa"/>
              <w:left w:w="60" w:type="dxa"/>
              <w:bottom w:w="60" w:type="dxa"/>
              <w:right w:w="60" w:type="dxa"/>
            </w:tcMar>
          </w:tcPr>
          <w:p>
            <w:r/>
            <w:r>
              <w:rPr>
                <w:rFonts w:ascii="Aptos" w:hAnsi="Aptos"/>
                <w:b w:val="0"/>
                <w:sz w:val="13"/>
              </w:rPr>
              <w:t>Cluster service -&gt; DNS/NTP/IPAM.</w:t>
            </w:r>
          </w:p>
        </w:tc>
      </w:tr>
      <w:tr>
        <w:trPr>
          <w:cantSplit/>
        </w:trPr>
        <w:tc>
          <w:tcPr>
            <w:tcW w:type="dxa" w:w="2160"/>
            <w:vAlign w:val="center"/>
            <w:shd w:fill="F3F6F8"/>
            <w:tcMar>
              <w:top w:w="60" w:type="dxa"/>
              <w:left w:w="60" w:type="dxa"/>
              <w:bottom w:w="60" w:type="dxa"/>
              <w:right w:w="60" w:type="dxa"/>
            </w:tcMar>
          </w:tcPr>
          <w:p>
            <w:r/>
            <w:r>
              <w:rPr>
                <w:rFonts w:ascii="Aptos" w:hAnsi="Aptos"/>
                <w:b w:val="0"/>
                <w:sz w:val="13"/>
              </w:rPr>
              <w:t>Human/procedural</w:t>
            </w:r>
          </w:p>
        </w:tc>
        <w:tc>
          <w:tcPr>
            <w:tcW w:type="dxa" w:w="4464"/>
            <w:vAlign w:val="center"/>
            <w:shd w:fill="F3F6F8"/>
            <w:tcMar>
              <w:top w:w="60" w:type="dxa"/>
              <w:left w:w="60" w:type="dxa"/>
              <w:bottom w:w="60" w:type="dxa"/>
              <w:right w:w="60" w:type="dxa"/>
            </w:tcMar>
          </w:tcPr>
          <w:p>
            <w:r/>
            <w:r>
              <w:rPr>
                <w:rFonts w:ascii="Aptos" w:hAnsi="Aptos"/>
                <w:b w:val="0"/>
                <w:sz w:val="13"/>
              </w:rPr>
              <w:t>Reliance on competent action, approval, handover or procedure.</w:t>
            </w:r>
          </w:p>
        </w:tc>
        <w:tc>
          <w:tcPr>
            <w:tcW w:type="dxa" w:w="4608"/>
            <w:vAlign w:val="center"/>
            <w:shd w:fill="F3F6F8"/>
            <w:tcMar>
              <w:top w:w="60" w:type="dxa"/>
              <w:left w:w="60" w:type="dxa"/>
              <w:bottom w:w="60" w:type="dxa"/>
              <w:right w:w="60" w:type="dxa"/>
            </w:tcMar>
          </w:tcPr>
          <w:p>
            <w:r/>
            <w:r>
              <w:rPr>
                <w:rFonts w:ascii="Aptos" w:hAnsi="Aptos"/>
                <w:b w:val="0"/>
                <w:sz w:val="13"/>
              </w:rPr>
              <w:t>Generator response -&gt; operator and escalation.</w:t>
            </w:r>
          </w:p>
        </w:tc>
      </w:tr>
      <w:tr>
        <w:trPr>
          <w:cantSplit/>
        </w:trPr>
        <w:tc>
          <w:tcPr>
            <w:tcW w:type="dxa" w:w="2160"/>
            <w:vAlign w:val="center"/>
            <w:tcMar>
              <w:top w:w="60" w:type="dxa"/>
              <w:left w:w="60" w:type="dxa"/>
              <w:bottom w:w="60" w:type="dxa"/>
              <w:right w:w="60" w:type="dxa"/>
            </w:tcMar>
          </w:tcPr>
          <w:p>
            <w:r/>
            <w:r>
              <w:rPr>
                <w:rFonts w:ascii="Aptos" w:hAnsi="Aptos"/>
                <w:b w:val="0"/>
                <w:sz w:val="13"/>
              </w:rPr>
              <w:t>Supplier/contractual</w:t>
            </w:r>
          </w:p>
        </w:tc>
        <w:tc>
          <w:tcPr>
            <w:tcW w:type="dxa" w:w="4464"/>
            <w:vAlign w:val="center"/>
            <w:tcMar>
              <w:top w:w="60" w:type="dxa"/>
              <w:left w:w="60" w:type="dxa"/>
              <w:bottom w:w="60" w:type="dxa"/>
              <w:right w:w="60" w:type="dxa"/>
            </w:tcMar>
          </w:tcPr>
          <w:p>
            <w:r/>
            <w:r>
              <w:rPr>
                <w:rFonts w:ascii="Aptos" w:hAnsi="Aptos"/>
                <w:b w:val="0"/>
                <w:sz w:val="13"/>
              </w:rPr>
              <w:t>Reliance on external service, warranty, spares or service level.</w:t>
            </w:r>
          </w:p>
        </w:tc>
        <w:tc>
          <w:tcPr>
            <w:tcW w:type="dxa" w:w="4608"/>
            <w:vAlign w:val="center"/>
            <w:tcMar>
              <w:top w:w="60" w:type="dxa"/>
              <w:left w:w="60" w:type="dxa"/>
              <w:bottom w:w="60" w:type="dxa"/>
              <w:right w:w="60" w:type="dxa"/>
            </w:tcMar>
          </w:tcPr>
          <w:p>
            <w:r/>
            <w:r>
              <w:rPr>
                <w:rFonts w:ascii="Aptos" w:hAnsi="Aptos"/>
                <w:b w:val="0"/>
                <w:sz w:val="13"/>
              </w:rPr>
              <w:t>Storage recovery -&gt; OEM support.</w:t>
            </w:r>
          </w:p>
        </w:tc>
      </w:tr>
      <w:tr>
        <w:trPr>
          <w:cantSplit/>
        </w:trPr>
        <w:tc>
          <w:tcPr>
            <w:tcW w:type="dxa" w:w="2160"/>
            <w:vAlign w:val="center"/>
            <w:shd w:fill="F3F6F8"/>
            <w:tcMar>
              <w:top w:w="60" w:type="dxa"/>
              <w:left w:w="60" w:type="dxa"/>
              <w:bottom w:w="60" w:type="dxa"/>
              <w:right w:w="60" w:type="dxa"/>
            </w:tcMar>
          </w:tcPr>
          <w:p>
            <w:r/>
            <w:r>
              <w:rPr>
                <w:rFonts w:ascii="Aptos" w:hAnsi="Aptos"/>
                <w:b w:val="0"/>
                <w:sz w:val="13"/>
              </w:rPr>
              <w:t>Geographic/environmental</w:t>
            </w:r>
          </w:p>
        </w:tc>
        <w:tc>
          <w:tcPr>
            <w:tcW w:type="dxa" w:w="4464"/>
            <w:vAlign w:val="center"/>
            <w:shd w:fill="F3F6F8"/>
            <w:tcMar>
              <w:top w:w="60" w:type="dxa"/>
              <w:left w:w="60" w:type="dxa"/>
              <w:bottom w:w="60" w:type="dxa"/>
              <w:right w:w="60" w:type="dxa"/>
            </w:tcMar>
          </w:tcPr>
          <w:p>
            <w:r/>
            <w:r>
              <w:rPr>
                <w:rFonts w:ascii="Aptos" w:hAnsi="Aptos"/>
                <w:b w:val="0"/>
                <w:sz w:val="13"/>
              </w:rPr>
              <w:t>Reliance on location, ambient or external condition.</w:t>
            </w:r>
          </w:p>
        </w:tc>
        <w:tc>
          <w:tcPr>
            <w:tcW w:type="dxa" w:w="4608"/>
            <w:vAlign w:val="center"/>
            <w:shd w:fill="F3F6F8"/>
            <w:tcMar>
              <w:top w:w="60" w:type="dxa"/>
              <w:left w:w="60" w:type="dxa"/>
              <w:bottom w:w="60" w:type="dxa"/>
              <w:right w:w="60" w:type="dxa"/>
            </w:tcMar>
          </w:tcPr>
          <w:p>
            <w:r/>
            <w:r>
              <w:rPr>
                <w:rFonts w:ascii="Aptos" w:hAnsi="Aptos"/>
                <w:b w:val="0"/>
                <w:sz w:val="13"/>
              </w:rPr>
              <w:t>Heat rejection -&gt; outdoor wet-bulb condition.</w:t>
            </w:r>
          </w:p>
        </w:tc>
      </w:tr>
      <w:tr>
        <w:trPr>
          <w:cantSplit/>
        </w:trPr>
        <w:tc>
          <w:tcPr>
            <w:tcW w:type="dxa" w:w="2160"/>
            <w:vAlign w:val="center"/>
            <w:tcMar>
              <w:top w:w="60" w:type="dxa"/>
              <w:left w:w="60" w:type="dxa"/>
              <w:bottom w:w="60" w:type="dxa"/>
              <w:right w:w="60" w:type="dxa"/>
            </w:tcMar>
          </w:tcPr>
          <w:p>
            <w:r/>
            <w:r>
              <w:rPr>
                <w:rFonts w:ascii="Aptos" w:hAnsi="Aptos"/>
                <w:b w:val="0"/>
                <w:sz w:val="13"/>
              </w:rPr>
              <w:t>Capacity</w:t>
            </w:r>
          </w:p>
        </w:tc>
        <w:tc>
          <w:tcPr>
            <w:tcW w:type="dxa" w:w="4464"/>
            <w:vAlign w:val="center"/>
            <w:tcMar>
              <w:top w:w="60" w:type="dxa"/>
              <w:left w:w="60" w:type="dxa"/>
              <w:bottom w:w="60" w:type="dxa"/>
              <w:right w:w="60" w:type="dxa"/>
            </w:tcMar>
          </w:tcPr>
          <w:p>
            <w:r/>
            <w:r>
              <w:rPr>
                <w:rFonts w:ascii="Aptos" w:hAnsi="Aptos"/>
                <w:b w:val="0"/>
                <w:sz w:val="13"/>
              </w:rPr>
              <w:t>Reliance on sufficient headroom or reserve.</w:t>
            </w:r>
          </w:p>
        </w:tc>
        <w:tc>
          <w:tcPr>
            <w:tcW w:type="dxa" w:w="4608"/>
            <w:vAlign w:val="center"/>
            <w:tcMar>
              <w:top w:w="60" w:type="dxa"/>
              <w:left w:w="60" w:type="dxa"/>
              <w:bottom w:w="60" w:type="dxa"/>
              <w:right w:w="60" w:type="dxa"/>
            </w:tcMar>
          </w:tcPr>
          <w:p>
            <w:r/>
            <w:r>
              <w:rPr>
                <w:rFonts w:ascii="Aptos" w:hAnsi="Aptos"/>
                <w:b w:val="0"/>
                <w:sz w:val="13"/>
              </w:rPr>
              <w:t>Cluster expansion -&gt; resilient power headroom.</w:t>
            </w:r>
          </w:p>
        </w:tc>
      </w:tr>
      <w:tr>
        <w:trPr>
          <w:cantSplit/>
        </w:trPr>
        <w:tc>
          <w:tcPr>
            <w:tcW w:type="dxa" w:w="2160"/>
            <w:vAlign w:val="center"/>
            <w:shd w:fill="F3F6F8"/>
            <w:tcMar>
              <w:top w:w="60" w:type="dxa"/>
              <w:left w:w="60" w:type="dxa"/>
              <w:bottom w:w="60" w:type="dxa"/>
              <w:right w:w="60" w:type="dxa"/>
            </w:tcMar>
          </w:tcPr>
          <w:p>
            <w:r/>
            <w:r>
              <w:rPr>
                <w:rFonts w:ascii="Aptos" w:hAnsi="Aptos"/>
                <w:b w:val="0"/>
                <w:sz w:val="13"/>
              </w:rPr>
              <w:t>Recovery-only</w:t>
            </w:r>
          </w:p>
        </w:tc>
        <w:tc>
          <w:tcPr>
            <w:tcW w:type="dxa" w:w="4464"/>
            <w:vAlign w:val="center"/>
            <w:shd w:fill="F3F6F8"/>
            <w:tcMar>
              <w:top w:w="60" w:type="dxa"/>
              <w:left w:w="60" w:type="dxa"/>
              <w:bottom w:w="60" w:type="dxa"/>
              <w:right w:w="60" w:type="dxa"/>
            </w:tcMar>
          </w:tcPr>
          <w:p>
            <w:r/>
            <w:r>
              <w:rPr>
                <w:rFonts w:ascii="Aptos" w:hAnsi="Aptos"/>
                <w:b w:val="0"/>
                <w:sz w:val="13"/>
              </w:rPr>
              <w:t>Reliance primarily during restoration.</w:t>
            </w:r>
          </w:p>
        </w:tc>
        <w:tc>
          <w:tcPr>
            <w:tcW w:type="dxa" w:w="4608"/>
            <w:vAlign w:val="center"/>
            <w:shd w:fill="F3F6F8"/>
            <w:tcMar>
              <w:top w:w="60" w:type="dxa"/>
              <w:left w:w="60" w:type="dxa"/>
              <w:bottom w:w="60" w:type="dxa"/>
              <w:right w:w="60" w:type="dxa"/>
            </w:tcMar>
          </w:tcPr>
          <w:p>
            <w:r/>
            <w:r>
              <w:rPr>
                <w:rFonts w:ascii="Aptos" w:hAnsi="Aptos"/>
                <w:b w:val="0"/>
                <w:sz w:val="13"/>
              </w:rPr>
              <w:t>Compute rebuild -&gt; golden image repository.</w:t>
            </w:r>
          </w:p>
        </w:tc>
      </w:tr>
    </w:tbl>
    <w:p>
      <w:pPr>
        <w:pStyle w:val="Small"/>
      </w:pPr>
    </w:p>
    <w:p>
      <w:pPr>
        <w:pStyle w:val="Heading2"/>
      </w:pPr>
      <w:r>
        <w:t>39. Common-mode and concentration relationships</w:t>
      </w:r>
    </w:p>
    <w:p>
      <w:pPr>
        <w:pStyle w:val="Req"/>
        <w:ind w:left="216"/>
      </w:pPr>
      <w:r>
        <w:rPr>
          <w:b/>
          <w:color w:val="00A6A6"/>
        </w:rPr>
        <w:t xml:space="preserve">SHARES_DEPENDENCY_WITH </w:t>
      </w:r>
      <w:r>
        <w:t>Two entities rely on the same material provider.</w:t>
      </w:r>
    </w:p>
    <w:p>
      <w:pPr>
        <w:pStyle w:val="Req"/>
        <w:ind w:left="216"/>
      </w:pPr>
      <w:r>
        <w:rPr>
          <w:b/>
          <w:color w:val="00A6A6"/>
        </w:rPr>
        <w:t xml:space="preserve">IN_SAME_FAULT_DOMAIN_AS </w:t>
      </w:r>
      <w:r>
        <w:t>Two entities are exposed to a declared common fault domain.</w:t>
      </w:r>
    </w:p>
    <w:p>
      <w:pPr>
        <w:pStyle w:val="Req"/>
        <w:ind w:left="216"/>
      </w:pPr>
      <w:r>
        <w:rPr>
          <w:b/>
          <w:color w:val="00A6A6"/>
        </w:rPr>
        <w:t xml:space="preserve">DIVERSE_FROM </w:t>
      </w:r>
      <w:r>
        <w:t>Two implementations differ in a declared material characteristic.</w:t>
      </w:r>
    </w:p>
    <w:p>
      <w:pPr>
        <w:pStyle w:val="Req"/>
        <w:ind w:left="216"/>
      </w:pPr>
      <w:r>
        <w:rPr>
          <w:b/>
          <w:color w:val="00A6A6"/>
        </w:rPr>
        <w:t xml:space="preserve">INDEPENDENT_OF </w:t>
      </w:r>
      <w:r>
        <w:t>An evidence-backed claim of relevant independence under stated conditions.</w:t>
      </w:r>
    </w:p>
    <w:p>
      <w:pPr>
        <w:pStyle w:val="Req"/>
        <w:ind w:left="216"/>
      </w:pPr>
      <w:r>
        <w:rPr>
          <w:b/>
          <w:color w:val="00A6A6"/>
        </w:rPr>
        <w:t xml:space="preserve">REDUNDANT_WITH </w:t>
      </w:r>
      <w:r>
        <w:t>An alternative intended to preserve a function.</w:t>
      </w:r>
    </w:p>
    <w:p>
      <w:pPr>
        <w:pStyle w:val="Req"/>
        <w:ind w:left="216"/>
      </w:pPr>
      <w:r>
        <w:rPr>
          <w:b/>
          <w:color w:val="00A6A6"/>
        </w:rPr>
        <w:t xml:space="preserve">CONCENTRATES </w:t>
      </w:r>
      <w:r>
        <w:t>An entity aggregates capability, capacity or dependency consequence.</w:t>
      </w:r>
    </w:p>
    <w:p>
      <w:pPr>
        <w:pStyle w:val="Req"/>
        <w:ind w:left="216"/>
      </w:pPr>
      <w:r>
        <w:rPr>
          <w:b/>
          <w:color w:val="00A6A6"/>
        </w:rPr>
        <w:t xml:space="preserve">SINGLE_POINT_FOR </w:t>
      </w:r>
      <w:r>
        <w:t>Failure of an entity defeats a required outcome without effective alternative.</w:t>
      </w:r>
    </w:p>
    <w:p>
      <w:pPr>
        <w:pStyle w:val="Req"/>
        <w:ind w:left="216"/>
      </w:pPr>
      <w:r>
        <w:rPr>
          <w:b/>
          <w:color w:val="00A6A6"/>
        </w:rPr>
        <w:t xml:space="preserve">ISOLATED_FROM </w:t>
      </w:r>
      <w:r>
        <w:t>A tested or designed separation relevant to a declared hazard or threat.</w:t>
      </w:r>
    </w:p>
    <w:p>
      <w:pPr>
        <w:pStyle w:val="Heading1"/>
      </w:pPr>
      <w:r>
        <w:t>Part IX - Capacity, redundancy, fault-domain and resilience semantics</w:t>
      </w:r>
    </w:p>
    <w:p>
      <w:pPr>
        <w:pStyle w:val="Heading2"/>
      </w:pPr>
      <w:r>
        <w:t>40. Capacity model</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vAlign w:val="center"/>
            <w:shd w:fill="17365D"/>
            <w:tcMar>
              <w:top w:w="60" w:type="dxa"/>
              <w:left w:w="60" w:type="dxa"/>
              <w:bottom w:w="60" w:type="dxa"/>
              <w:right w:w="60" w:type="dxa"/>
            </w:tcMar>
          </w:tcPr>
          <w:p>
            <w:r/>
            <w:r>
              <w:rPr>
                <w:rFonts w:ascii="Aptos" w:hAnsi="Aptos"/>
                <w:b/>
                <w:color w:val="FFFFFF"/>
                <w:sz w:val="16"/>
              </w:rPr>
              <w:t>Capacity term</w:t>
            </w:r>
          </w:p>
        </w:tc>
        <w:tc>
          <w:tcPr>
            <w:tcW w:type="dxa" w:w="8064"/>
            <w:vAlign w:val="center"/>
            <w:shd w:fill="17365D"/>
            <w:tcMar>
              <w:top w:w="60" w:type="dxa"/>
              <w:left w:w="60" w:type="dxa"/>
              <w:bottom w:w="60" w:type="dxa"/>
              <w:right w:w="60" w:type="dxa"/>
            </w:tcMar>
          </w:tcPr>
          <w:p>
            <w:r/>
            <w:r>
              <w:rPr>
                <w:rFonts w:ascii="Aptos" w:hAnsi="Aptos"/>
                <w:b/>
                <w:color w:val="FFFFFF"/>
                <w:sz w:val="16"/>
              </w:rPr>
              <w:t>Canonical meaning</w:t>
            </w:r>
          </w:p>
        </w:tc>
      </w:tr>
      <w:tr>
        <w:trPr>
          <w:cantSplit/>
        </w:trPr>
        <w:tc>
          <w:tcPr>
            <w:tcW w:type="dxa" w:w="2448"/>
            <w:vAlign w:val="center"/>
            <w:tcMar>
              <w:top w:w="60" w:type="dxa"/>
              <w:left w:w="60" w:type="dxa"/>
              <w:bottom w:w="60" w:type="dxa"/>
              <w:right w:w="60" w:type="dxa"/>
            </w:tcMar>
          </w:tcPr>
          <w:p>
            <w:r/>
            <w:r>
              <w:rPr>
                <w:rFonts w:ascii="Aptos" w:hAnsi="Aptos"/>
                <w:b w:val="0"/>
                <w:sz w:val="15"/>
              </w:rPr>
              <w:t>Nameplate capacity</w:t>
            </w:r>
          </w:p>
        </w:tc>
        <w:tc>
          <w:tcPr>
            <w:tcW w:type="dxa" w:w="8064"/>
            <w:vAlign w:val="center"/>
            <w:tcMar>
              <w:top w:w="60" w:type="dxa"/>
              <w:left w:w="60" w:type="dxa"/>
              <w:bottom w:w="60" w:type="dxa"/>
              <w:right w:w="60" w:type="dxa"/>
            </w:tcMar>
          </w:tcPr>
          <w:p>
            <w:r/>
            <w:r>
              <w:rPr>
                <w:rFonts w:ascii="Aptos" w:hAnsi="Aptos"/>
                <w:b w:val="0"/>
                <w:sz w:val="15"/>
              </w:rPr>
              <w:t>Manufacturer or design rating before contextual adjustment.</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Installed capacity</w:t>
            </w:r>
          </w:p>
        </w:tc>
        <w:tc>
          <w:tcPr>
            <w:tcW w:type="dxa" w:w="8064"/>
            <w:vAlign w:val="center"/>
            <w:shd w:fill="F3F6F8"/>
            <w:tcMar>
              <w:top w:w="60" w:type="dxa"/>
              <w:left w:w="60" w:type="dxa"/>
              <w:bottom w:w="60" w:type="dxa"/>
              <w:right w:w="60" w:type="dxa"/>
            </w:tcMar>
          </w:tcPr>
          <w:p>
            <w:r/>
            <w:r>
              <w:rPr>
                <w:rFonts w:ascii="Aptos" w:hAnsi="Aptos"/>
                <w:b w:val="0"/>
                <w:sz w:val="15"/>
              </w:rPr>
              <w:t>Capacity physically present.</w:t>
            </w:r>
          </w:p>
        </w:tc>
      </w:tr>
      <w:tr>
        <w:trPr>
          <w:cantSplit/>
        </w:trPr>
        <w:tc>
          <w:tcPr>
            <w:tcW w:type="dxa" w:w="2448"/>
            <w:vAlign w:val="center"/>
            <w:tcMar>
              <w:top w:w="60" w:type="dxa"/>
              <w:left w:w="60" w:type="dxa"/>
              <w:bottom w:w="60" w:type="dxa"/>
              <w:right w:w="60" w:type="dxa"/>
            </w:tcMar>
          </w:tcPr>
          <w:p>
            <w:r/>
            <w:r>
              <w:rPr>
                <w:rFonts w:ascii="Aptos" w:hAnsi="Aptos"/>
                <w:b w:val="0"/>
                <w:sz w:val="15"/>
              </w:rPr>
              <w:t>Commissioned capacity</w:t>
            </w:r>
          </w:p>
        </w:tc>
        <w:tc>
          <w:tcPr>
            <w:tcW w:type="dxa" w:w="8064"/>
            <w:vAlign w:val="center"/>
            <w:tcMar>
              <w:top w:w="60" w:type="dxa"/>
              <w:left w:w="60" w:type="dxa"/>
              <w:bottom w:w="60" w:type="dxa"/>
              <w:right w:w="60" w:type="dxa"/>
            </w:tcMar>
          </w:tcPr>
          <w:p>
            <w:r/>
            <w:r>
              <w:rPr>
                <w:rFonts w:ascii="Aptos" w:hAnsi="Aptos"/>
                <w:b w:val="0"/>
                <w:sz w:val="15"/>
              </w:rPr>
              <w:t>Capacity demonstrated within commissioning scope.</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Available capacity</w:t>
            </w:r>
          </w:p>
        </w:tc>
        <w:tc>
          <w:tcPr>
            <w:tcW w:type="dxa" w:w="8064"/>
            <w:vAlign w:val="center"/>
            <w:shd w:fill="F3F6F8"/>
            <w:tcMar>
              <w:top w:w="60" w:type="dxa"/>
              <w:left w:w="60" w:type="dxa"/>
              <w:bottom w:w="60" w:type="dxa"/>
              <w:right w:w="60" w:type="dxa"/>
            </w:tcMar>
          </w:tcPr>
          <w:p>
            <w:r/>
            <w:r>
              <w:rPr>
                <w:rFonts w:ascii="Aptos" w:hAnsi="Aptos"/>
                <w:b w:val="0"/>
                <w:sz w:val="15"/>
              </w:rPr>
              <w:t>Capacity currently usable after condition, derating and outage.</w:t>
            </w:r>
          </w:p>
        </w:tc>
      </w:tr>
      <w:tr>
        <w:trPr>
          <w:cantSplit/>
        </w:trPr>
        <w:tc>
          <w:tcPr>
            <w:tcW w:type="dxa" w:w="2448"/>
            <w:vAlign w:val="center"/>
            <w:tcMar>
              <w:top w:w="60" w:type="dxa"/>
              <w:left w:w="60" w:type="dxa"/>
              <w:bottom w:w="60" w:type="dxa"/>
              <w:right w:w="60" w:type="dxa"/>
            </w:tcMar>
          </w:tcPr>
          <w:p>
            <w:r/>
            <w:r>
              <w:rPr>
                <w:rFonts w:ascii="Aptos" w:hAnsi="Aptos"/>
                <w:b w:val="0"/>
                <w:sz w:val="15"/>
              </w:rPr>
              <w:t>Committed capacity</w:t>
            </w:r>
          </w:p>
        </w:tc>
        <w:tc>
          <w:tcPr>
            <w:tcW w:type="dxa" w:w="8064"/>
            <w:vAlign w:val="center"/>
            <w:tcMar>
              <w:top w:w="60" w:type="dxa"/>
              <w:left w:w="60" w:type="dxa"/>
              <w:bottom w:w="60" w:type="dxa"/>
              <w:right w:w="60" w:type="dxa"/>
            </w:tcMar>
          </w:tcPr>
          <w:p>
            <w:r/>
            <w:r>
              <w:rPr>
                <w:rFonts w:ascii="Aptos" w:hAnsi="Aptos"/>
                <w:b w:val="0"/>
                <w:sz w:val="15"/>
              </w:rPr>
              <w:t>Capacity allocated, contracted or reserved.</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Demand</w:t>
            </w:r>
          </w:p>
        </w:tc>
        <w:tc>
          <w:tcPr>
            <w:tcW w:type="dxa" w:w="8064"/>
            <w:vAlign w:val="center"/>
            <w:shd w:fill="F3F6F8"/>
            <w:tcMar>
              <w:top w:w="60" w:type="dxa"/>
              <w:left w:w="60" w:type="dxa"/>
              <w:bottom w:w="60" w:type="dxa"/>
              <w:right w:w="60" w:type="dxa"/>
            </w:tcMar>
          </w:tcPr>
          <w:p>
            <w:r/>
            <w:r>
              <w:rPr>
                <w:rFonts w:ascii="Aptos" w:hAnsi="Aptos"/>
                <w:b w:val="0"/>
                <w:sz w:val="15"/>
              </w:rPr>
              <w:t>Observed or forecast requirement under stated condition.</w:t>
            </w:r>
          </w:p>
        </w:tc>
      </w:tr>
      <w:tr>
        <w:trPr>
          <w:cantSplit/>
        </w:trPr>
        <w:tc>
          <w:tcPr>
            <w:tcW w:type="dxa" w:w="2448"/>
            <w:vAlign w:val="center"/>
            <w:tcMar>
              <w:top w:w="60" w:type="dxa"/>
              <w:left w:w="60" w:type="dxa"/>
              <w:bottom w:w="60" w:type="dxa"/>
              <w:right w:w="60" w:type="dxa"/>
            </w:tcMar>
          </w:tcPr>
          <w:p>
            <w:r/>
            <w:r>
              <w:rPr>
                <w:rFonts w:ascii="Aptos" w:hAnsi="Aptos"/>
                <w:b w:val="0"/>
                <w:sz w:val="15"/>
              </w:rPr>
              <w:t>Headroom</w:t>
            </w:r>
          </w:p>
        </w:tc>
        <w:tc>
          <w:tcPr>
            <w:tcW w:type="dxa" w:w="8064"/>
            <w:vAlign w:val="center"/>
            <w:tcMar>
              <w:top w:w="60" w:type="dxa"/>
              <w:left w:w="60" w:type="dxa"/>
              <w:bottom w:w="60" w:type="dxa"/>
              <w:right w:w="60" w:type="dxa"/>
            </w:tcMar>
          </w:tcPr>
          <w:p>
            <w:r/>
            <w:r>
              <w:rPr>
                <w:rFonts w:ascii="Aptos" w:hAnsi="Aptos"/>
                <w:b w:val="0"/>
                <w:sz w:val="15"/>
              </w:rPr>
              <w:t>Available capacity less demand and commitments, subject to constraints.</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Resilient capacity</w:t>
            </w:r>
          </w:p>
        </w:tc>
        <w:tc>
          <w:tcPr>
            <w:tcW w:type="dxa" w:w="8064"/>
            <w:vAlign w:val="center"/>
            <w:shd w:fill="F3F6F8"/>
            <w:tcMar>
              <w:top w:w="60" w:type="dxa"/>
              <w:left w:w="60" w:type="dxa"/>
              <w:bottom w:w="60" w:type="dxa"/>
              <w:right w:w="60" w:type="dxa"/>
            </w:tcMar>
          </w:tcPr>
          <w:p>
            <w:r/>
            <w:r>
              <w:rPr>
                <w:rFonts w:ascii="Aptos" w:hAnsi="Aptos"/>
                <w:b w:val="0"/>
                <w:sz w:val="15"/>
              </w:rPr>
              <w:t>Capacity available during a defined adverse or maintenance condition.</w:t>
            </w:r>
          </w:p>
        </w:tc>
      </w:tr>
      <w:tr>
        <w:trPr>
          <w:cantSplit/>
        </w:trPr>
        <w:tc>
          <w:tcPr>
            <w:tcW w:type="dxa" w:w="2448"/>
            <w:vAlign w:val="center"/>
            <w:tcMar>
              <w:top w:w="60" w:type="dxa"/>
              <w:left w:w="60" w:type="dxa"/>
              <w:bottom w:w="60" w:type="dxa"/>
              <w:right w:w="60" w:type="dxa"/>
            </w:tcMar>
          </w:tcPr>
          <w:p>
            <w:r/>
            <w:r>
              <w:rPr>
                <w:rFonts w:ascii="Aptos" w:hAnsi="Aptos"/>
                <w:b w:val="0"/>
                <w:sz w:val="15"/>
              </w:rPr>
              <w:t>Stranded capacity</w:t>
            </w:r>
          </w:p>
        </w:tc>
        <w:tc>
          <w:tcPr>
            <w:tcW w:type="dxa" w:w="8064"/>
            <w:vAlign w:val="center"/>
            <w:tcMar>
              <w:top w:w="60" w:type="dxa"/>
              <w:left w:w="60" w:type="dxa"/>
              <w:bottom w:w="60" w:type="dxa"/>
              <w:right w:w="60" w:type="dxa"/>
            </w:tcMar>
          </w:tcPr>
          <w:p>
            <w:r/>
            <w:r>
              <w:rPr>
                <w:rFonts w:ascii="Aptos" w:hAnsi="Aptos"/>
                <w:b w:val="0"/>
                <w:sz w:val="15"/>
              </w:rPr>
              <w:t>Installed capacity unusable because another dependency constrains it.</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Transient capacity</w:t>
            </w:r>
          </w:p>
        </w:tc>
        <w:tc>
          <w:tcPr>
            <w:tcW w:type="dxa" w:w="8064"/>
            <w:vAlign w:val="center"/>
            <w:shd w:fill="F3F6F8"/>
            <w:tcMar>
              <w:top w:w="60" w:type="dxa"/>
              <w:left w:w="60" w:type="dxa"/>
              <w:bottom w:w="60" w:type="dxa"/>
              <w:right w:w="60" w:type="dxa"/>
            </w:tcMar>
          </w:tcPr>
          <w:p>
            <w:r/>
            <w:r>
              <w:rPr>
                <w:rFonts w:ascii="Aptos" w:hAnsi="Aptos"/>
                <w:b w:val="0"/>
                <w:sz w:val="15"/>
              </w:rPr>
              <w:t>Capacity supportable for a limited duration.</w:t>
            </w:r>
          </w:p>
        </w:tc>
      </w:tr>
      <w:tr>
        <w:trPr>
          <w:cantSplit/>
        </w:trPr>
        <w:tc>
          <w:tcPr>
            <w:tcW w:type="dxa" w:w="2448"/>
            <w:vAlign w:val="center"/>
            <w:tcMar>
              <w:top w:w="60" w:type="dxa"/>
              <w:left w:w="60" w:type="dxa"/>
              <w:bottom w:w="60" w:type="dxa"/>
              <w:right w:w="60" w:type="dxa"/>
            </w:tcMar>
          </w:tcPr>
          <w:p>
            <w:r/>
            <w:r>
              <w:rPr>
                <w:rFonts w:ascii="Aptos" w:hAnsi="Aptos"/>
                <w:b w:val="0"/>
                <w:sz w:val="15"/>
              </w:rPr>
              <w:t>Recovery capacity</w:t>
            </w:r>
          </w:p>
        </w:tc>
        <w:tc>
          <w:tcPr>
            <w:tcW w:type="dxa" w:w="8064"/>
            <w:vAlign w:val="center"/>
            <w:tcMar>
              <w:top w:w="60" w:type="dxa"/>
              <w:left w:w="60" w:type="dxa"/>
              <w:bottom w:w="60" w:type="dxa"/>
              <w:right w:w="60" w:type="dxa"/>
            </w:tcMar>
          </w:tcPr>
          <w:p>
            <w:r/>
            <w:r>
              <w:rPr>
                <w:rFonts w:ascii="Aptos" w:hAnsi="Aptos"/>
                <w:b w:val="0"/>
                <w:sz w:val="15"/>
              </w:rPr>
              <w:t>Capacity available while restoration is underway.</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UNKNOWN capacity</w:t>
            </w:r>
          </w:p>
        </w:tc>
        <w:tc>
          <w:tcPr>
            <w:tcW w:type="dxa" w:w="8064"/>
            <w:vAlign w:val="center"/>
            <w:shd w:fill="F3F6F8"/>
            <w:tcMar>
              <w:top w:w="60" w:type="dxa"/>
              <w:left w:w="60" w:type="dxa"/>
              <w:bottom w:w="60" w:type="dxa"/>
              <w:right w:w="60" w:type="dxa"/>
            </w:tcMar>
          </w:tcPr>
          <w:p>
            <w:r/>
            <w:r>
              <w:rPr>
                <w:rFonts w:ascii="Aptos" w:hAnsi="Aptos"/>
                <w:b w:val="0"/>
                <w:sz w:val="15"/>
              </w:rPr>
              <w:t>Capacity cannot be established with sufficient evidence.</w:t>
            </w:r>
          </w:p>
        </w:tc>
      </w:tr>
    </w:tbl>
    <w:p>
      <w:pPr>
        <w:pStyle w:val="Small"/>
      </w:pPr>
    </w:p>
    <w:p>
      <w:pPr>
        <w:pStyle w:val="Heading2"/>
      </w:pPr>
      <w:r>
        <w:t>41. Capacity assertion schema</w:t>
      </w:r>
    </w:p>
    <w:p>
      <w:pPr>
        <w:pStyle w:val="Req"/>
        <w:ind w:left="216"/>
      </w:pPr>
      <w:r>
        <w:rPr>
          <w:b/>
          <w:color w:val="00A6A6"/>
        </w:rPr>
        <w:t xml:space="preserve">IOT-REQ-041 </w:t>
      </w:r>
      <w:r>
        <w:t>A capacity value shall identify metric, unit, entity, operating state, environmental conditions, duration, derating assumptions, evidence date and confidence.</w:t>
      </w:r>
    </w:p>
    <w:p>
      <w:pPr>
        <w:pStyle w:val="Req"/>
        <w:ind w:left="216"/>
      </w:pPr>
      <w:r>
        <w:rPr>
          <w:b/>
          <w:color w:val="00A6A6"/>
        </w:rPr>
        <w:t xml:space="preserve">IOT-REQ-042 </w:t>
      </w:r>
      <w:r>
        <w:t>Nameplate, installed, commissioned, available, committed, resilient and uncommitted capacity shall not be used interchangeably.</w:t>
      </w:r>
    </w:p>
    <w:p>
      <w:pPr>
        <w:pStyle w:val="Req"/>
        <w:ind w:left="216"/>
      </w:pPr>
      <w:r>
        <w:rPr>
          <w:b/>
          <w:color w:val="00A6A6"/>
        </w:rPr>
        <w:t xml:space="preserve">IOT-REQ-043 </w:t>
      </w:r>
      <w:r>
        <w:t>A cross-domain capacity claim shall identify the limiting dependency and any stranded capacity.</w:t>
      </w:r>
    </w:p>
    <w:p>
      <w:pPr>
        <w:pStyle w:val="Heading2"/>
      </w:pPr>
      <w:r>
        <w:t>42. Redundancy semantics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592"/>
            <w:vAlign w:val="center"/>
            <w:shd w:fill="17365D"/>
            <w:tcMar>
              <w:top w:w="60" w:type="dxa"/>
              <w:left w:w="60" w:type="dxa"/>
              <w:bottom w:w="60" w:type="dxa"/>
              <w:right w:w="60" w:type="dxa"/>
            </w:tcMar>
          </w:tcPr>
          <w:p>
            <w:r/>
            <w:r>
              <w:rPr>
                <w:rFonts w:ascii="Aptos" w:hAnsi="Aptos"/>
                <w:b/>
                <w:color w:val="FFFFFF"/>
                <w:sz w:val="16"/>
              </w:rPr>
              <w:t>Concept</w:t>
            </w:r>
          </w:p>
        </w:tc>
        <w:tc>
          <w:tcPr>
            <w:tcW w:type="dxa" w:w="7920"/>
            <w:vAlign w:val="center"/>
            <w:shd w:fill="17365D"/>
            <w:tcMar>
              <w:top w:w="60" w:type="dxa"/>
              <w:left w:w="60" w:type="dxa"/>
              <w:bottom w:w="60" w:type="dxa"/>
              <w:right w:w="60" w:type="dxa"/>
            </w:tcMar>
          </w:tcPr>
          <w:p>
            <w:r/>
            <w:r>
              <w:rPr>
                <w:rFonts w:ascii="Aptos" w:hAnsi="Aptos"/>
                <w:b/>
                <w:color w:val="FFFFFF"/>
                <w:sz w:val="16"/>
              </w:rPr>
              <w:t>Required elements</w:t>
            </w:r>
          </w:p>
        </w:tc>
      </w:tr>
      <w:tr>
        <w:trPr>
          <w:cantSplit/>
        </w:trPr>
        <w:tc>
          <w:tcPr>
            <w:tcW w:type="dxa" w:w="2592"/>
            <w:vAlign w:val="center"/>
            <w:tcMar>
              <w:top w:w="60" w:type="dxa"/>
              <w:left w:w="60" w:type="dxa"/>
              <w:bottom w:w="60" w:type="dxa"/>
              <w:right w:w="60" w:type="dxa"/>
            </w:tcMar>
          </w:tcPr>
          <w:p>
            <w:r/>
            <w:r>
              <w:rPr>
                <w:rFonts w:ascii="Aptos" w:hAnsi="Aptos"/>
                <w:b w:val="0"/>
                <w:sz w:val="15"/>
              </w:rPr>
              <w:t>Redundancy claim</w:t>
            </w:r>
          </w:p>
        </w:tc>
        <w:tc>
          <w:tcPr>
            <w:tcW w:type="dxa" w:w="7920"/>
            <w:vAlign w:val="center"/>
            <w:tcMar>
              <w:top w:w="60" w:type="dxa"/>
              <w:left w:w="60" w:type="dxa"/>
              <w:bottom w:w="60" w:type="dxa"/>
              <w:right w:w="60" w:type="dxa"/>
            </w:tcMar>
          </w:tcPr>
          <w:p>
            <w:r/>
            <w:r>
              <w:rPr>
                <w:rFonts w:ascii="Aptos" w:hAnsi="Aptos"/>
                <w:b w:val="0"/>
                <w:sz w:val="15"/>
              </w:rPr>
              <w:t>Protected function, alternatives, required capacity, failure condition, transfer mechanism, transfer time and evidence.</w:t>
            </w:r>
          </w:p>
        </w:tc>
      </w:tr>
      <w:tr>
        <w:trPr>
          <w:cantSplit/>
        </w:trPr>
        <w:tc>
          <w:tcPr>
            <w:tcW w:type="dxa" w:w="2592"/>
            <w:vAlign w:val="center"/>
            <w:shd w:fill="F3F6F8"/>
            <w:tcMar>
              <w:top w:w="60" w:type="dxa"/>
              <w:left w:w="60" w:type="dxa"/>
              <w:bottom w:w="60" w:type="dxa"/>
              <w:right w:w="60" w:type="dxa"/>
            </w:tcMar>
          </w:tcPr>
          <w:p>
            <w:r/>
            <w:r>
              <w:rPr>
                <w:rFonts w:ascii="Aptos" w:hAnsi="Aptos"/>
                <w:b w:val="0"/>
                <w:sz w:val="15"/>
              </w:rPr>
              <w:t>Diversity claim</w:t>
            </w:r>
          </w:p>
        </w:tc>
        <w:tc>
          <w:tcPr>
            <w:tcW w:type="dxa" w:w="7920"/>
            <w:vAlign w:val="center"/>
            <w:shd w:fill="F3F6F8"/>
            <w:tcMar>
              <w:top w:w="60" w:type="dxa"/>
              <w:left w:w="60" w:type="dxa"/>
              <w:bottom w:w="60" w:type="dxa"/>
              <w:right w:w="60" w:type="dxa"/>
            </w:tcMar>
          </w:tcPr>
          <w:p>
            <w:r/>
            <w:r>
              <w:rPr>
                <w:rFonts w:ascii="Aptos" w:hAnsi="Aptos"/>
                <w:b w:val="0"/>
                <w:sz w:val="15"/>
              </w:rPr>
              <w:t>Characteristic in which alternatives materially differ, such as route, technology, supplier or control.</w:t>
            </w:r>
          </w:p>
        </w:tc>
      </w:tr>
      <w:tr>
        <w:trPr>
          <w:cantSplit/>
        </w:trPr>
        <w:tc>
          <w:tcPr>
            <w:tcW w:type="dxa" w:w="2592"/>
            <w:vAlign w:val="center"/>
            <w:tcMar>
              <w:top w:w="60" w:type="dxa"/>
              <w:left w:w="60" w:type="dxa"/>
              <w:bottom w:w="60" w:type="dxa"/>
              <w:right w:w="60" w:type="dxa"/>
            </w:tcMar>
          </w:tcPr>
          <w:p>
            <w:r/>
            <w:r>
              <w:rPr>
                <w:rFonts w:ascii="Aptos" w:hAnsi="Aptos"/>
                <w:b w:val="0"/>
                <w:sz w:val="15"/>
              </w:rPr>
              <w:t>Independence claim</w:t>
            </w:r>
          </w:p>
        </w:tc>
        <w:tc>
          <w:tcPr>
            <w:tcW w:type="dxa" w:w="7920"/>
            <w:vAlign w:val="center"/>
            <w:tcMar>
              <w:top w:w="60" w:type="dxa"/>
              <w:left w:w="60" w:type="dxa"/>
              <w:bottom w:w="60" w:type="dxa"/>
              <w:right w:w="60" w:type="dxa"/>
            </w:tcMar>
          </w:tcPr>
          <w:p>
            <w:r/>
            <w:r>
              <w:rPr>
                <w:rFonts w:ascii="Aptos" w:hAnsi="Aptos"/>
                <w:b w:val="0"/>
                <w:sz w:val="15"/>
              </w:rPr>
              <w:t>Relevant common causes considered, shared dependencies identified, applicable states and evidence.</w:t>
            </w:r>
          </w:p>
        </w:tc>
      </w:tr>
      <w:tr>
        <w:trPr>
          <w:cantSplit/>
        </w:trPr>
        <w:tc>
          <w:tcPr>
            <w:tcW w:type="dxa" w:w="2592"/>
            <w:vAlign w:val="center"/>
            <w:shd w:fill="F3F6F8"/>
            <w:tcMar>
              <w:top w:w="60" w:type="dxa"/>
              <w:left w:w="60" w:type="dxa"/>
              <w:bottom w:w="60" w:type="dxa"/>
              <w:right w:w="60" w:type="dxa"/>
            </w:tcMar>
          </w:tcPr>
          <w:p>
            <w:r/>
            <w:r>
              <w:rPr>
                <w:rFonts w:ascii="Aptos" w:hAnsi="Aptos"/>
                <w:b w:val="0"/>
                <w:sz w:val="15"/>
              </w:rPr>
              <w:t>Maintainability claim</w:t>
            </w:r>
          </w:p>
        </w:tc>
        <w:tc>
          <w:tcPr>
            <w:tcW w:type="dxa" w:w="7920"/>
            <w:vAlign w:val="center"/>
            <w:shd w:fill="F3F6F8"/>
            <w:tcMar>
              <w:top w:w="60" w:type="dxa"/>
              <w:left w:w="60" w:type="dxa"/>
              <w:bottom w:w="60" w:type="dxa"/>
              <w:right w:w="60" w:type="dxa"/>
            </w:tcMar>
          </w:tcPr>
          <w:p>
            <w:r/>
            <w:r>
              <w:rPr>
                <w:rFonts w:ascii="Aptos" w:hAnsi="Aptos"/>
                <w:b w:val="0"/>
                <w:sz w:val="15"/>
              </w:rPr>
              <w:t>Function sustained while defined assets are removed from service safely.</w:t>
            </w:r>
          </w:p>
        </w:tc>
      </w:tr>
      <w:tr>
        <w:trPr>
          <w:cantSplit/>
        </w:trPr>
        <w:tc>
          <w:tcPr>
            <w:tcW w:type="dxa" w:w="2592"/>
            <w:vAlign w:val="center"/>
            <w:tcMar>
              <w:top w:w="60" w:type="dxa"/>
              <w:left w:w="60" w:type="dxa"/>
              <w:bottom w:w="60" w:type="dxa"/>
              <w:right w:w="60" w:type="dxa"/>
            </w:tcMar>
          </w:tcPr>
          <w:p>
            <w:r/>
            <w:r>
              <w:rPr>
                <w:rFonts w:ascii="Aptos" w:hAnsi="Aptos"/>
                <w:b w:val="0"/>
                <w:sz w:val="15"/>
              </w:rPr>
              <w:t>Concurrent-maintenance claim</w:t>
            </w:r>
          </w:p>
        </w:tc>
        <w:tc>
          <w:tcPr>
            <w:tcW w:type="dxa" w:w="7920"/>
            <w:vAlign w:val="center"/>
            <w:tcMar>
              <w:top w:w="60" w:type="dxa"/>
              <w:left w:w="60" w:type="dxa"/>
              <w:bottom w:w="60" w:type="dxa"/>
              <w:right w:w="60" w:type="dxa"/>
            </w:tcMar>
          </w:tcPr>
          <w:p>
            <w:r/>
            <w:r>
              <w:rPr>
                <w:rFonts w:ascii="Aptos" w:hAnsi="Aptos"/>
                <w:b w:val="0"/>
                <w:sz w:val="15"/>
              </w:rPr>
              <w:t>Specific maintenance scenario, capacity, operational restrictions and evidence.</w:t>
            </w:r>
          </w:p>
        </w:tc>
      </w:tr>
      <w:tr>
        <w:trPr>
          <w:cantSplit/>
        </w:trPr>
        <w:tc>
          <w:tcPr>
            <w:tcW w:type="dxa" w:w="2592"/>
            <w:vAlign w:val="center"/>
            <w:shd w:fill="F3F6F8"/>
            <w:tcMar>
              <w:top w:w="60" w:type="dxa"/>
              <w:left w:w="60" w:type="dxa"/>
              <w:bottom w:w="60" w:type="dxa"/>
              <w:right w:w="60" w:type="dxa"/>
            </w:tcMar>
          </w:tcPr>
          <w:p>
            <w:r/>
            <w:r>
              <w:rPr>
                <w:rFonts w:ascii="Aptos" w:hAnsi="Aptos"/>
                <w:b w:val="0"/>
                <w:sz w:val="15"/>
              </w:rPr>
              <w:t>Fault tolerance claim</w:t>
            </w:r>
          </w:p>
        </w:tc>
        <w:tc>
          <w:tcPr>
            <w:tcW w:type="dxa" w:w="7920"/>
            <w:vAlign w:val="center"/>
            <w:shd w:fill="F3F6F8"/>
            <w:tcMar>
              <w:top w:w="60" w:type="dxa"/>
              <w:left w:w="60" w:type="dxa"/>
              <w:bottom w:w="60" w:type="dxa"/>
              <w:right w:w="60" w:type="dxa"/>
            </w:tcMar>
          </w:tcPr>
          <w:p>
            <w:r/>
            <w:r>
              <w:rPr>
                <w:rFonts w:ascii="Aptos" w:hAnsi="Aptos"/>
                <w:b w:val="0"/>
                <w:sz w:val="15"/>
              </w:rPr>
              <w:t>Failure set, containment boundary, residual outcome and evidence.</w:t>
            </w:r>
          </w:p>
        </w:tc>
      </w:tr>
      <w:tr>
        <w:trPr>
          <w:cantSplit/>
        </w:trPr>
        <w:tc>
          <w:tcPr>
            <w:tcW w:type="dxa" w:w="2592"/>
            <w:vAlign w:val="center"/>
            <w:tcMar>
              <w:top w:w="60" w:type="dxa"/>
              <w:left w:w="60" w:type="dxa"/>
              <w:bottom w:w="60" w:type="dxa"/>
              <w:right w:w="60" w:type="dxa"/>
            </w:tcMar>
          </w:tcPr>
          <w:p>
            <w:r/>
            <w:r>
              <w:rPr>
                <w:rFonts w:ascii="Aptos" w:hAnsi="Aptos"/>
                <w:b w:val="0"/>
                <w:sz w:val="15"/>
              </w:rPr>
              <w:t>Graceful degradation</w:t>
            </w:r>
          </w:p>
        </w:tc>
        <w:tc>
          <w:tcPr>
            <w:tcW w:type="dxa" w:w="7920"/>
            <w:vAlign w:val="center"/>
            <w:tcMar>
              <w:top w:w="60" w:type="dxa"/>
              <w:left w:w="60" w:type="dxa"/>
              <w:bottom w:w="60" w:type="dxa"/>
              <w:right w:w="60" w:type="dxa"/>
            </w:tcMar>
          </w:tcPr>
          <w:p>
            <w:r/>
            <w:r>
              <w:rPr>
                <w:rFonts w:ascii="Aptos" w:hAnsi="Aptos"/>
                <w:b w:val="0"/>
                <w:sz w:val="15"/>
              </w:rPr>
              <w:t>Priority, reduced outcome, trigger, control mechanism and recovery path.</w:t>
            </w:r>
          </w:p>
        </w:tc>
      </w:tr>
    </w:tbl>
    <w:p>
      <w:pPr>
        <w:pStyle w:val="Small"/>
      </w:pPr>
    </w:p>
    <w:p>
      <w:pPr>
        <w:pStyle w:val="Heading2"/>
      </w:pPr>
      <w:r>
        <w:t>43. Fault-domain taxonomy</w:t>
      </w:r>
    </w:p>
    <w:p>
      <w:pPr>
        <w:pStyle w:val="ListBullet"/>
      </w:pPr>
      <w:r>
        <w:t>Physical: room, rack, route, fire zone, flood zone or structural area.</w:t>
      </w:r>
    </w:p>
    <w:p>
      <w:pPr>
        <w:pStyle w:val="ListBullet"/>
      </w:pPr>
      <w:r>
        <w:t>Electrical: utility source, transformer, switchboard, UPS path, busway or protection zone.</w:t>
      </w:r>
    </w:p>
    <w:p>
      <w:pPr>
        <w:pStyle w:val="ListBullet"/>
      </w:pPr>
      <w:r>
        <w:t>Thermal: air zone, coolant loop, CDU, chiller train, heat-rejection path.</w:t>
      </w:r>
    </w:p>
    <w:p>
      <w:pPr>
        <w:pStyle w:val="ListBullet"/>
      </w:pPr>
      <w:r>
        <w:t>Network: switch, plane, fabric, route, controller or failure group.</w:t>
      </w:r>
    </w:p>
    <w:p>
      <w:pPr>
        <w:pStyle w:val="ListBullet"/>
      </w:pPr>
      <w:r>
        <w:t>Storage: node group, enclosure, metadata service, protection set or site.</w:t>
      </w:r>
    </w:p>
    <w:p>
      <w:pPr>
        <w:pStyle w:val="ListBullet"/>
      </w:pPr>
      <w:r>
        <w:t>Compute: node, tray, rack, scale-up domain, cluster partition or scheduler domain.</w:t>
      </w:r>
    </w:p>
    <w:p>
      <w:pPr>
        <w:pStyle w:val="ListBullet"/>
      </w:pPr>
      <w:r>
        <w:t>Control-system: sensor chain, controller, automation logic, communication path or management platform.</w:t>
      </w:r>
    </w:p>
    <w:p>
      <w:pPr>
        <w:pStyle w:val="ListBullet"/>
      </w:pPr>
      <w:r>
        <w:t>Software/configuration: firmware baseline, driver, image, policy or configuration source.</w:t>
      </w:r>
    </w:p>
    <w:p>
      <w:pPr>
        <w:pStyle w:val="ListBullet"/>
      </w:pPr>
      <w:r>
        <w:t>Human/operational: team, shift, procedure, supplier or authority concentration.</w:t>
      </w:r>
    </w:p>
    <w:p>
      <w:pPr>
        <w:pStyle w:val="ListBullet"/>
      </w:pPr>
      <w:r>
        <w:t>External: utility, carrier, water source, fuel supply, vendor or geographic region.</w:t>
      </w:r>
    </w:p>
    <w:p>
      <w:pPr>
        <w:pStyle w:val="Heading2"/>
      </w:pPr>
      <w:r>
        <w:t>44. Resilience claim record</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304"/>
            <w:vAlign w:val="center"/>
            <w:shd w:fill="17365D"/>
            <w:tcMar>
              <w:top w:w="60" w:type="dxa"/>
              <w:left w:w="60" w:type="dxa"/>
              <w:bottom w:w="60" w:type="dxa"/>
              <w:right w:w="60" w:type="dxa"/>
            </w:tcMar>
          </w:tcPr>
          <w:p>
            <w:r/>
            <w:r>
              <w:rPr>
                <w:rFonts w:ascii="Aptos" w:hAnsi="Aptos"/>
                <w:b/>
                <w:color w:val="FFFFFF"/>
                <w:sz w:val="16"/>
              </w:rPr>
              <w:t>Property</w:t>
            </w:r>
          </w:p>
        </w:tc>
        <w:tc>
          <w:tcPr>
            <w:tcW w:type="dxa" w:w="8208"/>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2304"/>
            <w:vAlign w:val="center"/>
            <w:tcMar>
              <w:top w:w="60" w:type="dxa"/>
              <w:left w:w="60" w:type="dxa"/>
              <w:bottom w:w="60" w:type="dxa"/>
              <w:right w:w="60" w:type="dxa"/>
            </w:tcMar>
          </w:tcPr>
          <w:p>
            <w:r/>
            <w:r>
              <w:rPr>
                <w:rFonts w:ascii="Aptos" w:hAnsi="Aptos"/>
                <w:b w:val="0"/>
                <w:sz w:val="15"/>
              </w:rPr>
              <w:t>subject</w:t>
            </w:r>
          </w:p>
        </w:tc>
        <w:tc>
          <w:tcPr>
            <w:tcW w:type="dxa" w:w="8208"/>
            <w:vAlign w:val="center"/>
            <w:tcMar>
              <w:top w:w="60" w:type="dxa"/>
              <w:left w:w="60" w:type="dxa"/>
              <w:bottom w:w="60" w:type="dxa"/>
              <w:right w:w="60" w:type="dxa"/>
            </w:tcMar>
          </w:tcPr>
          <w:p>
            <w:r/>
            <w:r>
              <w:rPr>
                <w:rFonts w:ascii="Aptos" w:hAnsi="Aptos"/>
                <w:b w:val="0"/>
                <w:sz w:val="15"/>
              </w:rPr>
              <w:t>Capability, outcome, function or system.</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adverseCondition</w:t>
            </w:r>
          </w:p>
        </w:tc>
        <w:tc>
          <w:tcPr>
            <w:tcW w:type="dxa" w:w="8208"/>
            <w:vAlign w:val="center"/>
            <w:shd w:fill="F3F6F8"/>
            <w:tcMar>
              <w:top w:w="60" w:type="dxa"/>
              <w:left w:w="60" w:type="dxa"/>
              <w:bottom w:w="60" w:type="dxa"/>
              <w:right w:w="60" w:type="dxa"/>
            </w:tcMar>
          </w:tcPr>
          <w:p>
            <w:r/>
            <w:r>
              <w:rPr>
                <w:rFonts w:ascii="Aptos" w:hAnsi="Aptos"/>
                <w:b w:val="0"/>
                <w:sz w:val="15"/>
              </w:rPr>
              <w:t>Failure, threat, hazard, maintenance or compound scenario.</w:t>
            </w:r>
          </w:p>
        </w:tc>
      </w:tr>
      <w:tr>
        <w:trPr>
          <w:cantSplit/>
        </w:trPr>
        <w:tc>
          <w:tcPr>
            <w:tcW w:type="dxa" w:w="2304"/>
            <w:vAlign w:val="center"/>
            <w:tcMar>
              <w:top w:w="60" w:type="dxa"/>
              <w:left w:w="60" w:type="dxa"/>
              <w:bottom w:w="60" w:type="dxa"/>
              <w:right w:w="60" w:type="dxa"/>
            </w:tcMar>
          </w:tcPr>
          <w:p>
            <w:r/>
            <w:r>
              <w:rPr>
                <w:rFonts w:ascii="Aptos" w:hAnsi="Aptos"/>
                <w:b w:val="0"/>
                <w:sz w:val="15"/>
              </w:rPr>
              <w:t>initialState</w:t>
            </w:r>
          </w:p>
        </w:tc>
        <w:tc>
          <w:tcPr>
            <w:tcW w:type="dxa" w:w="8208"/>
            <w:vAlign w:val="center"/>
            <w:tcMar>
              <w:top w:w="60" w:type="dxa"/>
              <w:left w:w="60" w:type="dxa"/>
              <w:bottom w:w="60" w:type="dxa"/>
              <w:right w:w="60" w:type="dxa"/>
            </w:tcMar>
          </w:tcPr>
          <w:p>
            <w:r/>
            <w:r>
              <w:rPr>
                <w:rFonts w:ascii="Aptos" w:hAnsi="Aptos"/>
                <w:b w:val="0"/>
                <w:sz w:val="15"/>
              </w:rPr>
              <w:t>State before the event.</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requiredOutcome</w:t>
            </w:r>
          </w:p>
        </w:tc>
        <w:tc>
          <w:tcPr>
            <w:tcW w:type="dxa" w:w="8208"/>
            <w:vAlign w:val="center"/>
            <w:shd w:fill="F3F6F8"/>
            <w:tcMar>
              <w:top w:w="60" w:type="dxa"/>
              <w:left w:w="60" w:type="dxa"/>
              <w:bottom w:w="60" w:type="dxa"/>
              <w:right w:w="60" w:type="dxa"/>
            </w:tcMar>
          </w:tcPr>
          <w:p>
            <w:r/>
            <w:r>
              <w:rPr>
                <w:rFonts w:ascii="Aptos" w:hAnsi="Aptos"/>
                <w:b w:val="0"/>
                <w:sz w:val="15"/>
              </w:rPr>
              <w:t>Minimum acceptable service result.</w:t>
            </w:r>
          </w:p>
        </w:tc>
      </w:tr>
      <w:tr>
        <w:trPr>
          <w:cantSplit/>
        </w:trPr>
        <w:tc>
          <w:tcPr>
            <w:tcW w:type="dxa" w:w="2304"/>
            <w:vAlign w:val="center"/>
            <w:tcMar>
              <w:top w:w="60" w:type="dxa"/>
              <w:left w:w="60" w:type="dxa"/>
              <w:bottom w:w="60" w:type="dxa"/>
              <w:right w:w="60" w:type="dxa"/>
            </w:tcMar>
          </w:tcPr>
          <w:p>
            <w:r/>
            <w:r>
              <w:rPr>
                <w:rFonts w:ascii="Aptos" w:hAnsi="Aptos"/>
                <w:b w:val="0"/>
                <w:sz w:val="15"/>
              </w:rPr>
              <w:t>permittedDegradation</w:t>
            </w:r>
          </w:p>
        </w:tc>
        <w:tc>
          <w:tcPr>
            <w:tcW w:type="dxa" w:w="8208"/>
            <w:vAlign w:val="center"/>
            <w:tcMar>
              <w:top w:w="60" w:type="dxa"/>
              <w:left w:w="60" w:type="dxa"/>
              <w:bottom w:w="60" w:type="dxa"/>
              <w:right w:w="60" w:type="dxa"/>
            </w:tcMar>
          </w:tcPr>
          <w:p>
            <w:r/>
            <w:r>
              <w:rPr>
                <w:rFonts w:ascii="Aptos" w:hAnsi="Aptos"/>
                <w:b w:val="0"/>
                <w:sz w:val="15"/>
              </w:rPr>
              <w:t>Allowed reduction and duration.</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safeguards</w:t>
            </w:r>
          </w:p>
        </w:tc>
        <w:tc>
          <w:tcPr>
            <w:tcW w:type="dxa" w:w="8208"/>
            <w:vAlign w:val="center"/>
            <w:shd w:fill="F3F6F8"/>
            <w:tcMar>
              <w:top w:w="60" w:type="dxa"/>
              <w:left w:w="60" w:type="dxa"/>
              <w:bottom w:w="60" w:type="dxa"/>
              <w:right w:w="60" w:type="dxa"/>
            </w:tcMar>
          </w:tcPr>
          <w:p>
            <w:r/>
            <w:r>
              <w:rPr>
                <w:rFonts w:ascii="Aptos" w:hAnsi="Aptos"/>
                <w:b w:val="0"/>
                <w:sz w:val="15"/>
              </w:rPr>
              <w:t>Measures expected to act.</w:t>
            </w:r>
          </w:p>
        </w:tc>
      </w:tr>
      <w:tr>
        <w:trPr>
          <w:cantSplit/>
        </w:trPr>
        <w:tc>
          <w:tcPr>
            <w:tcW w:type="dxa" w:w="2304"/>
            <w:vAlign w:val="center"/>
            <w:tcMar>
              <w:top w:w="60" w:type="dxa"/>
              <w:left w:w="60" w:type="dxa"/>
              <w:bottom w:w="60" w:type="dxa"/>
              <w:right w:w="60" w:type="dxa"/>
            </w:tcMar>
          </w:tcPr>
          <w:p>
            <w:r/>
            <w:r>
              <w:rPr>
                <w:rFonts w:ascii="Aptos" w:hAnsi="Aptos"/>
                <w:b w:val="0"/>
                <w:sz w:val="15"/>
              </w:rPr>
              <w:t>responseSequence</w:t>
            </w:r>
          </w:p>
        </w:tc>
        <w:tc>
          <w:tcPr>
            <w:tcW w:type="dxa" w:w="8208"/>
            <w:vAlign w:val="center"/>
            <w:tcMar>
              <w:top w:w="60" w:type="dxa"/>
              <w:left w:w="60" w:type="dxa"/>
              <w:bottom w:w="60" w:type="dxa"/>
              <w:right w:w="60" w:type="dxa"/>
            </w:tcMar>
          </w:tcPr>
          <w:p>
            <w:r/>
            <w:r>
              <w:rPr>
                <w:rFonts w:ascii="Aptos" w:hAnsi="Aptos"/>
                <w:b w:val="0"/>
                <w:sz w:val="15"/>
              </w:rPr>
              <w:t>Detection, decision, transfer, containment and recovery sequence.</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recoveryObjective</w:t>
            </w:r>
          </w:p>
        </w:tc>
        <w:tc>
          <w:tcPr>
            <w:tcW w:type="dxa" w:w="8208"/>
            <w:vAlign w:val="center"/>
            <w:shd w:fill="F3F6F8"/>
            <w:tcMar>
              <w:top w:w="60" w:type="dxa"/>
              <w:left w:w="60" w:type="dxa"/>
              <w:bottom w:w="60" w:type="dxa"/>
              <w:right w:w="60" w:type="dxa"/>
            </w:tcMar>
          </w:tcPr>
          <w:p>
            <w:r/>
            <w:r>
              <w:rPr>
                <w:rFonts w:ascii="Aptos" w:hAnsi="Aptos"/>
                <w:b w:val="0"/>
                <w:sz w:val="15"/>
              </w:rPr>
              <w:t>Target restoration condition.</w:t>
            </w:r>
          </w:p>
        </w:tc>
      </w:tr>
      <w:tr>
        <w:trPr>
          <w:cantSplit/>
        </w:trPr>
        <w:tc>
          <w:tcPr>
            <w:tcW w:type="dxa" w:w="2304"/>
            <w:vAlign w:val="center"/>
            <w:tcMar>
              <w:top w:w="60" w:type="dxa"/>
              <w:left w:w="60" w:type="dxa"/>
              <w:bottom w:w="60" w:type="dxa"/>
              <w:right w:w="60" w:type="dxa"/>
            </w:tcMar>
          </w:tcPr>
          <w:p>
            <w:r/>
            <w:r>
              <w:rPr>
                <w:rFonts w:ascii="Aptos" w:hAnsi="Aptos"/>
                <w:b w:val="0"/>
                <w:sz w:val="15"/>
              </w:rPr>
              <w:t>evidence</w:t>
            </w:r>
          </w:p>
        </w:tc>
        <w:tc>
          <w:tcPr>
            <w:tcW w:type="dxa" w:w="8208"/>
            <w:vAlign w:val="center"/>
            <w:tcMar>
              <w:top w:w="60" w:type="dxa"/>
              <w:left w:w="60" w:type="dxa"/>
              <w:bottom w:w="60" w:type="dxa"/>
              <w:right w:w="60" w:type="dxa"/>
            </w:tcMar>
          </w:tcPr>
          <w:p>
            <w:r/>
            <w:r>
              <w:rPr>
                <w:rFonts w:ascii="Aptos" w:hAnsi="Aptos"/>
                <w:b w:val="0"/>
                <w:sz w:val="15"/>
              </w:rPr>
              <w:t>Tests, events, analysis or observations.</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limitations</w:t>
            </w:r>
          </w:p>
        </w:tc>
        <w:tc>
          <w:tcPr>
            <w:tcW w:type="dxa" w:w="8208"/>
            <w:vAlign w:val="center"/>
            <w:shd w:fill="F3F6F8"/>
            <w:tcMar>
              <w:top w:w="60" w:type="dxa"/>
              <w:left w:w="60" w:type="dxa"/>
              <w:bottom w:w="60" w:type="dxa"/>
              <w:right w:w="60" w:type="dxa"/>
            </w:tcMar>
          </w:tcPr>
          <w:p>
            <w:r/>
            <w:r>
              <w:rPr>
                <w:rFonts w:ascii="Aptos" w:hAnsi="Aptos"/>
                <w:b w:val="0"/>
                <w:sz w:val="15"/>
              </w:rPr>
              <w:t>Uncovered states, assumptions and constraints.</w:t>
            </w:r>
          </w:p>
        </w:tc>
      </w:tr>
      <w:tr>
        <w:trPr>
          <w:cantSplit/>
        </w:trPr>
        <w:tc>
          <w:tcPr>
            <w:tcW w:type="dxa" w:w="2304"/>
            <w:vAlign w:val="center"/>
            <w:tcMar>
              <w:top w:w="60" w:type="dxa"/>
              <w:left w:w="60" w:type="dxa"/>
              <w:bottom w:w="60" w:type="dxa"/>
              <w:right w:w="60" w:type="dxa"/>
            </w:tcMar>
          </w:tcPr>
          <w:p>
            <w:r/>
            <w:r>
              <w:rPr>
                <w:rFonts w:ascii="Aptos" w:hAnsi="Aptos"/>
                <w:b w:val="0"/>
                <w:sz w:val="15"/>
              </w:rPr>
              <w:t>confidence</w:t>
            </w:r>
          </w:p>
        </w:tc>
        <w:tc>
          <w:tcPr>
            <w:tcW w:type="dxa" w:w="8208"/>
            <w:vAlign w:val="center"/>
            <w:tcMar>
              <w:top w:w="60" w:type="dxa"/>
              <w:left w:w="60" w:type="dxa"/>
              <w:bottom w:w="60" w:type="dxa"/>
              <w:right w:w="60" w:type="dxa"/>
            </w:tcMar>
          </w:tcPr>
          <w:p>
            <w:r/>
            <w:r>
              <w:rPr>
                <w:rFonts w:ascii="Aptos" w:hAnsi="Aptos"/>
                <w:b w:val="0"/>
                <w:sz w:val="15"/>
              </w:rPr>
              <w:t>Supported conclusion and rationale.</w:t>
            </w:r>
          </w:p>
        </w:tc>
      </w:tr>
    </w:tbl>
    <w:p>
      <w:pPr>
        <w:pStyle w:val="Small"/>
      </w:pPr>
    </w:p>
    <w:p>
      <w:r>
        <w:br w:type="page"/>
      </w:r>
    </w:p>
    <w:p>
      <w:pPr>
        <w:pStyle w:val="Heading1"/>
      </w:pPr>
      <w:r>
        <w:t>Part X - Operating state, temporal state and change semantics</w:t>
      </w:r>
    </w:p>
    <w:p>
      <w:pPr>
        <w:pStyle w:val="Heading2"/>
      </w:pPr>
      <w:r>
        <w:t>45. Operating state taxonomy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1728"/>
            <w:vAlign w:val="center"/>
            <w:shd w:fill="17365D"/>
            <w:tcMar>
              <w:top w:w="60" w:type="dxa"/>
              <w:left w:w="60" w:type="dxa"/>
              <w:bottom w:w="60" w:type="dxa"/>
              <w:right w:w="60" w:type="dxa"/>
            </w:tcMar>
          </w:tcPr>
          <w:p>
            <w:r/>
            <w:r>
              <w:rPr>
                <w:rFonts w:ascii="Aptos" w:hAnsi="Aptos"/>
                <w:b/>
                <w:color w:val="FFFFFF"/>
                <w:sz w:val="16"/>
              </w:rPr>
              <w:t>Code</w:t>
            </w:r>
          </w:p>
        </w:tc>
        <w:tc>
          <w:tcPr>
            <w:tcW w:type="dxa" w:w="8784"/>
            <w:vAlign w:val="center"/>
            <w:shd w:fill="17365D"/>
            <w:tcMar>
              <w:top w:w="60" w:type="dxa"/>
              <w:left w:w="60" w:type="dxa"/>
              <w:bottom w:w="60" w:type="dxa"/>
              <w:right w:w="60" w:type="dxa"/>
            </w:tcMar>
          </w:tcPr>
          <w:p>
            <w:r/>
            <w:r>
              <w:rPr>
                <w:rFonts w:ascii="Aptos" w:hAnsi="Aptos"/>
                <w:b/>
                <w:color w:val="FFFFFF"/>
                <w:sz w:val="16"/>
              </w:rPr>
              <w:t>Definition</w:t>
            </w:r>
          </w:p>
        </w:tc>
      </w:tr>
      <w:tr>
        <w:trPr>
          <w:cantSplit/>
        </w:trPr>
        <w:tc>
          <w:tcPr>
            <w:tcW w:type="dxa" w:w="1728"/>
            <w:vAlign w:val="center"/>
            <w:tcMar>
              <w:top w:w="60" w:type="dxa"/>
              <w:left w:w="60" w:type="dxa"/>
              <w:bottom w:w="60" w:type="dxa"/>
              <w:right w:w="60" w:type="dxa"/>
            </w:tcMar>
          </w:tcPr>
          <w:p>
            <w:r/>
            <w:r>
              <w:rPr>
                <w:rFonts w:ascii="Aptos" w:hAnsi="Aptos"/>
                <w:b w:val="0"/>
                <w:sz w:val="15"/>
              </w:rPr>
              <w:t>NORMAL</w:t>
            </w:r>
          </w:p>
        </w:tc>
        <w:tc>
          <w:tcPr>
            <w:tcW w:type="dxa" w:w="8784"/>
            <w:vAlign w:val="center"/>
            <w:tcMar>
              <w:top w:w="60" w:type="dxa"/>
              <w:left w:w="60" w:type="dxa"/>
              <w:bottom w:w="60" w:type="dxa"/>
              <w:right w:w="60" w:type="dxa"/>
            </w:tcMar>
          </w:tcPr>
          <w:p>
            <w:r/>
            <w:r>
              <w:rPr>
                <w:rFonts w:ascii="Aptos" w:hAnsi="Aptos"/>
                <w:b w:val="0"/>
                <w:sz w:val="15"/>
              </w:rPr>
              <w:t>Approved architecture operates within declared envelope; no material planned impairment.</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DEGRADED</w:t>
            </w:r>
          </w:p>
        </w:tc>
        <w:tc>
          <w:tcPr>
            <w:tcW w:type="dxa" w:w="8784"/>
            <w:vAlign w:val="center"/>
            <w:shd w:fill="F3F6F8"/>
            <w:tcMar>
              <w:top w:w="60" w:type="dxa"/>
              <w:left w:w="60" w:type="dxa"/>
              <w:bottom w:w="60" w:type="dxa"/>
              <w:right w:w="60" w:type="dxa"/>
            </w:tcMar>
          </w:tcPr>
          <w:p>
            <w:r/>
            <w:r>
              <w:rPr>
                <w:rFonts w:ascii="Aptos" w:hAnsi="Aptos"/>
                <w:b w:val="0"/>
                <w:sz w:val="15"/>
              </w:rPr>
              <w:t>One or more functions, safeguards, paths or reserves are impaired while some capability remains.</w:t>
            </w:r>
          </w:p>
        </w:tc>
      </w:tr>
      <w:tr>
        <w:trPr>
          <w:cantSplit/>
        </w:trPr>
        <w:tc>
          <w:tcPr>
            <w:tcW w:type="dxa" w:w="1728"/>
            <w:vAlign w:val="center"/>
            <w:tcMar>
              <w:top w:w="60" w:type="dxa"/>
              <w:left w:w="60" w:type="dxa"/>
              <w:bottom w:w="60" w:type="dxa"/>
              <w:right w:w="60" w:type="dxa"/>
            </w:tcMar>
          </w:tcPr>
          <w:p>
            <w:r/>
            <w:r>
              <w:rPr>
                <w:rFonts w:ascii="Aptos" w:hAnsi="Aptos"/>
                <w:b w:val="0"/>
                <w:sz w:val="15"/>
              </w:rPr>
              <w:t>MAINTENANCE</w:t>
            </w:r>
          </w:p>
        </w:tc>
        <w:tc>
          <w:tcPr>
            <w:tcW w:type="dxa" w:w="8784"/>
            <w:vAlign w:val="center"/>
            <w:tcMar>
              <w:top w:w="60" w:type="dxa"/>
              <w:left w:w="60" w:type="dxa"/>
              <w:bottom w:w="60" w:type="dxa"/>
              <w:right w:w="60" w:type="dxa"/>
            </w:tcMar>
          </w:tcPr>
          <w:p>
            <w:r/>
            <w:r>
              <w:rPr>
                <w:rFonts w:ascii="Aptos" w:hAnsi="Aptos"/>
                <w:b w:val="0"/>
                <w:sz w:val="15"/>
              </w:rPr>
              <w:t>A planned intervention changes availability, configuration, staffing or safeguards.</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EMERGENCY</w:t>
            </w:r>
          </w:p>
        </w:tc>
        <w:tc>
          <w:tcPr>
            <w:tcW w:type="dxa" w:w="8784"/>
            <w:vAlign w:val="center"/>
            <w:shd w:fill="F3F6F8"/>
            <w:tcMar>
              <w:top w:w="60" w:type="dxa"/>
              <w:left w:w="60" w:type="dxa"/>
              <w:bottom w:w="60" w:type="dxa"/>
              <w:right w:w="60" w:type="dxa"/>
            </w:tcMar>
          </w:tcPr>
          <w:p>
            <w:r/>
            <w:r>
              <w:rPr>
                <w:rFonts w:ascii="Aptos" w:hAnsi="Aptos"/>
                <w:b w:val="0"/>
                <w:sz w:val="15"/>
              </w:rPr>
              <w:t>Exceptional condition requiring urgent protective action.</w:t>
            </w:r>
          </w:p>
        </w:tc>
      </w:tr>
      <w:tr>
        <w:trPr>
          <w:cantSplit/>
        </w:trPr>
        <w:tc>
          <w:tcPr>
            <w:tcW w:type="dxa" w:w="1728"/>
            <w:vAlign w:val="center"/>
            <w:tcMar>
              <w:top w:w="60" w:type="dxa"/>
              <w:left w:w="60" w:type="dxa"/>
              <w:bottom w:w="60" w:type="dxa"/>
              <w:right w:w="60" w:type="dxa"/>
            </w:tcMar>
          </w:tcPr>
          <w:p>
            <w:r/>
            <w:r>
              <w:rPr>
                <w:rFonts w:ascii="Aptos" w:hAnsi="Aptos"/>
                <w:b w:val="0"/>
                <w:sz w:val="15"/>
              </w:rPr>
              <w:t>RECOVERY</w:t>
            </w:r>
          </w:p>
        </w:tc>
        <w:tc>
          <w:tcPr>
            <w:tcW w:type="dxa" w:w="8784"/>
            <w:vAlign w:val="center"/>
            <w:tcMar>
              <w:top w:w="60" w:type="dxa"/>
              <w:left w:w="60" w:type="dxa"/>
              <w:bottom w:w="60" w:type="dxa"/>
              <w:right w:w="60" w:type="dxa"/>
            </w:tcMar>
          </w:tcPr>
          <w:p>
            <w:r/>
            <w:r>
              <w:rPr>
                <w:rFonts w:ascii="Aptos" w:hAnsi="Aptos"/>
                <w:b w:val="0"/>
                <w:sz w:val="15"/>
              </w:rPr>
              <w:t>Controlled restoration and validation after disruption.</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TRANSITION</w:t>
            </w:r>
          </w:p>
        </w:tc>
        <w:tc>
          <w:tcPr>
            <w:tcW w:type="dxa" w:w="8784"/>
            <w:vAlign w:val="center"/>
            <w:shd w:fill="F3F6F8"/>
            <w:tcMar>
              <w:top w:w="60" w:type="dxa"/>
              <w:left w:w="60" w:type="dxa"/>
              <w:bottom w:w="60" w:type="dxa"/>
              <w:right w:w="60" w:type="dxa"/>
            </w:tcMar>
          </w:tcPr>
          <w:p>
            <w:r/>
            <w:r>
              <w:rPr>
                <w:rFonts w:ascii="Aptos" w:hAnsi="Aptos"/>
                <w:b w:val="0"/>
                <w:sz w:val="15"/>
              </w:rPr>
              <w:t>Movement between architectures, states, locations or control regimes.</w:t>
            </w:r>
          </w:p>
        </w:tc>
      </w:tr>
      <w:tr>
        <w:trPr>
          <w:cantSplit/>
        </w:trPr>
        <w:tc>
          <w:tcPr>
            <w:tcW w:type="dxa" w:w="1728"/>
            <w:vAlign w:val="center"/>
            <w:tcMar>
              <w:top w:w="60" w:type="dxa"/>
              <w:left w:w="60" w:type="dxa"/>
              <w:bottom w:w="60" w:type="dxa"/>
              <w:right w:w="60" w:type="dxa"/>
            </w:tcMar>
          </w:tcPr>
          <w:p>
            <w:r/>
            <w:r>
              <w:rPr>
                <w:rFonts w:ascii="Aptos" w:hAnsi="Aptos"/>
                <w:b w:val="0"/>
                <w:sz w:val="15"/>
              </w:rPr>
              <w:t>SHUTDOWN</w:t>
            </w:r>
          </w:p>
        </w:tc>
        <w:tc>
          <w:tcPr>
            <w:tcW w:type="dxa" w:w="8784"/>
            <w:vAlign w:val="center"/>
            <w:tcMar>
              <w:top w:w="60" w:type="dxa"/>
              <w:left w:w="60" w:type="dxa"/>
              <w:bottom w:w="60" w:type="dxa"/>
              <w:right w:w="60" w:type="dxa"/>
            </w:tcMar>
          </w:tcPr>
          <w:p>
            <w:r/>
            <w:r>
              <w:rPr>
                <w:rFonts w:ascii="Aptos" w:hAnsi="Aptos"/>
                <w:b w:val="0"/>
                <w:sz w:val="15"/>
              </w:rPr>
              <w:t>Intentional cessation with controlled residual dependencies.</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FAILED</w:t>
            </w:r>
          </w:p>
        </w:tc>
        <w:tc>
          <w:tcPr>
            <w:tcW w:type="dxa" w:w="8784"/>
            <w:vAlign w:val="center"/>
            <w:shd w:fill="F3F6F8"/>
            <w:tcMar>
              <w:top w:w="60" w:type="dxa"/>
              <w:left w:w="60" w:type="dxa"/>
              <w:bottom w:w="60" w:type="dxa"/>
              <w:right w:w="60" w:type="dxa"/>
            </w:tcMar>
          </w:tcPr>
          <w:p>
            <w:r/>
            <w:r>
              <w:rPr>
                <w:rFonts w:ascii="Aptos" w:hAnsi="Aptos"/>
                <w:b w:val="0"/>
                <w:sz w:val="15"/>
              </w:rPr>
              <w:t>Required function is not delivered.</w:t>
            </w:r>
          </w:p>
        </w:tc>
      </w:tr>
      <w:tr>
        <w:trPr>
          <w:cantSplit/>
        </w:trPr>
        <w:tc>
          <w:tcPr>
            <w:tcW w:type="dxa" w:w="1728"/>
            <w:vAlign w:val="center"/>
            <w:tcMar>
              <w:top w:w="60" w:type="dxa"/>
              <w:left w:w="60" w:type="dxa"/>
              <w:bottom w:w="60" w:type="dxa"/>
              <w:right w:w="60" w:type="dxa"/>
            </w:tcMar>
          </w:tcPr>
          <w:p>
            <w:r/>
            <w:r>
              <w:rPr>
                <w:rFonts w:ascii="Aptos" w:hAnsi="Aptos"/>
                <w:b w:val="0"/>
                <w:sz w:val="15"/>
              </w:rPr>
              <w:t>UNKNOWN</w:t>
            </w:r>
          </w:p>
        </w:tc>
        <w:tc>
          <w:tcPr>
            <w:tcW w:type="dxa" w:w="8784"/>
            <w:vAlign w:val="center"/>
            <w:tcMar>
              <w:top w:w="60" w:type="dxa"/>
              <w:left w:w="60" w:type="dxa"/>
              <w:bottom w:w="60" w:type="dxa"/>
              <w:right w:w="60" w:type="dxa"/>
            </w:tcMar>
          </w:tcPr>
          <w:p>
            <w:r/>
            <w:r>
              <w:rPr>
                <w:rFonts w:ascii="Aptos" w:hAnsi="Aptos"/>
                <w:b w:val="0"/>
                <w:sz w:val="15"/>
              </w:rPr>
              <w:t>Current operating state cannot be determined.</w:t>
            </w:r>
          </w:p>
        </w:tc>
      </w:tr>
    </w:tbl>
    <w:p>
      <w:pPr>
        <w:pStyle w:val="Small"/>
      </w:pPr>
    </w:p>
    <w:p>
      <w:pPr>
        <w:pStyle w:val="Heading2"/>
      </w:pPr>
      <w:r>
        <w:t>46. State transition model</w:t>
      </w:r>
    </w:p>
    <w:p>
      <w:pPr>
        <w:pStyle w:val="Req"/>
        <w:ind w:left="216"/>
      </w:pPr>
      <w:r>
        <w:rPr>
          <w:b/>
          <w:color w:val="00A6A6"/>
        </w:rPr>
        <w:t xml:space="preserve">IOT-REQ-046 </w:t>
      </w:r>
      <w:r>
        <w:t>State transitions shall identify trigger, authority, preconditions, required safeguards, expected duration, monitoring, exit criteria and evidence.</w:t>
      </w:r>
    </w:p>
    <w:p>
      <w:pPr>
        <w:pStyle w:val="Req"/>
        <w:ind w:left="216"/>
      </w:pPr>
      <w:r>
        <w:rPr>
          <w:b/>
          <w:color w:val="00A6A6"/>
        </w:rPr>
        <w:t xml:space="preserve">IOT-REQ-047 </w:t>
      </w:r>
      <w:r>
        <w:t>Temporary bypass and maintenance configurations shall be represented as explicit states or configuration versions.</w:t>
      </w:r>
    </w:p>
    <w:p>
      <w:pPr>
        <w:pStyle w:val="Req"/>
        <w:ind w:left="216"/>
      </w:pPr>
      <w:r>
        <w:rPr>
          <w:b/>
          <w:color w:val="00A6A6"/>
        </w:rPr>
        <w:t xml:space="preserve">IOT-REQ-048 </w:t>
      </w:r>
      <w:r>
        <w:t>Assurance claims shall identify the operating states they cover and shall not be generalised to uncovered states.</w:t>
      </w:r>
    </w:p>
    <w:p>
      <w:pPr>
        <w:pStyle w:val="Heading2"/>
      </w:pPr>
      <w:r>
        <w:t>47. Temporal truth</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304"/>
            <w:vAlign w:val="center"/>
            <w:shd w:fill="17365D"/>
            <w:tcMar>
              <w:top w:w="60" w:type="dxa"/>
              <w:left w:w="60" w:type="dxa"/>
              <w:bottom w:w="60" w:type="dxa"/>
              <w:right w:w="60" w:type="dxa"/>
            </w:tcMar>
          </w:tcPr>
          <w:p>
            <w:r/>
            <w:r>
              <w:rPr>
                <w:rFonts w:ascii="Aptos" w:hAnsi="Aptos"/>
                <w:b/>
                <w:color w:val="FFFFFF"/>
                <w:sz w:val="16"/>
              </w:rPr>
              <w:t>Temporal construct</w:t>
            </w:r>
          </w:p>
        </w:tc>
        <w:tc>
          <w:tcPr>
            <w:tcW w:type="dxa" w:w="8208"/>
            <w:vAlign w:val="center"/>
            <w:shd w:fill="17365D"/>
            <w:tcMar>
              <w:top w:w="60" w:type="dxa"/>
              <w:left w:w="60" w:type="dxa"/>
              <w:bottom w:w="60" w:type="dxa"/>
              <w:right w:w="60" w:type="dxa"/>
            </w:tcMar>
          </w:tcPr>
          <w:p>
            <w:r/>
            <w:r>
              <w:rPr>
                <w:rFonts w:ascii="Aptos" w:hAnsi="Aptos"/>
                <w:b/>
                <w:color w:val="FFFFFF"/>
                <w:sz w:val="16"/>
              </w:rPr>
              <w:t>Use</w:t>
            </w:r>
          </w:p>
        </w:tc>
      </w:tr>
      <w:tr>
        <w:trPr>
          <w:cantSplit/>
        </w:trPr>
        <w:tc>
          <w:tcPr>
            <w:tcW w:type="dxa" w:w="2304"/>
            <w:vAlign w:val="center"/>
            <w:tcMar>
              <w:top w:w="60" w:type="dxa"/>
              <w:left w:w="60" w:type="dxa"/>
              <w:bottom w:w="60" w:type="dxa"/>
              <w:right w:w="60" w:type="dxa"/>
            </w:tcMar>
          </w:tcPr>
          <w:p>
            <w:r/>
            <w:r>
              <w:rPr>
                <w:rFonts w:ascii="Aptos" w:hAnsi="Aptos"/>
                <w:b w:val="0"/>
                <w:sz w:val="15"/>
              </w:rPr>
              <w:t>Observation time</w:t>
            </w:r>
          </w:p>
        </w:tc>
        <w:tc>
          <w:tcPr>
            <w:tcW w:type="dxa" w:w="8208"/>
            <w:vAlign w:val="center"/>
            <w:tcMar>
              <w:top w:w="60" w:type="dxa"/>
              <w:left w:w="60" w:type="dxa"/>
              <w:bottom w:w="60" w:type="dxa"/>
              <w:right w:w="60" w:type="dxa"/>
            </w:tcMar>
          </w:tcPr>
          <w:p>
            <w:r/>
            <w:r>
              <w:rPr>
                <w:rFonts w:ascii="Aptos" w:hAnsi="Aptos"/>
                <w:b w:val="0"/>
                <w:sz w:val="15"/>
              </w:rPr>
              <w:t>When a fact was observed.</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Effective time</w:t>
            </w:r>
          </w:p>
        </w:tc>
        <w:tc>
          <w:tcPr>
            <w:tcW w:type="dxa" w:w="8208"/>
            <w:vAlign w:val="center"/>
            <w:shd w:fill="F3F6F8"/>
            <w:tcMar>
              <w:top w:w="60" w:type="dxa"/>
              <w:left w:w="60" w:type="dxa"/>
              <w:bottom w:w="60" w:type="dxa"/>
              <w:right w:w="60" w:type="dxa"/>
            </w:tcMar>
          </w:tcPr>
          <w:p>
            <w:r/>
            <w:r>
              <w:rPr>
                <w:rFonts w:ascii="Aptos" w:hAnsi="Aptos"/>
                <w:b w:val="0"/>
                <w:sz w:val="15"/>
              </w:rPr>
              <w:t>When a fact or relationship applies in the represented system.</w:t>
            </w:r>
          </w:p>
        </w:tc>
      </w:tr>
      <w:tr>
        <w:trPr>
          <w:cantSplit/>
        </w:trPr>
        <w:tc>
          <w:tcPr>
            <w:tcW w:type="dxa" w:w="2304"/>
            <w:vAlign w:val="center"/>
            <w:tcMar>
              <w:top w:w="60" w:type="dxa"/>
              <w:left w:w="60" w:type="dxa"/>
              <w:bottom w:w="60" w:type="dxa"/>
              <w:right w:w="60" w:type="dxa"/>
            </w:tcMar>
          </w:tcPr>
          <w:p>
            <w:r/>
            <w:r>
              <w:rPr>
                <w:rFonts w:ascii="Aptos" w:hAnsi="Aptos"/>
                <w:b w:val="0"/>
                <w:sz w:val="15"/>
              </w:rPr>
              <w:t>Record time</w:t>
            </w:r>
          </w:p>
        </w:tc>
        <w:tc>
          <w:tcPr>
            <w:tcW w:type="dxa" w:w="8208"/>
            <w:vAlign w:val="center"/>
            <w:tcMar>
              <w:top w:w="60" w:type="dxa"/>
              <w:left w:w="60" w:type="dxa"/>
              <w:bottom w:w="60" w:type="dxa"/>
              <w:right w:w="60" w:type="dxa"/>
            </w:tcMar>
          </w:tcPr>
          <w:p>
            <w:r/>
            <w:r>
              <w:rPr>
                <w:rFonts w:ascii="Aptos" w:hAnsi="Aptos"/>
                <w:b w:val="0"/>
                <w:sz w:val="15"/>
              </w:rPr>
              <w:t>When the information entered the repository.</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Validity interval</w:t>
            </w:r>
          </w:p>
        </w:tc>
        <w:tc>
          <w:tcPr>
            <w:tcW w:type="dxa" w:w="8208"/>
            <w:vAlign w:val="center"/>
            <w:shd w:fill="F3F6F8"/>
            <w:tcMar>
              <w:top w:w="60" w:type="dxa"/>
              <w:left w:w="60" w:type="dxa"/>
              <w:bottom w:w="60" w:type="dxa"/>
              <w:right w:w="60" w:type="dxa"/>
            </w:tcMar>
          </w:tcPr>
          <w:p>
            <w:r/>
            <w:r>
              <w:rPr>
                <w:rFonts w:ascii="Aptos" w:hAnsi="Aptos"/>
                <w:b w:val="0"/>
                <w:sz w:val="15"/>
              </w:rPr>
              <w:t>Start and end of applicability.</w:t>
            </w:r>
          </w:p>
        </w:tc>
      </w:tr>
      <w:tr>
        <w:trPr>
          <w:cantSplit/>
        </w:trPr>
        <w:tc>
          <w:tcPr>
            <w:tcW w:type="dxa" w:w="2304"/>
            <w:vAlign w:val="center"/>
            <w:tcMar>
              <w:top w:w="60" w:type="dxa"/>
              <w:left w:w="60" w:type="dxa"/>
              <w:bottom w:w="60" w:type="dxa"/>
              <w:right w:w="60" w:type="dxa"/>
            </w:tcMar>
          </w:tcPr>
          <w:p>
            <w:r/>
            <w:r>
              <w:rPr>
                <w:rFonts w:ascii="Aptos" w:hAnsi="Aptos"/>
                <w:b w:val="0"/>
                <w:sz w:val="15"/>
              </w:rPr>
              <w:t>Evidence period</w:t>
            </w:r>
          </w:p>
        </w:tc>
        <w:tc>
          <w:tcPr>
            <w:tcW w:type="dxa" w:w="8208"/>
            <w:vAlign w:val="center"/>
            <w:tcMar>
              <w:top w:w="60" w:type="dxa"/>
              <w:left w:w="60" w:type="dxa"/>
              <w:bottom w:w="60" w:type="dxa"/>
              <w:right w:w="60" w:type="dxa"/>
            </w:tcMar>
          </w:tcPr>
          <w:p>
            <w:r/>
            <w:r>
              <w:rPr>
                <w:rFonts w:ascii="Aptos" w:hAnsi="Aptos"/>
                <w:b w:val="0"/>
                <w:sz w:val="15"/>
              </w:rPr>
              <w:t>Period covered by evidence.</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Review date</w:t>
            </w:r>
          </w:p>
        </w:tc>
        <w:tc>
          <w:tcPr>
            <w:tcW w:type="dxa" w:w="8208"/>
            <w:vAlign w:val="center"/>
            <w:shd w:fill="F3F6F8"/>
            <w:tcMar>
              <w:top w:w="60" w:type="dxa"/>
              <w:left w:w="60" w:type="dxa"/>
              <w:bottom w:w="60" w:type="dxa"/>
              <w:right w:w="60" w:type="dxa"/>
            </w:tcMar>
          </w:tcPr>
          <w:p>
            <w:r/>
            <w:r>
              <w:rPr>
                <w:rFonts w:ascii="Aptos" w:hAnsi="Aptos"/>
                <w:b w:val="0"/>
                <w:sz w:val="15"/>
              </w:rPr>
              <w:t>When a record was last assessed.</w:t>
            </w:r>
          </w:p>
        </w:tc>
      </w:tr>
      <w:tr>
        <w:trPr>
          <w:cantSplit/>
        </w:trPr>
        <w:tc>
          <w:tcPr>
            <w:tcW w:type="dxa" w:w="2304"/>
            <w:vAlign w:val="center"/>
            <w:tcMar>
              <w:top w:w="60" w:type="dxa"/>
              <w:left w:w="60" w:type="dxa"/>
              <w:bottom w:w="60" w:type="dxa"/>
              <w:right w:w="60" w:type="dxa"/>
            </w:tcMar>
          </w:tcPr>
          <w:p>
            <w:r/>
            <w:r>
              <w:rPr>
                <w:rFonts w:ascii="Aptos" w:hAnsi="Aptos"/>
                <w:b w:val="0"/>
                <w:sz w:val="15"/>
              </w:rPr>
              <w:t>Expiry date</w:t>
            </w:r>
          </w:p>
        </w:tc>
        <w:tc>
          <w:tcPr>
            <w:tcW w:type="dxa" w:w="8208"/>
            <w:vAlign w:val="center"/>
            <w:tcMar>
              <w:top w:w="60" w:type="dxa"/>
              <w:left w:w="60" w:type="dxa"/>
              <w:bottom w:w="60" w:type="dxa"/>
              <w:right w:w="60" w:type="dxa"/>
            </w:tcMar>
          </w:tcPr>
          <w:p>
            <w:r/>
            <w:r>
              <w:rPr>
                <w:rFonts w:ascii="Aptos" w:hAnsi="Aptos"/>
                <w:b w:val="0"/>
                <w:sz w:val="15"/>
              </w:rPr>
              <w:t>When evidence or an assertion is no longer presumed current.</w:t>
            </w:r>
          </w:p>
        </w:tc>
      </w:tr>
      <w:tr>
        <w:trPr>
          <w:cantSplit/>
        </w:trPr>
        <w:tc>
          <w:tcPr>
            <w:tcW w:type="dxa" w:w="2304"/>
            <w:vAlign w:val="center"/>
            <w:shd w:fill="F3F6F8"/>
            <w:tcMar>
              <w:top w:w="60" w:type="dxa"/>
              <w:left w:w="60" w:type="dxa"/>
              <w:bottom w:w="60" w:type="dxa"/>
              <w:right w:w="60" w:type="dxa"/>
            </w:tcMar>
          </w:tcPr>
          <w:p>
            <w:r/>
            <w:r>
              <w:rPr>
                <w:rFonts w:ascii="Aptos" w:hAnsi="Aptos"/>
                <w:b w:val="0"/>
                <w:sz w:val="15"/>
              </w:rPr>
              <w:t>Supersedes</w:t>
            </w:r>
          </w:p>
        </w:tc>
        <w:tc>
          <w:tcPr>
            <w:tcW w:type="dxa" w:w="8208"/>
            <w:vAlign w:val="center"/>
            <w:shd w:fill="F3F6F8"/>
            <w:tcMar>
              <w:top w:w="60" w:type="dxa"/>
              <w:left w:w="60" w:type="dxa"/>
              <w:bottom w:w="60" w:type="dxa"/>
              <w:right w:w="60" w:type="dxa"/>
            </w:tcMar>
          </w:tcPr>
          <w:p>
            <w:r/>
            <w:r>
              <w:rPr>
                <w:rFonts w:ascii="Aptos" w:hAnsi="Aptos"/>
                <w:b w:val="0"/>
                <w:sz w:val="15"/>
              </w:rPr>
              <w:t>Links a new record or baseline to the prior one.</w:t>
            </w:r>
          </w:p>
        </w:tc>
      </w:tr>
      <w:tr>
        <w:trPr>
          <w:cantSplit/>
        </w:trPr>
        <w:tc>
          <w:tcPr>
            <w:tcW w:type="dxa" w:w="2304"/>
            <w:vAlign w:val="center"/>
            <w:tcMar>
              <w:top w:w="60" w:type="dxa"/>
              <w:left w:w="60" w:type="dxa"/>
              <w:bottom w:w="60" w:type="dxa"/>
              <w:right w:w="60" w:type="dxa"/>
            </w:tcMar>
          </w:tcPr>
          <w:p>
            <w:r/>
            <w:r>
              <w:rPr>
                <w:rFonts w:ascii="Aptos" w:hAnsi="Aptos"/>
                <w:b w:val="0"/>
                <w:sz w:val="15"/>
              </w:rPr>
              <w:t>Derived from</w:t>
            </w:r>
          </w:p>
        </w:tc>
        <w:tc>
          <w:tcPr>
            <w:tcW w:type="dxa" w:w="8208"/>
            <w:vAlign w:val="center"/>
            <w:tcMar>
              <w:top w:w="60" w:type="dxa"/>
              <w:left w:w="60" w:type="dxa"/>
              <w:bottom w:w="60" w:type="dxa"/>
              <w:right w:w="60" w:type="dxa"/>
            </w:tcMar>
          </w:tcPr>
          <w:p>
            <w:r/>
            <w:r>
              <w:rPr>
                <w:rFonts w:ascii="Aptos" w:hAnsi="Aptos"/>
                <w:b w:val="0"/>
                <w:sz w:val="15"/>
              </w:rPr>
              <w:t>Links a conclusion to source records.</w:t>
            </w:r>
          </w:p>
        </w:tc>
      </w:tr>
    </w:tbl>
    <w:p>
      <w:pPr>
        <w:pStyle w:val="Small"/>
      </w:pPr>
    </w:p>
    <w:p>
      <w:pPr>
        <w:pStyle w:val="Heading2"/>
      </w:pPr>
      <w:r>
        <w:t>48. Configuration perspectives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vAlign w:val="center"/>
            <w:shd w:fill="17365D"/>
            <w:tcMar>
              <w:top w:w="60" w:type="dxa"/>
              <w:left w:w="60" w:type="dxa"/>
              <w:bottom w:w="60" w:type="dxa"/>
              <w:right w:w="60" w:type="dxa"/>
            </w:tcMar>
          </w:tcPr>
          <w:p>
            <w:r/>
            <w:r>
              <w:rPr>
                <w:rFonts w:ascii="Aptos" w:hAnsi="Aptos"/>
                <w:b/>
                <w:color w:val="FFFFFF"/>
                <w:sz w:val="16"/>
              </w:rPr>
              <w:t>Perspective</w:t>
            </w:r>
          </w:p>
        </w:tc>
        <w:tc>
          <w:tcPr>
            <w:tcW w:type="dxa" w:w="8064"/>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2448"/>
            <w:vAlign w:val="center"/>
            <w:tcMar>
              <w:top w:w="60" w:type="dxa"/>
              <w:left w:w="60" w:type="dxa"/>
              <w:bottom w:w="60" w:type="dxa"/>
              <w:right w:w="60" w:type="dxa"/>
            </w:tcMar>
          </w:tcPr>
          <w:p>
            <w:r/>
            <w:r>
              <w:rPr>
                <w:rFonts w:ascii="Aptos" w:hAnsi="Aptos"/>
                <w:b w:val="0"/>
                <w:sz w:val="15"/>
              </w:rPr>
              <w:t>Intended</w:t>
            </w:r>
          </w:p>
        </w:tc>
        <w:tc>
          <w:tcPr>
            <w:tcW w:type="dxa" w:w="8064"/>
            <w:vAlign w:val="center"/>
            <w:tcMar>
              <w:top w:w="60" w:type="dxa"/>
              <w:left w:w="60" w:type="dxa"/>
              <w:bottom w:w="60" w:type="dxa"/>
              <w:right w:w="60" w:type="dxa"/>
            </w:tcMar>
          </w:tcPr>
          <w:p>
            <w:r/>
            <w:r>
              <w:rPr>
                <w:rFonts w:ascii="Aptos" w:hAnsi="Aptos"/>
                <w:b w:val="0"/>
                <w:sz w:val="15"/>
              </w:rPr>
              <w:t>Approved requirement or design intent.</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Designed</w:t>
            </w:r>
          </w:p>
        </w:tc>
        <w:tc>
          <w:tcPr>
            <w:tcW w:type="dxa" w:w="8064"/>
            <w:vAlign w:val="center"/>
            <w:shd w:fill="F3F6F8"/>
            <w:tcMar>
              <w:top w:w="60" w:type="dxa"/>
              <w:left w:w="60" w:type="dxa"/>
              <w:bottom w:w="60" w:type="dxa"/>
              <w:right w:w="60" w:type="dxa"/>
            </w:tcMar>
          </w:tcPr>
          <w:p>
            <w:r/>
            <w:r>
              <w:rPr>
                <w:rFonts w:ascii="Aptos" w:hAnsi="Aptos"/>
                <w:b w:val="0"/>
                <w:sz w:val="15"/>
              </w:rPr>
              <w:t>Documented architecture.</w:t>
            </w:r>
          </w:p>
        </w:tc>
      </w:tr>
      <w:tr>
        <w:trPr>
          <w:cantSplit/>
        </w:trPr>
        <w:tc>
          <w:tcPr>
            <w:tcW w:type="dxa" w:w="2448"/>
            <w:vAlign w:val="center"/>
            <w:tcMar>
              <w:top w:w="60" w:type="dxa"/>
              <w:left w:w="60" w:type="dxa"/>
              <w:bottom w:w="60" w:type="dxa"/>
              <w:right w:w="60" w:type="dxa"/>
            </w:tcMar>
          </w:tcPr>
          <w:p>
            <w:r/>
            <w:r>
              <w:rPr>
                <w:rFonts w:ascii="Aptos" w:hAnsi="Aptos"/>
                <w:b w:val="0"/>
                <w:sz w:val="15"/>
              </w:rPr>
              <w:t>Procured</w:t>
            </w:r>
          </w:p>
        </w:tc>
        <w:tc>
          <w:tcPr>
            <w:tcW w:type="dxa" w:w="8064"/>
            <w:vAlign w:val="center"/>
            <w:tcMar>
              <w:top w:w="60" w:type="dxa"/>
              <w:left w:w="60" w:type="dxa"/>
              <w:bottom w:w="60" w:type="dxa"/>
              <w:right w:w="60" w:type="dxa"/>
            </w:tcMar>
          </w:tcPr>
          <w:p>
            <w:r/>
            <w:r>
              <w:rPr>
                <w:rFonts w:ascii="Aptos" w:hAnsi="Aptos"/>
                <w:b w:val="0"/>
                <w:sz w:val="15"/>
              </w:rPr>
              <w:t>Contracted or ordered implementation.</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Installed</w:t>
            </w:r>
          </w:p>
        </w:tc>
        <w:tc>
          <w:tcPr>
            <w:tcW w:type="dxa" w:w="8064"/>
            <w:vAlign w:val="center"/>
            <w:shd w:fill="F3F6F8"/>
            <w:tcMar>
              <w:top w:w="60" w:type="dxa"/>
              <w:left w:w="60" w:type="dxa"/>
              <w:bottom w:w="60" w:type="dxa"/>
              <w:right w:w="60" w:type="dxa"/>
            </w:tcMar>
          </w:tcPr>
          <w:p>
            <w:r/>
            <w:r>
              <w:rPr>
                <w:rFonts w:ascii="Aptos" w:hAnsi="Aptos"/>
                <w:b w:val="0"/>
                <w:sz w:val="15"/>
              </w:rPr>
              <w:t>Physical or logical implementation present.</w:t>
            </w:r>
          </w:p>
        </w:tc>
      </w:tr>
      <w:tr>
        <w:trPr>
          <w:cantSplit/>
        </w:trPr>
        <w:tc>
          <w:tcPr>
            <w:tcW w:type="dxa" w:w="2448"/>
            <w:vAlign w:val="center"/>
            <w:tcMar>
              <w:top w:w="60" w:type="dxa"/>
              <w:left w:w="60" w:type="dxa"/>
              <w:bottom w:w="60" w:type="dxa"/>
              <w:right w:w="60" w:type="dxa"/>
            </w:tcMar>
          </w:tcPr>
          <w:p>
            <w:r/>
            <w:r>
              <w:rPr>
                <w:rFonts w:ascii="Aptos" w:hAnsi="Aptos"/>
                <w:b w:val="0"/>
                <w:sz w:val="15"/>
              </w:rPr>
              <w:t>As-built</w:t>
            </w:r>
          </w:p>
        </w:tc>
        <w:tc>
          <w:tcPr>
            <w:tcW w:type="dxa" w:w="8064"/>
            <w:vAlign w:val="center"/>
            <w:tcMar>
              <w:top w:w="60" w:type="dxa"/>
              <w:left w:w="60" w:type="dxa"/>
              <w:bottom w:w="60" w:type="dxa"/>
              <w:right w:w="60" w:type="dxa"/>
            </w:tcMar>
          </w:tcPr>
          <w:p>
            <w:r/>
            <w:r>
              <w:rPr>
                <w:rFonts w:ascii="Aptos" w:hAnsi="Aptos"/>
                <w:b w:val="0"/>
                <w:sz w:val="15"/>
              </w:rPr>
              <w:t>Recorded installed configuration.</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Commissioned</w:t>
            </w:r>
          </w:p>
        </w:tc>
        <w:tc>
          <w:tcPr>
            <w:tcW w:type="dxa" w:w="8064"/>
            <w:vAlign w:val="center"/>
            <w:shd w:fill="F3F6F8"/>
            <w:tcMar>
              <w:top w:w="60" w:type="dxa"/>
              <w:left w:w="60" w:type="dxa"/>
              <w:bottom w:w="60" w:type="dxa"/>
              <w:right w:w="60" w:type="dxa"/>
            </w:tcMar>
          </w:tcPr>
          <w:p>
            <w:r/>
            <w:r>
              <w:rPr>
                <w:rFonts w:ascii="Aptos" w:hAnsi="Aptos"/>
                <w:b w:val="0"/>
                <w:sz w:val="15"/>
              </w:rPr>
              <w:t>Configuration subjected to defined acceptance tests.</w:t>
            </w:r>
          </w:p>
        </w:tc>
      </w:tr>
      <w:tr>
        <w:trPr>
          <w:cantSplit/>
        </w:trPr>
        <w:tc>
          <w:tcPr>
            <w:tcW w:type="dxa" w:w="2448"/>
            <w:vAlign w:val="center"/>
            <w:tcMar>
              <w:top w:w="60" w:type="dxa"/>
              <w:left w:w="60" w:type="dxa"/>
              <w:bottom w:w="60" w:type="dxa"/>
              <w:right w:w="60" w:type="dxa"/>
            </w:tcMar>
          </w:tcPr>
          <w:p>
            <w:r/>
            <w:r>
              <w:rPr>
                <w:rFonts w:ascii="Aptos" w:hAnsi="Aptos"/>
                <w:b w:val="0"/>
                <w:sz w:val="15"/>
              </w:rPr>
              <w:t>Observed</w:t>
            </w:r>
          </w:p>
        </w:tc>
        <w:tc>
          <w:tcPr>
            <w:tcW w:type="dxa" w:w="8064"/>
            <w:vAlign w:val="center"/>
            <w:tcMar>
              <w:top w:w="60" w:type="dxa"/>
              <w:left w:w="60" w:type="dxa"/>
              <w:bottom w:w="60" w:type="dxa"/>
              <w:right w:w="60" w:type="dxa"/>
            </w:tcMar>
          </w:tcPr>
          <w:p>
            <w:r/>
            <w:r>
              <w:rPr>
                <w:rFonts w:ascii="Aptos" w:hAnsi="Aptos"/>
                <w:b w:val="0"/>
                <w:sz w:val="15"/>
              </w:rPr>
              <w:t>State directly observed or measured.</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Current approved</w:t>
            </w:r>
          </w:p>
        </w:tc>
        <w:tc>
          <w:tcPr>
            <w:tcW w:type="dxa" w:w="8064"/>
            <w:vAlign w:val="center"/>
            <w:shd w:fill="F3F6F8"/>
            <w:tcMar>
              <w:top w:w="60" w:type="dxa"/>
              <w:left w:w="60" w:type="dxa"/>
              <w:bottom w:w="60" w:type="dxa"/>
              <w:right w:w="60" w:type="dxa"/>
            </w:tcMar>
          </w:tcPr>
          <w:p>
            <w:r/>
            <w:r>
              <w:rPr>
                <w:rFonts w:ascii="Aptos" w:hAnsi="Aptos"/>
                <w:b w:val="0"/>
                <w:sz w:val="15"/>
              </w:rPr>
              <w:t>Authoritative operational baseline.</w:t>
            </w:r>
          </w:p>
        </w:tc>
      </w:tr>
      <w:tr>
        <w:trPr>
          <w:cantSplit/>
        </w:trPr>
        <w:tc>
          <w:tcPr>
            <w:tcW w:type="dxa" w:w="2448"/>
            <w:vAlign w:val="center"/>
            <w:tcMar>
              <w:top w:w="60" w:type="dxa"/>
              <w:left w:w="60" w:type="dxa"/>
              <w:bottom w:w="60" w:type="dxa"/>
              <w:right w:w="60" w:type="dxa"/>
            </w:tcMar>
          </w:tcPr>
          <w:p>
            <w:r/>
            <w:r>
              <w:rPr>
                <w:rFonts w:ascii="Aptos" w:hAnsi="Aptos"/>
                <w:b w:val="0"/>
                <w:sz w:val="15"/>
              </w:rPr>
              <w:t>Temporary</w:t>
            </w:r>
          </w:p>
        </w:tc>
        <w:tc>
          <w:tcPr>
            <w:tcW w:type="dxa" w:w="8064"/>
            <w:vAlign w:val="center"/>
            <w:tcMar>
              <w:top w:w="60" w:type="dxa"/>
              <w:left w:w="60" w:type="dxa"/>
              <w:bottom w:w="60" w:type="dxa"/>
              <w:right w:w="60" w:type="dxa"/>
            </w:tcMar>
          </w:tcPr>
          <w:p>
            <w:r/>
            <w:r>
              <w:rPr>
                <w:rFonts w:ascii="Aptos" w:hAnsi="Aptos"/>
                <w:b w:val="0"/>
                <w:sz w:val="15"/>
              </w:rPr>
              <w:t>Time-bounded deviation or workaround.</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Future</w:t>
            </w:r>
          </w:p>
        </w:tc>
        <w:tc>
          <w:tcPr>
            <w:tcW w:type="dxa" w:w="8064"/>
            <w:vAlign w:val="center"/>
            <w:shd w:fill="F3F6F8"/>
            <w:tcMar>
              <w:top w:w="60" w:type="dxa"/>
              <w:left w:w="60" w:type="dxa"/>
              <w:bottom w:w="60" w:type="dxa"/>
              <w:right w:w="60" w:type="dxa"/>
            </w:tcMar>
          </w:tcPr>
          <w:p>
            <w:r/>
            <w:r>
              <w:rPr>
                <w:rFonts w:ascii="Aptos" w:hAnsi="Aptos"/>
                <w:b w:val="0"/>
                <w:sz w:val="15"/>
              </w:rPr>
              <w:t>Planned target state.</w:t>
            </w:r>
          </w:p>
        </w:tc>
      </w:tr>
      <w:tr>
        <w:trPr>
          <w:cantSplit/>
        </w:trPr>
        <w:tc>
          <w:tcPr>
            <w:tcW w:type="dxa" w:w="2448"/>
            <w:vAlign w:val="center"/>
            <w:tcMar>
              <w:top w:w="60" w:type="dxa"/>
              <w:left w:w="60" w:type="dxa"/>
              <w:bottom w:w="60" w:type="dxa"/>
              <w:right w:w="60" w:type="dxa"/>
            </w:tcMar>
          </w:tcPr>
          <w:p>
            <w:r/>
            <w:r>
              <w:rPr>
                <w:rFonts w:ascii="Aptos" w:hAnsi="Aptos"/>
                <w:b w:val="0"/>
                <w:sz w:val="15"/>
              </w:rPr>
              <w:t>Retired</w:t>
            </w:r>
          </w:p>
        </w:tc>
        <w:tc>
          <w:tcPr>
            <w:tcW w:type="dxa" w:w="8064"/>
            <w:vAlign w:val="center"/>
            <w:tcMar>
              <w:top w:w="60" w:type="dxa"/>
              <w:left w:w="60" w:type="dxa"/>
              <w:bottom w:w="60" w:type="dxa"/>
              <w:right w:w="60" w:type="dxa"/>
            </w:tcMar>
          </w:tcPr>
          <w:p>
            <w:r/>
            <w:r>
              <w:rPr>
                <w:rFonts w:ascii="Aptos" w:hAnsi="Aptos"/>
                <w:b w:val="0"/>
                <w:sz w:val="15"/>
              </w:rPr>
              <w:t>No longer active but retained for history and dependency closure.</w:t>
            </w:r>
          </w:p>
        </w:tc>
      </w:tr>
    </w:tbl>
    <w:p>
      <w:pPr>
        <w:pStyle w:val="Small"/>
      </w:pPr>
    </w:p>
    <w:p>
      <w:pPr>
        <w:pStyle w:val="Heading2"/>
      </w:pPr>
      <w:r>
        <w:t>49. Change Event schema</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vAlign w:val="center"/>
            <w:shd w:fill="17365D"/>
            <w:tcMar>
              <w:top w:w="60" w:type="dxa"/>
              <w:left w:w="60" w:type="dxa"/>
              <w:bottom w:w="60" w:type="dxa"/>
              <w:right w:w="60" w:type="dxa"/>
            </w:tcMar>
          </w:tcPr>
          <w:p>
            <w:r/>
            <w:r>
              <w:rPr>
                <w:rFonts w:ascii="Aptos" w:hAnsi="Aptos"/>
                <w:b/>
                <w:color w:val="FFFFFF"/>
                <w:sz w:val="16"/>
              </w:rPr>
              <w:t>Field</w:t>
            </w:r>
          </w:p>
        </w:tc>
        <w:tc>
          <w:tcPr>
            <w:tcW w:type="dxa" w:w="8064"/>
            <w:vAlign w:val="center"/>
            <w:shd w:fill="17365D"/>
            <w:tcMar>
              <w:top w:w="60" w:type="dxa"/>
              <w:left w:w="60" w:type="dxa"/>
              <w:bottom w:w="60" w:type="dxa"/>
              <w:right w:w="60" w:type="dxa"/>
            </w:tcMar>
          </w:tcPr>
          <w:p>
            <w:r/>
            <w:r>
              <w:rPr>
                <w:rFonts w:ascii="Aptos" w:hAnsi="Aptos"/>
                <w:b/>
                <w:color w:val="FFFFFF"/>
                <w:sz w:val="16"/>
              </w:rPr>
              <w:t>Description</w:t>
            </w:r>
          </w:p>
        </w:tc>
      </w:tr>
      <w:tr>
        <w:trPr>
          <w:cantSplit/>
        </w:trPr>
        <w:tc>
          <w:tcPr>
            <w:tcW w:type="dxa" w:w="2448"/>
            <w:vAlign w:val="center"/>
            <w:tcMar>
              <w:top w:w="60" w:type="dxa"/>
              <w:left w:w="60" w:type="dxa"/>
              <w:bottom w:w="60" w:type="dxa"/>
              <w:right w:w="60" w:type="dxa"/>
            </w:tcMar>
          </w:tcPr>
          <w:p>
            <w:r/>
            <w:r>
              <w:rPr>
                <w:rFonts w:ascii="Aptos" w:hAnsi="Aptos"/>
                <w:b w:val="0"/>
                <w:sz w:val="15"/>
              </w:rPr>
              <w:t>changeId</w:t>
            </w:r>
          </w:p>
        </w:tc>
        <w:tc>
          <w:tcPr>
            <w:tcW w:type="dxa" w:w="8064"/>
            <w:vAlign w:val="center"/>
            <w:tcMar>
              <w:top w:w="60" w:type="dxa"/>
              <w:left w:w="60" w:type="dxa"/>
              <w:bottom w:w="60" w:type="dxa"/>
              <w:right w:w="60" w:type="dxa"/>
            </w:tcMar>
          </w:tcPr>
          <w:p>
            <w:r/>
            <w:r>
              <w:rPr>
                <w:rFonts w:ascii="Aptos" w:hAnsi="Aptos"/>
                <w:b w:val="0"/>
                <w:sz w:val="15"/>
              </w:rPr>
              <w:t>Stable identifier.</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changeType</w:t>
            </w:r>
          </w:p>
        </w:tc>
        <w:tc>
          <w:tcPr>
            <w:tcW w:type="dxa" w:w="8064"/>
            <w:vAlign w:val="center"/>
            <w:shd w:fill="F3F6F8"/>
            <w:tcMar>
              <w:top w:w="60" w:type="dxa"/>
              <w:left w:w="60" w:type="dxa"/>
              <w:bottom w:w="60" w:type="dxa"/>
              <w:right w:w="60" w:type="dxa"/>
            </w:tcMar>
          </w:tcPr>
          <w:p>
            <w:r/>
            <w:r>
              <w:rPr>
                <w:rFonts w:ascii="Aptos" w:hAnsi="Aptos"/>
                <w:b w:val="0"/>
                <w:sz w:val="15"/>
              </w:rPr>
              <w:t>Addition, removal, replacement, upgrade, reconfiguration, relocation, capacity change, supplier change or emergency change.</w:t>
            </w:r>
          </w:p>
        </w:tc>
      </w:tr>
      <w:tr>
        <w:trPr>
          <w:cantSplit/>
        </w:trPr>
        <w:tc>
          <w:tcPr>
            <w:tcW w:type="dxa" w:w="2448"/>
            <w:vAlign w:val="center"/>
            <w:tcMar>
              <w:top w:w="60" w:type="dxa"/>
              <w:left w:w="60" w:type="dxa"/>
              <w:bottom w:w="60" w:type="dxa"/>
              <w:right w:w="60" w:type="dxa"/>
            </w:tcMar>
          </w:tcPr>
          <w:p>
            <w:r/>
            <w:r>
              <w:rPr>
                <w:rFonts w:ascii="Aptos" w:hAnsi="Aptos"/>
                <w:b w:val="0"/>
                <w:sz w:val="15"/>
              </w:rPr>
              <w:t>affectedEntities</w:t>
            </w:r>
          </w:p>
        </w:tc>
        <w:tc>
          <w:tcPr>
            <w:tcW w:type="dxa" w:w="8064"/>
            <w:vAlign w:val="center"/>
            <w:tcMar>
              <w:top w:w="60" w:type="dxa"/>
              <w:left w:w="60" w:type="dxa"/>
              <w:bottom w:w="60" w:type="dxa"/>
              <w:right w:w="60" w:type="dxa"/>
            </w:tcMar>
          </w:tcPr>
          <w:p>
            <w:r/>
            <w:r>
              <w:rPr>
                <w:rFonts w:ascii="Aptos" w:hAnsi="Aptos"/>
                <w:b w:val="0"/>
                <w:sz w:val="15"/>
              </w:rPr>
              <w:t>Assets, systems, interfaces, outcomes and dependencies.</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preState/postState</w:t>
            </w:r>
          </w:p>
        </w:tc>
        <w:tc>
          <w:tcPr>
            <w:tcW w:type="dxa" w:w="8064"/>
            <w:vAlign w:val="center"/>
            <w:shd w:fill="F3F6F8"/>
            <w:tcMar>
              <w:top w:w="60" w:type="dxa"/>
              <w:left w:w="60" w:type="dxa"/>
              <w:bottom w:w="60" w:type="dxa"/>
              <w:right w:w="60" w:type="dxa"/>
            </w:tcMar>
          </w:tcPr>
          <w:p>
            <w:r/>
            <w:r>
              <w:rPr>
                <w:rFonts w:ascii="Aptos" w:hAnsi="Aptos"/>
                <w:b w:val="0"/>
                <w:sz w:val="15"/>
              </w:rPr>
              <w:t>Configuration and operating state before and after.</w:t>
            </w:r>
          </w:p>
        </w:tc>
      </w:tr>
      <w:tr>
        <w:trPr>
          <w:cantSplit/>
        </w:trPr>
        <w:tc>
          <w:tcPr>
            <w:tcW w:type="dxa" w:w="2448"/>
            <w:vAlign w:val="center"/>
            <w:tcMar>
              <w:top w:w="60" w:type="dxa"/>
              <w:left w:w="60" w:type="dxa"/>
              <w:bottom w:w="60" w:type="dxa"/>
              <w:right w:w="60" w:type="dxa"/>
            </w:tcMar>
          </w:tcPr>
          <w:p>
            <w:r/>
            <w:r>
              <w:rPr>
                <w:rFonts w:ascii="Aptos" w:hAnsi="Aptos"/>
                <w:b w:val="0"/>
                <w:sz w:val="15"/>
              </w:rPr>
              <w:t>impactAnalysis</w:t>
            </w:r>
          </w:p>
        </w:tc>
        <w:tc>
          <w:tcPr>
            <w:tcW w:type="dxa" w:w="8064"/>
            <w:vAlign w:val="center"/>
            <w:tcMar>
              <w:top w:w="60" w:type="dxa"/>
              <w:left w:w="60" w:type="dxa"/>
              <w:bottom w:w="60" w:type="dxa"/>
              <w:right w:w="60" w:type="dxa"/>
            </w:tcMar>
          </w:tcPr>
          <w:p>
            <w:r/>
            <w:r>
              <w:rPr>
                <w:rFonts w:ascii="Aptos" w:hAnsi="Aptos"/>
                <w:b w:val="0"/>
                <w:sz w:val="15"/>
              </w:rPr>
              <w:t>Affected capacity, fault domains, safeguards, evidence and claims.</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authority</w:t>
            </w:r>
          </w:p>
        </w:tc>
        <w:tc>
          <w:tcPr>
            <w:tcW w:type="dxa" w:w="8064"/>
            <w:vAlign w:val="center"/>
            <w:shd w:fill="F3F6F8"/>
            <w:tcMar>
              <w:top w:w="60" w:type="dxa"/>
              <w:left w:w="60" w:type="dxa"/>
              <w:bottom w:w="60" w:type="dxa"/>
              <w:right w:w="60" w:type="dxa"/>
            </w:tcMar>
          </w:tcPr>
          <w:p>
            <w:r/>
            <w:r>
              <w:rPr>
                <w:rFonts w:ascii="Aptos" w:hAnsi="Aptos"/>
                <w:b w:val="0"/>
                <w:sz w:val="15"/>
              </w:rPr>
              <w:t>Approver and implementer.</w:t>
            </w:r>
          </w:p>
        </w:tc>
      </w:tr>
      <w:tr>
        <w:trPr>
          <w:cantSplit/>
        </w:trPr>
        <w:tc>
          <w:tcPr>
            <w:tcW w:type="dxa" w:w="2448"/>
            <w:vAlign w:val="center"/>
            <w:tcMar>
              <w:top w:w="60" w:type="dxa"/>
              <w:left w:w="60" w:type="dxa"/>
              <w:bottom w:w="60" w:type="dxa"/>
              <w:right w:w="60" w:type="dxa"/>
            </w:tcMar>
          </w:tcPr>
          <w:p>
            <w:r/>
            <w:r>
              <w:rPr>
                <w:rFonts w:ascii="Aptos" w:hAnsi="Aptos"/>
                <w:b w:val="0"/>
                <w:sz w:val="15"/>
              </w:rPr>
              <w:t>plannedWindow</w:t>
            </w:r>
          </w:p>
        </w:tc>
        <w:tc>
          <w:tcPr>
            <w:tcW w:type="dxa" w:w="8064"/>
            <w:vAlign w:val="center"/>
            <w:tcMar>
              <w:top w:w="60" w:type="dxa"/>
              <w:left w:w="60" w:type="dxa"/>
              <w:bottom w:w="60" w:type="dxa"/>
              <w:right w:w="60" w:type="dxa"/>
            </w:tcMar>
          </w:tcPr>
          <w:p>
            <w:r/>
            <w:r>
              <w:rPr>
                <w:rFonts w:ascii="Aptos" w:hAnsi="Aptos"/>
                <w:b w:val="0"/>
                <w:sz w:val="15"/>
              </w:rPr>
              <w:t>Applicable schedule if planned.</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validation</w:t>
            </w:r>
          </w:p>
        </w:tc>
        <w:tc>
          <w:tcPr>
            <w:tcW w:type="dxa" w:w="8064"/>
            <w:vAlign w:val="center"/>
            <w:shd w:fill="F3F6F8"/>
            <w:tcMar>
              <w:top w:w="60" w:type="dxa"/>
              <w:left w:w="60" w:type="dxa"/>
              <w:bottom w:w="60" w:type="dxa"/>
              <w:right w:w="60" w:type="dxa"/>
            </w:tcMar>
          </w:tcPr>
          <w:p>
            <w:r/>
            <w:r>
              <w:rPr>
                <w:rFonts w:ascii="Aptos" w:hAnsi="Aptos"/>
                <w:b w:val="0"/>
                <w:sz w:val="15"/>
              </w:rPr>
              <w:t>Required testing and acceptance.</w:t>
            </w:r>
          </w:p>
        </w:tc>
      </w:tr>
      <w:tr>
        <w:trPr>
          <w:cantSplit/>
        </w:trPr>
        <w:tc>
          <w:tcPr>
            <w:tcW w:type="dxa" w:w="2448"/>
            <w:vAlign w:val="center"/>
            <w:tcMar>
              <w:top w:w="60" w:type="dxa"/>
              <w:left w:w="60" w:type="dxa"/>
              <w:bottom w:w="60" w:type="dxa"/>
              <w:right w:w="60" w:type="dxa"/>
            </w:tcMar>
          </w:tcPr>
          <w:p>
            <w:r/>
            <w:r>
              <w:rPr>
                <w:rFonts w:ascii="Aptos" w:hAnsi="Aptos"/>
                <w:b w:val="0"/>
                <w:sz w:val="15"/>
              </w:rPr>
              <w:t>rollback</w:t>
            </w:r>
          </w:p>
        </w:tc>
        <w:tc>
          <w:tcPr>
            <w:tcW w:type="dxa" w:w="8064"/>
            <w:vAlign w:val="center"/>
            <w:tcMar>
              <w:top w:w="60" w:type="dxa"/>
              <w:left w:w="60" w:type="dxa"/>
              <w:bottom w:w="60" w:type="dxa"/>
              <w:right w:w="60" w:type="dxa"/>
            </w:tcMar>
          </w:tcPr>
          <w:p>
            <w:r/>
            <w:r>
              <w:rPr>
                <w:rFonts w:ascii="Aptos" w:hAnsi="Aptos"/>
                <w:b w:val="0"/>
                <w:sz w:val="15"/>
              </w:rPr>
              <w:t>Restoration path and conditions.</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assuranceImpact</w:t>
            </w:r>
          </w:p>
        </w:tc>
        <w:tc>
          <w:tcPr>
            <w:tcW w:type="dxa" w:w="8064"/>
            <w:vAlign w:val="center"/>
            <w:shd w:fill="F3F6F8"/>
            <w:tcMar>
              <w:top w:w="60" w:type="dxa"/>
              <w:left w:w="60" w:type="dxa"/>
              <w:bottom w:w="60" w:type="dxa"/>
              <w:right w:w="60" w:type="dxa"/>
            </w:tcMar>
          </w:tcPr>
          <w:p>
            <w:r/>
            <w:r>
              <w:rPr>
                <w:rFonts w:ascii="Aptos" w:hAnsi="Aptos"/>
                <w:b w:val="0"/>
                <w:sz w:val="15"/>
              </w:rPr>
              <w:t>Claims invalidated, limited or requiring reassessment.</w:t>
            </w:r>
          </w:p>
        </w:tc>
      </w:tr>
    </w:tbl>
    <w:p>
      <w:pPr>
        <w:pStyle w:val="Small"/>
      </w:pPr>
    </w:p>
    <w:p>
      <w:pPr>
        <w:pStyle w:val="Heading1"/>
      </w:pPr>
      <w:r>
        <w:t>Part XI - Responsibility, evidence, confidence and UNKNOWN semantics</w:t>
      </w:r>
    </w:p>
    <w:p>
      <w:pPr>
        <w:pStyle w:val="Heading2"/>
      </w:pPr>
      <w:r>
        <w:t>50. Responsibility model</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center"/>
            <w:shd w:fill="17365D"/>
            <w:tcMar>
              <w:top w:w="60" w:type="dxa"/>
              <w:left w:w="60" w:type="dxa"/>
              <w:bottom w:w="60" w:type="dxa"/>
              <w:right w:w="60" w:type="dxa"/>
            </w:tcMar>
          </w:tcPr>
          <w:p>
            <w:r/>
            <w:r>
              <w:rPr>
                <w:rFonts w:ascii="Aptos" w:hAnsi="Aptos"/>
                <w:b/>
                <w:color w:val="FFFFFF"/>
                <w:sz w:val="16"/>
              </w:rPr>
              <w:t>Relationship</w:t>
            </w:r>
          </w:p>
        </w:tc>
        <w:tc>
          <w:tcPr>
            <w:tcW w:type="dxa" w:w="7632"/>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2880"/>
            <w:vAlign w:val="center"/>
            <w:tcMar>
              <w:top w:w="60" w:type="dxa"/>
              <w:left w:w="60" w:type="dxa"/>
              <w:bottom w:w="60" w:type="dxa"/>
              <w:right w:w="60" w:type="dxa"/>
            </w:tcMar>
          </w:tcPr>
          <w:p>
            <w:r/>
            <w:r>
              <w:rPr>
                <w:rFonts w:ascii="Aptos" w:hAnsi="Aptos"/>
                <w:b w:val="0"/>
                <w:sz w:val="15"/>
              </w:rPr>
              <w:t>OWNS</w:t>
            </w:r>
          </w:p>
        </w:tc>
        <w:tc>
          <w:tcPr>
            <w:tcW w:type="dxa" w:w="7632"/>
            <w:vAlign w:val="center"/>
            <w:tcMar>
              <w:top w:w="60" w:type="dxa"/>
              <w:left w:w="60" w:type="dxa"/>
              <w:bottom w:w="60" w:type="dxa"/>
              <w:right w:w="60" w:type="dxa"/>
            </w:tcMar>
          </w:tcPr>
          <w:p>
            <w:r/>
            <w:r>
              <w:rPr>
                <w:rFonts w:ascii="Aptos" w:hAnsi="Aptos"/>
                <w:b w:val="0"/>
                <w:sz w:val="15"/>
              </w:rPr>
              <w:t>Legal, financial or accountable ownership.</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OPERATES</w:t>
            </w:r>
          </w:p>
        </w:tc>
        <w:tc>
          <w:tcPr>
            <w:tcW w:type="dxa" w:w="7632"/>
            <w:vAlign w:val="center"/>
            <w:shd w:fill="F3F6F8"/>
            <w:tcMar>
              <w:top w:w="60" w:type="dxa"/>
              <w:left w:w="60" w:type="dxa"/>
              <w:bottom w:w="60" w:type="dxa"/>
              <w:right w:w="60" w:type="dxa"/>
            </w:tcMar>
          </w:tcPr>
          <w:p>
            <w:r/>
            <w:r>
              <w:rPr>
                <w:rFonts w:ascii="Aptos" w:hAnsi="Aptos"/>
                <w:b w:val="0"/>
                <w:sz w:val="15"/>
              </w:rPr>
              <w:t>Performs routine operation.</w:t>
            </w:r>
          </w:p>
        </w:tc>
      </w:tr>
      <w:tr>
        <w:trPr>
          <w:cantSplit/>
        </w:trPr>
        <w:tc>
          <w:tcPr>
            <w:tcW w:type="dxa" w:w="2880"/>
            <w:vAlign w:val="center"/>
            <w:tcMar>
              <w:top w:w="60" w:type="dxa"/>
              <w:left w:w="60" w:type="dxa"/>
              <w:bottom w:w="60" w:type="dxa"/>
              <w:right w:w="60" w:type="dxa"/>
            </w:tcMar>
          </w:tcPr>
          <w:p>
            <w:r/>
            <w:r>
              <w:rPr>
                <w:rFonts w:ascii="Aptos" w:hAnsi="Aptos"/>
                <w:b w:val="0"/>
                <w:sz w:val="15"/>
              </w:rPr>
              <w:t>CONTROLS</w:t>
            </w:r>
          </w:p>
        </w:tc>
        <w:tc>
          <w:tcPr>
            <w:tcW w:type="dxa" w:w="7632"/>
            <w:vAlign w:val="center"/>
            <w:tcMar>
              <w:top w:w="60" w:type="dxa"/>
              <w:left w:w="60" w:type="dxa"/>
              <w:bottom w:w="60" w:type="dxa"/>
              <w:right w:w="60" w:type="dxa"/>
            </w:tcMar>
          </w:tcPr>
          <w:p>
            <w:r/>
            <w:r>
              <w:rPr>
                <w:rFonts w:ascii="Aptos" w:hAnsi="Aptos"/>
                <w:b w:val="0"/>
                <w:sz w:val="15"/>
              </w:rPr>
              <w:t>Holds authority to command or configure.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MAINTAINS</w:t>
            </w:r>
          </w:p>
        </w:tc>
        <w:tc>
          <w:tcPr>
            <w:tcW w:type="dxa" w:w="7632"/>
            <w:vAlign w:val="center"/>
            <w:shd w:fill="F3F6F8"/>
            <w:tcMar>
              <w:top w:w="60" w:type="dxa"/>
              <w:left w:w="60" w:type="dxa"/>
              <w:bottom w:w="60" w:type="dxa"/>
              <w:right w:w="60" w:type="dxa"/>
            </w:tcMar>
          </w:tcPr>
          <w:p>
            <w:r/>
            <w:r>
              <w:rPr>
                <w:rFonts w:ascii="Aptos" w:hAnsi="Aptos"/>
                <w:b w:val="0"/>
                <w:sz w:val="15"/>
              </w:rPr>
              <w:t>Performs inspection, servicing and repair.</w:t>
            </w:r>
          </w:p>
        </w:tc>
      </w:tr>
      <w:tr>
        <w:trPr>
          <w:cantSplit/>
        </w:trPr>
        <w:tc>
          <w:tcPr>
            <w:tcW w:type="dxa" w:w="2880"/>
            <w:vAlign w:val="center"/>
            <w:tcMar>
              <w:top w:w="60" w:type="dxa"/>
              <w:left w:w="60" w:type="dxa"/>
              <w:bottom w:w="60" w:type="dxa"/>
              <w:right w:w="60" w:type="dxa"/>
            </w:tcMar>
          </w:tcPr>
          <w:p>
            <w:r/>
            <w:r>
              <w:rPr>
                <w:rFonts w:ascii="Aptos" w:hAnsi="Aptos"/>
                <w:b w:val="0"/>
                <w:sz w:val="15"/>
              </w:rPr>
              <w:t>SUPPLIES</w:t>
            </w:r>
          </w:p>
        </w:tc>
        <w:tc>
          <w:tcPr>
            <w:tcW w:type="dxa" w:w="7632"/>
            <w:vAlign w:val="center"/>
            <w:tcMar>
              <w:top w:w="60" w:type="dxa"/>
              <w:left w:w="60" w:type="dxa"/>
              <w:bottom w:w="60" w:type="dxa"/>
              <w:right w:w="60" w:type="dxa"/>
            </w:tcMar>
          </w:tcPr>
          <w:p>
            <w:r/>
            <w:r>
              <w:rPr>
                <w:rFonts w:ascii="Aptos" w:hAnsi="Aptos"/>
                <w:b w:val="0"/>
                <w:sz w:val="15"/>
              </w:rPr>
              <w:t>Provides a resource, product or service.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MONITORS</w:t>
            </w:r>
          </w:p>
        </w:tc>
        <w:tc>
          <w:tcPr>
            <w:tcW w:type="dxa" w:w="7632"/>
            <w:vAlign w:val="center"/>
            <w:shd w:fill="F3F6F8"/>
            <w:tcMar>
              <w:top w:w="60" w:type="dxa"/>
              <w:left w:w="60" w:type="dxa"/>
              <w:bottom w:w="60" w:type="dxa"/>
              <w:right w:w="60" w:type="dxa"/>
            </w:tcMar>
          </w:tcPr>
          <w:p>
            <w:r/>
            <w:r>
              <w:rPr>
                <w:rFonts w:ascii="Aptos" w:hAnsi="Aptos"/>
                <w:b w:val="0"/>
                <w:sz w:val="15"/>
              </w:rPr>
              <w:t>Observes state and raises information or alerts.</w:t>
            </w:r>
          </w:p>
        </w:tc>
      </w:tr>
      <w:tr>
        <w:trPr>
          <w:cantSplit/>
        </w:trPr>
        <w:tc>
          <w:tcPr>
            <w:tcW w:type="dxa" w:w="2880"/>
            <w:vAlign w:val="center"/>
            <w:tcMar>
              <w:top w:w="60" w:type="dxa"/>
              <w:left w:w="60" w:type="dxa"/>
              <w:bottom w:w="60" w:type="dxa"/>
              <w:right w:w="60" w:type="dxa"/>
            </w:tcMar>
          </w:tcPr>
          <w:p>
            <w:r/>
            <w:r>
              <w:rPr>
                <w:rFonts w:ascii="Aptos" w:hAnsi="Aptos"/>
                <w:b w:val="0"/>
                <w:sz w:val="15"/>
              </w:rPr>
              <w:t>APPROVES</w:t>
            </w:r>
          </w:p>
        </w:tc>
        <w:tc>
          <w:tcPr>
            <w:tcW w:type="dxa" w:w="7632"/>
            <w:vAlign w:val="center"/>
            <w:tcMar>
              <w:top w:w="60" w:type="dxa"/>
              <w:left w:w="60" w:type="dxa"/>
              <w:bottom w:w="60" w:type="dxa"/>
              <w:right w:w="60" w:type="dxa"/>
            </w:tcMar>
          </w:tcPr>
          <w:p>
            <w:r/>
            <w:r>
              <w:rPr>
                <w:rFonts w:ascii="Aptos" w:hAnsi="Aptos"/>
                <w:b w:val="0"/>
                <w:sz w:val="15"/>
              </w:rPr>
              <w:t>Authorises design, change, work or decision.</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ASSURES</w:t>
            </w:r>
          </w:p>
        </w:tc>
        <w:tc>
          <w:tcPr>
            <w:tcW w:type="dxa" w:w="7632"/>
            <w:vAlign w:val="center"/>
            <w:shd w:fill="F3F6F8"/>
            <w:tcMar>
              <w:top w:w="60" w:type="dxa"/>
              <w:left w:w="60" w:type="dxa"/>
              <w:bottom w:w="60" w:type="dxa"/>
              <w:right w:w="60" w:type="dxa"/>
            </w:tcMar>
          </w:tcPr>
          <w:p>
            <w:r/>
            <w:r>
              <w:rPr>
                <w:rFonts w:ascii="Aptos" w:hAnsi="Aptos"/>
                <w:b w:val="0"/>
                <w:sz w:val="15"/>
              </w:rPr>
              <w:t>Performs independent or internal assurance activity.</w:t>
            </w:r>
          </w:p>
        </w:tc>
      </w:tr>
      <w:tr>
        <w:trPr>
          <w:cantSplit/>
        </w:trPr>
        <w:tc>
          <w:tcPr>
            <w:tcW w:type="dxa" w:w="2880"/>
            <w:vAlign w:val="center"/>
            <w:tcMar>
              <w:top w:w="60" w:type="dxa"/>
              <w:left w:w="60" w:type="dxa"/>
              <w:bottom w:w="60" w:type="dxa"/>
              <w:right w:w="60" w:type="dxa"/>
            </w:tcMar>
          </w:tcPr>
          <w:p>
            <w:r/>
            <w:r>
              <w:rPr>
                <w:rFonts w:ascii="Aptos" w:hAnsi="Aptos"/>
                <w:b w:val="0"/>
                <w:sz w:val="15"/>
              </w:rPr>
              <w:t>ACCEPTS_RISK_FOR</w:t>
            </w:r>
          </w:p>
        </w:tc>
        <w:tc>
          <w:tcPr>
            <w:tcW w:type="dxa" w:w="7632"/>
            <w:vAlign w:val="center"/>
            <w:tcMar>
              <w:top w:w="60" w:type="dxa"/>
              <w:left w:w="60" w:type="dxa"/>
              <w:bottom w:w="60" w:type="dxa"/>
              <w:right w:w="60" w:type="dxa"/>
            </w:tcMar>
          </w:tcPr>
          <w:p>
            <w:r/>
            <w:r>
              <w:rPr>
                <w:rFonts w:ascii="Aptos" w:hAnsi="Aptos"/>
                <w:b w:val="0"/>
                <w:sz w:val="15"/>
              </w:rPr>
              <w:t>Holds authority to accept residual exposure.</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CUSTODIAN_OF</w:t>
            </w:r>
          </w:p>
        </w:tc>
        <w:tc>
          <w:tcPr>
            <w:tcW w:type="dxa" w:w="7632"/>
            <w:vAlign w:val="center"/>
            <w:shd w:fill="F3F6F8"/>
            <w:tcMar>
              <w:top w:w="60" w:type="dxa"/>
              <w:left w:w="60" w:type="dxa"/>
              <w:bottom w:w="60" w:type="dxa"/>
              <w:right w:w="60" w:type="dxa"/>
            </w:tcMar>
          </w:tcPr>
          <w:p>
            <w:r/>
            <w:r>
              <w:rPr>
                <w:rFonts w:ascii="Aptos" w:hAnsi="Aptos"/>
                <w:b w:val="0"/>
                <w:sz w:val="15"/>
              </w:rPr>
              <w:t>Maintains an evidence or information object.</w:t>
            </w:r>
          </w:p>
        </w:tc>
      </w:tr>
      <w:tr>
        <w:trPr>
          <w:cantSplit/>
        </w:trPr>
        <w:tc>
          <w:tcPr>
            <w:tcW w:type="dxa" w:w="2880"/>
            <w:vAlign w:val="center"/>
            <w:tcMar>
              <w:top w:w="60" w:type="dxa"/>
              <w:left w:w="60" w:type="dxa"/>
              <w:bottom w:w="60" w:type="dxa"/>
              <w:right w:w="60" w:type="dxa"/>
            </w:tcMar>
          </w:tcPr>
          <w:p>
            <w:r/>
            <w:r>
              <w:rPr>
                <w:rFonts w:ascii="Aptos" w:hAnsi="Aptos"/>
                <w:b w:val="0"/>
                <w:sz w:val="15"/>
              </w:rPr>
              <w:t>RESPONDS_TO</w:t>
            </w:r>
          </w:p>
        </w:tc>
        <w:tc>
          <w:tcPr>
            <w:tcW w:type="dxa" w:w="7632"/>
            <w:vAlign w:val="center"/>
            <w:tcMar>
              <w:top w:w="60" w:type="dxa"/>
              <w:left w:w="60" w:type="dxa"/>
              <w:bottom w:w="60" w:type="dxa"/>
              <w:right w:w="60" w:type="dxa"/>
            </w:tcMar>
          </w:tcPr>
          <w:p>
            <w:r/>
            <w:r>
              <w:rPr>
                <w:rFonts w:ascii="Aptos" w:hAnsi="Aptos"/>
                <w:b w:val="0"/>
                <w:sz w:val="15"/>
              </w:rPr>
              <w:t>Has response responsibility for an event or alarm.</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ESCALATES_TO</w:t>
            </w:r>
          </w:p>
        </w:tc>
        <w:tc>
          <w:tcPr>
            <w:tcW w:type="dxa" w:w="7632"/>
            <w:vAlign w:val="center"/>
            <w:shd w:fill="F3F6F8"/>
            <w:tcMar>
              <w:top w:w="60" w:type="dxa"/>
              <w:left w:w="60" w:type="dxa"/>
              <w:bottom w:w="60" w:type="dxa"/>
              <w:right w:w="60" w:type="dxa"/>
            </w:tcMar>
          </w:tcPr>
          <w:p>
            <w:r/>
            <w:r>
              <w:rPr>
                <w:rFonts w:ascii="Aptos" w:hAnsi="Aptos"/>
                <w:b w:val="0"/>
                <w:sz w:val="15"/>
              </w:rPr>
              <w:t>Transfers information or decision authority.</w:t>
            </w:r>
          </w:p>
        </w:tc>
      </w:tr>
    </w:tbl>
    <w:p>
      <w:pPr>
        <w:pStyle w:val="Small"/>
      </w:pPr>
    </w:p>
    <w:p>
      <w:pPr>
        <w:pStyle w:val="Heading2"/>
      </w:pPr>
      <w:r>
        <w:t>51. Shared-responsibility record</w:t>
      </w:r>
    </w:p>
    <w:p>
      <w:pPr>
        <w:pStyle w:val="Req"/>
        <w:ind w:left="216"/>
      </w:pPr>
      <w:r>
        <w:rPr>
          <w:b/>
          <w:color w:val="00A6A6"/>
        </w:rPr>
        <w:t xml:space="preserve">IOT-REQ-051 </w:t>
      </w:r>
      <w:r>
        <w:t>A shared-responsibility allocation shall identify function, assets, lifecycle stages, operating states, responsible party, accountable party, consulted parties, evidence custodian and unresolved gaps.</w:t>
      </w:r>
    </w:p>
    <w:p>
      <w:pPr>
        <w:pStyle w:val="Req"/>
        <w:ind w:left="216"/>
      </w:pPr>
      <w:r>
        <w:rPr>
          <w:b/>
          <w:color w:val="00A6A6"/>
        </w:rPr>
        <w:t xml:space="preserve">IOT-REQ-052 </w:t>
      </w:r>
      <w:r>
        <w:t>Contractual responsibility shall not be treated as proof of operational capability or control effectiveness.</w:t>
      </w:r>
    </w:p>
    <w:p>
      <w:pPr>
        <w:pStyle w:val="Heading2"/>
      </w:pPr>
      <w:r>
        <w:t>52. Evidence attachment model</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center"/>
            <w:shd w:fill="17365D"/>
            <w:tcMar>
              <w:top w:w="60" w:type="dxa"/>
              <w:left w:w="60" w:type="dxa"/>
              <w:bottom w:w="60" w:type="dxa"/>
              <w:right w:w="60" w:type="dxa"/>
            </w:tcMar>
          </w:tcPr>
          <w:p>
            <w:r/>
            <w:r>
              <w:rPr>
                <w:rFonts w:ascii="Aptos" w:hAnsi="Aptos"/>
                <w:b/>
                <w:color w:val="FFFFFF"/>
                <w:sz w:val="16"/>
              </w:rPr>
              <w:t>Evidence relation</w:t>
            </w:r>
          </w:p>
        </w:tc>
        <w:tc>
          <w:tcPr>
            <w:tcW w:type="dxa" w:w="7632"/>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2880"/>
            <w:vAlign w:val="center"/>
            <w:tcMar>
              <w:top w:w="60" w:type="dxa"/>
              <w:left w:w="60" w:type="dxa"/>
              <w:bottom w:w="60" w:type="dxa"/>
              <w:right w:w="60" w:type="dxa"/>
            </w:tcMar>
          </w:tcPr>
          <w:p>
            <w:r/>
            <w:r>
              <w:rPr>
                <w:rFonts w:ascii="Aptos" w:hAnsi="Aptos"/>
                <w:b w:val="0"/>
                <w:sz w:val="15"/>
              </w:rPr>
              <w:t>SUPPORTS_ASSERTION</w:t>
            </w:r>
          </w:p>
        </w:tc>
        <w:tc>
          <w:tcPr>
            <w:tcW w:type="dxa" w:w="7632"/>
            <w:vAlign w:val="center"/>
            <w:tcMar>
              <w:top w:w="60" w:type="dxa"/>
              <w:left w:w="60" w:type="dxa"/>
              <w:bottom w:w="60" w:type="dxa"/>
              <w:right w:w="60" w:type="dxa"/>
            </w:tcMar>
          </w:tcPr>
          <w:p>
            <w:r/>
            <w:r>
              <w:rPr>
                <w:rFonts w:ascii="Aptos" w:hAnsi="Aptos"/>
                <w:b w:val="0"/>
                <w:sz w:val="15"/>
              </w:rPr>
              <w:t>Evidence supports a testable statement.</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CHALLENGES_ASSERTION</w:t>
            </w:r>
          </w:p>
        </w:tc>
        <w:tc>
          <w:tcPr>
            <w:tcW w:type="dxa" w:w="7632"/>
            <w:vAlign w:val="center"/>
            <w:shd w:fill="F3F6F8"/>
            <w:tcMar>
              <w:top w:w="60" w:type="dxa"/>
              <w:left w:w="60" w:type="dxa"/>
              <w:bottom w:w="60" w:type="dxa"/>
              <w:right w:w="60" w:type="dxa"/>
            </w:tcMar>
          </w:tcPr>
          <w:p>
            <w:r/>
            <w:r>
              <w:rPr>
                <w:rFonts w:ascii="Aptos" w:hAnsi="Aptos"/>
                <w:b w:val="0"/>
                <w:sz w:val="15"/>
              </w:rPr>
              <w:t>Evidence contradicts or weakens a statement.</w:t>
            </w:r>
          </w:p>
        </w:tc>
      </w:tr>
      <w:tr>
        <w:trPr>
          <w:cantSplit/>
        </w:trPr>
        <w:tc>
          <w:tcPr>
            <w:tcW w:type="dxa" w:w="2880"/>
            <w:vAlign w:val="center"/>
            <w:tcMar>
              <w:top w:w="60" w:type="dxa"/>
              <w:left w:w="60" w:type="dxa"/>
              <w:bottom w:w="60" w:type="dxa"/>
              <w:right w:w="60" w:type="dxa"/>
            </w:tcMar>
          </w:tcPr>
          <w:p>
            <w:r/>
            <w:r>
              <w:rPr>
                <w:rFonts w:ascii="Aptos" w:hAnsi="Aptos"/>
                <w:b w:val="0"/>
                <w:sz w:val="15"/>
              </w:rPr>
              <w:t>OBSERVES_ENTITY</w:t>
            </w:r>
          </w:p>
        </w:tc>
        <w:tc>
          <w:tcPr>
            <w:tcW w:type="dxa" w:w="7632"/>
            <w:vAlign w:val="center"/>
            <w:tcMar>
              <w:top w:w="60" w:type="dxa"/>
              <w:left w:w="60" w:type="dxa"/>
              <w:bottom w:w="60" w:type="dxa"/>
              <w:right w:w="60" w:type="dxa"/>
            </w:tcMar>
          </w:tcPr>
          <w:p>
            <w:r/>
            <w:r>
              <w:rPr>
                <w:rFonts w:ascii="Aptos" w:hAnsi="Aptos"/>
                <w:b w:val="0"/>
                <w:sz w:val="15"/>
              </w:rPr>
              <w:t>Evidence records the state of an entity.</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VALIDATES_SAFEGUARD</w:t>
            </w:r>
          </w:p>
        </w:tc>
        <w:tc>
          <w:tcPr>
            <w:tcW w:type="dxa" w:w="7632"/>
            <w:vAlign w:val="center"/>
            <w:shd w:fill="F3F6F8"/>
            <w:tcMar>
              <w:top w:w="60" w:type="dxa"/>
              <w:left w:w="60" w:type="dxa"/>
              <w:bottom w:w="60" w:type="dxa"/>
              <w:right w:w="60" w:type="dxa"/>
            </w:tcMar>
          </w:tcPr>
          <w:p>
            <w:r/>
            <w:r>
              <w:rPr>
                <w:rFonts w:ascii="Aptos" w:hAnsi="Aptos"/>
                <w:b w:val="0"/>
                <w:sz w:val="15"/>
              </w:rPr>
              <w:t>Evidence demonstrates a safeguard under stated conditions.</w:t>
            </w:r>
          </w:p>
        </w:tc>
      </w:tr>
      <w:tr>
        <w:trPr>
          <w:cantSplit/>
        </w:trPr>
        <w:tc>
          <w:tcPr>
            <w:tcW w:type="dxa" w:w="2880"/>
            <w:vAlign w:val="center"/>
            <w:tcMar>
              <w:top w:w="60" w:type="dxa"/>
              <w:left w:w="60" w:type="dxa"/>
              <w:bottom w:w="60" w:type="dxa"/>
              <w:right w:w="60" w:type="dxa"/>
            </w:tcMar>
          </w:tcPr>
          <w:p>
            <w:r/>
            <w:r>
              <w:rPr>
                <w:rFonts w:ascii="Aptos" w:hAnsi="Aptos"/>
                <w:b w:val="0"/>
                <w:sz w:val="15"/>
              </w:rPr>
              <w:t>ESTABLISHES_PROVENANCE</w:t>
            </w:r>
          </w:p>
        </w:tc>
        <w:tc>
          <w:tcPr>
            <w:tcW w:type="dxa" w:w="7632"/>
            <w:vAlign w:val="center"/>
            <w:tcMar>
              <w:top w:w="60" w:type="dxa"/>
              <w:left w:w="60" w:type="dxa"/>
              <w:bottom w:w="60" w:type="dxa"/>
              <w:right w:w="60" w:type="dxa"/>
            </w:tcMar>
          </w:tcPr>
          <w:p>
            <w:r/>
            <w:r>
              <w:rPr>
                <w:rFonts w:ascii="Aptos" w:hAnsi="Aptos"/>
                <w:b w:val="0"/>
                <w:sz w:val="15"/>
              </w:rPr>
              <w:t>Evidence identifies source, origin or custody.</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COVERS_PERIOD</w:t>
            </w:r>
          </w:p>
        </w:tc>
        <w:tc>
          <w:tcPr>
            <w:tcW w:type="dxa" w:w="7632"/>
            <w:vAlign w:val="center"/>
            <w:shd w:fill="F3F6F8"/>
            <w:tcMar>
              <w:top w:w="60" w:type="dxa"/>
              <w:left w:w="60" w:type="dxa"/>
              <w:bottom w:w="60" w:type="dxa"/>
              <w:right w:w="60" w:type="dxa"/>
            </w:tcMar>
          </w:tcPr>
          <w:p>
            <w:r/>
            <w:r>
              <w:rPr>
                <w:rFonts w:ascii="Aptos" w:hAnsi="Aptos"/>
                <w:b w:val="0"/>
                <w:sz w:val="15"/>
              </w:rPr>
              <w:t>Evidence applies to a declared period.</w:t>
            </w:r>
          </w:p>
        </w:tc>
      </w:tr>
      <w:tr>
        <w:trPr>
          <w:cantSplit/>
        </w:trPr>
        <w:tc>
          <w:tcPr>
            <w:tcW w:type="dxa" w:w="2880"/>
            <w:vAlign w:val="center"/>
            <w:tcMar>
              <w:top w:w="60" w:type="dxa"/>
              <w:left w:w="60" w:type="dxa"/>
              <w:bottom w:w="60" w:type="dxa"/>
              <w:right w:w="60" w:type="dxa"/>
            </w:tcMar>
          </w:tcPr>
          <w:p>
            <w:r/>
            <w:r>
              <w:rPr>
                <w:rFonts w:ascii="Aptos" w:hAnsi="Aptos"/>
                <w:b w:val="0"/>
                <w:sz w:val="15"/>
              </w:rPr>
              <w:t>COVERS_STATE</w:t>
            </w:r>
          </w:p>
        </w:tc>
        <w:tc>
          <w:tcPr>
            <w:tcW w:type="dxa" w:w="7632"/>
            <w:vAlign w:val="center"/>
            <w:tcMar>
              <w:top w:w="60" w:type="dxa"/>
              <w:left w:w="60" w:type="dxa"/>
              <w:bottom w:w="60" w:type="dxa"/>
              <w:right w:w="60" w:type="dxa"/>
            </w:tcMar>
          </w:tcPr>
          <w:p>
            <w:r/>
            <w:r>
              <w:rPr>
                <w:rFonts w:ascii="Aptos" w:hAnsi="Aptos"/>
                <w:b w:val="0"/>
                <w:sz w:val="15"/>
              </w:rPr>
              <w:t>Evidence applies to one or more operating states.</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CONFLICTS_WITH</w:t>
            </w:r>
          </w:p>
        </w:tc>
        <w:tc>
          <w:tcPr>
            <w:tcW w:type="dxa" w:w="7632"/>
            <w:vAlign w:val="center"/>
            <w:shd w:fill="F3F6F8"/>
            <w:tcMar>
              <w:top w:w="60" w:type="dxa"/>
              <w:left w:w="60" w:type="dxa"/>
              <w:bottom w:w="60" w:type="dxa"/>
              <w:right w:w="60" w:type="dxa"/>
            </w:tcMar>
          </w:tcPr>
          <w:p>
            <w:r/>
            <w:r>
              <w:rPr>
                <w:rFonts w:ascii="Aptos" w:hAnsi="Aptos"/>
                <w:b w:val="0"/>
                <w:sz w:val="15"/>
              </w:rPr>
              <w:t>Evidence is inconsistent with another evidence object.</w:t>
            </w:r>
          </w:p>
        </w:tc>
      </w:tr>
      <w:tr>
        <w:trPr>
          <w:cantSplit/>
        </w:trPr>
        <w:tc>
          <w:tcPr>
            <w:tcW w:type="dxa" w:w="2880"/>
            <w:vAlign w:val="center"/>
            <w:tcMar>
              <w:top w:w="60" w:type="dxa"/>
              <w:left w:w="60" w:type="dxa"/>
              <w:bottom w:w="60" w:type="dxa"/>
              <w:right w:w="60" w:type="dxa"/>
            </w:tcMar>
          </w:tcPr>
          <w:p>
            <w:r/>
            <w:r>
              <w:rPr>
                <w:rFonts w:ascii="Aptos" w:hAnsi="Aptos"/>
                <w:b w:val="0"/>
                <w:sz w:val="15"/>
              </w:rPr>
              <w:t>SUPERSEDES</w:t>
            </w:r>
          </w:p>
        </w:tc>
        <w:tc>
          <w:tcPr>
            <w:tcW w:type="dxa" w:w="7632"/>
            <w:vAlign w:val="center"/>
            <w:tcMar>
              <w:top w:w="60" w:type="dxa"/>
              <w:left w:w="60" w:type="dxa"/>
              <w:bottom w:w="60" w:type="dxa"/>
              <w:right w:w="60" w:type="dxa"/>
            </w:tcMar>
          </w:tcPr>
          <w:p>
            <w:r/>
            <w:r>
              <w:rPr>
                <w:rFonts w:ascii="Aptos" w:hAnsi="Aptos"/>
                <w:b w:val="0"/>
                <w:sz w:val="15"/>
              </w:rPr>
              <w:t>Newer controlled evidence replaces an earlier record.</w:t>
            </w:r>
          </w:p>
        </w:tc>
      </w:tr>
    </w:tbl>
    <w:p>
      <w:pPr>
        <w:pStyle w:val="Small"/>
      </w:pPr>
    </w:p>
    <w:p>
      <w:pPr>
        <w:pStyle w:val="Heading2"/>
      </w:pPr>
      <w:r>
        <w:t>53. Confidence states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center"/>
            <w:shd w:fill="17365D"/>
            <w:tcMar>
              <w:top w:w="60" w:type="dxa"/>
              <w:left w:w="60" w:type="dxa"/>
              <w:bottom w:w="60" w:type="dxa"/>
              <w:right w:w="60" w:type="dxa"/>
            </w:tcMar>
          </w:tcPr>
          <w:p>
            <w:r/>
            <w:r>
              <w:rPr>
                <w:rFonts w:ascii="Aptos" w:hAnsi="Aptos"/>
                <w:b/>
                <w:color w:val="FFFFFF"/>
                <w:sz w:val="16"/>
              </w:rPr>
              <w:t>State</w:t>
            </w:r>
          </w:p>
        </w:tc>
        <w:tc>
          <w:tcPr>
            <w:tcW w:type="dxa" w:w="7632"/>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2880"/>
            <w:vAlign w:val="center"/>
            <w:tcMar>
              <w:top w:w="60" w:type="dxa"/>
              <w:left w:w="60" w:type="dxa"/>
              <w:bottom w:w="60" w:type="dxa"/>
              <w:right w:w="60" w:type="dxa"/>
            </w:tcMar>
          </w:tcPr>
          <w:p>
            <w:r/>
            <w:r>
              <w:rPr>
                <w:rFonts w:ascii="Aptos" w:hAnsi="Aptos"/>
                <w:b w:val="0"/>
                <w:sz w:val="15"/>
              </w:rPr>
              <w:t>CONFIRMED</w:t>
            </w:r>
          </w:p>
        </w:tc>
        <w:tc>
          <w:tcPr>
            <w:tcW w:type="dxa" w:w="7632"/>
            <w:vAlign w:val="center"/>
            <w:tcMar>
              <w:top w:w="60" w:type="dxa"/>
              <w:left w:w="60" w:type="dxa"/>
              <w:bottom w:w="60" w:type="dxa"/>
              <w:right w:w="60" w:type="dxa"/>
            </w:tcMar>
          </w:tcPr>
          <w:p>
            <w:r/>
            <w:r>
              <w:rPr>
                <w:rFonts w:ascii="Aptos" w:hAnsi="Aptos"/>
                <w:b w:val="0"/>
                <w:sz w:val="15"/>
              </w:rPr>
              <w:t>Direct, relevant and sufficiently current evidence supports the assertion.</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PARTIALLY_CONFIRMED</w:t>
            </w:r>
          </w:p>
        </w:tc>
        <w:tc>
          <w:tcPr>
            <w:tcW w:type="dxa" w:w="7632"/>
            <w:vAlign w:val="center"/>
            <w:shd w:fill="F3F6F8"/>
            <w:tcMar>
              <w:top w:w="60" w:type="dxa"/>
              <w:left w:w="60" w:type="dxa"/>
              <w:bottom w:w="60" w:type="dxa"/>
              <w:right w:w="60" w:type="dxa"/>
            </w:tcMar>
          </w:tcPr>
          <w:p>
            <w:r/>
            <w:r>
              <w:rPr>
                <w:rFonts w:ascii="Aptos" w:hAnsi="Aptos"/>
                <w:b w:val="0"/>
                <w:sz w:val="15"/>
              </w:rPr>
              <w:t>Evidence supports part of the assertion or scope.</w:t>
            </w:r>
          </w:p>
        </w:tc>
      </w:tr>
      <w:tr>
        <w:trPr>
          <w:cantSplit/>
        </w:trPr>
        <w:tc>
          <w:tcPr>
            <w:tcW w:type="dxa" w:w="2880"/>
            <w:vAlign w:val="center"/>
            <w:tcMar>
              <w:top w:w="60" w:type="dxa"/>
              <w:left w:w="60" w:type="dxa"/>
              <w:bottom w:w="60" w:type="dxa"/>
              <w:right w:w="60" w:type="dxa"/>
            </w:tcMar>
          </w:tcPr>
          <w:p>
            <w:r/>
            <w:r>
              <w:rPr>
                <w:rFonts w:ascii="Aptos" w:hAnsi="Aptos"/>
                <w:b w:val="0"/>
                <w:sz w:val="15"/>
              </w:rPr>
              <w:t>ASSERTED</w:t>
            </w:r>
          </w:p>
        </w:tc>
        <w:tc>
          <w:tcPr>
            <w:tcW w:type="dxa" w:w="7632"/>
            <w:vAlign w:val="center"/>
            <w:tcMar>
              <w:top w:w="60" w:type="dxa"/>
              <w:left w:w="60" w:type="dxa"/>
              <w:bottom w:w="60" w:type="dxa"/>
              <w:right w:w="60" w:type="dxa"/>
            </w:tcMar>
          </w:tcPr>
          <w:p>
            <w:r/>
            <w:r>
              <w:rPr>
                <w:rFonts w:ascii="Aptos" w:hAnsi="Aptos"/>
                <w:b w:val="0"/>
                <w:sz w:val="15"/>
              </w:rPr>
              <w:t>Claim provided by an accountable source but not independently corroborated.</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INFERRED</w:t>
            </w:r>
          </w:p>
        </w:tc>
        <w:tc>
          <w:tcPr>
            <w:tcW w:type="dxa" w:w="7632"/>
            <w:vAlign w:val="center"/>
            <w:shd w:fill="F3F6F8"/>
            <w:tcMar>
              <w:top w:w="60" w:type="dxa"/>
              <w:left w:w="60" w:type="dxa"/>
              <w:bottom w:w="60" w:type="dxa"/>
              <w:right w:w="60" w:type="dxa"/>
            </w:tcMar>
          </w:tcPr>
          <w:p>
            <w:r/>
            <w:r>
              <w:rPr>
                <w:rFonts w:ascii="Aptos" w:hAnsi="Aptos"/>
                <w:b w:val="0"/>
                <w:sz w:val="15"/>
              </w:rPr>
              <w:t>Derived from related facts using declared reasoning.</w:t>
            </w:r>
          </w:p>
        </w:tc>
      </w:tr>
      <w:tr>
        <w:trPr>
          <w:cantSplit/>
        </w:trPr>
        <w:tc>
          <w:tcPr>
            <w:tcW w:type="dxa" w:w="2880"/>
            <w:vAlign w:val="center"/>
            <w:tcMar>
              <w:top w:w="60" w:type="dxa"/>
              <w:left w:w="60" w:type="dxa"/>
              <w:bottom w:w="60" w:type="dxa"/>
              <w:right w:w="60" w:type="dxa"/>
            </w:tcMar>
          </w:tcPr>
          <w:p>
            <w:r/>
            <w:r>
              <w:rPr>
                <w:rFonts w:ascii="Aptos" w:hAnsi="Aptos"/>
                <w:b w:val="0"/>
                <w:sz w:val="15"/>
              </w:rPr>
              <w:t>CONFLICTING</w:t>
            </w:r>
          </w:p>
        </w:tc>
        <w:tc>
          <w:tcPr>
            <w:tcW w:type="dxa" w:w="7632"/>
            <w:vAlign w:val="center"/>
            <w:tcMar>
              <w:top w:w="60" w:type="dxa"/>
              <w:left w:w="60" w:type="dxa"/>
              <w:bottom w:w="60" w:type="dxa"/>
              <w:right w:w="60" w:type="dxa"/>
            </w:tcMar>
          </w:tcPr>
          <w:p>
            <w:r/>
            <w:r>
              <w:rPr>
                <w:rFonts w:ascii="Aptos" w:hAnsi="Aptos"/>
                <w:b w:val="0"/>
                <w:sz w:val="15"/>
              </w:rPr>
              <w:t>Material sources disagree and conflict remains unresolved.</w:t>
            </w:r>
          </w:p>
        </w:tc>
      </w:tr>
      <w:tr>
        <w:trPr>
          <w:cantSplit/>
        </w:trPr>
        <w:tc>
          <w:tcPr>
            <w:tcW w:type="dxa" w:w="2880"/>
            <w:vAlign w:val="center"/>
            <w:shd w:fill="F3F6F8"/>
            <w:tcMar>
              <w:top w:w="60" w:type="dxa"/>
              <w:left w:w="60" w:type="dxa"/>
              <w:bottom w:w="60" w:type="dxa"/>
              <w:right w:w="60" w:type="dxa"/>
            </w:tcMar>
          </w:tcPr>
          <w:p>
            <w:r/>
            <w:r>
              <w:rPr>
                <w:rFonts w:ascii="Aptos" w:hAnsi="Aptos"/>
                <w:b w:val="0"/>
                <w:sz w:val="15"/>
              </w:rPr>
              <w:t>STALE</w:t>
            </w:r>
          </w:p>
        </w:tc>
        <w:tc>
          <w:tcPr>
            <w:tcW w:type="dxa" w:w="7632"/>
            <w:vAlign w:val="center"/>
            <w:shd w:fill="F3F6F8"/>
            <w:tcMar>
              <w:top w:w="60" w:type="dxa"/>
              <w:left w:w="60" w:type="dxa"/>
              <w:bottom w:w="60" w:type="dxa"/>
              <w:right w:w="60" w:type="dxa"/>
            </w:tcMar>
          </w:tcPr>
          <w:p>
            <w:r/>
            <w:r>
              <w:rPr>
                <w:rFonts w:ascii="Aptos" w:hAnsi="Aptos"/>
                <w:b w:val="0"/>
                <w:sz w:val="15"/>
              </w:rPr>
              <w:t>Evidence or observation is no longer sufficiently current.</w:t>
            </w:r>
          </w:p>
        </w:tc>
      </w:tr>
      <w:tr>
        <w:trPr>
          <w:cantSplit/>
        </w:trPr>
        <w:tc>
          <w:tcPr>
            <w:tcW w:type="dxa" w:w="2880"/>
            <w:vAlign w:val="center"/>
            <w:tcMar>
              <w:top w:w="60" w:type="dxa"/>
              <w:left w:w="60" w:type="dxa"/>
              <w:bottom w:w="60" w:type="dxa"/>
              <w:right w:w="60" w:type="dxa"/>
            </w:tcMar>
          </w:tcPr>
          <w:p>
            <w:r/>
            <w:r>
              <w:rPr>
                <w:rFonts w:ascii="Aptos" w:hAnsi="Aptos"/>
                <w:b w:val="0"/>
                <w:sz w:val="15"/>
              </w:rPr>
              <w:t>UNKNOWN</w:t>
            </w:r>
          </w:p>
        </w:tc>
        <w:tc>
          <w:tcPr>
            <w:tcW w:type="dxa" w:w="7632"/>
            <w:vAlign w:val="center"/>
            <w:tcMar>
              <w:top w:w="60" w:type="dxa"/>
              <w:left w:w="60" w:type="dxa"/>
              <w:bottom w:w="60" w:type="dxa"/>
              <w:right w:w="60" w:type="dxa"/>
            </w:tcMar>
          </w:tcPr>
          <w:p>
            <w:r/>
            <w:r>
              <w:rPr>
                <w:rFonts w:ascii="Aptos" w:hAnsi="Aptos"/>
                <w:b w:val="0"/>
                <w:sz w:val="15"/>
              </w:rPr>
              <w:t>Information is insufficient to reach a defensible state.</w:t>
            </w:r>
          </w:p>
        </w:tc>
      </w:tr>
    </w:tbl>
    <w:p>
      <w:pPr>
        <w:pStyle w:val="Small"/>
      </w:pPr>
    </w:p>
    <w:p>
      <w:pPr>
        <w:pStyle w:val="Heading2"/>
      </w:pPr>
      <w:r>
        <w:t>54. UNKNOWN doctrine</w:t>
      </w:r>
    </w:p>
    <w:p>
      <w:pPr>
        <w:pStyle w:val="Req"/>
        <w:ind w:left="216"/>
      </w:pPr>
      <w:r>
        <w:rPr>
          <w:b/>
          <w:color w:val="00A6A6"/>
        </w:rPr>
        <w:t xml:space="preserve">IOT-REQ-054 </w:t>
      </w:r>
      <w:r>
        <w:t>UNKNOWN may apply to an entity existence, class, property, relationship, state, capacity, owner, evidence status or conclusion.</w:t>
      </w:r>
    </w:p>
    <w:p>
      <w:pPr>
        <w:pStyle w:val="Req"/>
        <w:ind w:left="216"/>
      </w:pPr>
      <w:r>
        <w:rPr>
          <w:b/>
          <w:color w:val="00A6A6"/>
        </w:rPr>
        <w:t xml:space="preserve">IOT-REQ-055 </w:t>
      </w:r>
      <w:r>
        <w:t>UNKNOWN shall identify the missing information, why it matters, current owner for resolution where known, and assurance impact.</w:t>
      </w:r>
    </w:p>
    <w:p>
      <w:pPr>
        <w:pStyle w:val="Req"/>
        <w:ind w:left="216"/>
      </w:pPr>
      <w:r>
        <w:rPr>
          <w:b/>
          <w:color w:val="00A6A6"/>
        </w:rPr>
        <w:t xml:space="preserve">IOT-REQ-056 </w:t>
      </w:r>
      <w:r>
        <w:t>UNKNOWN shall not be replaced with an assumed favourable value to enable scoring or certification.</w:t>
      </w:r>
    </w:p>
    <w:p>
      <w:pPr>
        <w:pStyle w:val="Heading2"/>
      </w:pPr>
      <w:r>
        <w:t>55. Conflict representation</w:t>
      </w:r>
    </w:p>
    <w:p>
      <w:r>
        <w:t>Conflicting records shall be retained with separate provenance and effective periods. A resolution record may select, reconcile or reject assertions, but the original conflict trail should remain auditable.</w:t>
      </w:r>
    </w:p>
    <w:p>
      <w:r>
        <w:br w:type="page"/>
      </w:r>
    </w:p>
    <w:p>
      <w:pPr>
        <w:pStyle w:val="Heading1"/>
      </w:pPr>
      <w:r>
        <w:t>Part XII - Conformance rules and validation shapes</w:t>
      </w:r>
    </w:p>
    <w:p>
      <w:pPr>
        <w:pStyle w:val="Heading2"/>
      </w:pPr>
      <w:r>
        <w:t>56. Core validation rules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1728"/>
            <w:vAlign w:val="center"/>
            <w:shd w:fill="17365D"/>
            <w:tcMar>
              <w:top w:w="60" w:type="dxa"/>
              <w:left w:w="60" w:type="dxa"/>
              <w:bottom w:w="60" w:type="dxa"/>
              <w:right w:w="60" w:type="dxa"/>
            </w:tcMar>
          </w:tcPr>
          <w:p>
            <w:r/>
            <w:r>
              <w:rPr>
                <w:rFonts w:ascii="Aptos" w:hAnsi="Aptos"/>
                <w:b/>
                <w:color w:val="FFFFFF"/>
                <w:sz w:val="16"/>
              </w:rPr>
              <w:t>Rule</w:t>
            </w:r>
          </w:p>
        </w:tc>
        <w:tc>
          <w:tcPr>
            <w:tcW w:type="dxa" w:w="8784"/>
            <w:vAlign w:val="center"/>
            <w:shd w:fill="17365D"/>
            <w:tcMar>
              <w:top w:w="60" w:type="dxa"/>
              <w:left w:w="60" w:type="dxa"/>
              <w:bottom w:w="60" w:type="dxa"/>
              <w:right w:w="60" w:type="dxa"/>
            </w:tcMar>
          </w:tcPr>
          <w:p>
            <w:r/>
            <w:r>
              <w:rPr>
                <w:rFonts w:ascii="Aptos" w:hAnsi="Aptos"/>
                <w:b/>
                <w:color w:val="FFFFFF"/>
                <w:sz w:val="16"/>
              </w:rPr>
              <w:t>Validation statement</w:t>
            </w:r>
          </w:p>
        </w:tc>
      </w:tr>
      <w:tr>
        <w:trPr>
          <w:cantSplit/>
        </w:trPr>
        <w:tc>
          <w:tcPr>
            <w:tcW w:type="dxa" w:w="1728"/>
            <w:vAlign w:val="center"/>
            <w:tcMar>
              <w:top w:w="60" w:type="dxa"/>
              <w:left w:w="60" w:type="dxa"/>
              <w:bottom w:w="60" w:type="dxa"/>
              <w:right w:w="60" w:type="dxa"/>
            </w:tcMar>
          </w:tcPr>
          <w:p>
            <w:r/>
            <w:r>
              <w:rPr>
                <w:rFonts w:ascii="Aptos" w:hAnsi="Aptos"/>
                <w:b w:val="0"/>
                <w:sz w:val="15"/>
              </w:rPr>
              <w:t>VAL-001</w:t>
            </w:r>
          </w:p>
        </w:tc>
        <w:tc>
          <w:tcPr>
            <w:tcW w:type="dxa" w:w="8784"/>
            <w:vAlign w:val="center"/>
            <w:tcMar>
              <w:top w:w="60" w:type="dxa"/>
              <w:left w:w="60" w:type="dxa"/>
              <w:bottom w:w="60" w:type="dxa"/>
              <w:right w:w="60" w:type="dxa"/>
            </w:tcMar>
          </w:tcPr>
          <w:p>
            <w:r/>
            <w:r>
              <w:rPr>
                <w:rFonts w:ascii="Aptos" w:hAnsi="Aptos"/>
                <w:b w:val="0"/>
                <w:sz w:val="15"/>
              </w:rPr>
              <w:t>Every Capability Instance has at least one Service Outcome.</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VAL-002</w:t>
            </w:r>
          </w:p>
        </w:tc>
        <w:tc>
          <w:tcPr>
            <w:tcW w:type="dxa" w:w="8784"/>
            <w:vAlign w:val="center"/>
            <w:shd w:fill="F3F6F8"/>
            <w:tcMar>
              <w:top w:w="60" w:type="dxa"/>
              <w:left w:w="60" w:type="dxa"/>
              <w:bottom w:w="60" w:type="dxa"/>
              <w:right w:w="60" w:type="dxa"/>
            </w:tcMar>
          </w:tcPr>
          <w:p>
            <w:r/>
            <w:r>
              <w:rPr>
                <w:rFonts w:ascii="Aptos" w:hAnsi="Aptos"/>
                <w:b w:val="0"/>
                <w:sz w:val="15"/>
              </w:rPr>
              <w:t>Every Service Outcome is supported by at least one Critical Function.</w:t>
            </w:r>
          </w:p>
        </w:tc>
      </w:tr>
      <w:tr>
        <w:trPr>
          <w:cantSplit/>
        </w:trPr>
        <w:tc>
          <w:tcPr>
            <w:tcW w:type="dxa" w:w="1728"/>
            <w:vAlign w:val="center"/>
            <w:tcMar>
              <w:top w:w="60" w:type="dxa"/>
              <w:left w:w="60" w:type="dxa"/>
              <w:bottom w:w="60" w:type="dxa"/>
              <w:right w:w="60" w:type="dxa"/>
            </w:tcMar>
          </w:tcPr>
          <w:p>
            <w:r/>
            <w:r>
              <w:rPr>
                <w:rFonts w:ascii="Aptos" w:hAnsi="Aptos"/>
                <w:b w:val="0"/>
                <w:sz w:val="15"/>
              </w:rPr>
              <w:t>VAL-003</w:t>
            </w:r>
          </w:p>
        </w:tc>
        <w:tc>
          <w:tcPr>
            <w:tcW w:type="dxa" w:w="8784"/>
            <w:vAlign w:val="center"/>
            <w:tcMar>
              <w:top w:w="60" w:type="dxa"/>
              <w:left w:w="60" w:type="dxa"/>
              <w:bottom w:w="60" w:type="dxa"/>
              <w:right w:w="60" w:type="dxa"/>
            </w:tcMar>
          </w:tcPr>
          <w:p>
            <w:r/>
            <w:r>
              <w:rPr>
                <w:rFonts w:ascii="Aptos" w:hAnsi="Aptos"/>
                <w:b w:val="0"/>
                <w:sz w:val="15"/>
              </w:rPr>
              <w:t>Every Critical Function is implemented by at least one System, Asset or external service, or is UNKNOWN.</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VAL-004</w:t>
            </w:r>
          </w:p>
        </w:tc>
        <w:tc>
          <w:tcPr>
            <w:tcW w:type="dxa" w:w="8784"/>
            <w:vAlign w:val="center"/>
            <w:shd w:fill="F3F6F8"/>
            <w:tcMar>
              <w:top w:w="60" w:type="dxa"/>
              <w:left w:w="60" w:type="dxa"/>
              <w:bottom w:w="60" w:type="dxa"/>
              <w:right w:w="60" w:type="dxa"/>
            </w:tcMar>
          </w:tcPr>
          <w:p>
            <w:r/>
            <w:r>
              <w:rPr>
                <w:rFonts w:ascii="Aptos" w:hAnsi="Aptos"/>
                <w:b w:val="0"/>
                <w:sz w:val="15"/>
              </w:rPr>
              <w:t>Every material physical Asset has a Location or UNKNOWN.</w:t>
            </w:r>
          </w:p>
        </w:tc>
      </w:tr>
      <w:tr>
        <w:trPr>
          <w:cantSplit/>
        </w:trPr>
        <w:tc>
          <w:tcPr>
            <w:tcW w:type="dxa" w:w="1728"/>
            <w:vAlign w:val="center"/>
            <w:tcMar>
              <w:top w:w="60" w:type="dxa"/>
              <w:left w:w="60" w:type="dxa"/>
              <w:bottom w:w="60" w:type="dxa"/>
              <w:right w:w="60" w:type="dxa"/>
            </w:tcMar>
          </w:tcPr>
          <w:p>
            <w:r/>
            <w:r>
              <w:rPr>
                <w:rFonts w:ascii="Aptos" w:hAnsi="Aptos"/>
                <w:b w:val="0"/>
                <w:sz w:val="15"/>
              </w:rPr>
              <w:t>VAL-005</w:t>
            </w:r>
          </w:p>
        </w:tc>
        <w:tc>
          <w:tcPr>
            <w:tcW w:type="dxa" w:w="8784"/>
            <w:vAlign w:val="center"/>
            <w:tcMar>
              <w:top w:w="60" w:type="dxa"/>
              <w:left w:w="60" w:type="dxa"/>
              <w:bottom w:w="60" w:type="dxa"/>
              <w:right w:w="60" w:type="dxa"/>
            </w:tcMar>
          </w:tcPr>
          <w:p>
            <w:r/>
            <w:r>
              <w:rPr>
                <w:rFonts w:ascii="Aptos" w:hAnsi="Aptos"/>
                <w:b w:val="0"/>
                <w:sz w:val="15"/>
              </w:rPr>
              <w:t>Every material Asset has an owner and operator or explicit UNKNOWN.</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VAL-006</w:t>
            </w:r>
          </w:p>
        </w:tc>
        <w:tc>
          <w:tcPr>
            <w:tcW w:type="dxa" w:w="8784"/>
            <w:vAlign w:val="center"/>
            <w:shd w:fill="F3F6F8"/>
            <w:tcMar>
              <w:top w:w="60" w:type="dxa"/>
              <w:left w:w="60" w:type="dxa"/>
              <w:bottom w:w="60" w:type="dxa"/>
              <w:right w:w="60" w:type="dxa"/>
            </w:tcMar>
          </w:tcPr>
          <w:p>
            <w:r/>
            <w:r>
              <w:rPr>
                <w:rFonts w:ascii="Aptos" w:hAnsi="Aptos"/>
                <w:b w:val="0"/>
                <w:sz w:val="15"/>
              </w:rPr>
              <w:t>Every boundary-crossing dependency identifies an external provider or UNKNOWN.</w:t>
            </w:r>
          </w:p>
        </w:tc>
      </w:tr>
      <w:tr>
        <w:trPr>
          <w:cantSplit/>
        </w:trPr>
        <w:tc>
          <w:tcPr>
            <w:tcW w:type="dxa" w:w="1728"/>
            <w:vAlign w:val="center"/>
            <w:tcMar>
              <w:top w:w="60" w:type="dxa"/>
              <w:left w:w="60" w:type="dxa"/>
              <w:bottom w:w="60" w:type="dxa"/>
              <w:right w:w="60" w:type="dxa"/>
            </w:tcMar>
          </w:tcPr>
          <w:p>
            <w:r/>
            <w:r>
              <w:rPr>
                <w:rFonts w:ascii="Aptos" w:hAnsi="Aptos"/>
                <w:b w:val="0"/>
                <w:sz w:val="15"/>
              </w:rPr>
              <w:t>VAL-007</w:t>
            </w:r>
          </w:p>
        </w:tc>
        <w:tc>
          <w:tcPr>
            <w:tcW w:type="dxa" w:w="8784"/>
            <w:vAlign w:val="center"/>
            <w:tcMar>
              <w:top w:w="60" w:type="dxa"/>
              <w:left w:w="60" w:type="dxa"/>
              <w:bottom w:w="60" w:type="dxa"/>
              <w:right w:w="60" w:type="dxa"/>
            </w:tcMar>
          </w:tcPr>
          <w:p>
            <w:r/>
            <w:r>
              <w:rPr>
                <w:rFonts w:ascii="Aptos" w:hAnsi="Aptos"/>
                <w:b w:val="0"/>
                <w:sz w:val="15"/>
              </w:rPr>
              <w:t>Every capacity assertion has metric, unit, state, condition, time and confidence.</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VAL-008</w:t>
            </w:r>
          </w:p>
        </w:tc>
        <w:tc>
          <w:tcPr>
            <w:tcW w:type="dxa" w:w="8784"/>
            <w:vAlign w:val="center"/>
            <w:shd w:fill="F3F6F8"/>
            <w:tcMar>
              <w:top w:w="60" w:type="dxa"/>
              <w:left w:w="60" w:type="dxa"/>
              <w:bottom w:w="60" w:type="dxa"/>
              <w:right w:w="60" w:type="dxa"/>
            </w:tcMar>
          </w:tcPr>
          <w:p>
            <w:r/>
            <w:r>
              <w:rPr>
                <w:rFonts w:ascii="Aptos" w:hAnsi="Aptos"/>
                <w:b w:val="0"/>
                <w:sz w:val="15"/>
              </w:rPr>
              <w:t>Every redundancy claim identifies protected function, alternatives, transfer mechanism, common dependencies and evidence.</w:t>
            </w:r>
          </w:p>
        </w:tc>
      </w:tr>
      <w:tr>
        <w:trPr>
          <w:cantSplit/>
        </w:trPr>
        <w:tc>
          <w:tcPr>
            <w:tcW w:type="dxa" w:w="1728"/>
            <w:vAlign w:val="center"/>
            <w:tcMar>
              <w:top w:w="60" w:type="dxa"/>
              <w:left w:w="60" w:type="dxa"/>
              <w:bottom w:w="60" w:type="dxa"/>
              <w:right w:w="60" w:type="dxa"/>
            </w:tcMar>
          </w:tcPr>
          <w:p>
            <w:r/>
            <w:r>
              <w:rPr>
                <w:rFonts w:ascii="Aptos" w:hAnsi="Aptos"/>
                <w:b w:val="0"/>
                <w:sz w:val="15"/>
              </w:rPr>
              <w:t>VAL-009</w:t>
            </w:r>
          </w:p>
        </w:tc>
        <w:tc>
          <w:tcPr>
            <w:tcW w:type="dxa" w:w="8784"/>
            <w:vAlign w:val="center"/>
            <w:tcMar>
              <w:top w:w="60" w:type="dxa"/>
              <w:left w:w="60" w:type="dxa"/>
              <w:bottom w:w="60" w:type="dxa"/>
              <w:right w:w="60" w:type="dxa"/>
            </w:tcMar>
          </w:tcPr>
          <w:p>
            <w:r/>
            <w:r>
              <w:rPr>
                <w:rFonts w:ascii="Aptos" w:hAnsi="Aptos"/>
                <w:b w:val="0"/>
                <w:sz w:val="15"/>
              </w:rPr>
              <w:t>Every independence claim is evidence-backed and condition-bounded.</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VAL-010</w:t>
            </w:r>
          </w:p>
        </w:tc>
        <w:tc>
          <w:tcPr>
            <w:tcW w:type="dxa" w:w="8784"/>
            <w:vAlign w:val="center"/>
            <w:shd w:fill="F3F6F8"/>
            <w:tcMar>
              <w:top w:w="60" w:type="dxa"/>
              <w:left w:w="60" w:type="dxa"/>
              <w:bottom w:w="60" w:type="dxa"/>
              <w:right w:w="60" w:type="dxa"/>
            </w:tcMar>
          </w:tcPr>
          <w:p>
            <w:r/>
            <w:r>
              <w:rPr>
                <w:rFonts w:ascii="Aptos" w:hAnsi="Aptos"/>
                <w:b w:val="0"/>
                <w:sz w:val="15"/>
              </w:rPr>
              <w:t>Every critical dependency identifies applicable states and strength.</w:t>
            </w:r>
          </w:p>
        </w:tc>
      </w:tr>
      <w:tr>
        <w:trPr>
          <w:cantSplit/>
        </w:trPr>
        <w:tc>
          <w:tcPr>
            <w:tcW w:type="dxa" w:w="1728"/>
            <w:vAlign w:val="center"/>
            <w:tcMar>
              <w:top w:w="60" w:type="dxa"/>
              <w:left w:w="60" w:type="dxa"/>
              <w:bottom w:w="60" w:type="dxa"/>
              <w:right w:w="60" w:type="dxa"/>
            </w:tcMar>
          </w:tcPr>
          <w:p>
            <w:r/>
            <w:r>
              <w:rPr>
                <w:rFonts w:ascii="Aptos" w:hAnsi="Aptos"/>
                <w:b w:val="0"/>
                <w:sz w:val="15"/>
              </w:rPr>
              <w:t>VAL-011</w:t>
            </w:r>
          </w:p>
        </w:tc>
        <w:tc>
          <w:tcPr>
            <w:tcW w:type="dxa" w:w="8784"/>
            <w:vAlign w:val="center"/>
            <w:tcMar>
              <w:top w:w="60" w:type="dxa"/>
              <w:left w:w="60" w:type="dxa"/>
              <w:bottom w:w="60" w:type="dxa"/>
              <w:right w:w="60" w:type="dxa"/>
            </w:tcMar>
          </w:tcPr>
          <w:p>
            <w:r/>
            <w:r>
              <w:rPr>
                <w:rFonts w:ascii="Aptos" w:hAnsi="Aptos"/>
                <w:b w:val="0"/>
                <w:sz w:val="15"/>
              </w:rPr>
              <w:t>Every assurance-relevant relationship has provenance and effective period.</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VAL-012</w:t>
            </w:r>
          </w:p>
        </w:tc>
        <w:tc>
          <w:tcPr>
            <w:tcW w:type="dxa" w:w="8784"/>
            <w:vAlign w:val="center"/>
            <w:shd w:fill="F3F6F8"/>
            <w:tcMar>
              <w:top w:w="60" w:type="dxa"/>
              <w:left w:w="60" w:type="dxa"/>
              <w:bottom w:w="60" w:type="dxa"/>
              <w:right w:w="60" w:type="dxa"/>
            </w:tcMar>
          </w:tcPr>
          <w:p>
            <w:r/>
            <w:r>
              <w:rPr>
                <w:rFonts w:ascii="Aptos" w:hAnsi="Aptos"/>
                <w:b w:val="0"/>
                <w:sz w:val="15"/>
              </w:rPr>
              <w:t>Every asset class derives from a canonical or registered extension class.</w:t>
            </w:r>
          </w:p>
        </w:tc>
      </w:tr>
      <w:tr>
        <w:trPr>
          <w:cantSplit/>
        </w:trPr>
        <w:tc>
          <w:tcPr>
            <w:tcW w:type="dxa" w:w="1728"/>
            <w:vAlign w:val="center"/>
            <w:tcMar>
              <w:top w:w="60" w:type="dxa"/>
              <w:left w:w="60" w:type="dxa"/>
              <w:bottom w:w="60" w:type="dxa"/>
              <w:right w:w="60" w:type="dxa"/>
            </w:tcMar>
          </w:tcPr>
          <w:p>
            <w:r/>
            <w:r>
              <w:rPr>
                <w:rFonts w:ascii="Aptos" w:hAnsi="Aptos"/>
                <w:b w:val="0"/>
                <w:sz w:val="15"/>
              </w:rPr>
              <w:t>VAL-013</w:t>
            </w:r>
          </w:p>
        </w:tc>
        <w:tc>
          <w:tcPr>
            <w:tcW w:type="dxa" w:w="8784"/>
            <w:vAlign w:val="center"/>
            <w:tcMar>
              <w:top w:w="60" w:type="dxa"/>
              <w:left w:w="60" w:type="dxa"/>
              <w:bottom w:w="60" w:type="dxa"/>
              <w:right w:w="60" w:type="dxa"/>
            </w:tcMar>
          </w:tcPr>
          <w:p>
            <w:r/>
            <w:r>
              <w:rPr>
                <w:rFonts w:ascii="Aptos" w:hAnsi="Aptos"/>
                <w:b w:val="0"/>
                <w:sz w:val="15"/>
              </w:rPr>
              <w:t>Every Change Event links affected entities and assurance impact.</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VAL-014</w:t>
            </w:r>
          </w:p>
        </w:tc>
        <w:tc>
          <w:tcPr>
            <w:tcW w:type="dxa" w:w="8784"/>
            <w:vAlign w:val="center"/>
            <w:shd w:fill="F3F6F8"/>
            <w:tcMar>
              <w:top w:w="60" w:type="dxa"/>
              <w:left w:w="60" w:type="dxa"/>
              <w:bottom w:w="60" w:type="dxa"/>
              <w:right w:w="60" w:type="dxa"/>
            </w:tcMar>
          </w:tcPr>
          <w:p>
            <w:r/>
            <w:r>
              <w:rPr>
                <w:rFonts w:ascii="Aptos" w:hAnsi="Aptos"/>
                <w:b w:val="0"/>
                <w:sz w:val="15"/>
              </w:rPr>
              <w:t>Every UNKNOWN record states the unresolved attribute and its consequence.</w:t>
            </w:r>
          </w:p>
        </w:tc>
      </w:tr>
      <w:tr>
        <w:trPr>
          <w:cantSplit/>
        </w:trPr>
        <w:tc>
          <w:tcPr>
            <w:tcW w:type="dxa" w:w="1728"/>
            <w:vAlign w:val="center"/>
            <w:tcMar>
              <w:top w:w="60" w:type="dxa"/>
              <w:left w:w="60" w:type="dxa"/>
              <w:bottom w:w="60" w:type="dxa"/>
              <w:right w:w="60" w:type="dxa"/>
            </w:tcMar>
          </w:tcPr>
          <w:p>
            <w:r/>
            <w:r>
              <w:rPr>
                <w:rFonts w:ascii="Aptos" w:hAnsi="Aptos"/>
                <w:b w:val="0"/>
                <w:sz w:val="15"/>
              </w:rPr>
              <w:t>VAL-015</w:t>
            </w:r>
          </w:p>
        </w:tc>
        <w:tc>
          <w:tcPr>
            <w:tcW w:type="dxa" w:w="8784"/>
            <w:vAlign w:val="center"/>
            <w:tcMar>
              <w:top w:w="60" w:type="dxa"/>
              <w:left w:w="60" w:type="dxa"/>
              <w:bottom w:w="60" w:type="dxa"/>
              <w:right w:w="60" w:type="dxa"/>
            </w:tcMar>
          </w:tcPr>
          <w:p>
            <w:r/>
            <w:r>
              <w:rPr>
                <w:rFonts w:ascii="Aptos" w:hAnsi="Aptos"/>
                <w:b w:val="0"/>
                <w:sz w:val="15"/>
              </w:rPr>
              <w:t>Every Service Outcome and resilience claim is tied to a Capability Instance and Operating Envelope.</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VAL-016</w:t>
            </w:r>
          </w:p>
        </w:tc>
        <w:tc>
          <w:tcPr>
            <w:tcW w:type="dxa" w:w="8784"/>
            <w:vAlign w:val="center"/>
            <w:shd w:fill="F3F6F8"/>
            <w:tcMar>
              <w:top w:w="60" w:type="dxa"/>
              <w:left w:w="60" w:type="dxa"/>
              <w:bottom w:w="60" w:type="dxa"/>
              <w:right w:w="60" w:type="dxa"/>
            </w:tcMar>
          </w:tcPr>
          <w:p>
            <w:r/>
            <w:r>
              <w:rPr>
                <w:rFonts w:ascii="Aptos" w:hAnsi="Aptos"/>
                <w:b w:val="0"/>
                <w:sz w:val="15"/>
              </w:rPr>
              <w:t>No evidence object is treated as a safeguard; it evidences a safeguard or assertion.</w:t>
            </w:r>
          </w:p>
        </w:tc>
      </w:tr>
      <w:tr>
        <w:trPr>
          <w:cantSplit/>
        </w:trPr>
        <w:tc>
          <w:tcPr>
            <w:tcW w:type="dxa" w:w="1728"/>
            <w:vAlign w:val="center"/>
            <w:tcMar>
              <w:top w:w="60" w:type="dxa"/>
              <w:left w:w="60" w:type="dxa"/>
              <w:bottom w:w="60" w:type="dxa"/>
              <w:right w:w="60" w:type="dxa"/>
            </w:tcMar>
          </w:tcPr>
          <w:p>
            <w:r/>
            <w:r>
              <w:rPr>
                <w:rFonts w:ascii="Aptos" w:hAnsi="Aptos"/>
                <w:b w:val="0"/>
                <w:sz w:val="15"/>
              </w:rPr>
              <w:t>VAL-017</w:t>
            </w:r>
          </w:p>
        </w:tc>
        <w:tc>
          <w:tcPr>
            <w:tcW w:type="dxa" w:w="8784"/>
            <w:vAlign w:val="center"/>
            <w:tcMar>
              <w:top w:w="60" w:type="dxa"/>
              <w:left w:w="60" w:type="dxa"/>
              <w:bottom w:w="60" w:type="dxa"/>
              <w:right w:w="60" w:type="dxa"/>
            </w:tcMar>
          </w:tcPr>
          <w:p>
            <w:r/>
            <w:r>
              <w:rPr>
                <w:rFonts w:ascii="Aptos" w:hAnsi="Aptos"/>
                <w:b w:val="0"/>
                <w:sz w:val="15"/>
              </w:rPr>
              <w:t>No control abstraction is represented as proof that a real safeguard exists.</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VAL-018</w:t>
            </w:r>
          </w:p>
        </w:tc>
        <w:tc>
          <w:tcPr>
            <w:tcW w:type="dxa" w:w="8784"/>
            <w:vAlign w:val="center"/>
            <w:shd w:fill="F3F6F8"/>
            <w:tcMar>
              <w:top w:w="60" w:type="dxa"/>
              <w:left w:w="60" w:type="dxa"/>
              <w:bottom w:w="60" w:type="dxa"/>
              <w:right w:w="60" w:type="dxa"/>
            </w:tcMar>
          </w:tcPr>
          <w:p>
            <w:r/>
            <w:r>
              <w:rPr>
                <w:rFonts w:ascii="Aptos" w:hAnsi="Aptos"/>
                <w:b w:val="0"/>
                <w:sz w:val="15"/>
              </w:rPr>
              <w:t>No maturity value automatically creates an assurance decision.</w:t>
            </w:r>
          </w:p>
        </w:tc>
      </w:tr>
      <w:tr>
        <w:trPr>
          <w:cantSplit/>
        </w:trPr>
        <w:tc>
          <w:tcPr>
            <w:tcW w:type="dxa" w:w="1728"/>
            <w:vAlign w:val="center"/>
            <w:tcMar>
              <w:top w:w="60" w:type="dxa"/>
              <w:left w:w="60" w:type="dxa"/>
              <w:bottom w:w="60" w:type="dxa"/>
              <w:right w:w="60" w:type="dxa"/>
            </w:tcMar>
          </w:tcPr>
          <w:p>
            <w:r/>
            <w:r>
              <w:rPr>
                <w:rFonts w:ascii="Aptos" w:hAnsi="Aptos"/>
                <w:b w:val="0"/>
                <w:sz w:val="15"/>
              </w:rPr>
              <w:t>VAL-019</w:t>
            </w:r>
          </w:p>
        </w:tc>
        <w:tc>
          <w:tcPr>
            <w:tcW w:type="dxa" w:w="8784"/>
            <w:vAlign w:val="center"/>
            <w:tcMar>
              <w:top w:w="60" w:type="dxa"/>
              <w:left w:w="60" w:type="dxa"/>
              <w:bottom w:w="60" w:type="dxa"/>
              <w:right w:w="60" w:type="dxa"/>
            </w:tcMar>
          </w:tcPr>
          <w:p>
            <w:r/>
            <w:r>
              <w:rPr>
                <w:rFonts w:ascii="Aptos" w:hAnsi="Aptos"/>
                <w:b w:val="0"/>
                <w:sz w:val="15"/>
              </w:rPr>
              <w:t>No excluded dependency is removed from the capability dependency view.</w:t>
            </w:r>
          </w:p>
        </w:tc>
      </w:tr>
      <w:tr>
        <w:trPr>
          <w:cantSplit/>
        </w:trPr>
        <w:tc>
          <w:tcPr>
            <w:tcW w:type="dxa" w:w="1728"/>
            <w:vAlign w:val="center"/>
            <w:shd w:fill="F3F6F8"/>
            <w:tcMar>
              <w:top w:w="60" w:type="dxa"/>
              <w:left w:w="60" w:type="dxa"/>
              <w:bottom w:w="60" w:type="dxa"/>
              <w:right w:w="60" w:type="dxa"/>
            </w:tcMar>
          </w:tcPr>
          <w:p>
            <w:r/>
            <w:r>
              <w:rPr>
                <w:rFonts w:ascii="Aptos" w:hAnsi="Aptos"/>
                <w:b w:val="0"/>
                <w:sz w:val="15"/>
              </w:rPr>
              <w:t>VAL-020</w:t>
            </w:r>
          </w:p>
        </w:tc>
        <w:tc>
          <w:tcPr>
            <w:tcW w:type="dxa" w:w="8784"/>
            <w:vAlign w:val="center"/>
            <w:shd w:fill="F3F6F8"/>
            <w:tcMar>
              <w:top w:w="60" w:type="dxa"/>
              <w:left w:w="60" w:type="dxa"/>
              <w:bottom w:w="60" w:type="dxa"/>
              <w:right w:w="60" w:type="dxa"/>
            </w:tcMar>
          </w:tcPr>
          <w:p>
            <w:r/>
            <w:r>
              <w:rPr>
                <w:rFonts w:ascii="Aptos" w:hAnsi="Aptos"/>
                <w:b w:val="0"/>
                <w:sz w:val="15"/>
              </w:rPr>
              <w:t>No vendor-specific term replaces its canonical parent in cross-profile exchange.</w:t>
            </w:r>
          </w:p>
        </w:tc>
      </w:tr>
    </w:tbl>
    <w:p>
      <w:pPr>
        <w:pStyle w:val="Small"/>
      </w:pPr>
    </w:p>
    <w:p>
      <w:pPr>
        <w:pStyle w:val="Heading2"/>
      </w:pPr>
      <w:r>
        <w:t>57. Quality tests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vAlign w:val="center"/>
            <w:shd w:fill="17365D"/>
            <w:tcMar>
              <w:top w:w="60" w:type="dxa"/>
              <w:left w:w="60" w:type="dxa"/>
              <w:bottom w:w="60" w:type="dxa"/>
              <w:right w:w="60" w:type="dxa"/>
            </w:tcMar>
          </w:tcPr>
          <w:p>
            <w:r/>
            <w:r>
              <w:rPr>
                <w:rFonts w:ascii="Aptos" w:hAnsi="Aptos"/>
                <w:b/>
                <w:color w:val="FFFFFF"/>
                <w:sz w:val="16"/>
              </w:rPr>
              <w:t>Test family</w:t>
            </w:r>
          </w:p>
        </w:tc>
        <w:tc>
          <w:tcPr>
            <w:tcW w:type="dxa" w:w="8064"/>
            <w:vAlign w:val="center"/>
            <w:shd w:fill="17365D"/>
            <w:tcMar>
              <w:top w:w="60" w:type="dxa"/>
              <w:left w:w="60" w:type="dxa"/>
              <w:bottom w:w="60" w:type="dxa"/>
              <w:right w:w="60" w:type="dxa"/>
            </w:tcMar>
          </w:tcPr>
          <w:p>
            <w:r/>
            <w:r>
              <w:rPr>
                <w:rFonts w:ascii="Aptos" w:hAnsi="Aptos"/>
                <w:b/>
                <w:color w:val="FFFFFF"/>
                <w:sz w:val="16"/>
              </w:rPr>
              <w:t>Questions</w:t>
            </w:r>
          </w:p>
        </w:tc>
      </w:tr>
      <w:tr>
        <w:trPr>
          <w:cantSplit/>
        </w:trPr>
        <w:tc>
          <w:tcPr>
            <w:tcW w:type="dxa" w:w="2448"/>
            <w:vAlign w:val="center"/>
            <w:tcMar>
              <w:top w:w="60" w:type="dxa"/>
              <w:left w:w="60" w:type="dxa"/>
              <w:bottom w:w="60" w:type="dxa"/>
              <w:right w:w="60" w:type="dxa"/>
            </w:tcMar>
          </w:tcPr>
          <w:p>
            <w:r/>
            <w:r>
              <w:rPr>
                <w:rFonts w:ascii="Aptos" w:hAnsi="Aptos"/>
                <w:b w:val="0"/>
                <w:sz w:val="15"/>
              </w:rPr>
              <w:t>Completeness</w:t>
            </w:r>
          </w:p>
        </w:tc>
        <w:tc>
          <w:tcPr>
            <w:tcW w:type="dxa" w:w="8064"/>
            <w:vAlign w:val="center"/>
            <w:tcMar>
              <w:top w:w="60" w:type="dxa"/>
              <w:left w:w="60" w:type="dxa"/>
              <w:bottom w:w="60" w:type="dxa"/>
              <w:right w:w="60" w:type="dxa"/>
            </w:tcMar>
          </w:tcPr>
          <w:p>
            <w:r/>
            <w:r>
              <w:rPr>
                <w:rFonts w:ascii="Aptos" w:hAnsi="Aptos"/>
                <w:b w:val="0"/>
                <w:sz w:val="15"/>
              </w:rPr>
              <w:t>Are material capabilities, outcomes, functions, assets, external services and dependencies represented?</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Consistency</w:t>
            </w:r>
          </w:p>
        </w:tc>
        <w:tc>
          <w:tcPr>
            <w:tcW w:type="dxa" w:w="8064"/>
            <w:vAlign w:val="center"/>
            <w:shd w:fill="F3F6F8"/>
            <w:tcMar>
              <w:top w:w="60" w:type="dxa"/>
              <w:left w:w="60" w:type="dxa"/>
              <w:bottom w:w="60" w:type="dxa"/>
              <w:right w:w="60" w:type="dxa"/>
            </w:tcMar>
          </w:tcPr>
          <w:p>
            <w:r/>
            <w:r>
              <w:rPr>
                <w:rFonts w:ascii="Aptos" w:hAnsi="Aptos"/>
                <w:b w:val="0"/>
                <w:sz w:val="15"/>
              </w:rPr>
              <w:t>Do class and relationship uses obey definitions and cardinalities?</w:t>
            </w:r>
          </w:p>
        </w:tc>
      </w:tr>
      <w:tr>
        <w:trPr>
          <w:cantSplit/>
        </w:trPr>
        <w:tc>
          <w:tcPr>
            <w:tcW w:type="dxa" w:w="2448"/>
            <w:vAlign w:val="center"/>
            <w:tcMar>
              <w:top w:w="60" w:type="dxa"/>
              <w:left w:w="60" w:type="dxa"/>
              <w:bottom w:w="60" w:type="dxa"/>
              <w:right w:w="60" w:type="dxa"/>
            </w:tcMar>
          </w:tcPr>
          <w:p>
            <w:r/>
            <w:r>
              <w:rPr>
                <w:rFonts w:ascii="Aptos" w:hAnsi="Aptos"/>
                <w:b w:val="0"/>
                <w:sz w:val="15"/>
              </w:rPr>
              <w:t>Traceability</w:t>
            </w:r>
          </w:p>
        </w:tc>
        <w:tc>
          <w:tcPr>
            <w:tcW w:type="dxa" w:w="8064"/>
            <w:vAlign w:val="center"/>
            <w:tcMar>
              <w:top w:w="60" w:type="dxa"/>
              <w:left w:w="60" w:type="dxa"/>
              <w:bottom w:w="60" w:type="dxa"/>
              <w:right w:w="60" w:type="dxa"/>
            </w:tcMar>
          </w:tcPr>
          <w:p>
            <w:r/>
            <w:r>
              <w:rPr>
                <w:rFonts w:ascii="Aptos" w:hAnsi="Aptos"/>
                <w:b w:val="0"/>
                <w:sz w:val="15"/>
              </w:rPr>
              <w:t>Can each material assertion be traced to evidence and provenance?</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Currency</w:t>
            </w:r>
          </w:p>
        </w:tc>
        <w:tc>
          <w:tcPr>
            <w:tcW w:type="dxa" w:w="8064"/>
            <w:vAlign w:val="center"/>
            <w:shd w:fill="F3F6F8"/>
            <w:tcMar>
              <w:top w:w="60" w:type="dxa"/>
              <w:left w:w="60" w:type="dxa"/>
              <w:bottom w:w="60" w:type="dxa"/>
              <w:right w:w="60" w:type="dxa"/>
            </w:tcMar>
          </w:tcPr>
          <w:p>
            <w:r/>
            <w:r>
              <w:rPr>
                <w:rFonts w:ascii="Aptos" w:hAnsi="Aptos"/>
                <w:b w:val="0"/>
                <w:sz w:val="15"/>
              </w:rPr>
              <w:t>Do effective dates and configuration states reflect the assessment point in time?</w:t>
            </w:r>
          </w:p>
        </w:tc>
      </w:tr>
      <w:tr>
        <w:trPr>
          <w:cantSplit/>
        </w:trPr>
        <w:tc>
          <w:tcPr>
            <w:tcW w:type="dxa" w:w="2448"/>
            <w:vAlign w:val="center"/>
            <w:tcMar>
              <w:top w:w="60" w:type="dxa"/>
              <w:left w:w="60" w:type="dxa"/>
              <w:bottom w:w="60" w:type="dxa"/>
              <w:right w:w="60" w:type="dxa"/>
            </w:tcMar>
          </w:tcPr>
          <w:p>
            <w:r/>
            <w:r>
              <w:rPr>
                <w:rFonts w:ascii="Aptos" w:hAnsi="Aptos"/>
                <w:b w:val="0"/>
                <w:sz w:val="15"/>
              </w:rPr>
              <w:t>Boundary integrity</w:t>
            </w:r>
          </w:p>
        </w:tc>
        <w:tc>
          <w:tcPr>
            <w:tcW w:type="dxa" w:w="8064"/>
            <w:vAlign w:val="center"/>
            <w:tcMar>
              <w:top w:w="60" w:type="dxa"/>
              <w:left w:w="60" w:type="dxa"/>
              <w:bottom w:w="60" w:type="dxa"/>
              <w:right w:w="60" w:type="dxa"/>
            </w:tcMar>
          </w:tcPr>
          <w:p>
            <w:r/>
            <w:r>
              <w:rPr>
                <w:rFonts w:ascii="Aptos" w:hAnsi="Aptos"/>
                <w:b w:val="0"/>
                <w:sz w:val="15"/>
              </w:rPr>
              <w:t>Are exclusions and boundary-crossing dependencies visible?</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Cross-domain integration</w:t>
            </w:r>
          </w:p>
        </w:tc>
        <w:tc>
          <w:tcPr>
            <w:tcW w:type="dxa" w:w="8064"/>
            <w:vAlign w:val="center"/>
            <w:shd w:fill="F3F6F8"/>
            <w:tcMar>
              <w:top w:w="60" w:type="dxa"/>
              <w:left w:w="60" w:type="dxa"/>
              <w:bottom w:w="60" w:type="dxa"/>
              <w:right w:w="60" w:type="dxa"/>
            </w:tcMar>
          </w:tcPr>
          <w:p>
            <w:r/>
            <w:r>
              <w:rPr>
                <w:rFonts w:ascii="Aptos" w:hAnsi="Aptos"/>
                <w:b w:val="0"/>
                <w:sz w:val="15"/>
              </w:rPr>
              <w:t>Do power, cooling, control, compute, storage and network chains connect?</w:t>
            </w:r>
          </w:p>
        </w:tc>
      </w:tr>
      <w:tr>
        <w:trPr>
          <w:cantSplit/>
        </w:trPr>
        <w:tc>
          <w:tcPr>
            <w:tcW w:type="dxa" w:w="2448"/>
            <w:vAlign w:val="center"/>
            <w:tcMar>
              <w:top w:w="60" w:type="dxa"/>
              <w:left w:w="60" w:type="dxa"/>
              <w:bottom w:w="60" w:type="dxa"/>
              <w:right w:w="60" w:type="dxa"/>
            </w:tcMar>
          </w:tcPr>
          <w:p>
            <w:r/>
            <w:r>
              <w:rPr>
                <w:rFonts w:ascii="Aptos" w:hAnsi="Aptos"/>
                <w:b w:val="0"/>
                <w:sz w:val="15"/>
              </w:rPr>
              <w:t>Failure readiness</w:t>
            </w:r>
          </w:p>
        </w:tc>
        <w:tc>
          <w:tcPr>
            <w:tcW w:type="dxa" w:w="8064"/>
            <w:vAlign w:val="center"/>
            <w:tcMar>
              <w:top w:w="60" w:type="dxa"/>
              <w:left w:w="60" w:type="dxa"/>
              <w:bottom w:w="60" w:type="dxa"/>
              <w:right w:w="60" w:type="dxa"/>
            </w:tcMar>
          </w:tcPr>
          <w:p>
            <w:r/>
            <w:r>
              <w:rPr>
                <w:rFonts w:ascii="Aptos" w:hAnsi="Aptos"/>
                <w:b w:val="0"/>
                <w:sz w:val="15"/>
              </w:rPr>
              <w:t>Can Artifact 4 attach causes, failure modes, propagation and consequences without semantic gaps?</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Assurance readiness</w:t>
            </w:r>
          </w:p>
        </w:tc>
        <w:tc>
          <w:tcPr>
            <w:tcW w:type="dxa" w:w="8064"/>
            <w:vAlign w:val="center"/>
            <w:shd w:fill="F3F6F8"/>
            <w:tcMar>
              <w:top w:w="60" w:type="dxa"/>
              <w:left w:w="60" w:type="dxa"/>
              <w:bottom w:w="60" w:type="dxa"/>
              <w:right w:w="60" w:type="dxa"/>
            </w:tcMar>
          </w:tcPr>
          <w:p>
            <w:r/>
            <w:r>
              <w:rPr>
                <w:rFonts w:ascii="Aptos" w:hAnsi="Aptos"/>
                <w:b w:val="0"/>
                <w:sz w:val="15"/>
              </w:rPr>
              <w:t>Can safeguards, evidence, findings and decisions attach to the represented subject?</w:t>
            </w:r>
          </w:p>
        </w:tc>
      </w:tr>
      <w:tr>
        <w:trPr>
          <w:cantSplit/>
        </w:trPr>
        <w:tc>
          <w:tcPr>
            <w:tcW w:type="dxa" w:w="2448"/>
            <w:vAlign w:val="center"/>
            <w:tcMar>
              <w:top w:w="60" w:type="dxa"/>
              <w:left w:w="60" w:type="dxa"/>
              <w:bottom w:w="60" w:type="dxa"/>
              <w:right w:w="60" w:type="dxa"/>
            </w:tcMar>
          </w:tcPr>
          <w:p>
            <w:r/>
            <w:r>
              <w:rPr>
                <w:rFonts w:ascii="Aptos" w:hAnsi="Aptos"/>
                <w:b w:val="0"/>
                <w:sz w:val="15"/>
              </w:rPr>
              <w:t>Interoperability</w:t>
            </w:r>
          </w:p>
        </w:tc>
        <w:tc>
          <w:tcPr>
            <w:tcW w:type="dxa" w:w="8064"/>
            <w:vAlign w:val="center"/>
            <w:tcMar>
              <w:top w:w="60" w:type="dxa"/>
              <w:left w:w="60" w:type="dxa"/>
              <w:bottom w:w="60" w:type="dxa"/>
              <w:right w:w="60" w:type="dxa"/>
            </w:tcMar>
          </w:tcPr>
          <w:p>
            <w:r/>
            <w:r>
              <w:rPr>
                <w:rFonts w:ascii="Aptos" w:hAnsi="Aptos"/>
                <w:b w:val="0"/>
                <w:sz w:val="15"/>
              </w:rPr>
              <w:t>Can the dataset be exported using controlled identifiers and namespaces?</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Human usability</w:t>
            </w:r>
          </w:p>
        </w:tc>
        <w:tc>
          <w:tcPr>
            <w:tcW w:type="dxa" w:w="8064"/>
            <w:vAlign w:val="center"/>
            <w:shd w:fill="F3F6F8"/>
            <w:tcMar>
              <w:top w:w="60" w:type="dxa"/>
              <w:left w:w="60" w:type="dxa"/>
              <w:bottom w:w="60" w:type="dxa"/>
              <w:right w:w="60" w:type="dxa"/>
            </w:tcMar>
          </w:tcPr>
          <w:p>
            <w:r/>
            <w:r>
              <w:rPr>
                <w:rFonts w:ascii="Aptos" w:hAnsi="Aptos"/>
                <w:b w:val="0"/>
                <w:sz w:val="15"/>
              </w:rPr>
              <w:t>Can engineers and assessors interpret the model without specialist graph tooling?</w:t>
            </w:r>
          </w:p>
        </w:tc>
      </w:tr>
    </w:tbl>
    <w:p>
      <w:pPr>
        <w:pStyle w:val="Small"/>
      </w:pPr>
    </w:p>
    <w:p>
      <w:pPr>
        <w:pStyle w:val="Heading2"/>
      </w:pPr>
      <w:r>
        <w:t>58. Prohibited modelling practices</w:t>
      </w:r>
    </w:p>
    <w:p>
      <w:pPr>
        <w:pStyle w:val="ListBullet"/>
      </w:pPr>
      <w:r>
        <w:t>Using a single building-level rating as a property of every hosted capability.</w:t>
      </w:r>
    </w:p>
    <w:p>
      <w:pPr>
        <w:pStyle w:val="ListBullet"/>
      </w:pPr>
      <w:r>
        <w:t>Treating product type as proof of performance or compliance.</w:t>
      </w:r>
    </w:p>
    <w:p>
      <w:pPr>
        <w:pStyle w:val="ListBullet"/>
      </w:pPr>
      <w:r>
        <w:t>Hiding external dependencies because they are contractually assigned.</w:t>
      </w:r>
    </w:p>
    <w:p>
      <w:pPr>
        <w:pStyle w:val="ListBullet"/>
      </w:pPr>
      <w:r>
        <w:t>Representing nominal redundancy without shared-dependency analysis.</w:t>
      </w:r>
    </w:p>
    <w:p>
      <w:pPr>
        <w:pStyle w:val="ListBullet"/>
      </w:pPr>
      <w:r>
        <w:t>Combining designed, as-built and observed states into one unqualified record.</w:t>
      </w:r>
    </w:p>
    <w:p>
      <w:pPr>
        <w:pStyle w:val="ListBullet"/>
      </w:pPr>
      <w:r>
        <w:t>Encoding UNKNOWN as zero, false, pass, fail or not applicable.</w:t>
      </w:r>
    </w:p>
    <w:p>
      <w:pPr>
        <w:pStyle w:val="ListBullet"/>
      </w:pPr>
      <w:r>
        <w:t>Creating vendor-specific top-level classes where a vendor-neutral parent is sufficient.</w:t>
      </w:r>
    </w:p>
    <w:p>
      <w:pPr>
        <w:pStyle w:val="ListBullet"/>
      </w:pPr>
      <w:r>
        <w:t>Using transitive graph reasoning to infer capacity, safety or engineering adequacy.</w:t>
      </w:r>
    </w:p>
    <w:p>
      <w:pPr>
        <w:pStyle w:val="ListBullet"/>
      </w:pPr>
      <w:r>
        <w:t>Removing superseded records needed to understand historical decisions.</w:t>
      </w:r>
    </w:p>
    <w:p>
      <w:pPr>
        <w:pStyle w:val="ListBullet"/>
      </w:pPr>
      <w:r>
        <w:t>Treating an ontology completeness score as infrastructure assurance.</w:t>
      </w:r>
    </w:p>
    <w:p>
      <w:pPr>
        <w:pStyle w:val="Heading1"/>
      </w:pPr>
      <w:r>
        <w:t>Part XIII - Reference implementation profiles</w:t>
      </w:r>
    </w:p>
    <w:p>
      <w:pPr>
        <w:pStyle w:val="Heading2"/>
      </w:pPr>
      <w:r>
        <w:t>59. Profile construction method</w:t>
      </w:r>
    </w:p>
    <w:p>
      <w:r>
        <w:t>A profile selects mandatory classes, relationships, properties, evidence expectations and validation rules for a repeatable deployment pattern. Profiles shall not alter upper ontology meaning.</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center"/>
            <w:shd w:fill="17365D"/>
            <w:tcMar>
              <w:top w:w="60" w:type="dxa"/>
              <w:left w:w="60" w:type="dxa"/>
              <w:bottom w:w="60" w:type="dxa"/>
              <w:right w:w="60" w:type="dxa"/>
            </w:tcMar>
          </w:tcPr>
          <w:p>
            <w:r/>
            <w:r>
              <w:rPr>
                <w:rFonts w:ascii="Aptos" w:hAnsi="Aptos"/>
                <w:b/>
                <w:color w:val="FFFFFF"/>
                <w:sz w:val="16"/>
              </w:rPr>
              <w:t>Profile</w:t>
            </w:r>
          </w:p>
        </w:tc>
        <w:tc>
          <w:tcPr>
            <w:tcW w:type="dxa" w:w="7488"/>
            <w:vAlign w:val="center"/>
            <w:shd w:fill="17365D"/>
            <w:tcMar>
              <w:top w:w="60" w:type="dxa"/>
              <w:left w:w="60" w:type="dxa"/>
              <w:bottom w:w="60" w:type="dxa"/>
              <w:right w:w="60" w:type="dxa"/>
            </w:tcMar>
          </w:tcPr>
          <w:p>
            <w:r/>
            <w:r>
              <w:rPr>
                <w:rFonts w:ascii="Aptos" w:hAnsi="Aptos"/>
                <w:b/>
                <w:color w:val="FFFFFF"/>
                <w:sz w:val="16"/>
              </w:rPr>
              <w:t>Scope and emphasis</w:t>
            </w:r>
          </w:p>
        </w:tc>
      </w:tr>
      <w:tr>
        <w:trPr>
          <w:cantSplit/>
        </w:trPr>
        <w:tc>
          <w:tcPr>
            <w:tcW w:type="dxa" w:w="3024"/>
            <w:vAlign w:val="center"/>
            <w:tcMar>
              <w:top w:w="60" w:type="dxa"/>
              <w:left w:w="60" w:type="dxa"/>
              <w:bottom w:w="60" w:type="dxa"/>
              <w:right w:w="60" w:type="dxa"/>
            </w:tcMar>
          </w:tcPr>
          <w:p>
            <w:r/>
            <w:r>
              <w:rPr>
                <w:rFonts w:ascii="Aptos" w:hAnsi="Aptos"/>
                <w:b w:val="0"/>
                <w:sz w:val="15"/>
              </w:rPr>
              <w:t>Enterprise inference facility</w:t>
            </w:r>
          </w:p>
        </w:tc>
        <w:tc>
          <w:tcPr>
            <w:tcW w:type="dxa" w:w="7488"/>
            <w:vAlign w:val="center"/>
            <w:tcMar>
              <w:top w:w="60" w:type="dxa"/>
              <w:left w:w="60" w:type="dxa"/>
              <w:bottom w:w="60" w:type="dxa"/>
              <w:right w:w="60" w:type="dxa"/>
            </w:tcMar>
          </w:tcPr>
          <w:p>
            <w:r/>
            <w:r>
              <w:rPr>
                <w:rFonts w:ascii="Aptos" w:hAnsi="Aptos"/>
                <w:b w:val="0"/>
                <w:sz w:val="15"/>
              </w:rPr>
              <w:t>Low- or moderate-scale inference in an enterprise site. Emphasis: latency, service networks, shared power/cooling, tenant interaction, recoverability.</w:t>
            </w:r>
          </w:p>
        </w:tc>
      </w:tr>
      <w:tr>
        <w:trPr>
          <w:cantSplit/>
        </w:trPr>
        <w:tc>
          <w:tcPr>
            <w:tcW w:type="dxa" w:w="3024"/>
            <w:vAlign w:val="center"/>
            <w:shd w:fill="F3F6F8"/>
            <w:tcMar>
              <w:top w:w="60" w:type="dxa"/>
              <w:left w:w="60" w:type="dxa"/>
              <w:bottom w:w="60" w:type="dxa"/>
              <w:right w:w="60" w:type="dxa"/>
            </w:tcMar>
          </w:tcPr>
          <w:p>
            <w:r/>
            <w:r>
              <w:rPr>
                <w:rFonts w:ascii="Aptos" w:hAnsi="Aptos"/>
                <w:b w:val="0"/>
                <w:sz w:val="15"/>
              </w:rPr>
              <w:t>Distributed training cluster</w:t>
            </w:r>
          </w:p>
        </w:tc>
        <w:tc>
          <w:tcPr>
            <w:tcW w:type="dxa" w:w="7488"/>
            <w:vAlign w:val="center"/>
            <w:shd w:fill="F3F6F8"/>
            <w:tcMar>
              <w:top w:w="60" w:type="dxa"/>
              <w:left w:w="60" w:type="dxa"/>
              <w:bottom w:w="60" w:type="dxa"/>
              <w:right w:w="60" w:type="dxa"/>
            </w:tcMar>
          </w:tcPr>
          <w:p>
            <w:r/>
            <w:r>
              <w:rPr>
                <w:rFonts w:ascii="Aptos" w:hAnsi="Aptos"/>
                <w:b w:val="0"/>
                <w:sz w:val="15"/>
              </w:rPr>
              <w:t>Multi-node accelerated training. Emphasis: scale-up/scale-out fabrics, checkpoint storage, job completion, power/thermal concentration and failure containment.</w:t>
            </w:r>
          </w:p>
        </w:tc>
      </w:tr>
      <w:tr>
        <w:trPr>
          <w:cantSplit/>
        </w:trPr>
        <w:tc>
          <w:tcPr>
            <w:tcW w:type="dxa" w:w="3024"/>
            <w:vAlign w:val="center"/>
            <w:tcMar>
              <w:top w:w="60" w:type="dxa"/>
              <w:left w:w="60" w:type="dxa"/>
              <w:bottom w:w="60" w:type="dxa"/>
              <w:right w:w="60" w:type="dxa"/>
            </w:tcMar>
          </w:tcPr>
          <w:p>
            <w:r/>
            <w:r>
              <w:rPr>
                <w:rFonts w:ascii="Aptos" w:hAnsi="Aptos"/>
                <w:b w:val="0"/>
                <w:sz w:val="15"/>
              </w:rPr>
              <w:t>Liquid-cooled rack-scale AI system</w:t>
            </w:r>
          </w:p>
        </w:tc>
        <w:tc>
          <w:tcPr>
            <w:tcW w:type="dxa" w:w="7488"/>
            <w:vAlign w:val="center"/>
            <w:tcMar>
              <w:top w:w="60" w:type="dxa"/>
              <w:left w:w="60" w:type="dxa"/>
              <w:bottom w:w="60" w:type="dxa"/>
              <w:right w:w="60" w:type="dxa"/>
            </w:tcMar>
          </w:tcPr>
          <w:p>
            <w:r/>
            <w:r>
              <w:rPr>
                <w:rFonts w:ascii="Aptos" w:hAnsi="Aptos"/>
                <w:b w:val="0"/>
                <w:sz w:val="15"/>
              </w:rPr>
              <w:t>High-density rack-scale system. Emphasis: direct-liquid loops, CDU dependencies, water quality, leak boundaries, transient response, rack power and structural load.</w:t>
            </w:r>
          </w:p>
        </w:tc>
      </w:tr>
      <w:tr>
        <w:trPr>
          <w:cantSplit/>
        </w:trPr>
        <w:tc>
          <w:tcPr>
            <w:tcW w:type="dxa" w:w="3024"/>
            <w:vAlign w:val="center"/>
            <w:shd w:fill="F3F6F8"/>
            <w:tcMar>
              <w:top w:w="60" w:type="dxa"/>
              <w:left w:w="60" w:type="dxa"/>
              <w:bottom w:w="60" w:type="dxa"/>
              <w:right w:w="60" w:type="dxa"/>
            </w:tcMar>
          </w:tcPr>
          <w:p>
            <w:r/>
            <w:r>
              <w:rPr>
                <w:rFonts w:ascii="Aptos" w:hAnsi="Aptos"/>
                <w:b w:val="0"/>
                <w:sz w:val="15"/>
              </w:rPr>
              <w:t>AI colocation tenancy</w:t>
            </w:r>
          </w:p>
        </w:tc>
        <w:tc>
          <w:tcPr>
            <w:tcW w:type="dxa" w:w="7488"/>
            <w:vAlign w:val="center"/>
            <w:shd w:fill="F3F6F8"/>
            <w:tcMar>
              <w:top w:w="60" w:type="dxa"/>
              <w:left w:w="60" w:type="dxa"/>
              <w:bottom w:w="60" w:type="dxa"/>
              <w:right w:w="60" w:type="dxa"/>
            </w:tcMar>
          </w:tcPr>
          <w:p>
            <w:r/>
            <w:r>
              <w:rPr>
                <w:rFonts w:ascii="Aptos" w:hAnsi="Aptos"/>
                <w:b w:val="0"/>
                <w:sz w:val="15"/>
              </w:rPr>
              <w:t>Tenant equipment hosted in provider facility. Emphasis: boundary, responsibility, evidence access, contracted capacity, shared fault domains and cross-connects.</w:t>
            </w:r>
          </w:p>
        </w:tc>
      </w:tr>
      <w:tr>
        <w:trPr>
          <w:cantSplit/>
        </w:trPr>
        <w:tc>
          <w:tcPr>
            <w:tcW w:type="dxa" w:w="3024"/>
            <w:vAlign w:val="center"/>
            <w:tcMar>
              <w:top w:w="60" w:type="dxa"/>
              <w:left w:w="60" w:type="dxa"/>
              <w:bottom w:w="60" w:type="dxa"/>
              <w:right w:w="60" w:type="dxa"/>
            </w:tcMar>
          </w:tcPr>
          <w:p>
            <w:r/>
            <w:r>
              <w:rPr>
                <w:rFonts w:ascii="Aptos" w:hAnsi="Aptos"/>
                <w:b w:val="0"/>
                <w:sz w:val="15"/>
              </w:rPr>
              <w:t>Sovereign AI infrastructure</w:t>
            </w:r>
          </w:p>
        </w:tc>
        <w:tc>
          <w:tcPr>
            <w:tcW w:type="dxa" w:w="7488"/>
            <w:vAlign w:val="center"/>
            <w:tcMar>
              <w:top w:w="60" w:type="dxa"/>
              <w:left w:w="60" w:type="dxa"/>
              <w:bottom w:w="60" w:type="dxa"/>
              <w:right w:w="60" w:type="dxa"/>
            </w:tcMar>
          </w:tcPr>
          <w:p>
            <w:r/>
            <w:r>
              <w:rPr>
                <w:rFonts w:ascii="Aptos" w:hAnsi="Aptos"/>
                <w:b w:val="0"/>
                <w:sz w:val="15"/>
              </w:rPr>
              <w:t>Strategic capability with location and control constraints. Emphasis: operational autonomy, remote support, jurisdiction, supply, spares, identities and external services.</w:t>
            </w:r>
          </w:p>
        </w:tc>
      </w:tr>
      <w:tr>
        <w:trPr>
          <w:cantSplit/>
        </w:trPr>
        <w:tc>
          <w:tcPr>
            <w:tcW w:type="dxa" w:w="3024"/>
            <w:vAlign w:val="center"/>
            <w:shd w:fill="F3F6F8"/>
            <w:tcMar>
              <w:top w:w="60" w:type="dxa"/>
              <w:left w:w="60" w:type="dxa"/>
              <w:bottom w:w="60" w:type="dxa"/>
              <w:right w:w="60" w:type="dxa"/>
            </w:tcMar>
          </w:tcPr>
          <w:p>
            <w:r/>
            <w:r>
              <w:rPr>
                <w:rFonts w:ascii="Aptos" w:hAnsi="Aptos"/>
                <w:b w:val="0"/>
                <w:sz w:val="15"/>
              </w:rPr>
              <w:t>AI supercomputing facility</w:t>
            </w:r>
          </w:p>
        </w:tc>
        <w:tc>
          <w:tcPr>
            <w:tcW w:type="dxa" w:w="7488"/>
            <w:vAlign w:val="center"/>
            <w:shd w:fill="F3F6F8"/>
            <w:tcMar>
              <w:top w:w="60" w:type="dxa"/>
              <w:left w:w="60" w:type="dxa"/>
              <w:bottom w:w="60" w:type="dxa"/>
              <w:right w:w="60" w:type="dxa"/>
            </w:tcMar>
          </w:tcPr>
          <w:p>
            <w:r/>
            <w:r>
              <w:rPr>
                <w:rFonts w:ascii="Aptos" w:hAnsi="Aptos"/>
                <w:b w:val="0"/>
                <w:sz w:val="15"/>
              </w:rPr>
              <w:t>Large HPC/AI deployment. Emphasis: high-performance fabric, parallel storage, scheduler, job resilience, large-scale power/cooling and recovery.</w:t>
            </w:r>
          </w:p>
        </w:tc>
      </w:tr>
      <w:tr>
        <w:trPr>
          <w:cantSplit/>
        </w:trPr>
        <w:tc>
          <w:tcPr>
            <w:tcW w:type="dxa" w:w="3024"/>
            <w:vAlign w:val="center"/>
            <w:tcMar>
              <w:top w:w="60" w:type="dxa"/>
              <w:left w:w="60" w:type="dxa"/>
              <w:bottom w:w="60" w:type="dxa"/>
              <w:right w:w="60" w:type="dxa"/>
            </w:tcMar>
          </w:tcPr>
          <w:p>
            <w:r/>
            <w:r>
              <w:rPr>
                <w:rFonts w:ascii="Aptos" w:hAnsi="Aptos"/>
                <w:b w:val="0"/>
                <w:sz w:val="15"/>
              </w:rPr>
              <w:t>Edge AI facility</w:t>
            </w:r>
          </w:p>
        </w:tc>
        <w:tc>
          <w:tcPr>
            <w:tcW w:type="dxa" w:w="7488"/>
            <w:vAlign w:val="center"/>
            <w:tcMar>
              <w:top w:w="60" w:type="dxa"/>
              <w:left w:w="60" w:type="dxa"/>
              <w:bottom w:w="60" w:type="dxa"/>
              <w:right w:w="60" w:type="dxa"/>
            </w:tcMar>
          </w:tcPr>
          <w:p>
            <w:r/>
            <w:r>
              <w:rPr>
                <w:rFonts w:ascii="Aptos" w:hAnsi="Aptos"/>
                <w:b w:val="0"/>
                <w:sz w:val="15"/>
              </w:rPr>
              <w:t>Constrained remote deployment. Emphasis: environmental envelope, limited staffing, network dependence, remote management and local safety.</w:t>
            </w:r>
          </w:p>
        </w:tc>
      </w:tr>
      <w:tr>
        <w:trPr>
          <w:cantSplit/>
        </w:trPr>
        <w:tc>
          <w:tcPr>
            <w:tcW w:type="dxa" w:w="3024"/>
            <w:vAlign w:val="center"/>
            <w:shd w:fill="F3F6F8"/>
            <w:tcMar>
              <w:top w:w="60" w:type="dxa"/>
              <w:left w:w="60" w:type="dxa"/>
              <w:bottom w:w="60" w:type="dxa"/>
              <w:right w:w="60" w:type="dxa"/>
            </w:tcMar>
          </w:tcPr>
          <w:p>
            <w:r/>
            <w:r>
              <w:rPr>
                <w:rFonts w:ascii="Aptos" w:hAnsi="Aptos"/>
                <w:b w:val="0"/>
                <w:sz w:val="15"/>
              </w:rPr>
              <w:t>Multi-site AI service</w:t>
            </w:r>
          </w:p>
        </w:tc>
        <w:tc>
          <w:tcPr>
            <w:tcW w:type="dxa" w:w="7488"/>
            <w:vAlign w:val="center"/>
            <w:shd w:fill="F3F6F8"/>
            <w:tcMar>
              <w:top w:w="60" w:type="dxa"/>
              <w:left w:w="60" w:type="dxa"/>
              <w:bottom w:w="60" w:type="dxa"/>
              <w:right w:w="60" w:type="dxa"/>
            </w:tcMar>
          </w:tcPr>
          <w:p>
            <w:r/>
            <w:r>
              <w:rPr>
                <w:rFonts w:ascii="Aptos" w:hAnsi="Aptos"/>
                <w:b w:val="0"/>
                <w:sz w:val="15"/>
              </w:rPr>
              <w:t>Capability distributed across sites. Emphasis: inter-site dependencies, data replication, routing, control plane, failover and service-level boundary.</w:t>
            </w:r>
          </w:p>
        </w:tc>
      </w:tr>
    </w:tbl>
    <w:p>
      <w:pPr>
        <w:pStyle w:val="Small"/>
      </w:pPr>
    </w:p>
    <w:p>
      <w:pPr>
        <w:pStyle w:val="Heading2"/>
      </w:pPr>
      <w:r>
        <w:t>60. Worked profile: liquid-cooled distributed training capability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vAlign w:val="center"/>
            <w:shd w:fill="17365D"/>
            <w:tcMar>
              <w:top w:w="60" w:type="dxa"/>
              <w:left w:w="60" w:type="dxa"/>
              <w:bottom w:w="60" w:type="dxa"/>
              <w:right w:w="60" w:type="dxa"/>
            </w:tcMar>
          </w:tcPr>
          <w:p>
            <w:r/>
            <w:r>
              <w:rPr>
                <w:rFonts w:ascii="Aptos" w:hAnsi="Aptos"/>
                <w:b/>
                <w:color w:val="FFFFFF"/>
                <w:sz w:val="16"/>
              </w:rPr>
              <w:t>Element</w:t>
            </w:r>
          </w:p>
        </w:tc>
        <w:tc>
          <w:tcPr>
            <w:tcW w:type="dxa" w:w="8064"/>
            <w:vAlign w:val="center"/>
            <w:shd w:fill="17365D"/>
            <w:tcMar>
              <w:top w:w="60" w:type="dxa"/>
              <w:left w:w="60" w:type="dxa"/>
              <w:bottom w:w="60" w:type="dxa"/>
              <w:right w:w="60" w:type="dxa"/>
            </w:tcMar>
          </w:tcPr>
          <w:p>
            <w:r/>
            <w:r>
              <w:rPr>
                <w:rFonts w:ascii="Aptos" w:hAnsi="Aptos"/>
                <w:b/>
                <w:color w:val="FFFFFF"/>
                <w:sz w:val="16"/>
              </w:rPr>
              <w:t>Illustrative ontology record</w:t>
            </w:r>
          </w:p>
        </w:tc>
      </w:tr>
      <w:tr>
        <w:trPr>
          <w:cantSplit/>
        </w:trPr>
        <w:tc>
          <w:tcPr>
            <w:tcW w:type="dxa" w:w="2448"/>
            <w:vAlign w:val="center"/>
            <w:tcMar>
              <w:top w:w="60" w:type="dxa"/>
              <w:left w:w="60" w:type="dxa"/>
              <w:bottom w:w="60" w:type="dxa"/>
              <w:right w:w="60" w:type="dxa"/>
            </w:tcMar>
          </w:tcPr>
          <w:p>
            <w:r/>
            <w:r>
              <w:rPr>
                <w:rFonts w:ascii="Aptos" w:hAnsi="Aptos"/>
                <w:b w:val="0"/>
                <w:sz w:val="15"/>
              </w:rPr>
              <w:t>Capability Instance</w:t>
            </w:r>
          </w:p>
        </w:tc>
        <w:tc>
          <w:tcPr>
            <w:tcW w:type="dxa" w:w="8064"/>
            <w:vAlign w:val="center"/>
            <w:tcMar>
              <w:top w:w="60" w:type="dxa"/>
              <w:left w:w="60" w:type="dxa"/>
              <w:bottom w:w="60" w:type="dxa"/>
              <w:right w:w="60" w:type="dxa"/>
            </w:tcMar>
          </w:tcPr>
          <w:p>
            <w:r/>
            <w:r>
              <w:rPr>
                <w:rFonts w:ascii="Aptos" w:hAnsi="Aptos"/>
                <w:b w:val="0"/>
                <w:sz w:val="15"/>
              </w:rPr>
              <w:t>Distributed foundation-model training capability at Site A.</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Service Outcomes</w:t>
            </w:r>
          </w:p>
        </w:tc>
        <w:tc>
          <w:tcPr>
            <w:tcW w:type="dxa" w:w="8064"/>
            <w:vAlign w:val="center"/>
            <w:shd w:fill="F3F6F8"/>
            <w:tcMar>
              <w:top w:w="60" w:type="dxa"/>
              <w:left w:w="60" w:type="dxa"/>
              <w:bottom w:w="60" w:type="dxa"/>
              <w:right w:w="60" w:type="dxa"/>
            </w:tcMar>
          </w:tcPr>
          <w:p>
            <w:r/>
            <w:r>
              <w:rPr>
                <w:rFonts w:ascii="Aptos" w:hAnsi="Aptos"/>
                <w:b w:val="0"/>
                <w:sz w:val="15"/>
              </w:rPr>
              <w:t>Minimum usable accelerator capacity; maximum interruption; checkpoint survival; bounded restart time.</w:t>
            </w:r>
          </w:p>
        </w:tc>
      </w:tr>
      <w:tr>
        <w:trPr>
          <w:cantSplit/>
        </w:trPr>
        <w:tc>
          <w:tcPr>
            <w:tcW w:type="dxa" w:w="2448"/>
            <w:vAlign w:val="center"/>
            <w:tcMar>
              <w:top w:w="60" w:type="dxa"/>
              <w:left w:w="60" w:type="dxa"/>
              <w:bottom w:w="60" w:type="dxa"/>
              <w:right w:w="60" w:type="dxa"/>
            </w:tcMar>
          </w:tcPr>
          <w:p>
            <w:r/>
            <w:r>
              <w:rPr>
                <w:rFonts w:ascii="Aptos" w:hAnsi="Aptos"/>
                <w:b w:val="0"/>
                <w:sz w:val="15"/>
              </w:rPr>
              <w:t>Critical Functions</w:t>
            </w:r>
          </w:p>
        </w:tc>
        <w:tc>
          <w:tcPr>
            <w:tcW w:type="dxa" w:w="8064"/>
            <w:vAlign w:val="center"/>
            <w:tcMar>
              <w:top w:w="60" w:type="dxa"/>
              <w:left w:w="60" w:type="dxa"/>
              <w:bottom w:w="60" w:type="dxa"/>
              <w:right w:w="60" w:type="dxa"/>
            </w:tcMar>
          </w:tcPr>
          <w:p>
            <w:r/>
            <w:r>
              <w:rPr>
                <w:rFonts w:ascii="Aptos" w:hAnsi="Aptos"/>
                <w:b w:val="0"/>
                <w:sz w:val="15"/>
              </w:rPr>
              <w:t>Electrical continuity; heat capture and rejection; scale-out transport; metadata access; checkpoint persistence; scheduling.</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Systems</w:t>
            </w:r>
          </w:p>
        </w:tc>
        <w:tc>
          <w:tcPr>
            <w:tcW w:type="dxa" w:w="8064"/>
            <w:vAlign w:val="center"/>
            <w:shd w:fill="F3F6F8"/>
            <w:tcMar>
              <w:top w:w="60" w:type="dxa"/>
              <w:left w:w="60" w:type="dxa"/>
              <w:bottom w:w="60" w:type="dxa"/>
              <w:right w:w="60" w:type="dxa"/>
            </w:tcMar>
          </w:tcPr>
          <w:p>
            <w:r/>
            <w:r>
              <w:rPr>
                <w:rFonts w:ascii="Aptos" w:hAnsi="Aptos"/>
                <w:b w:val="0"/>
                <w:sz w:val="15"/>
              </w:rPr>
              <w:t>Compute cluster; rack power path; liquid cooling system; parallel storage; AI fabric; management system.</w:t>
            </w:r>
          </w:p>
        </w:tc>
      </w:tr>
      <w:tr>
        <w:trPr>
          <w:cantSplit/>
        </w:trPr>
        <w:tc>
          <w:tcPr>
            <w:tcW w:type="dxa" w:w="2448"/>
            <w:vAlign w:val="center"/>
            <w:tcMar>
              <w:top w:w="60" w:type="dxa"/>
              <w:left w:w="60" w:type="dxa"/>
              <w:bottom w:w="60" w:type="dxa"/>
              <w:right w:w="60" w:type="dxa"/>
            </w:tcMar>
          </w:tcPr>
          <w:p>
            <w:r/>
            <w:r>
              <w:rPr>
                <w:rFonts w:ascii="Aptos" w:hAnsi="Aptos"/>
                <w:b w:val="0"/>
                <w:sz w:val="15"/>
              </w:rPr>
              <w:t>Boundary</w:t>
            </w:r>
          </w:p>
        </w:tc>
        <w:tc>
          <w:tcPr>
            <w:tcW w:type="dxa" w:w="8064"/>
            <w:vAlign w:val="center"/>
            <w:tcMar>
              <w:top w:w="60" w:type="dxa"/>
              <w:left w:w="60" w:type="dxa"/>
              <w:bottom w:w="60" w:type="dxa"/>
              <w:right w:w="60" w:type="dxa"/>
            </w:tcMar>
          </w:tcPr>
          <w:p>
            <w:r/>
            <w:r>
              <w:rPr>
                <w:rFonts w:ascii="Aptos" w:hAnsi="Aptos"/>
                <w:b w:val="0"/>
                <w:sz w:val="15"/>
              </w:rPr>
              <w:t>Defined halls, racks, infrastructure systems and external utility/OEM services.</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Cross-domain dependencies</w:t>
            </w:r>
          </w:p>
        </w:tc>
        <w:tc>
          <w:tcPr>
            <w:tcW w:type="dxa" w:w="8064"/>
            <w:vAlign w:val="center"/>
            <w:shd w:fill="F3F6F8"/>
            <w:tcMar>
              <w:top w:w="60" w:type="dxa"/>
              <w:left w:w="60" w:type="dxa"/>
              <w:bottom w:w="60" w:type="dxa"/>
              <w:right w:w="60" w:type="dxa"/>
            </w:tcMar>
          </w:tcPr>
          <w:p>
            <w:r/>
            <w:r>
              <w:rPr>
                <w:rFonts w:ascii="Aptos" w:hAnsi="Aptos"/>
                <w:b w:val="0"/>
                <w:sz w:val="15"/>
              </w:rPr>
              <w:t>Utility -&gt; UPS -&gt; busway -&gt; rack; cold plate -&gt; secondary loop -&gt; CDU -&gt; facility loop -&gt; heat rejection; node -&gt; fabric -&gt; storage.</w:t>
            </w:r>
          </w:p>
        </w:tc>
      </w:tr>
      <w:tr>
        <w:trPr>
          <w:cantSplit/>
        </w:trPr>
        <w:tc>
          <w:tcPr>
            <w:tcW w:type="dxa" w:w="2448"/>
            <w:vAlign w:val="center"/>
            <w:tcMar>
              <w:top w:w="60" w:type="dxa"/>
              <w:left w:w="60" w:type="dxa"/>
              <w:bottom w:w="60" w:type="dxa"/>
              <w:right w:w="60" w:type="dxa"/>
            </w:tcMar>
          </w:tcPr>
          <w:p>
            <w:r/>
            <w:r>
              <w:rPr>
                <w:rFonts w:ascii="Aptos" w:hAnsi="Aptos"/>
                <w:b w:val="0"/>
                <w:sz w:val="15"/>
              </w:rPr>
              <w:t>Fault domains</w:t>
            </w:r>
          </w:p>
        </w:tc>
        <w:tc>
          <w:tcPr>
            <w:tcW w:type="dxa" w:w="8064"/>
            <w:vAlign w:val="center"/>
            <w:tcMar>
              <w:top w:w="60" w:type="dxa"/>
              <w:left w:w="60" w:type="dxa"/>
              <w:bottom w:w="60" w:type="dxa"/>
              <w:right w:w="60" w:type="dxa"/>
            </w:tcMar>
          </w:tcPr>
          <w:p>
            <w:r/>
            <w:r>
              <w:rPr>
                <w:rFonts w:ascii="Aptos" w:hAnsi="Aptos"/>
                <w:b w:val="0"/>
                <w:sz w:val="15"/>
              </w:rPr>
              <w:t>Rack-scale compute domain; CDU loop; electrical path; fabric plane; storage protection group; operator team.</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Operating states</w:t>
            </w:r>
          </w:p>
        </w:tc>
        <w:tc>
          <w:tcPr>
            <w:tcW w:type="dxa" w:w="8064"/>
            <w:vAlign w:val="center"/>
            <w:shd w:fill="F3F6F8"/>
            <w:tcMar>
              <w:top w:w="60" w:type="dxa"/>
              <w:left w:w="60" w:type="dxa"/>
              <w:bottom w:w="60" w:type="dxa"/>
              <w:right w:w="60" w:type="dxa"/>
            </w:tcMar>
          </w:tcPr>
          <w:p>
            <w:r/>
            <w:r>
              <w:rPr>
                <w:rFonts w:ascii="Aptos" w:hAnsi="Aptos"/>
                <w:b w:val="0"/>
                <w:sz w:val="15"/>
              </w:rPr>
              <w:t>Normal, single-path maintenance, degraded cooling, recovery and transition.</w:t>
            </w:r>
          </w:p>
        </w:tc>
      </w:tr>
      <w:tr>
        <w:trPr>
          <w:cantSplit/>
        </w:trPr>
        <w:tc>
          <w:tcPr>
            <w:tcW w:type="dxa" w:w="2448"/>
            <w:vAlign w:val="center"/>
            <w:tcMar>
              <w:top w:w="60" w:type="dxa"/>
              <w:left w:w="60" w:type="dxa"/>
              <w:bottom w:w="60" w:type="dxa"/>
              <w:right w:w="60" w:type="dxa"/>
            </w:tcMar>
          </w:tcPr>
          <w:p>
            <w:r/>
            <w:r>
              <w:rPr>
                <w:rFonts w:ascii="Aptos" w:hAnsi="Aptos"/>
                <w:b w:val="0"/>
                <w:sz w:val="15"/>
              </w:rPr>
              <w:t>Critical UNKNOWN examples</w:t>
            </w:r>
          </w:p>
        </w:tc>
        <w:tc>
          <w:tcPr>
            <w:tcW w:type="dxa" w:w="8064"/>
            <w:vAlign w:val="center"/>
            <w:tcMar>
              <w:top w:w="60" w:type="dxa"/>
              <w:left w:w="60" w:type="dxa"/>
              <w:bottom w:w="60" w:type="dxa"/>
              <w:right w:w="60" w:type="dxa"/>
            </w:tcMar>
          </w:tcPr>
          <w:p>
            <w:r/>
            <w:r>
              <w:rPr>
                <w:rFonts w:ascii="Aptos" w:hAnsi="Aptos"/>
                <w:b w:val="0"/>
                <w:sz w:val="15"/>
              </w:rPr>
              <w:t>Unverified secondary-loop autonomy; unclear shared controller; stale resilient-capacity study.</w:t>
            </w:r>
          </w:p>
        </w:tc>
      </w:tr>
      <w:tr>
        <w:trPr>
          <w:cantSplit/>
        </w:trPr>
        <w:tc>
          <w:tcPr>
            <w:tcW w:type="dxa" w:w="2448"/>
            <w:vAlign w:val="center"/>
            <w:shd w:fill="F3F6F8"/>
            <w:tcMar>
              <w:top w:w="60" w:type="dxa"/>
              <w:left w:w="60" w:type="dxa"/>
              <w:bottom w:w="60" w:type="dxa"/>
              <w:right w:w="60" w:type="dxa"/>
            </w:tcMar>
          </w:tcPr>
          <w:p>
            <w:r/>
            <w:r>
              <w:rPr>
                <w:rFonts w:ascii="Aptos" w:hAnsi="Aptos"/>
                <w:b w:val="0"/>
                <w:sz w:val="15"/>
              </w:rPr>
              <w:t>Evidence links</w:t>
            </w:r>
          </w:p>
        </w:tc>
        <w:tc>
          <w:tcPr>
            <w:tcW w:type="dxa" w:w="8064"/>
            <w:vAlign w:val="center"/>
            <w:shd w:fill="F3F6F8"/>
            <w:tcMar>
              <w:top w:w="60" w:type="dxa"/>
              <w:left w:w="60" w:type="dxa"/>
              <w:bottom w:w="60" w:type="dxa"/>
              <w:right w:w="60" w:type="dxa"/>
            </w:tcMar>
          </w:tcPr>
          <w:p>
            <w:r/>
            <w:r>
              <w:rPr>
                <w:rFonts w:ascii="Aptos" w:hAnsi="Aptos"/>
                <w:b w:val="0"/>
                <w:sz w:val="15"/>
              </w:rPr>
              <w:t>As-built diagrams, commissioning tests, telemetry, maintenance records, failure tests and observed configuration.</w:t>
            </w:r>
          </w:p>
        </w:tc>
      </w:tr>
    </w:tbl>
    <w:p>
      <w:pPr>
        <w:pStyle w:val="Small"/>
      </w:pPr>
    </w:p>
    <w:p>
      <w:pPr>
        <w:pStyle w:val="Heading2"/>
      </w:pPr>
      <w:r>
        <w:t>61. Competency questions for profile review</w:t>
      </w:r>
    </w:p>
    <w:p>
      <w:pPr>
        <w:pStyle w:val="ListBullet"/>
      </w:pPr>
      <w:r>
        <w:t>Can every required service outcome be traced to functions, systems and assets?</w:t>
      </w:r>
    </w:p>
    <w:p>
      <w:pPr>
        <w:pStyle w:val="ListBullet"/>
      </w:pPr>
      <w:r>
        <w:t>Are physical and logical topology views consistent?</w:t>
      </w:r>
    </w:p>
    <w:p>
      <w:pPr>
        <w:pStyle w:val="ListBullet"/>
      </w:pPr>
      <w:r>
        <w:t>Are power and cooling capacities expressed under the same operating conditions as compute demand?</w:t>
      </w:r>
    </w:p>
    <w:p>
      <w:pPr>
        <w:pStyle w:val="ListBullet"/>
      </w:pPr>
      <w:r>
        <w:t>Are management and control dependencies represented, including those required during recovery?</w:t>
      </w:r>
    </w:p>
    <w:p>
      <w:pPr>
        <w:pStyle w:val="ListBullet"/>
      </w:pPr>
      <w:r>
        <w:t>Are shared dependencies visible across apparent redundant paths?</w:t>
      </w:r>
    </w:p>
    <w:p>
      <w:pPr>
        <w:pStyle w:val="ListBullet"/>
      </w:pPr>
      <w:r>
        <w:t>Does evidence cover degraded and maintenance states, not only normal operation?</w:t>
      </w:r>
    </w:p>
    <w:p>
      <w:pPr>
        <w:pStyle w:val="ListBullet"/>
      </w:pPr>
      <w:r>
        <w:t>Can an external reviewer identify what remains UNKNOWN without reverse-engineering narrative reports?</w:t>
      </w:r>
    </w:p>
    <w:p>
      <w:r>
        <w:br w:type="page"/>
      </w:r>
    </w:p>
    <w:p>
      <w:pPr>
        <w:pStyle w:val="Heading1"/>
      </w:pPr>
      <w:r>
        <w:t>Part XIV - Machine-readable publication specification</w:t>
      </w:r>
    </w:p>
    <w:p>
      <w:pPr>
        <w:pStyle w:val="Heading2"/>
      </w:pPr>
      <w:r>
        <w:t>62. Required publication package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600"/>
            <w:vAlign w:val="center"/>
            <w:shd w:fill="17365D"/>
            <w:tcMar>
              <w:top w:w="60" w:type="dxa"/>
              <w:left w:w="60" w:type="dxa"/>
              <w:bottom w:w="60" w:type="dxa"/>
              <w:right w:w="60" w:type="dxa"/>
            </w:tcMar>
          </w:tcPr>
          <w:p>
            <w:r/>
            <w:r>
              <w:rPr>
                <w:rFonts w:ascii="Aptos" w:hAnsi="Aptos"/>
                <w:b/>
                <w:color w:val="FFFFFF"/>
                <w:sz w:val="16"/>
              </w:rPr>
              <w:t>File</w:t>
            </w:r>
          </w:p>
        </w:tc>
        <w:tc>
          <w:tcPr>
            <w:tcW w:type="dxa" w:w="6912"/>
            <w:vAlign w:val="center"/>
            <w:shd w:fill="17365D"/>
            <w:tcMar>
              <w:top w:w="60" w:type="dxa"/>
              <w:left w:w="60" w:type="dxa"/>
              <w:bottom w:w="60" w:type="dxa"/>
              <w:right w:w="60" w:type="dxa"/>
            </w:tcMar>
          </w:tcPr>
          <w:p>
            <w:r/>
            <w:r>
              <w:rPr>
                <w:rFonts w:ascii="Aptos" w:hAnsi="Aptos"/>
                <w:b/>
                <w:color w:val="FFFFFF"/>
                <w:sz w:val="16"/>
              </w:rPr>
              <w:t>Purpose</w:t>
            </w:r>
          </w:p>
        </w:tc>
      </w:tr>
      <w:tr>
        <w:trPr>
          <w:cantSplit/>
        </w:trPr>
        <w:tc>
          <w:tcPr>
            <w:tcW w:type="dxa" w:w="3600"/>
            <w:vAlign w:val="center"/>
            <w:tcMar>
              <w:top w:w="60" w:type="dxa"/>
              <w:left w:w="60" w:type="dxa"/>
              <w:bottom w:w="60" w:type="dxa"/>
              <w:right w:w="60" w:type="dxa"/>
            </w:tcMar>
          </w:tcPr>
          <w:p>
            <w:r/>
            <w:r>
              <w:rPr>
                <w:rFonts w:ascii="Aptos" w:hAnsi="Aptos"/>
                <w:b w:val="0"/>
                <w:sz w:val="15"/>
              </w:rPr>
              <w:t>aidcf-iot-v1.0.owl</w:t>
            </w:r>
          </w:p>
        </w:tc>
        <w:tc>
          <w:tcPr>
            <w:tcW w:type="dxa" w:w="6912"/>
            <w:vAlign w:val="center"/>
            <w:tcMar>
              <w:top w:w="60" w:type="dxa"/>
              <w:left w:w="60" w:type="dxa"/>
              <w:bottom w:w="60" w:type="dxa"/>
              <w:right w:w="60" w:type="dxa"/>
            </w:tcMar>
          </w:tcPr>
          <w:p>
            <w:r/>
            <w:r>
              <w:rPr>
                <w:rFonts w:ascii="Aptos" w:hAnsi="Aptos"/>
                <w:b w:val="0"/>
                <w:sz w:val="15"/>
              </w:rPr>
              <w:t>Formal ontology in OWL.</w:t>
            </w:r>
          </w:p>
        </w:tc>
      </w:tr>
      <w:tr>
        <w:trPr>
          <w:cantSplit/>
        </w:trPr>
        <w:tc>
          <w:tcPr>
            <w:tcW w:type="dxa" w:w="3600"/>
            <w:vAlign w:val="center"/>
            <w:shd w:fill="F3F6F8"/>
            <w:tcMar>
              <w:top w:w="60" w:type="dxa"/>
              <w:left w:w="60" w:type="dxa"/>
              <w:bottom w:w="60" w:type="dxa"/>
              <w:right w:w="60" w:type="dxa"/>
            </w:tcMar>
          </w:tcPr>
          <w:p>
            <w:r/>
            <w:r>
              <w:rPr>
                <w:rFonts w:ascii="Aptos" w:hAnsi="Aptos"/>
                <w:b w:val="0"/>
                <w:sz w:val="15"/>
              </w:rPr>
              <w:t>aidcf-iot-v1.0.ttl</w:t>
            </w:r>
          </w:p>
        </w:tc>
        <w:tc>
          <w:tcPr>
            <w:tcW w:type="dxa" w:w="6912"/>
            <w:vAlign w:val="center"/>
            <w:shd w:fill="F3F6F8"/>
            <w:tcMar>
              <w:top w:w="60" w:type="dxa"/>
              <w:left w:w="60" w:type="dxa"/>
              <w:bottom w:w="60" w:type="dxa"/>
              <w:right w:w="60" w:type="dxa"/>
            </w:tcMar>
          </w:tcPr>
          <w:p>
            <w:r/>
            <w:r>
              <w:rPr>
                <w:rFonts w:ascii="Aptos" w:hAnsi="Aptos"/>
                <w:b w:val="0"/>
                <w:sz w:val="15"/>
              </w:rPr>
              <w:t>Human-readable RDF/Turtle serialization.</w:t>
            </w:r>
          </w:p>
        </w:tc>
      </w:tr>
      <w:tr>
        <w:trPr>
          <w:cantSplit/>
        </w:trPr>
        <w:tc>
          <w:tcPr>
            <w:tcW w:type="dxa" w:w="3600"/>
            <w:vAlign w:val="center"/>
            <w:tcMar>
              <w:top w:w="60" w:type="dxa"/>
              <w:left w:w="60" w:type="dxa"/>
              <w:bottom w:w="60" w:type="dxa"/>
              <w:right w:w="60" w:type="dxa"/>
            </w:tcMar>
          </w:tcPr>
          <w:p>
            <w:r/>
            <w:r>
              <w:rPr>
                <w:rFonts w:ascii="Aptos" w:hAnsi="Aptos"/>
                <w:b w:val="0"/>
                <w:sz w:val="15"/>
              </w:rPr>
              <w:t>aidcf-context-v1.0.jsonld</w:t>
            </w:r>
          </w:p>
        </w:tc>
        <w:tc>
          <w:tcPr>
            <w:tcW w:type="dxa" w:w="6912"/>
            <w:vAlign w:val="center"/>
            <w:tcMar>
              <w:top w:w="60" w:type="dxa"/>
              <w:left w:w="60" w:type="dxa"/>
              <w:bottom w:w="60" w:type="dxa"/>
              <w:right w:w="60" w:type="dxa"/>
            </w:tcMar>
          </w:tcPr>
          <w:p>
            <w:r/>
            <w:r>
              <w:rPr>
                <w:rFonts w:ascii="Aptos" w:hAnsi="Aptos"/>
                <w:b w:val="0"/>
                <w:sz w:val="15"/>
              </w:rPr>
              <w:t>JSON-LD context.</w:t>
            </w:r>
          </w:p>
        </w:tc>
      </w:tr>
      <w:tr>
        <w:trPr>
          <w:cantSplit/>
        </w:trPr>
        <w:tc>
          <w:tcPr>
            <w:tcW w:type="dxa" w:w="3600"/>
            <w:vAlign w:val="center"/>
            <w:shd w:fill="F3F6F8"/>
            <w:tcMar>
              <w:top w:w="60" w:type="dxa"/>
              <w:left w:w="60" w:type="dxa"/>
              <w:bottom w:w="60" w:type="dxa"/>
              <w:right w:w="60" w:type="dxa"/>
            </w:tcMar>
          </w:tcPr>
          <w:p>
            <w:r/>
            <w:r>
              <w:rPr>
                <w:rFonts w:ascii="Aptos" w:hAnsi="Aptos"/>
                <w:b w:val="0"/>
                <w:sz w:val="15"/>
              </w:rPr>
              <w:t>aidcf-schema-v1.0.json</w:t>
            </w:r>
          </w:p>
        </w:tc>
        <w:tc>
          <w:tcPr>
            <w:tcW w:type="dxa" w:w="6912"/>
            <w:vAlign w:val="center"/>
            <w:shd w:fill="F3F6F8"/>
            <w:tcMar>
              <w:top w:w="60" w:type="dxa"/>
              <w:left w:w="60" w:type="dxa"/>
              <w:bottom w:w="60" w:type="dxa"/>
              <w:right w:w="60" w:type="dxa"/>
            </w:tcMar>
          </w:tcPr>
          <w:p>
            <w:r/>
            <w:r>
              <w:rPr>
                <w:rFonts w:ascii="Aptos" w:hAnsi="Aptos"/>
                <w:b w:val="0"/>
                <w:sz w:val="15"/>
              </w:rPr>
              <w:t>JSON Schema for exchange records.</w:t>
            </w:r>
          </w:p>
        </w:tc>
      </w:tr>
      <w:tr>
        <w:trPr>
          <w:cantSplit/>
        </w:trPr>
        <w:tc>
          <w:tcPr>
            <w:tcW w:type="dxa" w:w="3600"/>
            <w:vAlign w:val="center"/>
            <w:tcMar>
              <w:top w:w="60" w:type="dxa"/>
              <w:left w:w="60" w:type="dxa"/>
              <w:bottom w:w="60" w:type="dxa"/>
              <w:right w:w="60" w:type="dxa"/>
            </w:tcMar>
          </w:tcPr>
          <w:p>
            <w:r/>
            <w:r>
              <w:rPr>
                <w:rFonts w:ascii="Aptos" w:hAnsi="Aptos"/>
                <w:b w:val="0"/>
                <w:sz w:val="15"/>
              </w:rPr>
              <w:t>aidcf-shapes-v1.0.ttl</w:t>
            </w:r>
          </w:p>
        </w:tc>
        <w:tc>
          <w:tcPr>
            <w:tcW w:type="dxa" w:w="6912"/>
            <w:vAlign w:val="center"/>
            <w:tcMar>
              <w:top w:w="60" w:type="dxa"/>
              <w:left w:w="60" w:type="dxa"/>
              <w:bottom w:w="60" w:type="dxa"/>
              <w:right w:w="60" w:type="dxa"/>
            </w:tcMar>
          </w:tcPr>
          <w:p>
            <w:r/>
            <w:r>
              <w:rPr>
                <w:rFonts w:ascii="Aptos" w:hAnsi="Aptos"/>
                <w:b w:val="0"/>
                <w:sz w:val="15"/>
              </w:rPr>
              <w:t>SHACL validation shapes.</w:t>
            </w:r>
          </w:p>
        </w:tc>
      </w:tr>
      <w:tr>
        <w:trPr>
          <w:cantSplit/>
        </w:trPr>
        <w:tc>
          <w:tcPr>
            <w:tcW w:type="dxa" w:w="3600"/>
            <w:vAlign w:val="center"/>
            <w:shd w:fill="F3F6F8"/>
            <w:tcMar>
              <w:top w:w="60" w:type="dxa"/>
              <w:left w:w="60" w:type="dxa"/>
              <w:bottom w:w="60" w:type="dxa"/>
              <w:right w:w="60" w:type="dxa"/>
            </w:tcMar>
          </w:tcPr>
          <w:p>
            <w:r/>
            <w:r>
              <w:rPr>
                <w:rFonts w:ascii="Aptos" w:hAnsi="Aptos"/>
                <w:b w:val="0"/>
                <w:sz w:val="15"/>
              </w:rPr>
              <w:t>aidcf-vocabulary-v1.0.csv</w:t>
            </w:r>
          </w:p>
        </w:tc>
        <w:tc>
          <w:tcPr>
            <w:tcW w:type="dxa" w:w="6912"/>
            <w:vAlign w:val="center"/>
            <w:shd w:fill="F3F6F8"/>
            <w:tcMar>
              <w:top w:w="60" w:type="dxa"/>
              <w:left w:w="60" w:type="dxa"/>
              <w:bottom w:w="60" w:type="dxa"/>
              <w:right w:w="60" w:type="dxa"/>
            </w:tcMar>
          </w:tcPr>
          <w:p>
            <w:r/>
            <w:r>
              <w:rPr>
                <w:rFonts w:ascii="Aptos" w:hAnsi="Aptos"/>
                <w:b w:val="0"/>
                <w:sz w:val="15"/>
              </w:rPr>
              <w:t>Controlled term register.</w:t>
            </w:r>
          </w:p>
        </w:tc>
      </w:tr>
      <w:tr>
        <w:trPr>
          <w:cantSplit/>
        </w:trPr>
        <w:tc>
          <w:tcPr>
            <w:tcW w:type="dxa" w:w="3600"/>
            <w:vAlign w:val="center"/>
            <w:tcMar>
              <w:top w:w="60" w:type="dxa"/>
              <w:left w:w="60" w:type="dxa"/>
              <w:bottom w:w="60" w:type="dxa"/>
              <w:right w:w="60" w:type="dxa"/>
            </w:tcMar>
          </w:tcPr>
          <w:p>
            <w:r/>
            <w:r>
              <w:rPr>
                <w:rFonts w:ascii="Aptos" w:hAnsi="Aptos"/>
                <w:b w:val="0"/>
                <w:sz w:val="15"/>
              </w:rPr>
              <w:t>aidcf-relationships-v1.0.csv</w:t>
            </w:r>
          </w:p>
        </w:tc>
        <w:tc>
          <w:tcPr>
            <w:tcW w:type="dxa" w:w="6912"/>
            <w:vAlign w:val="center"/>
            <w:tcMar>
              <w:top w:w="60" w:type="dxa"/>
              <w:left w:w="60" w:type="dxa"/>
              <w:bottom w:w="60" w:type="dxa"/>
              <w:right w:w="60" w:type="dxa"/>
            </w:tcMar>
          </w:tcPr>
          <w:p>
            <w:r/>
            <w:r>
              <w:rPr>
                <w:rFonts w:ascii="Aptos" w:hAnsi="Aptos"/>
                <w:b w:val="0"/>
                <w:sz w:val="15"/>
              </w:rPr>
              <w:t>Relationship registry.</w:t>
            </w:r>
          </w:p>
        </w:tc>
      </w:tr>
      <w:tr>
        <w:trPr>
          <w:cantSplit/>
        </w:trPr>
        <w:tc>
          <w:tcPr>
            <w:tcW w:type="dxa" w:w="3600"/>
            <w:vAlign w:val="center"/>
            <w:shd w:fill="F3F6F8"/>
            <w:tcMar>
              <w:top w:w="60" w:type="dxa"/>
              <w:left w:w="60" w:type="dxa"/>
              <w:bottom w:w="60" w:type="dxa"/>
              <w:right w:w="60" w:type="dxa"/>
            </w:tcMar>
          </w:tcPr>
          <w:p>
            <w:r/>
            <w:r>
              <w:rPr>
                <w:rFonts w:ascii="Aptos" w:hAnsi="Aptos"/>
                <w:b w:val="0"/>
                <w:sz w:val="15"/>
              </w:rPr>
              <w:t>aidcf-example-minimal-v1.0.jsonld</w:t>
            </w:r>
          </w:p>
        </w:tc>
        <w:tc>
          <w:tcPr>
            <w:tcW w:type="dxa" w:w="6912"/>
            <w:vAlign w:val="center"/>
            <w:shd w:fill="F3F6F8"/>
            <w:tcMar>
              <w:top w:w="60" w:type="dxa"/>
              <w:left w:w="60" w:type="dxa"/>
              <w:bottom w:w="60" w:type="dxa"/>
              <w:right w:w="60" w:type="dxa"/>
            </w:tcMar>
          </w:tcPr>
          <w:p>
            <w:r/>
            <w:r>
              <w:rPr>
                <w:rFonts w:ascii="Aptos" w:hAnsi="Aptos"/>
                <w:b w:val="0"/>
                <w:sz w:val="15"/>
              </w:rPr>
              <w:t>Minimal conformant example.</w:t>
            </w:r>
          </w:p>
        </w:tc>
      </w:tr>
      <w:tr>
        <w:trPr>
          <w:cantSplit/>
        </w:trPr>
        <w:tc>
          <w:tcPr>
            <w:tcW w:type="dxa" w:w="3600"/>
            <w:vAlign w:val="center"/>
            <w:tcMar>
              <w:top w:w="60" w:type="dxa"/>
              <w:left w:w="60" w:type="dxa"/>
              <w:bottom w:w="60" w:type="dxa"/>
              <w:right w:w="60" w:type="dxa"/>
            </w:tcMar>
          </w:tcPr>
          <w:p>
            <w:r/>
            <w:r>
              <w:rPr>
                <w:rFonts w:ascii="Aptos" w:hAnsi="Aptos"/>
                <w:b w:val="0"/>
                <w:sz w:val="15"/>
              </w:rPr>
              <w:t>aidcf-example-training-v1.0.jsonld</w:t>
            </w:r>
          </w:p>
        </w:tc>
        <w:tc>
          <w:tcPr>
            <w:tcW w:type="dxa" w:w="6912"/>
            <w:vAlign w:val="center"/>
            <w:tcMar>
              <w:top w:w="60" w:type="dxa"/>
              <w:left w:w="60" w:type="dxa"/>
              <w:bottom w:w="60" w:type="dxa"/>
              <w:right w:w="60" w:type="dxa"/>
            </w:tcMar>
          </w:tcPr>
          <w:p>
            <w:r/>
            <w:r>
              <w:rPr>
                <w:rFonts w:ascii="Aptos" w:hAnsi="Aptos"/>
                <w:b w:val="0"/>
                <w:sz w:val="15"/>
              </w:rPr>
              <w:t>Worked training-cluster profile.</w:t>
            </w:r>
          </w:p>
        </w:tc>
      </w:tr>
      <w:tr>
        <w:trPr>
          <w:cantSplit/>
        </w:trPr>
        <w:tc>
          <w:tcPr>
            <w:tcW w:type="dxa" w:w="3600"/>
            <w:vAlign w:val="center"/>
            <w:shd w:fill="F3F6F8"/>
            <w:tcMar>
              <w:top w:w="60" w:type="dxa"/>
              <w:left w:w="60" w:type="dxa"/>
              <w:bottom w:w="60" w:type="dxa"/>
              <w:right w:w="60" w:type="dxa"/>
            </w:tcMar>
          </w:tcPr>
          <w:p>
            <w:r/>
            <w:r>
              <w:rPr>
                <w:rFonts w:ascii="Aptos" w:hAnsi="Aptos"/>
                <w:b w:val="0"/>
                <w:sz w:val="15"/>
              </w:rPr>
              <w:t>CHANGELOG.md</w:t>
            </w:r>
          </w:p>
        </w:tc>
        <w:tc>
          <w:tcPr>
            <w:tcW w:type="dxa" w:w="6912"/>
            <w:vAlign w:val="center"/>
            <w:shd w:fill="F3F6F8"/>
            <w:tcMar>
              <w:top w:w="60" w:type="dxa"/>
              <w:left w:w="60" w:type="dxa"/>
              <w:bottom w:w="60" w:type="dxa"/>
              <w:right w:w="60" w:type="dxa"/>
            </w:tcMar>
          </w:tcPr>
          <w:p>
            <w:r/>
            <w:r>
              <w:rPr>
                <w:rFonts w:ascii="Aptos" w:hAnsi="Aptos"/>
                <w:b w:val="0"/>
                <w:sz w:val="15"/>
              </w:rPr>
              <w:t>Version history and changes.</w:t>
            </w:r>
          </w:p>
        </w:tc>
      </w:tr>
      <w:tr>
        <w:trPr>
          <w:cantSplit/>
        </w:trPr>
        <w:tc>
          <w:tcPr>
            <w:tcW w:type="dxa" w:w="3600"/>
            <w:vAlign w:val="center"/>
            <w:tcMar>
              <w:top w:w="60" w:type="dxa"/>
              <w:left w:w="60" w:type="dxa"/>
              <w:bottom w:w="60" w:type="dxa"/>
              <w:right w:w="60" w:type="dxa"/>
            </w:tcMar>
          </w:tcPr>
          <w:p>
            <w:r/>
            <w:r>
              <w:rPr>
                <w:rFonts w:ascii="Aptos" w:hAnsi="Aptos"/>
                <w:b w:val="0"/>
                <w:sz w:val="15"/>
              </w:rPr>
              <w:t>MIGRATION.md</w:t>
            </w:r>
          </w:p>
        </w:tc>
        <w:tc>
          <w:tcPr>
            <w:tcW w:type="dxa" w:w="6912"/>
            <w:vAlign w:val="center"/>
            <w:tcMar>
              <w:top w:w="60" w:type="dxa"/>
              <w:left w:w="60" w:type="dxa"/>
              <w:bottom w:w="60" w:type="dxa"/>
              <w:right w:w="60" w:type="dxa"/>
            </w:tcMar>
          </w:tcPr>
          <w:p>
            <w:r/>
            <w:r>
              <w:rPr>
                <w:rFonts w:ascii="Aptos" w:hAnsi="Aptos"/>
                <w:b w:val="0"/>
                <w:sz w:val="15"/>
              </w:rPr>
              <w:t>Compatibility and migration guidance.</w:t>
            </w:r>
          </w:p>
        </w:tc>
      </w:tr>
      <w:tr>
        <w:trPr>
          <w:cantSplit/>
        </w:trPr>
        <w:tc>
          <w:tcPr>
            <w:tcW w:type="dxa" w:w="3600"/>
            <w:vAlign w:val="center"/>
            <w:shd w:fill="F3F6F8"/>
            <w:tcMar>
              <w:top w:w="60" w:type="dxa"/>
              <w:left w:w="60" w:type="dxa"/>
              <w:bottom w:w="60" w:type="dxa"/>
              <w:right w:w="60" w:type="dxa"/>
            </w:tcMar>
          </w:tcPr>
          <w:p>
            <w:r/>
            <w:r>
              <w:rPr>
                <w:rFonts w:ascii="Aptos" w:hAnsi="Aptos"/>
                <w:b w:val="0"/>
                <w:sz w:val="15"/>
              </w:rPr>
              <w:t>LICENSE.md</w:t>
            </w:r>
          </w:p>
        </w:tc>
        <w:tc>
          <w:tcPr>
            <w:tcW w:type="dxa" w:w="6912"/>
            <w:vAlign w:val="center"/>
            <w:shd w:fill="F3F6F8"/>
            <w:tcMar>
              <w:top w:w="60" w:type="dxa"/>
              <w:left w:w="60" w:type="dxa"/>
              <w:bottom w:w="60" w:type="dxa"/>
              <w:right w:w="60" w:type="dxa"/>
            </w:tcMar>
          </w:tcPr>
          <w:p>
            <w:r/>
            <w:r>
              <w:rPr>
                <w:rFonts w:ascii="Aptos" w:hAnsi="Aptos"/>
                <w:b w:val="0"/>
                <w:sz w:val="15"/>
              </w:rPr>
              <w:t>Usage and extension rules.</w:t>
            </w:r>
          </w:p>
        </w:tc>
      </w:tr>
    </w:tbl>
    <w:p>
      <w:pPr>
        <w:pStyle w:val="Small"/>
      </w:pPr>
    </w:p>
    <w:p>
      <w:pPr>
        <w:pStyle w:val="Heading2"/>
      </w:pPr>
      <w:r>
        <w:t>63. Namespace policy</w:t>
      </w:r>
    </w:p>
    <w:p>
      <w:r>
        <w:t>Recommended public namespace pattern: https://w3id.org/aidcf/iot/1.0/. A permanent redirect service or another governed persistent identifier may be selected before publication. Draft namespaces shall be clearly marked and shall not be represented as stable production identifiers.</w:t>
      </w:r>
    </w:p>
    <w:p>
      <w:pPr>
        <w:pStyle w:val="Heading2"/>
      </w:pPr>
      <w:r>
        <w:t>64. Identifier rules</w:t>
      </w:r>
    </w:p>
    <w:p>
      <w:pPr>
        <w:pStyle w:val="ListBullet"/>
      </w:pPr>
      <w:r>
        <w:t>Class identifiers use PascalCase, for example CapabilityInstance.</w:t>
      </w:r>
    </w:p>
    <w:p>
      <w:pPr>
        <w:pStyle w:val="ListBullet"/>
      </w:pPr>
      <w:r>
        <w:t>Relationship identifiers use UPPER_SNAKE_CASE in human registries and stable lowerCamelCase or IRI form in machine schemas.</w:t>
      </w:r>
    </w:p>
    <w:p>
      <w:pPr>
        <w:pStyle w:val="ListBullet"/>
      </w:pPr>
      <w:r>
        <w:t>Instance identifiers shall be opaque enough to avoid embedding sensitive facility details.</w:t>
      </w:r>
    </w:p>
    <w:p>
      <w:pPr>
        <w:pStyle w:val="ListBullet"/>
      </w:pPr>
      <w:r>
        <w:t>Identifiers shall not be reassigned after retirement.</w:t>
      </w:r>
    </w:p>
    <w:p>
      <w:pPr>
        <w:pStyle w:val="ListBullet"/>
      </w:pPr>
      <w:r>
        <w:t>Human-readable labels may change without changing semantic identifiers where meaning is stable.</w:t>
      </w:r>
    </w:p>
    <w:p>
      <w:pPr>
        <w:pStyle w:val="ListBullet"/>
      </w:pPr>
      <w:r>
        <w:t>Breaking semantic changes require a new major namespace version.</w:t>
      </w:r>
    </w:p>
    <w:p>
      <w:pPr>
        <w:pStyle w:val="Heading2"/>
      </w:pPr>
      <w:r>
        <w:t>65. JSON exchange skeleton</w:t>
      </w:r>
    </w:p>
    <w:p>
      <w:pPr>
        <w:pStyle w:val="NoSpacing"/>
      </w:pPr>
      <w:r>
        <w:rPr>
          <w:rFonts w:ascii="Consolas" w:hAnsi="Consolas"/>
          <w:sz w:val="16"/>
        </w:rPr>
        <w:t>{</w:t>
        <w:br/>
        <w:t xml:space="preserve">  "@context": "https://w3id.org/aidcf/iot/1.0/context.jsonld",</w:t>
        <w:br/>
        <w:t xml:space="preserve">  "id": "capability-instance:example-001",</w:t>
        <w:br/>
        <w:t xml:space="preserve">  "type": "CapabilityInstance",</w:t>
        <w:br/>
        <w:t xml:space="preserve">  "name": "Example distributed training capability",</w:t>
        <w:br/>
        <w:t xml:space="preserve">  "serviceOutcomes": ["outcome:compute-capacity", "outcome:checkpoint-recovery"],</w:t>
        <w:br/>
        <w:t xml:space="preserve">  "assessmentBoundary": "boundary:example-001",</w:t>
        <w:br/>
        <w:t xml:space="preserve">  "operatingEnvelope": "envelope:example-001",</w:t>
        <w:br/>
        <w:t xml:space="preserve">  "supportedBy": ["system:compute-cluster", "system:cooling-loop", "system:power-path"],</w:t>
        <w:br/>
        <w:t xml:space="preserve">  "confidenceState": "ASSERTED"</w:t>
        <w:br/>
        <w:t>}</w:t>
      </w:r>
    </w:p>
    <w:p>
      <w:pPr>
        <w:pStyle w:val="Heading2"/>
      </w:pPr>
      <w:r>
        <w:t>66. Extension governance</w:t>
      </w:r>
    </w:p>
    <w:p>
      <w:pPr>
        <w:pStyle w:val="Req"/>
        <w:ind w:left="216"/>
      </w:pPr>
      <w:r>
        <w:rPr>
          <w:b/>
          <w:color w:val="00A6A6"/>
        </w:rPr>
        <w:t xml:space="preserve">IOT-REQ-066 </w:t>
      </w:r>
      <w:r>
        <w:t>An extension shall publish namespace, owner, scope, parent mappings, definitions, constraints, examples, tests, version and compatibility statement.</w:t>
      </w:r>
    </w:p>
    <w:p>
      <w:pPr>
        <w:pStyle w:val="Req"/>
        <w:ind w:left="216"/>
      </w:pPr>
      <w:r>
        <w:rPr>
          <w:b/>
          <w:color w:val="00A6A6"/>
        </w:rPr>
        <w:t xml:space="preserve">IOT-REQ-067 </w:t>
      </w:r>
      <w:r>
        <w:t>A profile shall not weaken canonical validation rules without declaring a nonconformance.</w:t>
      </w:r>
    </w:p>
    <w:p>
      <w:pPr>
        <w:pStyle w:val="Req"/>
        <w:ind w:left="216"/>
      </w:pPr>
      <w:r>
        <w:rPr>
          <w:b/>
          <w:color w:val="00A6A6"/>
        </w:rPr>
        <w:t xml:space="preserve">IOT-REQ-068 </w:t>
      </w:r>
      <w:r>
        <w:t>Vendor mappings should map product terms to canonical classes rather than creating competing upper ontologies.</w:t>
      </w:r>
    </w:p>
    <w:p>
      <w:pPr>
        <w:pStyle w:val="Heading2"/>
      </w:pPr>
      <w:r>
        <w:t>67. Integration boundary with AI Trust Graph</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600"/>
            <w:vAlign w:val="center"/>
            <w:shd w:fill="17365D"/>
            <w:tcMar>
              <w:top w:w="60" w:type="dxa"/>
              <w:left w:w="60" w:type="dxa"/>
              <w:bottom w:w="60" w:type="dxa"/>
              <w:right w:w="60" w:type="dxa"/>
            </w:tcMar>
          </w:tcPr>
          <w:p>
            <w:r/>
            <w:r>
              <w:rPr>
                <w:rFonts w:ascii="Aptos" w:hAnsi="Aptos"/>
                <w:b/>
                <w:color w:val="FFFFFF"/>
                <w:sz w:val="16"/>
              </w:rPr>
              <w:t>AIDCF primary semantics</w:t>
            </w:r>
          </w:p>
        </w:tc>
        <w:tc>
          <w:tcPr>
            <w:tcW w:type="dxa" w:w="3312"/>
            <w:vAlign w:val="center"/>
            <w:shd w:fill="17365D"/>
            <w:tcMar>
              <w:top w:w="60" w:type="dxa"/>
              <w:left w:w="60" w:type="dxa"/>
              <w:bottom w:w="60" w:type="dxa"/>
              <w:right w:w="60" w:type="dxa"/>
            </w:tcMar>
          </w:tcPr>
          <w:p>
            <w:r/>
            <w:r>
              <w:rPr>
                <w:rFonts w:ascii="Aptos" w:hAnsi="Aptos"/>
                <w:b/>
                <w:color w:val="FFFFFF"/>
                <w:sz w:val="16"/>
              </w:rPr>
              <w:t>Shared handoff</w:t>
            </w:r>
          </w:p>
        </w:tc>
        <w:tc>
          <w:tcPr>
            <w:tcW w:type="dxa" w:w="3600"/>
            <w:vAlign w:val="center"/>
            <w:shd w:fill="17365D"/>
            <w:tcMar>
              <w:top w:w="60" w:type="dxa"/>
              <w:left w:w="60" w:type="dxa"/>
              <w:bottom w:w="60" w:type="dxa"/>
              <w:right w:w="60" w:type="dxa"/>
            </w:tcMar>
          </w:tcPr>
          <w:p>
            <w:r/>
            <w:r>
              <w:rPr>
                <w:rFonts w:ascii="Aptos" w:hAnsi="Aptos"/>
                <w:b/>
                <w:color w:val="FFFFFF"/>
                <w:sz w:val="16"/>
              </w:rPr>
              <w:t>AI Trust Graph primary semantics</w:t>
            </w:r>
          </w:p>
        </w:tc>
      </w:tr>
      <w:tr>
        <w:trPr>
          <w:cantSplit/>
        </w:trPr>
        <w:tc>
          <w:tcPr>
            <w:tcW w:type="dxa" w:w="3600"/>
            <w:vAlign w:val="center"/>
            <w:tcMar>
              <w:top w:w="60" w:type="dxa"/>
              <w:left w:w="60" w:type="dxa"/>
              <w:bottom w:w="60" w:type="dxa"/>
              <w:right w:w="60" w:type="dxa"/>
            </w:tcMar>
          </w:tcPr>
          <w:p>
            <w:r/>
            <w:r>
              <w:rPr>
                <w:rFonts w:ascii="Aptos" w:hAnsi="Aptos"/>
                <w:b w:val="0"/>
                <w:sz w:val="15"/>
              </w:rPr>
              <w:t>Site, building, power, cooling, facility OT, physical assets, compute hardware, storage infrastructure and interconnect.</w:t>
            </w:r>
          </w:p>
        </w:tc>
        <w:tc>
          <w:tcPr>
            <w:tcW w:type="dxa" w:w="3312"/>
            <w:vAlign w:val="center"/>
            <w:tcMar>
              <w:top w:w="60" w:type="dxa"/>
              <w:left w:w="60" w:type="dxa"/>
              <w:bottom w:w="60" w:type="dxa"/>
              <w:right w:w="60" w:type="dxa"/>
            </w:tcMar>
          </w:tcPr>
          <w:p>
            <w:r/>
            <w:r>
              <w:rPr>
                <w:rFonts w:ascii="Aptos" w:hAnsi="Aptos"/>
                <w:b w:val="0"/>
                <w:sz w:val="15"/>
              </w:rPr>
              <w:t>Identifiers, evidence, infrastructure services, machine identities, management interfaces, dependencies and findings.</w:t>
            </w:r>
          </w:p>
        </w:tc>
        <w:tc>
          <w:tcPr>
            <w:tcW w:type="dxa" w:w="3600"/>
            <w:vAlign w:val="center"/>
            <w:tcMar>
              <w:top w:w="60" w:type="dxa"/>
              <w:left w:w="60" w:type="dxa"/>
              <w:bottom w:w="60" w:type="dxa"/>
              <w:right w:w="60" w:type="dxa"/>
            </w:tcMar>
          </w:tcPr>
          <w:p>
            <w:r/>
            <w:r>
              <w:rPr>
                <w:rFonts w:ascii="Aptos" w:hAnsi="Aptos"/>
                <w:b w:val="0"/>
                <w:sz w:val="15"/>
              </w:rPr>
              <w:t>Models, agents, tools, APIs, human and machine identities, authority, reachability and digital trust paths.</w:t>
            </w:r>
          </w:p>
        </w:tc>
      </w:tr>
    </w:tbl>
    <w:p>
      <w:pPr>
        <w:pStyle w:val="Small"/>
      </w:pPr>
    </w:p>
    <w:p>
      <w:r>
        <w:br w:type="page"/>
      </w:r>
    </w:p>
    <w:p>
      <w:pPr>
        <w:pStyle w:val="Heading1"/>
      </w:pPr>
      <w:r>
        <w:t>Appendix A - Canonical class registry</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92"/>
            <w:vAlign w:val="center"/>
            <w:shd w:fill="17365D"/>
            <w:tcMar>
              <w:top w:w="60" w:type="dxa"/>
              <w:left w:w="60" w:type="dxa"/>
              <w:bottom w:w="60" w:type="dxa"/>
              <w:right w:w="60" w:type="dxa"/>
            </w:tcMar>
          </w:tcPr>
          <w:p>
            <w:r/>
            <w:r>
              <w:rPr>
                <w:rFonts w:ascii="Aptos" w:hAnsi="Aptos"/>
                <w:b/>
                <w:color w:val="FFFFFF"/>
                <w:sz w:val="16"/>
              </w:rPr>
              <w:t>Canonical ID</w:t>
            </w:r>
          </w:p>
        </w:tc>
        <w:tc>
          <w:tcPr>
            <w:tcW w:type="dxa" w:w="2160"/>
            <w:vAlign w:val="center"/>
            <w:shd w:fill="17365D"/>
            <w:tcMar>
              <w:top w:w="60" w:type="dxa"/>
              <w:left w:w="60" w:type="dxa"/>
              <w:bottom w:w="60" w:type="dxa"/>
              <w:right w:w="60" w:type="dxa"/>
            </w:tcMar>
          </w:tcPr>
          <w:p>
            <w:r/>
            <w:r>
              <w:rPr>
                <w:rFonts w:ascii="Aptos" w:hAnsi="Aptos"/>
                <w:b/>
                <w:color w:val="FFFFFF"/>
                <w:sz w:val="16"/>
              </w:rPr>
              <w:t>Preferred label</w:t>
            </w:r>
          </w:p>
        </w:tc>
        <w:tc>
          <w:tcPr>
            <w:tcW w:type="dxa" w:w="4896"/>
            <w:vAlign w:val="center"/>
            <w:shd w:fill="17365D"/>
            <w:tcMar>
              <w:top w:w="60" w:type="dxa"/>
              <w:left w:w="60" w:type="dxa"/>
              <w:bottom w:w="60" w:type="dxa"/>
              <w:right w:w="60" w:type="dxa"/>
            </w:tcMar>
          </w:tcPr>
          <w:p>
            <w:r/>
            <w:r>
              <w:rPr>
                <w:rFonts w:ascii="Aptos" w:hAnsi="Aptos"/>
                <w:b/>
                <w:color w:val="FFFFFF"/>
                <w:sz w:val="16"/>
              </w:rPr>
              <w:t>Definition / use</w:t>
            </w:r>
          </w:p>
        </w:tc>
        <w:tc>
          <w:tcPr>
            <w:tcW w:type="dxa" w:w="1008"/>
            <w:vAlign w:val="center"/>
            <w:shd w:fill="17365D"/>
            <w:tcMar>
              <w:top w:w="60" w:type="dxa"/>
              <w:left w:w="60" w:type="dxa"/>
              <w:bottom w:w="60" w:type="dxa"/>
              <w:right w:w="60" w:type="dxa"/>
            </w:tcMar>
          </w:tcPr>
          <w:p>
            <w:r/>
            <w:r>
              <w:rPr>
                <w:rFonts w:ascii="Aptos" w:hAnsi="Aptos"/>
                <w:b/>
                <w:color w:val="FFFFFF"/>
                <w:sz w:val="16"/>
              </w:rPr>
              <w:t>Domain</w:t>
            </w:r>
          </w:p>
        </w:tc>
      </w:tr>
      <w:tr>
        <w:trPr>
          <w:cantSplit/>
        </w:trPr>
        <w:tc>
          <w:tcPr>
            <w:tcW w:type="dxa" w:w="2592"/>
            <w:vAlign w:val="center"/>
            <w:tcMar>
              <w:top w:w="60" w:type="dxa"/>
              <w:left w:w="60" w:type="dxa"/>
              <w:bottom w:w="60" w:type="dxa"/>
              <w:right w:w="60" w:type="dxa"/>
            </w:tcMar>
          </w:tcPr>
          <w:p>
            <w:r/>
            <w:r>
              <w:rPr>
                <w:rFonts w:ascii="Aptos" w:hAnsi="Aptos"/>
                <w:b w:val="0"/>
                <w:sz w:val="12"/>
              </w:rPr>
              <w:t>AIDCF:Capability</w:t>
            </w:r>
          </w:p>
        </w:tc>
        <w:tc>
          <w:tcPr>
            <w:tcW w:type="dxa" w:w="2160"/>
            <w:vAlign w:val="center"/>
            <w:tcMar>
              <w:top w:w="60" w:type="dxa"/>
              <w:left w:w="60" w:type="dxa"/>
              <w:bottom w:w="60" w:type="dxa"/>
              <w:right w:w="60" w:type="dxa"/>
            </w:tcMar>
          </w:tcPr>
          <w:p>
            <w:r/>
            <w:r>
              <w:rPr>
                <w:rFonts w:ascii="Aptos" w:hAnsi="Aptos"/>
                <w:b w:val="0"/>
                <w:sz w:val="12"/>
              </w:rPr>
              <w:t>Capability</w:t>
            </w:r>
          </w:p>
        </w:tc>
        <w:tc>
          <w:tcPr>
            <w:tcW w:type="dxa" w:w="4896"/>
            <w:vAlign w:val="center"/>
            <w:tcMar>
              <w:top w:w="60" w:type="dxa"/>
              <w:left w:w="60" w:type="dxa"/>
              <w:bottom w:w="60" w:type="dxa"/>
              <w:right w:w="60" w:type="dxa"/>
            </w:tcMar>
          </w:tcPr>
          <w:p>
            <w:r/>
            <w:r>
              <w:rPr>
                <w:rFonts w:ascii="Aptos" w:hAnsi="Aptos"/>
                <w:b w:val="0"/>
                <w:sz w:val="12"/>
              </w:rPr>
              <w:t>An intended operational ability supported by infrastructure.</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AIDCF:CapabilityInstance</w:t>
            </w:r>
          </w:p>
        </w:tc>
        <w:tc>
          <w:tcPr>
            <w:tcW w:type="dxa" w:w="2160"/>
            <w:vAlign w:val="center"/>
            <w:shd w:fill="F3F6F8"/>
            <w:tcMar>
              <w:top w:w="60" w:type="dxa"/>
              <w:left w:w="60" w:type="dxa"/>
              <w:bottom w:w="60" w:type="dxa"/>
              <w:right w:w="60" w:type="dxa"/>
            </w:tcMar>
          </w:tcPr>
          <w:p>
            <w:r/>
            <w:r>
              <w:rPr>
                <w:rFonts w:ascii="Aptos" w:hAnsi="Aptos"/>
                <w:b w:val="0"/>
                <w:sz w:val="12"/>
              </w:rPr>
              <w:t>Capability Instance</w:t>
            </w:r>
          </w:p>
        </w:tc>
        <w:tc>
          <w:tcPr>
            <w:tcW w:type="dxa" w:w="4896"/>
            <w:vAlign w:val="center"/>
            <w:shd w:fill="F3F6F8"/>
            <w:tcMar>
              <w:top w:w="60" w:type="dxa"/>
              <w:left w:w="60" w:type="dxa"/>
              <w:bottom w:w="60" w:type="dxa"/>
              <w:right w:w="60" w:type="dxa"/>
            </w:tcMar>
          </w:tcPr>
          <w:p>
            <w:r/>
            <w:r>
              <w:rPr>
                <w:rFonts w:ascii="Aptos" w:hAnsi="Aptos"/>
                <w:b w:val="0"/>
                <w:sz w:val="12"/>
              </w:rPr>
              <w:t>A specific deployment bounded by ownership, location, architecture, capacity, criticality and obligations.</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AIDCF:ServiceOutcome</w:t>
            </w:r>
          </w:p>
        </w:tc>
        <w:tc>
          <w:tcPr>
            <w:tcW w:type="dxa" w:w="2160"/>
            <w:vAlign w:val="center"/>
            <w:tcMar>
              <w:top w:w="60" w:type="dxa"/>
              <w:left w:w="60" w:type="dxa"/>
              <w:bottom w:w="60" w:type="dxa"/>
              <w:right w:w="60" w:type="dxa"/>
            </w:tcMar>
          </w:tcPr>
          <w:p>
            <w:r/>
            <w:r>
              <w:rPr>
                <w:rFonts w:ascii="Aptos" w:hAnsi="Aptos"/>
                <w:b w:val="0"/>
                <w:sz w:val="12"/>
              </w:rPr>
              <w:t>Service Outcome</w:t>
            </w:r>
          </w:p>
        </w:tc>
        <w:tc>
          <w:tcPr>
            <w:tcW w:type="dxa" w:w="4896"/>
            <w:vAlign w:val="center"/>
            <w:tcMar>
              <w:top w:w="60" w:type="dxa"/>
              <w:left w:w="60" w:type="dxa"/>
              <w:bottom w:w="60" w:type="dxa"/>
              <w:right w:w="60" w:type="dxa"/>
            </w:tcMar>
          </w:tcPr>
          <w:p>
            <w:r/>
            <w:r>
              <w:rPr>
                <w:rFonts w:ascii="Aptos" w:hAnsi="Aptos"/>
                <w:b w:val="0"/>
                <w:sz w:val="12"/>
              </w:rPr>
              <w:t>A measurable or assessable result required from a Capability Instance.</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AIDCF:CriticalFunction</w:t>
            </w:r>
          </w:p>
        </w:tc>
        <w:tc>
          <w:tcPr>
            <w:tcW w:type="dxa" w:w="2160"/>
            <w:vAlign w:val="center"/>
            <w:shd w:fill="F3F6F8"/>
            <w:tcMar>
              <w:top w:w="60" w:type="dxa"/>
              <w:left w:w="60" w:type="dxa"/>
              <w:bottom w:w="60" w:type="dxa"/>
              <w:right w:w="60" w:type="dxa"/>
            </w:tcMar>
          </w:tcPr>
          <w:p>
            <w:r/>
            <w:r>
              <w:rPr>
                <w:rFonts w:ascii="Aptos" w:hAnsi="Aptos"/>
                <w:b w:val="0"/>
                <w:sz w:val="12"/>
              </w:rPr>
              <w:t>Critical Function</w:t>
            </w:r>
          </w:p>
        </w:tc>
        <w:tc>
          <w:tcPr>
            <w:tcW w:type="dxa" w:w="4896"/>
            <w:vAlign w:val="center"/>
            <w:shd w:fill="F3F6F8"/>
            <w:tcMar>
              <w:top w:w="60" w:type="dxa"/>
              <w:left w:w="60" w:type="dxa"/>
              <w:bottom w:w="60" w:type="dxa"/>
              <w:right w:w="60" w:type="dxa"/>
            </w:tcMar>
          </w:tcPr>
          <w:p>
            <w:r/>
            <w:r>
              <w:rPr>
                <w:rFonts w:ascii="Aptos" w:hAnsi="Aptos"/>
                <w:b w:val="0"/>
                <w:sz w:val="12"/>
              </w:rPr>
              <w:t>A function whose loss or degradation materially affects a Service Outcome.</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AIDCF:AssessmentBoundary</w:t>
            </w:r>
          </w:p>
        </w:tc>
        <w:tc>
          <w:tcPr>
            <w:tcW w:type="dxa" w:w="2160"/>
            <w:vAlign w:val="center"/>
            <w:tcMar>
              <w:top w:w="60" w:type="dxa"/>
              <w:left w:w="60" w:type="dxa"/>
              <w:bottom w:w="60" w:type="dxa"/>
              <w:right w:w="60" w:type="dxa"/>
            </w:tcMar>
          </w:tcPr>
          <w:p>
            <w:r/>
            <w:r>
              <w:rPr>
                <w:rFonts w:ascii="Aptos" w:hAnsi="Aptos"/>
                <w:b w:val="0"/>
                <w:sz w:val="12"/>
              </w:rPr>
              <w:t>Assessment Boundary</w:t>
            </w:r>
          </w:p>
        </w:tc>
        <w:tc>
          <w:tcPr>
            <w:tcW w:type="dxa" w:w="4896"/>
            <w:vAlign w:val="center"/>
            <w:tcMar>
              <w:top w:w="60" w:type="dxa"/>
              <w:left w:w="60" w:type="dxa"/>
              <w:bottom w:w="60" w:type="dxa"/>
              <w:right w:w="60" w:type="dxa"/>
            </w:tcMar>
          </w:tcPr>
          <w:p>
            <w:r/>
            <w:r>
              <w:rPr>
                <w:rFonts w:ascii="Aptos" w:hAnsi="Aptos"/>
                <w:b w:val="0"/>
                <w:sz w:val="12"/>
              </w:rPr>
              <w:t>The declared inclusion perimeter for direct assessment.</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AIDCF:OperatingEnvelope</w:t>
            </w:r>
          </w:p>
        </w:tc>
        <w:tc>
          <w:tcPr>
            <w:tcW w:type="dxa" w:w="2160"/>
            <w:vAlign w:val="center"/>
            <w:shd w:fill="F3F6F8"/>
            <w:tcMar>
              <w:top w:w="60" w:type="dxa"/>
              <w:left w:w="60" w:type="dxa"/>
              <w:bottom w:w="60" w:type="dxa"/>
              <w:right w:w="60" w:type="dxa"/>
            </w:tcMar>
          </w:tcPr>
          <w:p>
            <w:r/>
            <w:r>
              <w:rPr>
                <w:rFonts w:ascii="Aptos" w:hAnsi="Aptos"/>
                <w:b w:val="0"/>
                <w:sz w:val="12"/>
              </w:rPr>
              <w:t>Operating Envelope</w:t>
            </w:r>
          </w:p>
        </w:tc>
        <w:tc>
          <w:tcPr>
            <w:tcW w:type="dxa" w:w="4896"/>
            <w:vAlign w:val="center"/>
            <w:shd w:fill="F3F6F8"/>
            <w:tcMar>
              <w:top w:w="60" w:type="dxa"/>
              <w:left w:w="60" w:type="dxa"/>
              <w:bottom w:w="60" w:type="dxa"/>
              <w:right w:w="60" w:type="dxa"/>
            </w:tcMar>
          </w:tcPr>
          <w:p>
            <w:r/>
            <w:r>
              <w:rPr>
                <w:rFonts w:ascii="Aptos" w:hAnsi="Aptos"/>
                <w:b w:val="0"/>
                <w:sz w:val="12"/>
              </w:rPr>
              <w:t>The bounded conditions under which a capability or system is intended to operate.</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AIDCF:InfrastructureSystem</w:t>
            </w:r>
          </w:p>
        </w:tc>
        <w:tc>
          <w:tcPr>
            <w:tcW w:type="dxa" w:w="2160"/>
            <w:vAlign w:val="center"/>
            <w:tcMar>
              <w:top w:w="60" w:type="dxa"/>
              <w:left w:w="60" w:type="dxa"/>
              <w:bottom w:w="60" w:type="dxa"/>
              <w:right w:w="60" w:type="dxa"/>
            </w:tcMar>
          </w:tcPr>
          <w:p>
            <w:r/>
            <w:r>
              <w:rPr>
                <w:rFonts w:ascii="Aptos" w:hAnsi="Aptos"/>
                <w:b w:val="0"/>
                <w:sz w:val="12"/>
              </w:rPr>
              <w:t>Infrastructure System</w:t>
            </w:r>
          </w:p>
        </w:tc>
        <w:tc>
          <w:tcPr>
            <w:tcW w:type="dxa" w:w="4896"/>
            <w:vAlign w:val="center"/>
            <w:tcMar>
              <w:top w:w="60" w:type="dxa"/>
              <w:left w:w="60" w:type="dxa"/>
              <w:bottom w:w="60" w:type="dxa"/>
              <w:right w:w="60" w:type="dxa"/>
            </w:tcMar>
          </w:tcPr>
          <w:p>
            <w:r/>
            <w:r>
              <w:rPr>
                <w:rFonts w:ascii="Aptos" w:hAnsi="Aptos"/>
                <w:b w:val="0"/>
                <w:sz w:val="12"/>
              </w:rPr>
              <w:t>A coordinated set of assets and interfaces providing one or more functions.</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AIDCF:AssetInstance</w:t>
            </w:r>
          </w:p>
        </w:tc>
        <w:tc>
          <w:tcPr>
            <w:tcW w:type="dxa" w:w="2160"/>
            <w:vAlign w:val="center"/>
            <w:shd w:fill="F3F6F8"/>
            <w:tcMar>
              <w:top w:w="60" w:type="dxa"/>
              <w:left w:w="60" w:type="dxa"/>
              <w:bottom w:w="60" w:type="dxa"/>
              <w:right w:w="60" w:type="dxa"/>
            </w:tcMar>
          </w:tcPr>
          <w:p>
            <w:r/>
            <w:r>
              <w:rPr>
                <w:rFonts w:ascii="Aptos" w:hAnsi="Aptos"/>
                <w:b w:val="0"/>
                <w:sz w:val="12"/>
              </w:rPr>
              <w:t>Asset Instance</w:t>
            </w:r>
          </w:p>
        </w:tc>
        <w:tc>
          <w:tcPr>
            <w:tcW w:type="dxa" w:w="4896"/>
            <w:vAlign w:val="center"/>
            <w:shd w:fill="F3F6F8"/>
            <w:tcMar>
              <w:top w:w="60" w:type="dxa"/>
              <w:left w:w="60" w:type="dxa"/>
              <w:bottom w:w="60" w:type="dxa"/>
              <w:right w:w="60" w:type="dxa"/>
            </w:tcMar>
          </w:tcPr>
          <w:p>
            <w:r/>
            <w:r>
              <w:rPr>
                <w:rFonts w:ascii="Aptos" w:hAnsi="Aptos"/>
                <w:b w:val="0"/>
                <w:sz w:val="12"/>
              </w:rPr>
              <w:t>An identifiable real-world item, service, person, procedure or resource.</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AIDCF:Component</w:t>
            </w:r>
          </w:p>
        </w:tc>
        <w:tc>
          <w:tcPr>
            <w:tcW w:type="dxa" w:w="2160"/>
            <w:vAlign w:val="center"/>
            <w:tcMar>
              <w:top w:w="60" w:type="dxa"/>
              <w:left w:w="60" w:type="dxa"/>
              <w:bottom w:w="60" w:type="dxa"/>
              <w:right w:w="60" w:type="dxa"/>
            </w:tcMar>
          </w:tcPr>
          <w:p>
            <w:r/>
            <w:r>
              <w:rPr>
                <w:rFonts w:ascii="Aptos" w:hAnsi="Aptos"/>
                <w:b w:val="0"/>
                <w:sz w:val="12"/>
              </w:rPr>
              <w:t>Component</w:t>
            </w:r>
          </w:p>
        </w:tc>
        <w:tc>
          <w:tcPr>
            <w:tcW w:type="dxa" w:w="4896"/>
            <w:vAlign w:val="center"/>
            <w:tcMar>
              <w:top w:w="60" w:type="dxa"/>
              <w:left w:w="60" w:type="dxa"/>
              <w:bottom w:w="60" w:type="dxa"/>
              <w:right w:w="60" w:type="dxa"/>
            </w:tcMar>
          </w:tcPr>
          <w:p>
            <w:r/>
            <w:r>
              <w:rPr>
                <w:rFonts w:ascii="Aptos" w:hAnsi="Aptos"/>
                <w:b w:val="0"/>
                <w:sz w:val="12"/>
              </w:rPr>
              <w:t>A constituent part of an asset or system represented where material.</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AIDCF:Interface</w:t>
            </w:r>
          </w:p>
        </w:tc>
        <w:tc>
          <w:tcPr>
            <w:tcW w:type="dxa" w:w="2160"/>
            <w:vAlign w:val="center"/>
            <w:shd w:fill="F3F6F8"/>
            <w:tcMar>
              <w:top w:w="60" w:type="dxa"/>
              <w:left w:w="60" w:type="dxa"/>
              <w:bottom w:w="60" w:type="dxa"/>
              <w:right w:w="60" w:type="dxa"/>
            </w:tcMar>
          </w:tcPr>
          <w:p>
            <w:r/>
            <w:r>
              <w:rPr>
                <w:rFonts w:ascii="Aptos" w:hAnsi="Aptos"/>
                <w:b w:val="0"/>
                <w:sz w:val="12"/>
              </w:rPr>
              <w:t>Interface</w:t>
            </w:r>
          </w:p>
        </w:tc>
        <w:tc>
          <w:tcPr>
            <w:tcW w:type="dxa" w:w="4896"/>
            <w:vAlign w:val="center"/>
            <w:shd w:fill="F3F6F8"/>
            <w:tcMar>
              <w:top w:w="60" w:type="dxa"/>
              <w:left w:w="60" w:type="dxa"/>
              <w:bottom w:w="60" w:type="dxa"/>
              <w:right w:w="60" w:type="dxa"/>
            </w:tcMar>
          </w:tcPr>
          <w:p>
            <w:r/>
            <w:r>
              <w:rPr>
                <w:rFonts w:ascii="Aptos" w:hAnsi="Aptos"/>
                <w:b w:val="0"/>
                <w:sz w:val="12"/>
              </w:rPr>
              <w:t>A defined point or mechanism of exchange between entities.</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AIDCF:Connection</w:t>
            </w:r>
          </w:p>
        </w:tc>
        <w:tc>
          <w:tcPr>
            <w:tcW w:type="dxa" w:w="2160"/>
            <w:vAlign w:val="center"/>
            <w:tcMar>
              <w:top w:w="60" w:type="dxa"/>
              <w:left w:w="60" w:type="dxa"/>
              <w:bottom w:w="60" w:type="dxa"/>
              <w:right w:w="60" w:type="dxa"/>
            </w:tcMar>
          </w:tcPr>
          <w:p>
            <w:r/>
            <w:r>
              <w:rPr>
                <w:rFonts w:ascii="Aptos" w:hAnsi="Aptos"/>
                <w:b w:val="0"/>
                <w:sz w:val="12"/>
              </w:rPr>
              <w:t>Connection</w:t>
            </w:r>
          </w:p>
        </w:tc>
        <w:tc>
          <w:tcPr>
            <w:tcW w:type="dxa" w:w="4896"/>
            <w:vAlign w:val="center"/>
            <w:tcMar>
              <w:top w:w="60" w:type="dxa"/>
              <w:left w:w="60" w:type="dxa"/>
              <w:bottom w:w="60" w:type="dxa"/>
              <w:right w:w="60" w:type="dxa"/>
            </w:tcMar>
          </w:tcPr>
          <w:p>
            <w:r/>
            <w:r>
              <w:rPr>
                <w:rFonts w:ascii="Aptos" w:hAnsi="Aptos"/>
                <w:b w:val="0"/>
                <w:sz w:val="12"/>
              </w:rPr>
              <w:t>A realised physical, logical, hydraulic, electrical, thermal or organisational link.</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AIDCF:Resource</w:t>
            </w:r>
          </w:p>
        </w:tc>
        <w:tc>
          <w:tcPr>
            <w:tcW w:type="dxa" w:w="2160"/>
            <w:vAlign w:val="center"/>
            <w:shd w:fill="F3F6F8"/>
            <w:tcMar>
              <w:top w:w="60" w:type="dxa"/>
              <w:left w:w="60" w:type="dxa"/>
              <w:bottom w:w="60" w:type="dxa"/>
              <w:right w:w="60" w:type="dxa"/>
            </w:tcMar>
          </w:tcPr>
          <w:p>
            <w:r/>
            <w:r>
              <w:rPr>
                <w:rFonts w:ascii="Aptos" w:hAnsi="Aptos"/>
                <w:b w:val="0"/>
                <w:sz w:val="12"/>
              </w:rPr>
              <w:t>Resource</w:t>
            </w:r>
          </w:p>
        </w:tc>
        <w:tc>
          <w:tcPr>
            <w:tcW w:type="dxa" w:w="4896"/>
            <w:vAlign w:val="center"/>
            <w:shd w:fill="F3F6F8"/>
            <w:tcMar>
              <w:top w:w="60" w:type="dxa"/>
              <w:left w:w="60" w:type="dxa"/>
              <w:bottom w:w="60" w:type="dxa"/>
              <w:right w:w="60" w:type="dxa"/>
            </w:tcMar>
          </w:tcPr>
          <w:p>
            <w:r/>
            <w:r>
              <w:rPr>
                <w:rFonts w:ascii="Aptos" w:hAnsi="Aptos"/>
                <w:b w:val="0"/>
                <w:sz w:val="12"/>
              </w:rPr>
              <w:t>Consumable or constrained input required for operation.</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AIDCF:Location</w:t>
            </w:r>
          </w:p>
        </w:tc>
        <w:tc>
          <w:tcPr>
            <w:tcW w:type="dxa" w:w="2160"/>
            <w:vAlign w:val="center"/>
            <w:tcMar>
              <w:top w:w="60" w:type="dxa"/>
              <w:left w:w="60" w:type="dxa"/>
              <w:bottom w:w="60" w:type="dxa"/>
              <w:right w:w="60" w:type="dxa"/>
            </w:tcMar>
          </w:tcPr>
          <w:p>
            <w:r/>
            <w:r>
              <w:rPr>
                <w:rFonts w:ascii="Aptos" w:hAnsi="Aptos"/>
                <w:b w:val="0"/>
                <w:sz w:val="12"/>
              </w:rPr>
              <w:t>Location</w:t>
            </w:r>
          </w:p>
        </w:tc>
        <w:tc>
          <w:tcPr>
            <w:tcW w:type="dxa" w:w="4896"/>
            <w:vAlign w:val="center"/>
            <w:tcMar>
              <w:top w:w="60" w:type="dxa"/>
              <w:left w:w="60" w:type="dxa"/>
              <w:bottom w:w="60" w:type="dxa"/>
              <w:right w:w="60" w:type="dxa"/>
            </w:tcMar>
          </w:tcPr>
          <w:p>
            <w:r/>
            <w:r>
              <w:rPr>
                <w:rFonts w:ascii="Aptos" w:hAnsi="Aptos"/>
                <w:b w:val="0"/>
                <w:sz w:val="12"/>
              </w:rPr>
              <w:t>A geographic, site, building, zone, room, row, rack or logical placement.</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AIDCF:Dependency</w:t>
            </w:r>
          </w:p>
        </w:tc>
        <w:tc>
          <w:tcPr>
            <w:tcW w:type="dxa" w:w="2160"/>
            <w:vAlign w:val="center"/>
            <w:shd w:fill="F3F6F8"/>
            <w:tcMar>
              <w:top w:w="60" w:type="dxa"/>
              <w:left w:w="60" w:type="dxa"/>
              <w:bottom w:w="60" w:type="dxa"/>
              <w:right w:w="60" w:type="dxa"/>
            </w:tcMar>
          </w:tcPr>
          <w:p>
            <w:r/>
            <w:r>
              <w:rPr>
                <w:rFonts w:ascii="Aptos" w:hAnsi="Aptos"/>
                <w:b w:val="0"/>
                <w:sz w:val="12"/>
              </w:rPr>
              <w:t>Dependency</w:t>
            </w:r>
          </w:p>
        </w:tc>
        <w:tc>
          <w:tcPr>
            <w:tcW w:type="dxa" w:w="4896"/>
            <w:vAlign w:val="center"/>
            <w:shd w:fill="F3F6F8"/>
            <w:tcMar>
              <w:top w:w="60" w:type="dxa"/>
              <w:left w:w="60" w:type="dxa"/>
              <w:bottom w:w="60" w:type="dxa"/>
              <w:right w:w="60" w:type="dxa"/>
            </w:tcMar>
          </w:tcPr>
          <w:p>
            <w:r/>
            <w:r>
              <w:rPr>
                <w:rFonts w:ascii="Aptos" w:hAnsi="Aptos"/>
                <w:b w:val="0"/>
                <w:sz w:val="12"/>
              </w:rPr>
              <w:t>A reliance by one entity upon another entity, resource, condition or decision.</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AIDCF:FaultDomain</w:t>
            </w:r>
          </w:p>
        </w:tc>
        <w:tc>
          <w:tcPr>
            <w:tcW w:type="dxa" w:w="2160"/>
            <w:vAlign w:val="center"/>
            <w:tcMar>
              <w:top w:w="60" w:type="dxa"/>
              <w:left w:w="60" w:type="dxa"/>
              <w:bottom w:w="60" w:type="dxa"/>
              <w:right w:w="60" w:type="dxa"/>
            </w:tcMar>
          </w:tcPr>
          <w:p>
            <w:r/>
            <w:r>
              <w:rPr>
                <w:rFonts w:ascii="Aptos" w:hAnsi="Aptos"/>
                <w:b w:val="0"/>
                <w:sz w:val="12"/>
              </w:rPr>
              <w:t>Fault Domain</w:t>
            </w:r>
          </w:p>
        </w:tc>
        <w:tc>
          <w:tcPr>
            <w:tcW w:type="dxa" w:w="4896"/>
            <w:vAlign w:val="center"/>
            <w:tcMar>
              <w:top w:w="60" w:type="dxa"/>
              <w:left w:w="60" w:type="dxa"/>
              <w:bottom w:w="60" w:type="dxa"/>
              <w:right w:w="60" w:type="dxa"/>
            </w:tcMar>
          </w:tcPr>
          <w:p>
            <w:r/>
            <w:r>
              <w:rPr>
                <w:rFonts w:ascii="Aptos" w:hAnsi="Aptos"/>
                <w:b w:val="0"/>
                <w:sz w:val="12"/>
              </w:rPr>
              <w:t>A set of entities expected to be affected by a common failure.</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AIDCF:RedundancyGroup</w:t>
            </w:r>
          </w:p>
        </w:tc>
        <w:tc>
          <w:tcPr>
            <w:tcW w:type="dxa" w:w="2160"/>
            <w:vAlign w:val="center"/>
            <w:shd w:fill="F3F6F8"/>
            <w:tcMar>
              <w:top w:w="60" w:type="dxa"/>
              <w:left w:w="60" w:type="dxa"/>
              <w:bottom w:w="60" w:type="dxa"/>
              <w:right w:w="60" w:type="dxa"/>
            </w:tcMar>
          </w:tcPr>
          <w:p>
            <w:r/>
            <w:r>
              <w:rPr>
                <w:rFonts w:ascii="Aptos" w:hAnsi="Aptos"/>
                <w:b w:val="0"/>
                <w:sz w:val="12"/>
              </w:rPr>
              <w:t>Redundancy Group</w:t>
            </w:r>
          </w:p>
        </w:tc>
        <w:tc>
          <w:tcPr>
            <w:tcW w:type="dxa" w:w="4896"/>
            <w:vAlign w:val="center"/>
            <w:shd w:fill="F3F6F8"/>
            <w:tcMar>
              <w:top w:w="60" w:type="dxa"/>
              <w:left w:w="60" w:type="dxa"/>
              <w:bottom w:w="60" w:type="dxa"/>
              <w:right w:w="60" w:type="dxa"/>
            </w:tcMar>
          </w:tcPr>
          <w:p>
            <w:r/>
            <w:r>
              <w:rPr>
                <w:rFonts w:ascii="Aptos" w:hAnsi="Aptos"/>
                <w:b w:val="0"/>
                <w:sz w:val="12"/>
              </w:rPr>
              <w:t>Assets or paths deliberately arranged to preserve a function.</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AIDCF:Safeguard</w:t>
            </w:r>
          </w:p>
        </w:tc>
        <w:tc>
          <w:tcPr>
            <w:tcW w:type="dxa" w:w="2160"/>
            <w:vAlign w:val="center"/>
            <w:tcMar>
              <w:top w:w="60" w:type="dxa"/>
              <w:left w:w="60" w:type="dxa"/>
              <w:bottom w:w="60" w:type="dxa"/>
              <w:right w:w="60" w:type="dxa"/>
            </w:tcMar>
          </w:tcPr>
          <w:p>
            <w:r/>
            <w:r>
              <w:rPr>
                <w:rFonts w:ascii="Aptos" w:hAnsi="Aptos"/>
                <w:b w:val="0"/>
                <w:sz w:val="12"/>
              </w:rPr>
              <w:t>Safeguard</w:t>
            </w:r>
          </w:p>
        </w:tc>
        <w:tc>
          <w:tcPr>
            <w:tcW w:type="dxa" w:w="4896"/>
            <w:vAlign w:val="center"/>
            <w:tcMar>
              <w:top w:w="60" w:type="dxa"/>
              <w:left w:w="60" w:type="dxa"/>
              <w:bottom w:w="60" w:type="dxa"/>
              <w:right w:w="60" w:type="dxa"/>
            </w:tcMar>
          </w:tcPr>
          <w:p>
            <w:r/>
            <w:r>
              <w:rPr>
                <w:rFonts w:ascii="Aptos" w:hAnsi="Aptos"/>
                <w:b w:val="0"/>
                <w:sz w:val="12"/>
              </w:rPr>
              <w:t>A real-world measure intended to anticipate, prevent, detect, contain, respond, recover or adapt.</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AIDCF:EvidenceObject</w:t>
            </w:r>
          </w:p>
        </w:tc>
        <w:tc>
          <w:tcPr>
            <w:tcW w:type="dxa" w:w="2160"/>
            <w:vAlign w:val="center"/>
            <w:shd w:fill="F3F6F8"/>
            <w:tcMar>
              <w:top w:w="60" w:type="dxa"/>
              <w:left w:w="60" w:type="dxa"/>
              <w:bottom w:w="60" w:type="dxa"/>
              <w:right w:w="60" w:type="dxa"/>
            </w:tcMar>
          </w:tcPr>
          <w:p>
            <w:r/>
            <w:r>
              <w:rPr>
                <w:rFonts w:ascii="Aptos" w:hAnsi="Aptos"/>
                <w:b w:val="0"/>
                <w:sz w:val="12"/>
              </w:rPr>
              <w:t>Evidence Object</w:t>
            </w:r>
          </w:p>
        </w:tc>
        <w:tc>
          <w:tcPr>
            <w:tcW w:type="dxa" w:w="4896"/>
            <w:vAlign w:val="center"/>
            <w:shd w:fill="F3F6F8"/>
            <w:tcMar>
              <w:top w:w="60" w:type="dxa"/>
              <w:left w:w="60" w:type="dxa"/>
              <w:bottom w:w="60" w:type="dxa"/>
              <w:right w:w="60" w:type="dxa"/>
            </w:tcMar>
          </w:tcPr>
          <w:p>
            <w:r/>
            <w:r>
              <w:rPr>
                <w:rFonts w:ascii="Aptos" w:hAnsi="Aptos"/>
                <w:b w:val="0"/>
                <w:sz w:val="12"/>
              </w:rPr>
              <w:t>A record or observation used to support or challenge an assertion.</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AIDCF:Actor</w:t>
            </w:r>
          </w:p>
        </w:tc>
        <w:tc>
          <w:tcPr>
            <w:tcW w:type="dxa" w:w="2160"/>
            <w:vAlign w:val="center"/>
            <w:tcMar>
              <w:top w:w="60" w:type="dxa"/>
              <w:left w:w="60" w:type="dxa"/>
              <w:bottom w:w="60" w:type="dxa"/>
              <w:right w:w="60" w:type="dxa"/>
            </w:tcMar>
          </w:tcPr>
          <w:p>
            <w:r/>
            <w:r>
              <w:rPr>
                <w:rFonts w:ascii="Aptos" w:hAnsi="Aptos"/>
                <w:b w:val="0"/>
                <w:sz w:val="12"/>
              </w:rPr>
              <w:t>Actor</w:t>
            </w:r>
          </w:p>
        </w:tc>
        <w:tc>
          <w:tcPr>
            <w:tcW w:type="dxa" w:w="4896"/>
            <w:vAlign w:val="center"/>
            <w:tcMar>
              <w:top w:w="60" w:type="dxa"/>
              <w:left w:w="60" w:type="dxa"/>
              <w:bottom w:w="60" w:type="dxa"/>
              <w:right w:w="60" w:type="dxa"/>
            </w:tcMar>
          </w:tcPr>
          <w:p>
            <w:r/>
            <w:r>
              <w:rPr>
                <w:rFonts w:ascii="Aptos" w:hAnsi="Aptos"/>
                <w:b w:val="0"/>
                <w:sz w:val="12"/>
              </w:rPr>
              <w:t>A human or machine participant with a relevant role.</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AIDCF:Organisation</w:t>
            </w:r>
          </w:p>
        </w:tc>
        <w:tc>
          <w:tcPr>
            <w:tcW w:type="dxa" w:w="2160"/>
            <w:vAlign w:val="center"/>
            <w:shd w:fill="F3F6F8"/>
            <w:tcMar>
              <w:top w:w="60" w:type="dxa"/>
              <w:left w:w="60" w:type="dxa"/>
              <w:bottom w:w="60" w:type="dxa"/>
              <w:right w:w="60" w:type="dxa"/>
            </w:tcMar>
          </w:tcPr>
          <w:p>
            <w:r/>
            <w:r>
              <w:rPr>
                <w:rFonts w:ascii="Aptos" w:hAnsi="Aptos"/>
                <w:b w:val="0"/>
                <w:sz w:val="12"/>
              </w:rPr>
              <w:t>Organisation</w:t>
            </w:r>
          </w:p>
        </w:tc>
        <w:tc>
          <w:tcPr>
            <w:tcW w:type="dxa" w:w="4896"/>
            <w:vAlign w:val="center"/>
            <w:shd w:fill="F3F6F8"/>
            <w:tcMar>
              <w:top w:w="60" w:type="dxa"/>
              <w:left w:w="60" w:type="dxa"/>
              <w:bottom w:w="60" w:type="dxa"/>
              <w:right w:w="60" w:type="dxa"/>
            </w:tcMar>
          </w:tcPr>
          <w:p>
            <w:r/>
            <w:r>
              <w:rPr>
                <w:rFonts w:ascii="Aptos" w:hAnsi="Aptos"/>
                <w:b w:val="0"/>
                <w:sz w:val="12"/>
              </w:rPr>
              <w:t>A legally or operationally recognised party.</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AIDCF:Role</w:t>
            </w:r>
          </w:p>
        </w:tc>
        <w:tc>
          <w:tcPr>
            <w:tcW w:type="dxa" w:w="2160"/>
            <w:vAlign w:val="center"/>
            <w:tcMar>
              <w:top w:w="60" w:type="dxa"/>
              <w:left w:w="60" w:type="dxa"/>
              <w:bottom w:w="60" w:type="dxa"/>
              <w:right w:w="60" w:type="dxa"/>
            </w:tcMar>
          </w:tcPr>
          <w:p>
            <w:r/>
            <w:r>
              <w:rPr>
                <w:rFonts w:ascii="Aptos" w:hAnsi="Aptos"/>
                <w:b w:val="0"/>
                <w:sz w:val="12"/>
              </w:rPr>
              <w:t>Role</w:t>
            </w:r>
          </w:p>
        </w:tc>
        <w:tc>
          <w:tcPr>
            <w:tcW w:type="dxa" w:w="4896"/>
            <w:vAlign w:val="center"/>
            <w:tcMar>
              <w:top w:w="60" w:type="dxa"/>
              <w:left w:w="60" w:type="dxa"/>
              <w:bottom w:w="60" w:type="dxa"/>
              <w:right w:w="60" w:type="dxa"/>
            </w:tcMar>
          </w:tcPr>
          <w:p>
            <w:r/>
            <w:r>
              <w:rPr>
                <w:rFonts w:ascii="Aptos" w:hAnsi="Aptos"/>
                <w:b w:val="0"/>
                <w:sz w:val="12"/>
              </w:rPr>
              <w:t>A named set of responsibilities and authorities.</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AIDCF:OperatingState</w:t>
            </w:r>
          </w:p>
        </w:tc>
        <w:tc>
          <w:tcPr>
            <w:tcW w:type="dxa" w:w="2160"/>
            <w:vAlign w:val="center"/>
            <w:shd w:fill="F3F6F8"/>
            <w:tcMar>
              <w:top w:w="60" w:type="dxa"/>
              <w:left w:w="60" w:type="dxa"/>
              <w:bottom w:w="60" w:type="dxa"/>
              <w:right w:w="60" w:type="dxa"/>
            </w:tcMar>
          </w:tcPr>
          <w:p>
            <w:r/>
            <w:r>
              <w:rPr>
                <w:rFonts w:ascii="Aptos" w:hAnsi="Aptos"/>
                <w:b w:val="0"/>
                <w:sz w:val="12"/>
              </w:rPr>
              <w:t>Operating State</w:t>
            </w:r>
          </w:p>
        </w:tc>
        <w:tc>
          <w:tcPr>
            <w:tcW w:type="dxa" w:w="4896"/>
            <w:vAlign w:val="center"/>
            <w:shd w:fill="F3F6F8"/>
            <w:tcMar>
              <w:top w:w="60" w:type="dxa"/>
              <w:left w:w="60" w:type="dxa"/>
              <w:bottom w:w="60" w:type="dxa"/>
              <w:right w:w="60" w:type="dxa"/>
            </w:tcMar>
          </w:tcPr>
          <w:p>
            <w:r/>
            <w:r>
              <w:rPr>
                <w:rFonts w:ascii="Aptos" w:hAnsi="Aptos"/>
                <w:b w:val="0"/>
                <w:sz w:val="12"/>
              </w:rPr>
              <w:t>A defined condition of operation.</w:t>
            </w:r>
          </w:p>
        </w:tc>
        <w:tc>
          <w:tcPr>
            <w:tcW w:type="dxa" w:w="1008"/>
            <w:vAlign w:val="center"/>
            <w:shd w:fill="F3F6F8"/>
            <w:tcMar>
              <w:top w:w="60" w:type="dxa"/>
              <w:left w:w="60" w:type="dxa"/>
              <w:bottom w:w="60" w:type="dxa"/>
              <w:right w:w="60" w:type="dxa"/>
            </w:tcMar>
          </w:tcPr>
          <w:p>
            <w:r/>
            <w:r>
              <w:rPr>
                <w:rFonts w:ascii="Aptos" w:hAnsi="Aptos"/>
                <w:b w:val="0"/>
                <w:sz w:val="12"/>
              </w:rPr>
              <w:t>Core</w:t>
            </w:r>
          </w:p>
        </w:tc>
      </w:tr>
      <w:tr>
        <w:trPr>
          <w:cantSplit/>
        </w:trPr>
        <w:tc>
          <w:tcPr>
            <w:tcW w:type="dxa" w:w="2592"/>
            <w:vAlign w:val="center"/>
            <w:tcMar>
              <w:top w:w="60" w:type="dxa"/>
              <w:left w:w="60" w:type="dxa"/>
              <w:bottom w:w="60" w:type="dxa"/>
              <w:right w:w="60" w:type="dxa"/>
            </w:tcMar>
          </w:tcPr>
          <w:p>
            <w:r/>
            <w:r>
              <w:rPr>
                <w:rFonts w:ascii="Aptos" w:hAnsi="Aptos"/>
                <w:b w:val="0"/>
                <w:sz w:val="12"/>
              </w:rPr>
              <w:t>AIDCF:ChangeEvent</w:t>
            </w:r>
          </w:p>
        </w:tc>
        <w:tc>
          <w:tcPr>
            <w:tcW w:type="dxa" w:w="2160"/>
            <w:vAlign w:val="center"/>
            <w:tcMar>
              <w:top w:w="60" w:type="dxa"/>
              <w:left w:w="60" w:type="dxa"/>
              <w:bottom w:w="60" w:type="dxa"/>
              <w:right w:w="60" w:type="dxa"/>
            </w:tcMar>
          </w:tcPr>
          <w:p>
            <w:r/>
            <w:r>
              <w:rPr>
                <w:rFonts w:ascii="Aptos" w:hAnsi="Aptos"/>
                <w:b w:val="0"/>
                <w:sz w:val="12"/>
              </w:rPr>
              <w:t>Change Event</w:t>
            </w:r>
          </w:p>
        </w:tc>
        <w:tc>
          <w:tcPr>
            <w:tcW w:type="dxa" w:w="4896"/>
            <w:vAlign w:val="center"/>
            <w:tcMar>
              <w:top w:w="60" w:type="dxa"/>
              <w:left w:w="60" w:type="dxa"/>
              <w:bottom w:w="60" w:type="dxa"/>
              <w:right w:w="60" w:type="dxa"/>
            </w:tcMar>
          </w:tcPr>
          <w:p>
            <w:r/>
            <w:r>
              <w:rPr>
                <w:rFonts w:ascii="Aptos" w:hAnsi="Aptos"/>
                <w:b w:val="0"/>
                <w:sz w:val="12"/>
              </w:rPr>
              <w:t>An approved, observed or unapproved modification affecting the represented system.</w:t>
            </w:r>
          </w:p>
        </w:tc>
        <w:tc>
          <w:tcPr>
            <w:tcW w:type="dxa" w:w="1008"/>
            <w:vAlign w:val="center"/>
            <w:tcMar>
              <w:top w:w="60" w:type="dxa"/>
              <w:left w:w="60" w:type="dxa"/>
              <w:bottom w:w="60" w:type="dxa"/>
              <w:right w:w="60" w:type="dxa"/>
            </w:tcMar>
          </w:tcPr>
          <w:p>
            <w:r/>
            <w:r>
              <w:rPr>
                <w:rFonts w:ascii="Aptos" w:hAnsi="Aptos"/>
                <w:b w:val="0"/>
                <w:sz w:val="12"/>
              </w:rPr>
              <w:t>Core</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AIDCF:Site</w:t>
            </w:r>
          </w:p>
        </w:tc>
        <w:tc>
          <w:tcPr>
            <w:tcW w:type="dxa" w:w="2160"/>
            <w:vAlign w:val="center"/>
            <w:shd w:fill="F3F6F8"/>
            <w:tcMar>
              <w:top w:w="60" w:type="dxa"/>
              <w:left w:w="60" w:type="dxa"/>
              <w:bottom w:w="60" w:type="dxa"/>
              <w:right w:w="60" w:type="dxa"/>
            </w:tcMar>
          </w:tcPr>
          <w:p>
            <w:r/>
            <w:r>
              <w:rPr>
                <w:rFonts w:ascii="Aptos" w:hAnsi="Aptos"/>
                <w:b w:val="0"/>
                <w:sz w:val="12"/>
              </w:rPr>
              <w:t>Site</w:t>
            </w:r>
          </w:p>
        </w:tc>
        <w:tc>
          <w:tcPr>
            <w:tcW w:type="dxa" w:w="4896"/>
            <w:vAlign w:val="center"/>
            <w:shd w:fill="F3F6F8"/>
            <w:tcMar>
              <w:top w:w="60" w:type="dxa"/>
              <w:left w:w="60" w:type="dxa"/>
              <w:bottom w:w="60" w:type="dxa"/>
              <w:right w:w="60" w:type="dxa"/>
            </w:tcMar>
          </w:tcPr>
          <w:p>
            <w:r/>
            <w:r>
              <w:rPr>
                <w:rFonts w:ascii="Aptos" w:hAnsi="Aptos"/>
                <w:b w:val="0"/>
                <w:sz w:val="12"/>
              </w:rPr>
              <w:t>Site as classified within Site and external perimeter.</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AIDCF:Campus</w:t>
            </w:r>
          </w:p>
        </w:tc>
        <w:tc>
          <w:tcPr>
            <w:tcW w:type="dxa" w:w="2160"/>
            <w:vAlign w:val="center"/>
            <w:tcMar>
              <w:top w:w="60" w:type="dxa"/>
              <w:left w:w="60" w:type="dxa"/>
              <w:bottom w:w="60" w:type="dxa"/>
              <w:right w:w="60" w:type="dxa"/>
            </w:tcMar>
          </w:tcPr>
          <w:p>
            <w:r/>
            <w:r>
              <w:rPr>
                <w:rFonts w:ascii="Aptos" w:hAnsi="Aptos"/>
                <w:b w:val="0"/>
                <w:sz w:val="12"/>
              </w:rPr>
              <w:t>Campus</w:t>
            </w:r>
          </w:p>
        </w:tc>
        <w:tc>
          <w:tcPr>
            <w:tcW w:type="dxa" w:w="4896"/>
            <w:vAlign w:val="center"/>
            <w:tcMar>
              <w:top w:w="60" w:type="dxa"/>
              <w:left w:w="60" w:type="dxa"/>
              <w:bottom w:w="60" w:type="dxa"/>
              <w:right w:w="60" w:type="dxa"/>
            </w:tcMar>
          </w:tcPr>
          <w:p>
            <w:r/>
            <w:r>
              <w:rPr>
                <w:rFonts w:ascii="Aptos" w:hAnsi="Aptos"/>
                <w:b w:val="0"/>
                <w:sz w:val="12"/>
              </w:rPr>
              <w:t>Campus as classified within Site and external perimeter.</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AIDCF:PropertyBoundary</w:t>
            </w:r>
          </w:p>
        </w:tc>
        <w:tc>
          <w:tcPr>
            <w:tcW w:type="dxa" w:w="2160"/>
            <w:vAlign w:val="center"/>
            <w:shd w:fill="F3F6F8"/>
            <w:tcMar>
              <w:top w:w="60" w:type="dxa"/>
              <w:left w:w="60" w:type="dxa"/>
              <w:bottom w:w="60" w:type="dxa"/>
              <w:right w:w="60" w:type="dxa"/>
            </w:tcMar>
          </w:tcPr>
          <w:p>
            <w:r/>
            <w:r>
              <w:rPr>
                <w:rFonts w:ascii="Aptos" w:hAnsi="Aptos"/>
                <w:b w:val="0"/>
                <w:sz w:val="12"/>
              </w:rPr>
              <w:t>Property Boundary</w:t>
            </w:r>
          </w:p>
        </w:tc>
        <w:tc>
          <w:tcPr>
            <w:tcW w:type="dxa" w:w="4896"/>
            <w:vAlign w:val="center"/>
            <w:shd w:fill="F3F6F8"/>
            <w:tcMar>
              <w:top w:w="60" w:type="dxa"/>
              <w:left w:w="60" w:type="dxa"/>
              <w:bottom w:w="60" w:type="dxa"/>
              <w:right w:w="60" w:type="dxa"/>
            </w:tcMar>
          </w:tcPr>
          <w:p>
            <w:r/>
            <w:r>
              <w:rPr>
                <w:rFonts w:ascii="Aptos" w:hAnsi="Aptos"/>
                <w:b w:val="0"/>
                <w:sz w:val="12"/>
              </w:rPr>
              <w:t>Property Boundary as classified within Site and external perimeter.</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AIDCF:PerimeterBarrier</w:t>
            </w:r>
          </w:p>
        </w:tc>
        <w:tc>
          <w:tcPr>
            <w:tcW w:type="dxa" w:w="2160"/>
            <w:vAlign w:val="center"/>
            <w:tcMar>
              <w:top w:w="60" w:type="dxa"/>
              <w:left w:w="60" w:type="dxa"/>
              <w:bottom w:w="60" w:type="dxa"/>
              <w:right w:w="60" w:type="dxa"/>
            </w:tcMar>
          </w:tcPr>
          <w:p>
            <w:r/>
            <w:r>
              <w:rPr>
                <w:rFonts w:ascii="Aptos" w:hAnsi="Aptos"/>
                <w:b w:val="0"/>
                <w:sz w:val="12"/>
              </w:rPr>
              <w:t>Perimeter Barrier</w:t>
            </w:r>
          </w:p>
        </w:tc>
        <w:tc>
          <w:tcPr>
            <w:tcW w:type="dxa" w:w="4896"/>
            <w:vAlign w:val="center"/>
            <w:tcMar>
              <w:top w:w="60" w:type="dxa"/>
              <w:left w:w="60" w:type="dxa"/>
              <w:bottom w:w="60" w:type="dxa"/>
              <w:right w:w="60" w:type="dxa"/>
            </w:tcMar>
          </w:tcPr>
          <w:p>
            <w:r/>
            <w:r>
              <w:rPr>
                <w:rFonts w:ascii="Aptos" w:hAnsi="Aptos"/>
                <w:b w:val="0"/>
                <w:sz w:val="12"/>
              </w:rPr>
              <w:t>Perimeter Barrier as classified within Site and external perimeter.</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AIDCF:VehicleBarrier</w:t>
            </w:r>
          </w:p>
        </w:tc>
        <w:tc>
          <w:tcPr>
            <w:tcW w:type="dxa" w:w="2160"/>
            <w:vAlign w:val="center"/>
            <w:shd w:fill="F3F6F8"/>
            <w:tcMar>
              <w:top w:w="60" w:type="dxa"/>
              <w:left w:w="60" w:type="dxa"/>
              <w:bottom w:w="60" w:type="dxa"/>
              <w:right w:w="60" w:type="dxa"/>
            </w:tcMar>
          </w:tcPr>
          <w:p>
            <w:r/>
            <w:r>
              <w:rPr>
                <w:rFonts w:ascii="Aptos" w:hAnsi="Aptos"/>
                <w:b w:val="0"/>
                <w:sz w:val="12"/>
              </w:rPr>
              <w:t>Vehicle Barrier</w:t>
            </w:r>
          </w:p>
        </w:tc>
        <w:tc>
          <w:tcPr>
            <w:tcW w:type="dxa" w:w="4896"/>
            <w:vAlign w:val="center"/>
            <w:shd w:fill="F3F6F8"/>
            <w:tcMar>
              <w:top w:w="60" w:type="dxa"/>
              <w:left w:w="60" w:type="dxa"/>
              <w:bottom w:w="60" w:type="dxa"/>
              <w:right w:w="60" w:type="dxa"/>
            </w:tcMar>
          </w:tcPr>
          <w:p>
            <w:r/>
            <w:r>
              <w:rPr>
                <w:rFonts w:ascii="Aptos" w:hAnsi="Aptos"/>
                <w:b w:val="0"/>
                <w:sz w:val="12"/>
              </w:rPr>
              <w:t>Vehicle Barrier as classified within Site and external perimeter.</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AIDCF:Gate</w:t>
            </w:r>
          </w:p>
        </w:tc>
        <w:tc>
          <w:tcPr>
            <w:tcW w:type="dxa" w:w="2160"/>
            <w:vAlign w:val="center"/>
            <w:tcMar>
              <w:top w:w="60" w:type="dxa"/>
              <w:left w:w="60" w:type="dxa"/>
              <w:bottom w:w="60" w:type="dxa"/>
              <w:right w:w="60" w:type="dxa"/>
            </w:tcMar>
          </w:tcPr>
          <w:p>
            <w:r/>
            <w:r>
              <w:rPr>
                <w:rFonts w:ascii="Aptos" w:hAnsi="Aptos"/>
                <w:b w:val="0"/>
                <w:sz w:val="12"/>
              </w:rPr>
              <w:t>Gate</w:t>
            </w:r>
          </w:p>
        </w:tc>
        <w:tc>
          <w:tcPr>
            <w:tcW w:type="dxa" w:w="4896"/>
            <w:vAlign w:val="center"/>
            <w:tcMar>
              <w:top w:w="60" w:type="dxa"/>
              <w:left w:w="60" w:type="dxa"/>
              <w:bottom w:w="60" w:type="dxa"/>
              <w:right w:w="60" w:type="dxa"/>
            </w:tcMar>
          </w:tcPr>
          <w:p>
            <w:r/>
            <w:r>
              <w:rPr>
                <w:rFonts w:ascii="Aptos" w:hAnsi="Aptos"/>
                <w:b w:val="0"/>
                <w:sz w:val="12"/>
              </w:rPr>
              <w:t>Gate as classified within Site and external perimeter.</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AIDCF:GuardPost</w:t>
            </w:r>
          </w:p>
        </w:tc>
        <w:tc>
          <w:tcPr>
            <w:tcW w:type="dxa" w:w="2160"/>
            <w:vAlign w:val="center"/>
            <w:shd w:fill="F3F6F8"/>
            <w:tcMar>
              <w:top w:w="60" w:type="dxa"/>
              <w:left w:w="60" w:type="dxa"/>
              <w:bottom w:w="60" w:type="dxa"/>
              <w:right w:w="60" w:type="dxa"/>
            </w:tcMar>
          </w:tcPr>
          <w:p>
            <w:r/>
            <w:r>
              <w:rPr>
                <w:rFonts w:ascii="Aptos" w:hAnsi="Aptos"/>
                <w:b w:val="0"/>
                <w:sz w:val="12"/>
              </w:rPr>
              <w:t>Guard Post</w:t>
            </w:r>
          </w:p>
        </w:tc>
        <w:tc>
          <w:tcPr>
            <w:tcW w:type="dxa" w:w="4896"/>
            <w:vAlign w:val="center"/>
            <w:shd w:fill="F3F6F8"/>
            <w:tcMar>
              <w:top w:w="60" w:type="dxa"/>
              <w:left w:w="60" w:type="dxa"/>
              <w:bottom w:w="60" w:type="dxa"/>
              <w:right w:w="60" w:type="dxa"/>
            </w:tcMar>
          </w:tcPr>
          <w:p>
            <w:r/>
            <w:r>
              <w:rPr>
                <w:rFonts w:ascii="Aptos" w:hAnsi="Aptos"/>
                <w:b w:val="0"/>
                <w:sz w:val="12"/>
              </w:rPr>
              <w:t>Guard Post as classified within Site and external perimeter.</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AIDCF:ExternalApproach</w:t>
            </w:r>
          </w:p>
        </w:tc>
        <w:tc>
          <w:tcPr>
            <w:tcW w:type="dxa" w:w="2160"/>
            <w:vAlign w:val="center"/>
            <w:tcMar>
              <w:top w:w="60" w:type="dxa"/>
              <w:left w:w="60" w:type="dxa"/>
              <w:bottom w:w="60" w:type="dxa"/>
              <w:right w:w="60" w:type="dxa"/>
            </w:tcMar>
          </w:tcPr>
          <w:p>
            <w:r/>
            <w:r>
              <w:rPr>
                <w:rFonts w:ascii="Aptos" w:hAnsi="Aptos"/>
                <w:b w:val="0"/>
                <w:sz w:val="12"/>
              </w:rPr>
              <w:t>External Approach</w:t>
            </w:r>
          </w:p>
        </w:tc>
        <w:tc>
          <w:tcPr>
            <w:tcW w:type="dxa" w:w="4896"/>
            <w:vAlign w:val="center"/>
            <w:tcMar>
              <w:top w:w="60" w:type="dxa"/>
              <w:left w:w="60" w:type="dxa"/>
              <w:bottom w:w="60" w:type="dxa"/>
              <w:right w:w="60" w:type="dxa"/>
            </w:tcMar>
          </w:tcPr>
          <w:p>
            <w:r/>
            <w:r>
              <w:rPr>
                <w:rFonts w:ascii="Aptos" w:hAnsi="Aptos"/>
                <w:b w:val="0"/>
                <w:sz w:val="12"/>
              </w:rPr>
              <w:t>External Approach as classified within Site and external perimeter.</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AIDCF:StandoffZone</w:t>
            </w:r>
          </w:p>
        </w:tc>
        <w:tc>
          <w:tcPr>
            <w:tcW w:type="dxa" w:w="2160"/>
            <w:vAlign w:val="center"/>
            <w:shd w:fill="F3F6F8"/>
            <w:tcMar>
              <w:top w:w="60" w:type="dxa"/>
              <w:left w:w="60" w:type="dxa"/>
              <w:bottom w:w="60" w:type="dxa"/>
              <w:right w:w="60" w:type="dxa"/>
            </w:tcMar>
          </w:tcPr>
          <w:p>
            <w:r/>
            <w:r>
              <w:rPr>
                <w:rFonts w:ascii="Aptos" w:hAnsi="Aptos"/>
                <w:b w:val="0"/>
                <w:sz w:val="12"/>
              </w:rPr>
              <w:t>Standoff Zone</w:t>
            </w:r>
          </w:p>
        </w:tc>
        <w:tc>
          <w:tcPr>
            <w:tcW w:type="dxa" w:w="4896"/>
            <w:vAlign w:val="center"/>
            <w:shd w:fill="F3F6F8"/>
            <w:tcMar>
              <w:top w:w="60" w:type="dxa"/>
              <w:left w:w="60" w:type="dxa"/>
              <w:bottom w:w="60" w:type="dxa"/>
              <w:right w:w="60" w:type="dxa"/>
            </w:tcMar>
          </w:tcPr>
          <w:p>
            <w:r/>
            <w:r>
              <w:rPr>
                <w:rFonts w:ascii="Aptos" w:hAnsi="Aptos"/>
                <w:b w:val="0"/>
                <w:sz w:val="12"/>
              </w:rPr>
              <w:t>Standoff Zone as classified within Site and external perimeter.</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AIDCF:Building</w:t>
            </w:r>
          </w:p>
        </w:tc>
        <w:tc>
          <w:tcPr>
            <w:tcW w:type="dxa" w:w="2160"/>
            <w:vAlign w:val="center"/>
            <w:tcMar>
              <w:top w:w="60" w:type="dxa"/>
              <w:left w:w="60" w:type="dxa"/>
              <w:bottom w:w="60" w:type="dxa"/>
              <w:right w:w="60" w:type="dxa"/>
            </w:tcMar>
          </w:tcPr>
          <w:p>
            <w:r/>
            <w:r>
              <w:rPr>
                <w:rFonts w:ascii="Aptos" w:hAnsi="Aptos"/>
                <w:b w:val="0"/>
                <w:sz w:val="12"/>
              </w:rPr>
              <w:t>Building</w:t>
            </w:r>
          </w:p>
        </w:tc>
        <w:tc>
          <w:tcPr>
            <w:tcW w:type="dxa" w:w="4896"/>
            <w:vAlign w:val="center"/>
            <w:tcMar>
              <w:top w:w="60" w:type="dxa"/>
              <w:left w:w="60" w:type="dxa"/>
              <w:bottom w:w="60" w:type="dxa"/>
              <w:right w:w="60" w:type="dxa"/>
            </w:tcMar>
          </w:tcPr>
          <w:p>
            <w:r/>
            <w:r>
              <w:rPr>
                <w:rFonts w:ascii="Aptos" w:hAnsi="Aptos"/>
                <w:b w:val="0"/>
                <w:sz w:val="12"/>
              </w:rPr>
              <w:t>Building as classified within Building and internal zoning.</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AIDCF:Floor</w:t>
            </w:r>
          </w:p>
        </w:tc>
        <w:tc>
          <w:tcPr>
            <w:tcW w:type="dxa" w:w="2160"/>
            <w:vAlign w:val="center"/>
            <w:shd w:fill="F3F6F8"/>
            <w:tcMar>
              <w:top w:w="60" w:type="dxa"/>
              <w:left w:w="60" w:type="dxa"/>
              <w:bottom w:w="60" w:type="dxa"/>
              <w:right w:w="60" w:type="dxa"/>
            </w:tcMar>
          </w:tcPr>
          <w:p>
            <w:r/>
            <w:r>
              <w:rPr>
                <w:rFonts w:ascii="Aptos" w:hAnsi="Aptos"/>
                <w:b w:val="0"/>
                <w:sz w:val="12"/>
              </w:rPr>
              <w:t>Floor</w:t>
            </w:r>
          </w:p>
        </w:tc>
        <w:tc>
          <w:tcPr>
            <w:tcW w:type="dxa" w:w="4896"/>
            <w:vAlign w:val="center"/>
            <w:shd w:fill="F3F6F8"/>
            <w:tcMar>
              <w:top w:w="60" w:type="dxa"/>
              <w:left w:w="60" w:type="dxa"/>
              <w:bottom w:w="60" w:type="dxa"/>
              <w:right w:w="60" w:type="dxa"/>
            </w:tcMar>
          </w:tcPr>
          <w:p>
            <w:r/>
            <w:r>
              <w:rPr>
                <w:rFonts w:ascii="Aptos" w:hAnsi="Aptos"/>
                <w:b w:val="0"/>
                <w:sz w:val="12"/>
              </w:rPr>
              <w:t>Floor as classified within Building and internal zoning.</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AIDCF:DataHall</w:t>
            </w:r>
          </w:p>
        </w:tc>
        <w:tc>
          <w:tcPr>
            <w:tcW w:type="dxa" w:w="2160"/>
            <w:vAlign w:val="center"/>
            <w:tcMar>
              <w:top w:w="60" w:type="dxa"/>
              <w:left w:w="60" w:type="dxa"/>
              <w:bottom w:w="60" w:type="dxa"/>
              <w:right w:w="60" w:type="dxa"/>
            </w:tcMar>
          </w:tcPr>
          <w:p>
            <w:r/>
            <w:r>
              <w:rPr>
                <w:rFonts w:ascii="Aptos" w:hAnsi="Aptos"/>
                <w:b w:val="0"/>
                <w:sz w:val="12"/>
              </w:rPr>
              <w:t>Data Hall</w:t>
            </w:r>
          </w:p>
        </w:tc>
        <w:tc>
          <w:tcPr>
            <w:tcW w:type="dxa" w:w="4896"/>
            <w:vAlign w:val="center"/>
            <w:tcMar>
              <w:top w:w="60" w:type="dxa"/>
              <w:left w:w="60" w:type="dxa"/>
              <w:bottom w:w="60" w:type="dxa"/>
              <w:right w:w="60" w:type="dxa"/>
            </w:tcMar>
          </w:tcPr>
          <w:p>
            <w:r/>
            <w:r>
              <w:rPr>
                <w:rFonts w:ascii="Aptos" w:hAnsi="Aptos"/>
                <w:b w:val="0"/>
                <w:sz w:val="12"/>
              </w:rPr>
              <w:t>Data Hall as classified within Building and internal zoning.</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AIDCF:Room</w:t>
            </w:r>
          </w:p>
        </w:tc>
        <w:tc>
          <w:tcPr>
            <w:tcW w:type="dxa" w:w="2160"/>
            <w:vAlign w:val="center"/>
            <w:shd w:fill="F3F6F8"/>
            <w:tcMar>
              <w:top w:w="60" w:type="dxa"/>
              <w:left w:w="60" w:type="dxa"/>
              <w:bottom w:w="60" w:type="dxa"/>
              <w:right w:w="60" w:type="dxa"/>
            </w:tcMar>
          </w:tcPr>
          <w:p>
            <w:r/>
            <w:r>
              <w:rPr>
                <w:rFonts w:ascii="Aptos" w:hAnsi="Aptos"/>
                <w:b w:val="0"/>
                <w:sz w:val="12"/>
              </w:rPr>
              <w:t>Room</w:t>
            </w:r>
          </w:p>
        </w:tc>
        <w:tc>
          <w:tcPr>
            <w:tcW w:type="dxa" w:w="4896"/>
            <w:vAlign w:val="center"/>
            <w:shd w:fill="F3F6F8"/>
            <w:tcMar>
              <w:top w:w="60" w:type="dxa"/>
              <w:left w:w="60" w:type="dxa"/>
              <w:bottom w:w="60" w:type="dxa"/>
              <w:right w:w="60" w:type="dxa"/>
            </w:tcMar>
          </w:tcPr>
          <w:p>
            <w:r/>
            <w:r>
              <w:rPr>
                <w:rFonts w:ascii="Aptos" w:hAnsi="Aptos"/>
                <w:b w:val="0"/>
                <w:sz w:val="12"/>
              </w:rPr>
              <w:t>Room as classified within Building and internal zoning.</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AIDCF:Cage</w:t>
            </w:r>
          </w:p>
        </w:tc>
        <w:tc>
          <w:tcPr>
            <w:tcW w:type="dxa" w:w="2160"/>
            <w:vAlign w:val="center"/>
            <w:tcMar>
              <w:top w:w="60" w:type="dxa"/>
              <w:left w:w="60" w:type="dxa"/>
              <w:bottom w:w="60" w:type="dxa"/>
              <w:right w:w="60" w:type="dxa"/>
            </w:tcMar>
          </w:tcPr>
          <w:p>
            <w:r/>
            <w:r>
              <w:rPr>
                <w:rFonts w:ascii="Aptos" w:hAnsi="Aptos"/>
                <w:b w:val="0"/>
                <w:sz w:val="12"/>
              </w:rPr>
              <w:t>Cage</w:t>
            </w:r>
          </w:p>
        </w:tc>
        <w:tc>
          <w:tcPr>
            <w:tcW w:type="dxa" w:w="4896"/>
            <w:vAlign w:val="center"/>
            <w:tcMar>
              <w:top w:w="60" w:type="dxa"/>
              <w:left w:w="60" w:type="dxa"/>
              <w:bottom w:w="60" w:type="dxa"/>
              <w:right w:w="60" w:type="dxa"/>
            </w:tcMar>
          </w:tcPr>
          <w:p>
            <w:r/>
            <w:r>
              <w:rPr>
                <w:rFonts w:ascii="Aptos" w:hAnsi="Aptos"/>
                <w:b w:val="0"/>
                <w:sz w:val="12"/>
              </w:rPr>
              <w:t>Cage as classified within Building and internal zoning.</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AIDCF:Suite</w:t>
            </w:r>
          </w:p>
        </w:tc>
        <w:tc>
          <w:tcPr>
            <w:tcW w:type="dxa" w:w="2160"/>
            <w:vAlign w:val="center"/>
            <w:shd w:fill="F3F6F8"/>
            <w:tcMar>
              <w:top w:w="60" w:type="dxa"/>
              <w:left w:w="60" w:type="dxa"/>
              <w:bottom w:w="60" w:type="dxa"/>
              <w:right w:w="60" w:type="dxa"/>
            </w:tcMar>
          </w:tcPr>
          <w:p>
            <w:r/>
            <w:r>
              <w:rPr>
                <w:rFonts w:ascii="Aptos" w:hAnsi="Aptos"/>
                <w:b w:val="0"/>
                <w:sz w:val="12"/>
              </w:rPr>
              <w:t>Suite</w:t>
            </w:r>
          </w:p>
        </w:tc>
        <w:tc>
          <w:tcPr>
            <w:tcW w:type="dxa" w:w="4896"/>
            <w:vAlign w:val="center"/>
            <w:shd w:fill="F3F6F8"/>
            <w:tcMar>
              <w:top w:w="60" w:type="dxa"/>
              <w:left w:w="60" w:type="dxa"/>
              <w:bottom w:w="60" w:type="dxa"/>
              <w:right w:w="60" w:type="dxa"/>
            </w:tcMar>
          </w:tcPr>
          <w:p>
            <w:r/>
            <w:r>
              <w:rPr>
                <w:rFonts w:ascii="Aptos" w:hAnsi="Aptos"/>
                <w:b w:val="0"/>
                <w:sz w:val="12"/>
              </w:rPr>
              <w:t>Suite as classified within Building and internal zoning.</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AIDCF:Row</w:t>
            </w:r>
          </w:p>
        </w:tc>
        <w:tc>
          <w:tcPr>
            <w:tcW w:type="dxa" w:w="2160"/>
            <w:vAlign w:val="center"/>
            <w:tcMar>
              <w:top w:w="60" w:type="dxa"/>
              <w:left w:w="60" w:type="dxa"/>
              <w:bottom w:w="60" w:type="dxa"/>
              <w:right w:w="60" w:type="dxa"/>
            </w:tcMar>
          </w:tcPr>
          <w:p>
            <w:r/>
            <w:r>
              <w:rPr>
                <w:rFonts w:ascii="Aptos" w:hAnsi="Aptos"/>
                <w:b w:val="0"/>
                <w:sz w:val="12"/>
              </w:rPr>
              <w:t>Row</w:t>
            </w:r>
          </w:p>
        </w:tc>
        <w:tc>
          <w:tcPr>
            <w:tcW w:type="dxa" w:w="4896"/>
            <w:vAlign w:val="center"/>
            <w:tcMar>
              <w:top w:w="60" w:type="dxa"/>
              <w:left w:w="60" w:type="dxa"/>
              <w:bottom w:w="60" w:type="dxa"/>
              <w:right w:w="60" w:type="dxa"/>
            </w:tcMar>
          </w:tcPr>
          <w:p>
            <w:r/>
            <w:r>
              <w:rPr>
                <w:rFonts w:ascii="Aptos" w:hAnsi="Aptos"/>
                <w:b w:val="0"/>
                <w:sz w:val="12"/>
              </w:rPr>
              <w:t>Row as classified within Building and internal zoning.</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AIDCF:Rack</w:t>
            </w:r>
          </w:p>
        </w:tc>
        <w:tc>
          <w:tcPr>
            <w:tcW w:type="dxa" w:w="2160"/>
            <w:vAlign w:val="center"/>
            <w:shd w:fill="F3F6F8"/>
            <w:tcMar>
              <w:top w:w="60" w:type="dxa"/>
              <w:left w:w="60" w:type="dxa"/>
              <w:bottom w:w="60" w:type="dxa"/>
              <w:right w:w="60" w:type="dxa"/>
            </w:tcMar>
          </w:tcPr>
          <w:p>
            <w:r/>
            <w:r>
              <w:rPr>
                <w:rFonts w:ascii="Aptos" w:hAnsi="Aptos"/>
                <w:b w:val="0"/>
                <w:sz w:val="12"/>
              </w:rPr>
              <w:t>Rack</w:t>
            </w:r>
          </w:p>
        </w:tc>
        <w:tc>
          <w:tcPr>
            <w:tcW w:type="dxa" w:w="4896"/>
            <w:vAlign w:val="center"/>
            <w:shd w:fill="F3F6F8"/>
            <w:tcMar>
              <w:top w:w="60" w:type="dxa"/>
              <w:left w:w="60" w:type="dxa"/>
              <w:bottom w:w="60" w:type="dxa"/>
              <w:right w:w="60" w:type="dxa"/>
            </w:tcMar>
          </w:tcPr>
          <w:p>
            <w:r/>
            <w:r>
              <w:rPr>
                <w:rFonts w:ascii="Aptos" w:hAnsi="Aptos"/>
                <w:b w:val="0"/>
                <w:sz w:val="12"/>
              </w:rPr>
              <w:t>Rack as classified within Building and internal zoning.</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AIDCF:Cabinet</w:t>
            </w:r>
          </w:p>
        </w:tc>
        <w:tc>
          <w:tcPr>
            <w:tcW w:type="dxa" w:w="2160"/>
            <w:vAlign w:val="center"/>
            <w:tcMar>
              <w:top w:w="60" w:type="dxa"/>
              <w:left w:w="60" w:type="dxa"/>
              <w:bottom w:w="60" w:type="dxa"/>
              <w:right w:w="60" w:type="dxa"/>
            </w:tcMar>
          </w:tcPr>
          <w:p>
            <w:r/>
            <w:r>
              <w:rPr>
                <w:rFonts w:ascii="Aptos" w:hAnsi="Aptos"/>
                <w:b w:val="0"/>
                <w:sz w:val="12"/>
              </w:rPr>
              <w:t>Cabinet</w:t>
            </w:r>
          </w:p>
        </w:tc>
        <w:tc>
          <w:tcPr>
            <w:tcW w:type="dxa" w:w="4896"/>
            <w:vAlign w:val="center"/>
            <w:tcMar>
              <w:top w:w="60" w:type="dxa"/>
              <w:left w:w="60" w:type="dxa"/>
              <w:bottom w:w="60" w:type="dxa"/>
              <w:right w:w="60" w:type="dxa"/>
            </w:tcMar>
          </w:tcPr>
          <w:p>
            <w:r/>
            <w:r>
              <w:rPr>
                <w:rFonts w:ascii="Aptos" w:hAnsi="Aptos"/>
                <w:b w:val="0"/>
                <w:sz w:val="12"/>
              </w:rPr>
              <w:t>Cabinet as classified within Building and internal zoning.</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AIDCF:SecurityZone</w:t>
            </w:r>
          </w:p>
        </w:tc>
        <w:tc>
          <w:tcPr>
            <w:tcW w:type="dxa" w:w="2160"/>
            <w:vAlign w:val="center"/>
            <w:shd w:fill="F3F6F8"/>
            <w:tcMar>
              <w:top w:w="60" w:type="dxa"/>
              <w:left w:w="60" w:type="dxa"/>
              <w:bottom w:w="60" w:type="dxa"/>
              <w:right w:w="60" w:type="dxa"/>
            </w:tcMar>
          </w:tcPr>
          <w:p>
            <w:r/>
            <w:r>
              <w:rPr>
                <w:rFonts w:ascii="Aptos" w:hAnsi="Aptos"/>
                <w:b w:val="0"/>
                <w:sz w:val="12"/>
              </w:rPr>
              <w:t>Security Zone</w:t>
            </w:r>
          </w:p>
        </w:tc>
        <w:tc>
          <w:tcPr>
            <w:tcW w:type="dxa" w:w="4896"/>
            <w:vAlign w:val="center"/>
            <w:shd w:fill="F3F6F8"/>
            <w:tcMar>
              <w:top w:w="60" w:type="dxa"/>
              <w:left w:w="60" w:type="dxa"/>
              <w:bottom w:w="60" w:type="dxa"/>
              <w:right w:w="60" w:type="dxa"/>
            </w:tcMar>
          </w:tcPr>
          <w:p>
            <w:r/>
            <w:r>
              <w:rPr>
                <w:rFonts w:ascii="Aptos" w:hAnsi="Aptos"/>
                <w:b w:val="0"/>
                <w:sz w:val="12"/>
              </w:rPr>
              <w:t>Security Zone as classified within Building and internal zoning.</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AIDCF:RestrictedArea</w:t>
            </w:r>
          </w:p>
        </w:tc>
        <w:tc>
          <w:tcPr>
            <w:tcW w:type="dxa" w:w="2160"/>
            <w:vAlign w:val="center"/>
            <w:tcMar>
              <w:top w:w="60" w:type="dxa"/>
              <w:left w:w="60" w:type="dxa"/>
              <w:bottom w:w="60" w:type="dxa"/>
              <w:right w:w="60" w:type="dxa"/>
            </w:tcMar>
          </w:tcPr>
          <w:p>
            <w:r/>
            <w:r>
              <w:rPr>
                <w:rFonts w:ascii="Aptos" w:hAnsi="Aptos"/>
                <w:b w:val="0"/>
                <w:sz w:val="12"/>
              </w:rPr>
              <w:t>Restricted Area</w:t>
            </w:r>
          </w:p>
        </w:tc>
        <w:tc>
          <w:tcPr>
            <w:tcW w:type="dxa" w:w="4896"/>
            <w:vAlign w:val="center"/>
            <w:tcMar>
              <w:top w:w="60" w:type="dxa"/>
              <w:left w:w="60" w:type="dxa"/>
              <w:bottom w:w="60" w:type="dxa"/>
              <w:right w:w="60" w:type="dxa"/>
            </w:tcMar>
          </w:tcPr>
          <w:p>
            <w:r/>
            <w:r>
              <w:rPr>
                <w:rFonts w:ascii="Aptos" w:hAnsi="Aptos"/>
                <w:b w:val="0"/>
                <w:sz w:val="12"/>
              </w:rPr>
              <w:t>Restricted Area as classified within Building and internal zoning.</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AIDCF:LoadingArea</w:t>
            </w:r>
          </w:p>
        </w:tc>
        <w:tc>
          <w:tcPr>
            <w:tcW w:type="dxa" w:w="2160"/>
            <w:vAlign w:val="center"/>
            <w:shd w:fill="F3F6F8"/>
            <w:tcMar>
              <w:top w:w="60" w:type="dxa"/>
              <w:left w:w="60" w:type="dxa"/>
              <w:bottom w:w="60" w:type="dxa"/>
              <w:right w:w="60" w:type="dxa"/>
            </w:tcMar>
          </w:tcPr>
          <w:p>
            <w:r/>
            <w:r>
              <w:rPr>
                <w:rFonts w:ascii="Aptos" w:hAnsi="Aptos"/>
                <w:b w:val="0"/>
                <w:sz w:val="12"/>
              </w:rPr>
              <w:t>Loading Area</w:t>
            </w:r>
          </w:p>
        </w:tc>
        <w:tc>
          <w:tcPr>
            <w:tcW w:type="dxa" w:w="4896"/>
            <w:vAlign w:val="center"/>
            <w:shd w:fill="F3F6F8"/>
            <w:tcMar>
              <w:top w:w="60" w:type="dxa"/>
              <w:left w:w="60" w:type="dxa"/>
              <w:bottom w:w="60" w:type="dxa"/>
              <w:right w:w="60" w:type="dxa"/>
            </w:tcMar>
          </w:tcPr>
          <w:p>
            <w:r/>
            <w:r>
              <w:rPr>
                <w:rFonts w:ascii="Aptos" w:hAnsi="Aptos"/>
                <w:b w:val="0"/>
                <w:sz w:val="12"/>
              </w:rPr>
              <w:t>Loading Area as classified within Building and internal zoning.</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AIDCF:StagingArea</w:t>
            </w:r>
          </w:p>
        </w:tc>
        <w:tc>
          <w:tcPr>
            <w:tcW w:type="dxa" w:w="2160"/>
            <w:vAlign w:val="center"/>
            <w:tcMar>
              <w:top w:w="60" w:type="dxa"/>
              <w:left w:w="60" w:type="dxa"/>
              <w:bottom w:w="60" w:type="dxa"/>
              <w:right w:w="60" w:type="dxa"/>
            </w:tcMar>
          </w:tcPr>
          <w:p>
            <w:r/>
            <w:r>
              <w:rPr>
                <w:rFonts w:ascii="Aptos" w:hAnsi="Aptos"/>
                <w:b w:val="0"/>
                <w:sz w:val="12"/>
              </w:rPr>
              <w:t>Staging Area</w:t>
            </w:r>
          </w:p>
        </w:tc>
        <w:tc>
          <w:tcPr>
            <w:tcW w:type="dxa" w:w="4896"/>
            <w:vAlign w:val="center"/>
            <w:tcMar>
              <w:top w:w="60" w:type="dxa"/>
              <w:left w:w="60" w:type="dxa"/>
              <w:bottom w:w="60" w:type="dxa"/>
              <w:right w:w="60" w:type="dxa"/>
            </w:tcMar>
          </w:tcPr>
          <w:p>
            <w:r/>
            <w:r>
              <w:rPr>
                <w:rFonts w:ascii="Aptos" w:hAnsi="Aptos"/>
                <w:b w:val="0"/>
                <w:sz w:val="12"/>
              </w:rPr>
              <w:t>Staging Area as classified within Building and internal zoning.</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AIDCF:AccessPoint</w:t>
            </w:r>
          </w:p>
        </w:tc>
        <w:tc>
          <w:tcPr>
            <w:tcW w:type="dxa" w:w="2160"/>
            <w:vAlign w:val="center"/>
            <w:shd w:fill="F3F6F8"/>
            <w:tcMar>
              <w:top w:w="60" w:type="dxa"/>
              <w:left w:w="60" w:type="dxa"/>
              <w:bottom w:w="60" w:type="dxa"/>
              <w:right w:w="60" w:type="dxa"/>
            </w:tcMar>
          </w:tcPr>
          <w:p>
            <w:r/>
            <w:r>
              <w:rPr>
                <w:rFonts w:ascii="Aptos" w:hAnsi="Aptos"/>
                <w:b w:val="0"/>
                <w:sz w:val="12"/>
              </w:rPr>
              <w:t>Access Point</w:t>
            </w:r>
          </w:p>
        </w:tc>
        <w:tc>
          <w:tcPr>
            <w:tcW w:type="dxa" w:w="4896"/>
            <w:vAlign w:val="center"/>
            <w:shd w:fill="F3F6F8"/>
            <w:tcMar>
              <w:top w:w="60" w:type="dxa"/>
              <w:left w:w="60" w:type="dxa"/>
              <w:bottom w:w="60" w:type="dxa"/>
              <w:right w:w="60" w:type="dxa"/>
            </w:tcMar>
          </w:tcPr>
          <w:p>
            <w:r/>
            <w:r>
              <w:rPr>
                <w:rFonts w:ascii="Aptos" w:hAnsi="Aptos"/>
                <w:b w:val="0"/>
                <w:sz w:val="12"/>
              </w:rPr>
              <w:t>Access Point as classified within Entry and identity control.</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AIDCF:Turnstile</w:t>
            </w:r>
          </w:p>
        </w:tc>
        <w:tc>
          <w:tcPr>
            <w:tcW w:type="dxa" w:w="2160"/>
            <w:vAlign w:val="center"/>
            <w:tcMar>
              <w:top w:w="60" w:type="dxa"/>
              <w:left w:w="60" w:type="dxa"/>
              <w:bottom w:w="60" w:type="dxa"/>
              <w:right w:w="60" w:type="dxa"/>
            </w:tcMar>
          </w:tcPr>
          <w:p>
            <w:r/>
            <w:r>
              <w:rPr>
                <w:rFonts w:ascii="Aptos" w:hAnsi="Aptos"/>
                <w:b w:val="0"/>
                <w:sz w:val="12"/>
              </w:rPr>
              <w:t>Turnstile</w:t>
            </w:r>
          </w:p>
        </w:tc>
        <w:tc>
          <w:tcPr>
            <w:tcW w:type="dxa" w:w="4896"/>
            <w:vAlign w:val="center"/>
            <w:tcMar>
              <w:top w:w="60" w:type="dxa"/>
              <w:left w:w="60" w:type="dxa"/>
              <w:bottom w:w="60" w:type="dxa"/>
              <w:right w:w="60" w:type="dxa"/>
            </w:tcMar>
          </w:tcPr>
          <w:p>
            <w:r/>
            <w:r>
              <w:rPr>
                <w:rFonts w:ascii="Aptos" w:hAnsi="Aptos"/>
                <w:b w:val="0"/>
                <w:sz w:val="12"/>
              </w:rPr>
              <w:t>Turnstile as classified within Entry and identity control.</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AIDCF:Mantrap</w:t>
            </w:r>
          </w:p>
        </w:tc>
        <w:tc>
          <w:tcPr>
            <w:tcW w:type="dxa" w:w="2160"/>
            <w:vAlign w:val="center"/>
            <w:shd w:fill="F3F6F8"/>
            <w:tcMar>
              <w:top w:w="60" w:type="dxa"/>
              <w:left w:w="60" w:type="dxa"/>
              <w:bottom w:w="60" w:type="dxa"/>
              <w:right w:w="60" w:type="dxa"/>
            </w:tcMar>
          </w:tcPr>
          <w:p>
            <w:r/>
            <w:r>
              <w:rPr>
                <w:rFonts w:ascii="Aptos" w:hAnsi="Aptos"/>
                <w:b w:val="0"/>
                <w:sz w:val="12"/>
              </w:rPr>
              <w:t>Mantrap</w:t>
            </w:r>
          </w:p>
        </w:tc>
        <w:tc>
          <w:tcPr>
            <w:tcW w:type="dxa" w:w="4896"/>
            <w:vAlign w:val="center"/>
            <w:shd w:fill="F3F6F8"/>
            <w:tcMar>
              <w:top w:w="60" w:type="dxa"/>
              <w:left w:w="60" w:type="dxa"/>
              <w:bottom w:w="60" w:type="dxa"/>
              <w:right w:w="60" w:type="dxa"/>
            </w:tcMar>
          </w:tcPr>
          <w:p>
            <w:r/>
            <w:r>
              <w:rPr>
                <w:rFonts w:ascii="Aptos" w:hAnsi="Aptos"/>
                <w:b w:val="0"/>
                <w:sz w:val="12"/>
              </w:rPr>
              <w:t>Mantrap as classified within Entry and identity control.</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AIDCF:Door</w:t>
            </w:r>
          </w:p>
        </w:tc>
        <w:tc>
          <w:tcPr>
            <w:tcW w:type="dxa" w:w="2160"/>
            <w:vAlign w:val="center"/>
            <w:tcMar>
              <w:top w:w="60" w:type="dxa"/>
              <w:left w:w="60" w:type="dxa"/>
              <w:bottom w:w="60" w:type="dxa"/>
              <w:right w:w="60" w:type="dxa"/>
            </w:tcMar>
          </w:tcPr>
          <w:p>
            <w:r/>
            <w:r>
              <w:rPr>
                <w:rFonts w:ascii="Aptos" w:hAnsi="Aptos"/>
                <w:b w:val="0"/>
                <w:sz w:val="12"/>
              </w:rPr>
              <w:t>Door</w:t>
            </w:r>
          </w:p>
        </w:tc>
        <w:tc>
          <w:tcPr>
            <w:tcW w:type="dxa" w:w="4896"/>
            <w:vAlign w:val="center"/>
            <w:tcMar>
              <w:top w:w="60" w:type="dxa"/>
              <w:left w:w="60" w:type="dxa"/>
              <w:bottom w:w="60" w:type="dxa"/>
              <w:right w:w="60" w:type="dxa"/>
            </w:tcMar>
          </w:tcPr>
          <w:p>
            <w:r/>
            <w:r>
              <w:rPr>
                <w:rFonts w:ascii="Aptos" w:hAnsi="Aptos"/>
                <w:b w:val="0"/>
                <w:sz w:val="12"/>
              </w:rPr>
              <w:t>Door as classified within Entry and identity control.</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AIDCF:Lock</w:t>
            </w:r>
          </w:p>
        </w:tc>
        <w:tc>
          <w:tcPr>
            <w:tcW w:type="dxa" w:w="2160"/>
            <w:vAlign w:val="center"/>
            <w:shd w:fill="F3F6F8"/>
            <w:tcMar>
              <w:top w:w="60" w:type="dxa"/>
              <w:left w:w="60" w:type="dxa"/>
              <w:bottom w:w="60" w:type="dxa"/>
              <w:right w:w="60" w:type="dxa"/>
            </w:tcMar>
          </w:tcPr>
          <w:p>
            <w:r/>
            <w:r>
              <w:rPr>
                <w:rFonts w:ascii="Aptos" w:hAnsi="Aptos"/>
                <w:b w:val="0"/>
                <w:sz w:val="12"/>
              </w:rPr>
              <w:t>Lock</w:t>
            </w:r>
          </w:p>
        </w:tc>
        <w:tc>
          <w:tcPr>
            <w:tcW w:type="dxa" w:w="4896"/>
            <w:vAlign w:val="center"/>
            <w:shd w:fill="F3F6F8"/>
            <w:tcMar>
              <w:top w:w="60" w:type="dxa"/>
              <w:left w:w="60" w:type="dxa"/>
              <w:bottom w:w="60" w:type="dxa"/>
              <w:right w:w="60" w:type="dxa"/>
            </w:tcMar>
          </w:tcPr>
          <w:p>
            <w:r/>
            <w:r>
              <w:rPr>
                <w:rFonts w:ascii="Aptos" w:hAnsi="Aptos"/>
                <w:b w:val="0"/>
                <w:sz w:val="12"/>
              </w:rPr>
              <w:t>Lock as classified within Entry and identity control.</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AIDCF:CredentialReader</w:t>
            </w:r>
          </w:p>
        </w:tc>
        <w:tc>
          <w:tcPr>
            <w:tcW w:type="dxa" w:w="2160"/>
            <w:vAlign w:val="center"/>
            <w:tcMar>
              <w:top w:w="60" w:type="dxa"/>
              <w:left w:w="60" w:type="dxa"/>
              <w:bottom w:w="60" w:type="dxa"/>
              <w:right w:w="60" w:type="dxa"/>
            </w:tcMar>
          </w:tcPr>
          <w:p>
            <w:r/>
            <w:r>
              <w:rPr>
                <w:rFonts w:ascii="Aptos" w:hAnsi="Aptos"/>
                <w:b w:val="0"/>
                <w:sz w:val="12"/>
              </w:rPr>
              <w:t>Credential Reader</w:t>
            </w:r>
          </w:p>
        </w:tc>
        <w:tc>
          <w:tcPr>
            <w:tcW w:type="dxa" w:w="4896"/>
            <w:vAlign w:val="center"/>
            <w:tcMar>
              <w:top w:w="60" w:type="dxa"/>
              <w:left w:w="60" w:type="dxa"/>
              <w:bottom w:w="60" w:type="dxa"/>
              <w:right w:w="60" w:type="dxa"/>
            </w:tcMar>
          </w:tcPr>
          <w:p>
            <w:r/>
            <w:r>
              <w:rPr>
                <w:rFonts w:ascii="Aptos" w:hAnsi="Aptos"/>
                <w:b w:val="0"/>
                <w:sz w:val="12"/>
              </w:rPr>
              <w:t>Credential Reader as classified within Entry and identity control.</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AIDCF:BiometricReader</w:t>
            </w:r>
          </w:p>
        </w:tc>
        <w:tc>
          <w:tcPr>
            <w:tcW w:type="dxa" w:w="2160"/>
            <w:vAlign w:val="center"/>
            <w:shd w:fill="F3F6F8"/>
            <w:tcMar>
              <w:top w:w="60" w:type="dxa"/>
              <w:left w:w="60" w:type="dxa"/>
              <w:bottom w:w="60" w:type="dxa"/>
              <w:right w:w="60" w:type="dxa"/>
            </w:tcMar>
          </w:tcPr>
          <w:p>
            <w:r/>
            <w:r>
              <w:rPr>
                <w:rFonts w:ascii="Aptos" w:hAnsi="Aptos"/>
                <w:b w:val="0"/>
                <w:sz w:val="12"/>
              </w:rPr>
              <w:t>Biometric Reader</w:t>
            </w:r>
          </w:p>
        </w:tc>
        <w:tc>
          <w:tcPr>
            <w:tcW w:type="dxa" w:w="4896"/>
            <w:vAlign w:val="center"/>
            <w:shd w:fill="F3F6F8"/>
            <w:tcMar>
              <w:top w:w="60" w:type="dxa"/>
              <w:left w:w="60" w:type="dxa"/>
              <w:bottom w:w="60" w:type="dxa"/>
              <w:right w:w="60" w:type="dxa"/>
            </w:tcMar>
          </w:tcPr>
          <w:p>
            <w:r/>
            <w:r>
              <w:rPr>
                <w:rFonts w:ascii="Aptos" w:hAnsi="Aptos"/>
                <w:b w:val="0"/>
                <w:sz w:val="12"/>
              </w:rPr>
              <w:t>Biometric Reader as classified within Entry and identity control.</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AIDCF:VisitorSystem</w:t>
            </w:r>
          </w:p>
        </w:tc>
        <w:tc>
          <w:tcPr>
            <w:tcW w:type="dxa" w:w="2160"/>
            <w:vAlign w:val="center"/>
            <w:tcMar>
              <w:top w:w="60" w:type="dxa"/>
              <w:left w:w="60" w:type="dxa"/>
              <w:bottom w:w="60" w:type="dxa"/>
              <w:right w:w="60" w:type="dxa"/>
            </w:tcMar>
          </w:tcPr>
          <w:p>
            <w:r/>
            <w:r>
              <w:rPr>
                <w:rFonts w:ascii="Aptos" w:hAnsi="Aptos"/>
                <w:b w:val="0"/>
                <w:sz w:val="12"/>
              </w:rPr>
              <w:t>Visitor System</w:t>
            </w:r>
          </w:p>
        </w:tc>
        <w:tc>
          <w:tcPr>
            <w:tcW w:type="dxa" w:w="4896"/>
            <w:vAlign w:val="center"/>
            <w:tcMar>
              <w:top w:w="60" w:type="dxa"/>
              <w:left w:w="60" w:type="dxa"/>
              <w:bottom w:w="60" w:type="dxa"/>
              <w:right w:w="60" w:type="dxa"/>
            </w:tcMar>
          </w:tcPr>
          <w:p>
            <w:r/>
            <w:r>
              <w:rPr>
                <w:rFonts w:ascii="Aptos" w:hAnsi="Aptos"/>
                <w:b w:val="0"/>
                <w:sz w:val="12"/>
              </w:rPr>
              <w:t>Visitor System as classified within Entry and identity control.</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AIDCF:KeySystem</w:t>
            </w:r>
          </w:p>
        </w:tc>
        <w:tc>
          <w:tcPr>
            <w:tcW w:type="dxa" w:w="2160"/>
            <w:vAlign w:val="center"/>
            <w:shd w:fill="F3F6F8"/>
            <w:tcMar>
              <w:top w:w="60" w:type="dxa"/>
              <w:left w:w="60" w:type="dxa"/>
              <w:bottom w:w="60" w:type="dxa"/>
              <w:right w:w="60" w:type="dxa"/>
            </w:tcMar>
          </w:tcPr>
          <w:p>
            <w:r/>
            <w:r>
              <w:rPr>
                <w:rFonts w:ascii="Aptos" w:hAnsi="Aptos"/>
                <w:b w:val="0"/>
                <w:sz w:val="12"/>
              </w:rPr>
              <w:t>Key System</w:t>
            </w:r>
          </w:p>
        </w:tc>
        <w:tc>
          <w:tcPr>
            <w:tcW w:type="dxa" w:w="4896"/>
            <w:vAlign w:val="center"/>
            <w:shd w:fill="F3F6F8"/>
            <w:tcMar>
              <w:top w:w="60" w:type="dxa"/>
              <w:left w:w="60" w:type="dxa"/>
              <w:bottom w:w="60" w:type="dxa"/>
              <w:right w:w="60" w:type="dxa"/>
            </w:tcMar>
          </w:tcPr>
          <w:p>
            <w:r/>
            <w:r>
              <w:rPr>
                <w:rFonts w:ascii="Aptos" w:hAnsi="Aptos"/>
                <w:b w:val="0"/>
                <w:sz w:val="12"/>
              </w:rPr>
              <w:t>Key System as classified within Entry and identity control.</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AIDCF:Camera</w:t>
            </w:r>
          </w:p>
        </w:tc>
        <w:tc>
          <w:tcPr>
            <w:tcW w:type="dxa" w:w="2160"/>
            <w:vAlign w:val="center"/>
            <w:tcMar>
              <w:top w:w="60" w:type="dxa"/>
              <w:left w:w="60" w:type="dxa"/>
              <w:bottom w:w="60" w:type="dxa"/>
              <w:right w:w="60" w:type="dxa"/>
            </w:tcMar>
          </w:tcPr>
          <w:p>
            <w:r/>
            <w:r>
              <w:rPr>
                <w:rFonts w:ascii="Aptos" w:hAnsi="Aptos"/>
                <w:b w:val="0"/>
                <w:sz w:val="12"/>
              </w:rPr>
              <w:t>Camera</w:t>
            </w:r>
          </w:p>
        </w:tc>
        <w:tc>
          <w:tcPr>
            <w:tcW w:type="dxa" w:w="4896"/>
            <w:vAlign w:val="center"/>
            <w:tcMar>
              <w:top w:w="60" w:type="dxa"/>
              <w:left w:w="60" w:type="dxa"/>
              <w:bottom w:w="60" w:type="dxa"/>
              <w:right w:w="60" w:type="dxa"/>
            </w:tcMar>
          </w:tcPr>
          <w:p>
            <w:r/>
            <w:r>
              <w:rPr>
                <w:rFonts w:ascii="Aptos" w:hAnsi="Aptos"/>
                <w:b w:val="0"/>
                <w:sz w:val="12"/>
              </w:rPr>
              <w:t>Camera as classified within Detection and surveillance.</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AIDCF:VideoManagementSystem</w:t>
            </w:r>
          </w:p>
        </w:tc>
        <w:tc>
          <w:tcPr>
            <w:tcW w:type="dxa" w:w="2160"/>
            <w:vAlign w:val="center"/>
            <w:shd w:fill="F3F6F8"/>
            <w:tcMar>
              <w:top w:w="60" w:type="dxa"/>
              <w:left w:w="60" w:type="dxa"/>
              <w:bottom w:w="60" w:type="dxa"/>
              <w:right w:w="60" w:type="dxa"/>
            </w:tcMar>
          </w:tcPr>
          <w:p>
            <w:r/>
            <w:r>
              <w:rPr>
                <w:rFonts w:ascii="Aptos" w:hAnsi="Aptos"/>
                <w:b w:val="0"/>
                <w:sz w:val="12"/>
              </w:rPr>
              <w:t>Video Management System</w:t>
            </w:r>
          </w:p>
        </w:tc>
        <w:tc>
          <w:tcPr>
            <w:tcW w:type="dxa" w:w="4896"/>
            <w:vAlign w:val="center"/>
            <w:shd w:fill="F3F6F8"/>
            <w:tcMar>
              <w:top w:w="60" w:type="dxa"/>
              <w:left w:w="60" w:type="dxa"/>
              <w:bottom w:w="60" w:type="dxa"/>
              <w:right w:w="60" w:type="dxa"/>
            </w:tcMar>
          </w:tcPr>
          <w:p>
            <w:r/>
            <w:r>
              <w:rPr>
                <w:rFonts w:ascii="Aptos" w:hAnsi="Aptos"/>
                <w:b w:val="0"/>
                <w:sz w:val="12"/>
              </w:rPr>
              <w:t>Video Management System as classified within Detection and surveillance.</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AIDCF:IntrusionSensor</w:t>
            </w:r>
          </w:p>
        </w:tc>
        <w:tc>
          <w:tcPr>
            <w:tcW w:type="dxa" w:w="2160"/>
            <w:vAlign w:val="center"/>
            <w:tcMar>
              <w:top w:w="60" w:type="dxa"/>
              <w:left w:w="60" w:type="dxa"/>
              <w:bottom w:w="60" w:type="dxa"/>
              <w:right w:w="60" w:type="dxa"/>
            </w:tcMar>
          </w:tcPr>
          <w:p>
            <w:r/>
            <w:r>
              <w:rPr>
                <w:rFonts w:ascii="Aptos" w:hAnsi="Aptos"/>
                <w:b w:val="0"/>
                <w:sz w:val="12"/>
              </w:rPr>
              <w:t>Intrusion Sensor</w:t>
            </w:r>
          </w:p>
        </w:tc>
        <w:tc>
          <w:tcPr>
            <w:tcW w:type="dxa" w:w="4896"/>
            <w:vAlign w:val="center"/>
            <w:tcMar>
              <w:top w:w="60" w:type="dxa"/>
              <w:left w:w="60" w:type="dxa"/>
              <w:bottom w:w="60" w:type="dxa"/>
              <w:right w:w="60" w:type="dxa"/>
            </w:tcMar>
          </w:tcPr>
          <w:p>
            <w:r/>
            <w:r>
              <w:rPr>
                <w:rFonts w:ascii="Aptos" w:hAnsi="Aptos"/>
                <w:b w:val="0"/>
                <w:sz w:val="12"/>
              </w:rPr>
              <w:t>Intrusion Sensor as classified within Detection and surveillance.</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AIDCF:DoorContact</w:t>
            </w:r>
          </w:p>
        </w:tc>
        <w:tc>
          <w:tcPr>
            <w:tcW w:type="dxa" w:w="2160"/>
            <w:vAlign w:val="center"/>
            <w:shd w:fill="F3F6F8"/>
            <w:tcMar>
              <w:top w:w="60" w:type="dxa"/>
              <w:left w:w="60" w:type="dxa"/>
              <w:bottom w:w="60" w:type="dxa"/>
              <w:right w:w="60" w:type="dxa"/>
            </w:tcMar>
          </w:tcPr>
          <w:p>
            <w:r/>
            <w:r>
              <w:rPr>
                <w:rFonts w:ascii="Aptos" w:hAnsi="Aptos"/>
                <w:b w:val="0"/>
                <w:sz w:val="12"/>
              </w:rPr>
              <w:t>Door Contact</w:t>
            </w:r>
          </w:p>
        </w:tc>
        <w:tc>
          <w:tcPr>
            <w:tcW w:type="dxa" w:w="4896"/>
            <w:vAlign w:val="center"/>
            <w:shd w:fill="F3F6F8"/>
            <w:tcMar>
              <w:top w:w="60" w:type="dxa"/>
              <w:left w:w="60" w:type="dxa"/>
              <w:bottom w:w="60" w:type="dxa"/>
              <w:right w:w="60" w:type="dxa"/>
            </w:tcMar>
          </w:tcPr>
          <w:p>
            <w:r/>
            <w:r>
              <w:rPr>
                <w:rFonts w:ascii="Aptos" w:hAnsi="Aptos"/>
                <w:b w:val="0"/>
                <w:sz w:val="12"/>
              </w:rPr>
              <w:t>Door Contact as classified within Detection and surveillance.</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AIDCF:MotionSensor</w:t>
            </w:r>
          </w:p>
        </w:tc>
        <w:tc>
          <w:tcPr>
            <w:tcW w:type="dxa" w:w="2160"/>
            <w:vAlign w:val="center"/>
            <w:tcMar>
              <w:top w:w="60" w:type="dxa"/>
              <w:left w:w="60" w:type="dxa"/>
              <w:bottom w:w="60" w:type="dxa"/>
              <w:right w:w="60" w:type="dxa"/>
            </w:tcMar>
          </w:tcPr>
          <w:p>
            <w:r/>
            <w:r>
              <w:rPr>
                <w:rFonts w:ascii="Aptos" w:hAnsi="Aptos"/>
                <w:b w:val="0"/>
                <w:sz w:val="12"/>
              </w:rPr>
              <w:t>Motion Sensor</w:t>
            </w:r>
          </w:p>
        </w:tc>
        <w:tc>
          <w:tcPr>
            <w:tcW w:type="dxa" w:w="4896"/>
            <w:vAlign w:val="center"/>
            <w:tcMar>
              <w:top w:w="60" w:type="dxa"/>
              <w:left w:w="60" w:type="dxa"/>
              <w:bottom w:w="60" w:type="dxa"/>
              <w:right w:w="60" w:type="dxa"/>
            </w:tcMar>
          </w:tcPr>
          <w:p>
            <w:r/>
            <w:r>
              <w:rPr>
                <w:rFonts w:ascii="Aptos" w:hAnsi="Aptos"/>
                <w:b w:val="0"/>
                <w:sz w:val="12"/>
              </w:rPr>
              <w:t>Motion Sensor as classified within Detection and surveillance.</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AIDCF:SecurityAlarm</w:t>
            </w:r>
          </w:p>
        </w:tc>
        <w:tc>
          <w:tcPr>
            <w:tcW w:type="dxa" w:w="2160"/>
            <w:vAlign w:val="center"/>
            <w:shd w:fill="F3F6F8"/>
            <w:tcMar>
              <w:top w:w="60" w:type="dxa"/>
              <w:left w:w="60" w:type="dxa"/>
              <w:bottom w:w="60" w:type="dxa"/>
              <w:right w:w="60" w:type="dxa"/>
            </w:tcMar>
          </w:tcPr>
          <w:p>
            <w:r/>
            <w:r>
              <w:rPr>
                <w:rFonts w:ascii="Aptos" w:hAnsi="Aptos"/>
                <w:b w:val="0"/>
                <w:sz w:val="12"/>
              </w:rPr>
              <w:t>Security Alarm</w:t>
            </w:r>
          </w:p>
        </w:tc>
        <w:tc>
          <w:tcPr>
            <w:tcW w:type="dxa" w:w="4896"/>
            <w:vAlign w:val="center"/>
            <w:shd w:fill="F3F6F8"/>
            <w:tcMar>
              <w:top w:w="60" w:type="dxa"/>
              <w:left w:w="60" w:type="dxa"/>
              <w:bottom w:w="60" w:type="dxa"/>
              <w:right w:w="60" w:type="dxa"/>
            </w:tcMar>
          </w:tcPr>
          <w:p>
            <w:r/>
            <w:r>
              <w:rPr>
                <w:rFonts w:ascii="Aptos" w:hAnsi="Aptos"/>
                <w:b w:val="0"/>
                <w:sz w:val="12"/>
              </w:rPr>
              <w:t>Security Alarm as classified within Detection and surveillance.</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AIDCF:Intercom</w:t>
            </w:r>
          </w:p>
        </w:tc>
        <w:tc>
          <w:tcPr>
            <w:tcW w:type="dxa" w:w="2160"/>
            <w:vAlign w:val="center"/>
            <w:tcMar>
              <w:top w:w="60" w:type="dxa"/>
              <w:left w:w="60" w:type="dxa"/>
              <w:bottom w:w="60" w:type="dxa"/>
              <w:right w:w="60" w:type="dxa"/>
            </w:tcMar>
          </w:tcPr>
          <w:p>
            <w:r/>
            <w:r>
              <w:rPr>
                <w:rFonts w:ascii="Aptos" w:hAnsi="Aptos"/>
                <w:b w:val="0"/>
                <w:sz w:val="12"/>
              </w:rPr>
              <w:t>Intercom</w:t>
            </w:r>
          </w:p>
        </w:tc>
        <w:tc>
          <w:tcPr>
            <w:tcW w:type="dxa" w:w="4896"/>
            <w:vAlign w:val="center"/>
            <w:tcMar>
              <w:top w:w="60" w:type="dxa"/>
              <w:left w:w="60" w:type="dxa"/>
              <w:bottom w:w="60" w:type="dxa"/>
              <w:right w:w="60" w:type="dxa"/>
            </w:tcMar>
          </w:tcPr>
          <w:p>
            <w:r/>
            <w:r>
              <w:rPr>
                <w:rFonts w:ascii="Aptos" w:hAnsi="Aptos"/>
                <w:b w:val="0"/>
                <w:sz w:val="12"/>
              </w:rPr>
              <w:t>Intercom as classified within Detection and surveillance.</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AIDCF:LoadingBay</w:t>
            </w:r>
          </w:p>
        </w:tc>
        <w:tc>
          <w:tcPr>
            <w:tcW w:type="dxa" w:w="2160"/>
            <w:vAlign w:val="center"/>
            <w:shd w:fill="F3F6F8"/>
            <w:tcMar>
              <w:top w:w="60" w:type="dxa"/>
              <w:left w:w="60" w:type="dxa"/>
              <w:bottom w:w="60" w:type="dxa"/>
              <w:right w:w="60" w:type="dxa"/>
            </w:tcMar>
          </w:tcPr>
          <w:p>
            <w:r/>
            <w:r>
              <w:rPr>
                <w:rFonts w:ascii="Aptos" w:hAnsi="Aptos"/>
                <w:b w:val="0"/>
                <w:sz w:val="12"/>
              </w:rPr>
              <w:t>Loading Bay</w:t>
            </w:r>
          </w:p>
        </w:tc>
        <w:tc>
          <w:tcPr>
            <w:tcW w:type="dxa" w:w="4896"/>
            <w:vAlign w:val="center"/>
            <w:shd w:fill="F3F6F8"/>
            <w:tcMar>
              <w:top w:w="60" w:type="dxa"/>
              <w:left w:w="60" w:type="dxa"/>
              <w:bottom w:w="60" w:type="dxa"/>
              <w:right w:w="60" w:type="dxa"/>
            </w:tcMar>
          </w:tcPr>
          <w:p>
            <w:r/>
            <w:r>
              <w:rPr>
                <w:rFonts w:ascii="Aptos" w:hAnsi="Aptos"/>
                <w:b w:val="0"/>
                <w:sz w:val="12"/>
              </w:rPr>
              <w:t>Loading Bay as classified within Asset movement and custody.</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AIDCF:GoodsLift</w:t>
            </w:r>
          </w:p>
        </w:tc>
        <w:tc>
          <w:tcPr>
            <w:tcW w:type="dxa" w:w="2160"/>
            <w:vAlign w:val="center"/>
            <w:tcMar>
              <w:top w:w="60" w:type="dxa"/>
              <w:left w:w="60" w:type="dxa"/>
              <w:bottom w:w="60" w:type="dxa"/>
              <w:right w:w="60" w:type="dxa"/>
            </w:tcMar>
          </w:tcPr>
          <w:p>
            <w:r/>
            <w:r>
              <w:rPr>
                <w:rFonts w:ascii="Aptos" w:hAnsi="Aptos"/>
                <w:b w:val="0"/>
                <w:sz w:val="12"/>
              </w:rPr>
              <w:t>Goods Lift</w:t>
            </w:r>
          </w:p>
        </w:tc>
        <w:tc>
          <w:tcPr>
            <w:tcW w:type="dxa" w:w="4896"/>
            <w:vAlign w:val="center"/>
            <w:tcMar>
              <w:top w:w="60" w:type="dxa"/>
              <w:left w:w="60" w:type="dxa"/>
              <w:bottom w:w="60" w:type="dxa"/>
              <w:right w:w="60" w:type="dxa"/>
            </w:tcMar>
          </w:tcPr>
          <w:p>
            <w:r/>
            <w:r>
              <w:rPr>
                <w:rFonts w:ascii="Aptos" w:hAnsi="Aptos"/>
                <w:b w:val="0"/>
                <w:sz w:val="12"/>
              </w:rPr>
              <w:t>Goods Lift as classified within Asset movement and custody.</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AIDCF:ScreeningPoint</w:t>
            </w:r>
          </w:p>
        </w:tc>
        <w:tc>
          <w:tcPr>
            <w:tcW w:type="dxa" w:w="2160"/>
            <w:vAlign w:val="center"/>
            <w:shd w:fill="F3F6F8"/>
            <w:tcMar>
              <w:top w:w="60" w:type="dxa"/>
              <w:left w:w="60" w:type="dxa"/>
              <w:bottom w:w="60" w:type="dxa"/>
              <w:right w:w="60" w:type="dxa"/>
            </w:tcMar>
          </w:tcPr>
          <w:p>
            <w:r/>
            <w:r>
              <w:rPr>
                <w:rFonts w:ascii="Aptos" w:hAnsi="Aptos"/>
                <w:b w:val="0"/>
                <w:sz w:val="12"/>
              </w:rPr>
              <w:t>Screening Point</w:t>
            </w:r>
          </w:p>
        </w:tc>
        <w:tc>
          <w:tcPr>
            <w:tcW w:type="dxa" w:w="4896"/>
            <w:vAlign w:val="center"/>
            <w:shd w:fill="F3F6F8"/>
            <w:tcMar>
              <w:top w:w="60" w:type="dxa"/>
              <w:left w:w="60" w:type="dxa"/>
              <w:bottom w:w="60" w:type="dxa"/>
              <w:right w:w="60" w:type="dxa"/>
            </w:tcMar>
          </w:tcPr>
          <w:p>
            <w:r/>
            <w:r>
              <w:rPr>
                <w:rFonts w:ascii="Aptos" w:hAnsi="Aptos"/>
                <w:b w:val="0"/>
                <w:sz w:val="12"/>
              </w:rPr>
              <w:t>Screening Point as classified within Asset movement and custody.</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AIDCF:StorageArea</w:t>
            </w:r>
          </w:p>
        </w:tc>
        <w:tc>
          <w:tcPr>
            <w:tcW w:type="dxa" w:w="2160"/>
            <w:vAlign w:val="center"/>
            <w:tcMar>
              <w:top w:w="60" w:type="dxa"/>
              <w:left w:w="60" w:type="dxa"/>
              <w:bottom w:w="60" w:type="dxa"/>
              <w:right w:w="60" w:type="dxa"/>
            </w:tcMar>
          </w:tcPr>
          <w:p>
            <w:r/>
            <w:r>
              <w:rPr>
                <w:rFonts w:ascii="Aptos" w:hAnsi="Aptos"/>
                <w:b w:val="0"/>
                <w:sz w:val="12"/>
              </w:rPr>
              <w:t>Storage Area</w:t>
            </w:r>
          </w:p>
        </w:tc>
        <w:tc>
          <w:tcPr>
            <w:tcW w:type="dxa" w:w="4896"/>
            <w:vAlign w:val="center"/>
            <w:tcMar>
              <w:top w:w="60" w:type="dxa"/>
              <w:left w:w="60" w:type="dxa"/>
              <w:bottom w:w="60" w:type="dxa"/>
              <w:right w:w="60" w:type="dxa"/>
            </w:tcMar>
          </w:tcPr>
          <w:p>
            <w:r/>
            <w:r>
              <w:rPr>
                <w:rFonts w:ascii="Aptos" w:hAnsi="Aptos"/>
                <w:b w:val="0"/>
                <w:sz w:val="12"/>
              </w:rPr>
              <w:t>Storage Area as classified within Asset movement and custody.</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AIDCF:Seal</w:t>
            </w:r>
          </w:p>
        </w:tc>
        <w:tc>
          <w:tcPr>
            <w:tcW w:type="dxa" w:w="2160"/>
            <w:vAlign w:val="center"/>
            <w:shd w:fill="F3F6F8"/>
            <w:tcMar>
              <w:top w:w="60" w:type="dxa"/>
              <w:left w:w="60" w:type="dxa"/>
              <w:bottom w:w="60" w:type="dxa"/>
              <w:right w:w="60" w:type="dxa"/>
            </w:tcMar>
          </w:tcPr>
          <w:p>
            <w:r/>
            <w:r>
              <w:rPr>
                <w:rFonts w:ascii="Aptos" w:hAnsi="Aptos"/>
                <w:b w:val="0"/>
                <w:sz w:val="12"/>
              </w:rPr>
              <w:t>Seal</w:t>
            </w:r>
          </w:p>
        </w:tc>
        <w:tc>
          <w:tcPr>
            <w:tcW w:type="dxa" w:w="4896"/>
            <w:vAlign w:val="center"/>
            <w:shd w:fill="F3F6F8"/>
            <w:tcMar>
              <w:top w:w="60" w:type="dxa"/>
              <w:left w:w="60" w:type="dxa"/>
              <w:bottom w:w="60" w:type="dxa"/>
              <w:right w:w="60" w:type="dxa"/>
            </w:tcMar>
          </w:tcPr>
          <w:p>
            <w:r/>
            <w:r>
              <w:rPr>
                <w:rFonts w:ascii="Aptos" w:hAnsi="Aptos"/>
                <w:b w:val="0"/>
                <w:sz w:val="12"/>
              </w:rPr>
              <w:t>Seal as classified within Asset movement and custody.</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AIDCF:Chain-of-CustodyRecord</w:t>
            </w:r>
          </w:p>
        </w:tc>
        <w:tc>
          <w:tcPr>
            <w:tcW w:type="dxa" w:w="2160"/>
            <w:vAlign w:val="center"/>
            <w:tcMar>
              <w:top w:w="60" w:type="dxa"/>
              <w:left w:w="60" w:type="dxa"/>
              <w:bottom w:w="60" w:type="dxa"/>
              <w:right w:w="60" w:type="dxa"/>
            </w:tcMar>
          </w:tcPr>
          <w:p>
            <w:r/>
            <w:r>
              <w:rPr>
                <w:rFonts w:ascii="Aptos" w:hAnsi="Aptos"/>
                <w:b w:val="0"/>
                <w:sz w:val="12"/>
              </w:rPr>
              <w:t>Chain-of-Custody Record</w:t>
            </w:r>
          </w:p>
        </w:tc>
        <w:tc>
          <w:tcPr>
            <w:tcW w:type="dxa" w:w="4896"/>
            <w:vAlign w:val="center"/>
            <w:tcMar>
              <w:top w:w="60" w:type="dxa"/>
              <w:left w:w="60" w:type="dxa"/>
              <w:bottom w:w="60" w:type="dxa"/>
              <w:right w:w="60" w:type="dxa"/>
            </w:tcMar>
          </w:tcPr>
          <w:p>
            <w:r/>
            <w:r>
              <w:rPr>
                <w:rFonts w:ascii="Aptos" w:hAnsi="Aptos"/>
                <w:b w:val="0"/>
                <w:sz w:val="12"/>
              </w:rPr>
              <w:t>Chain-of-Custody Record as classified within Asset movement and custody.</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AIDCF:SecurityOperationsCentre</w:t>
            </w:r>
          </w:p>
        </w:tc>
        <w:tc>
          <w:tcPr>
            <w:tcW w:type="dxa" w:w="2160"/>
            <w:vAlign w:val="center"/>
            <w:shd w:fill="F3F6F8"/>
            <w:tcMar>
              <w:top w:w="60" w:type="dxa"/>
              <w:left w:w="60" w:type="dxa"/>
              <w:bottom w:w="60" w:type="dxa"/>
              <w:right w:w="60" w:type="dxa"/>
            </w:tcMar>
          </w:tcPr>
          <w:p>
            <w:r/>
            <w:r>
              <w:rPr>
                <w:rFonts w:ascii="Aptos" w:hAnsi="Aptos"/>
                <w:b w:val="0"/>
                <w:sz w:val="12"/>
              </w:rPr>
              <w:t>Security Operations Centre</w:t>
            </w:r>
          </w:p>
        </w:tc>
        <w:tc>
          <w:tcPr>
            <w:tcW w:type="dxa" w:w="4896"/>
            <w:vAlign w:val="center"/>
            <w:shd w:fill="F3F6F8"/>
            <w:tcMar>
              <w:top w:w="60" w:type="dxa"/>
              <w:left w:w="60" w:type="dxa"/>
              <w:bottom w:w="60" w:type="dxa"/>
              <w:right w:w="60" w:type="dxa"/>
            </w:tcMar>
          </w:tcPr>
          <w:p>
            <w:r/>
            <w:r>
              <w:rPr>
                <w:rFonts w:ascii="Aptos" w:hAnsi="Aptos"/>
                <w:b w:val="0"/>
                <w:sz w:val="12"/>
              </w:rPr>
              <w:t>Security Operations Centre as classified within Physical response.</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AIDCF:GuardForce</w:t>
            </w:r>
          </w:p>
        </w:tc>
        <w:tc>
          <w:tcPr>
            <w:tcW w:type="dxa" w:w="2160"/>
            <w:vAlign w:val="center"/>
            <w:tcMar>
              <w:top w:w="60" w:type="dxa"/>
              <w:left w:w="60" w:type="dxa"/>
              <w:bottom w:w="60" w:type="dxa"/>
              <w:right w:w="60" w:type="dxa"/>
            </w:tcMar>
          </w:tcPr>
          <w:p>
            <w:r/>
            <w:r>
              <w:rPr>
                <w:rFonts w:ascii="Aptos" w:hAnsi="Aptos"/>
                <w:b w:val="0"/>
                <w:sz w:val="12"/>
              </w:rPr>
              <w:t>Guard Force</w:t>
            </w:r>
          </w:p>
        </w:tc>
        <w:tc>
          <w:tcPr>
            <w:tcW w:type="dxa" w:w="4896"/>
            <w:vAlign w:val="center"/>
            <w:tcMar>
              <w:top w:w="60" w:type="dxa"/>
              <w:left w:w="60" w:type="dxa"/>
              <w:bottom w:w="60" w:type="dxa"/>
              <w:right w:w="60" w:type="dxa"/>
            </w:tcMar>
          </w:tcPr>
          <w:p>
            <w:r/>
            <w:r>
              <w:rPr>
                <w:rFonts w:ascii="Aptos" w:hAnsi="Aptos"/>
                <w:b w:val="0"/>
                <w:sz w:val="12"/>
              </w:rPr>
              <w:t>Guard Force as classified within Physical response.</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AIDCF:ResponseProcedure</w:t>
            </w:r>
          </w:p>
        </w:tc>
        <w:tc>
          <w:tcPr>
            <w:tcW w:type="dxa" w:w="2160"/>
            <w:vAlign w:val="center"/>
            <w:shd w:fill="F3F6F8"/>
            <w:tcMar>
              <w:top w:w="60" w:type="dxa"/>
              <w:left w:w="60" w:type="dxa"/>
              <w:bottom w:w="60" w:type="dxa"/>
              <w:right w:w="60" w:type="dxa"/>
            </w:tcMar>
          </w:tcPr>
          <w:p>
            <w:r/>
            <w:r>
              <w:rPr>
                <w:rFonts w:ascii="Aptos" w:hAnsi="Aptos"/>
                <w:b w:val="0"/>
                <w:sz w:val="12"/>
              </w:rPr>
              <w:t>Response Procedure</w:t>
            </w:r>
          </w:p>
        </w:tc>
        <w:tc>
          <w:tcPr>
            <w:tcW w:type="dxa" w:w="4896"/>
            <w:vAlign w:val="center"/>
            <w:shd w:fill="F3F6F8"/>
            <w:tcMar>
              <w:top w:w="60" w:type="dxa"/>
              <w:left w:w="60" w:type="dxa"/>
              <w:bottom w:w="60" w:type="dxa"/>
              <w:right w:w="60" w:type="dxa"/>
            </w:tcMar>
          </w:tcPr>
          <w:p>
            <w:r/>
            <w:r>
              <w:rPr>
                <w:rFonts w:ascii="Aptos" w:hAnsi="Aptos"/>
                <w:b w:val="0"/>
                <w:sz w:val="12"/>
              </w:rPr>
              <w:t>Response Procedure as classified within Physical response.</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AIDCF:DispatchChannel</w:t>
            </w:r>
          </w:p>
        </w:tc>
        <w:tc>
          <w:tcPr>
            <w:tcW w:type="dxa" w:w="2160"/>
            <w:vAlign w:val="center"/>
            <w:tcMar>
              <w:top w:w="60" w:type="dxa"/>
              <w:left w:w="60" w:type="dxa"/>
              <w:bottom w:w="60" w:type="dxa"/>
              <w:right w:w="60" w:type="dxa"/>
            </w:tcMar>
          </w:tcPr>
          <w:p>
            <w:r/>
            <w:r>
              <w:rPr>
                <w:rFonts w:ascii="Aptos" w:hAnsi="Aptos"/>
                <w:b w:val="0"/>
                <w:sz w:val="12"/>
              </w:rPr>
              <w:t>Dispatch Channel</w:t>
            </w:r>
          </w:p>
        </w:tc>
        <w:tc>
          <w:tcPr>
            <w:tcW w:type="dxa" w:w="4896"/>
            <w:vAlign w:val="center"/>
            <w:tcMar>
              <w:top w:w="60" w:type="dxa"/>
              <w:left w:w="60" w:type="dxa"/>
              <w:bottom w:w="60" w:type="dxa"/>
              <w:right w:w="60" w:type="dxa"/>
            </w:tcMar>
          </w:tcPr>
          <w:p>
            <w:r/>
            <w:r>
              <w:rPr>
                <w:rFonts w:ascii="Aptos" w:hAnsi="Aptos"/>
                <w:b w:val="0"/>
                <w:sz w:val="12"/>
              </w:rPr>
              <w:t>Dispatch Channel as classified within Physical response.</w:t>
            </w:r>
          </w:p>
        </w:tc>
        <w:tc>
          <w:tcPr>
            <w:tcW w:type="dxa" w:w="1008"/>
            <w:vAlign w:val="center"/>
            <w:tcMar>
              <w:top w:w="60" w:type="dxa"/>
              <w:left w:w="60" w:type="dxa"/>
              <w:bottom w:w="60" w:type="dxa"/>
              <w:right w:w="60" w:type="dxa"/>
            </w:tcMar>
          </w:tcPr>
          <w:p>
            <w:r/>
            <w:r>
              <w:rPr>
                <w:rFonts w:ascii="Aptos" w:hAnsi="Aptos"/>
                <w:b w:val="0"/>
                <w:sz w:val="12"/>
              </w:rPr>
              <w:t>D1</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AIDCF:IncidentReconstructionRecord</w:t>
            </w:r>
          </w:p>
        </w:tc>
        <w:tc>
          <w:tcPr>
            <w:tcW w:type="dxa" w:w="2160"/>
            <w:vAlign w:val="center"/>
            <w:shd w:fill="F3F6F8"/>
            <w:tcMar>
              <w:top w:w="60" w:type="dxa"/>
              <w:left w:w="60" w:type="dxa"/>
              <w:bottom w:w="60" w:type="dxa"/>
              <w:right w:w="60" w:type="dxa"/>
            </w:tcMar>
          </w:tcPr>
          <w:p>
            <w:r/>
            <w:r>
              <w:rPr>
                <w:rFonts w:ascii="Aptos" w:hAnsi="Aptos"/>
                <w:b w:val="0"/>
                <w:sz w:val="12"/>
              </w:rPr>
              <w:t>Incident Reconstruction Record</w:t>
            </w:r>
          </w:p>
        </w:tc>
        <w:tc>
          <w:tcPr>
            <w:tcW w:type="dxa" w:w="4896"/>
            <w:vAlign w:val="center"/>
            <w:shd w:fill="F3F6F8"/>
            <w:tcMar>
              <w:top w:w="60" w:type="dxa"/>
              <w:left w:w="60" w:type="dxa"/>
              <w:bottom w:w="60" w:type="dxa"/>
              <w:right w:w="60" w:type="dxa"/>
            </w:tcMar>
          </w:tcPr>
          <w:p>
            <w:r/>
            <w:r>
              <w:rPr>
                <w:rFonts w:ascii="Aptos" w:hAnsi="Aptos"/>
                <w:b w:val="0"/>
                <w:sz w:val="12"/>
              </w:rPr>
              <w:t>Incident Reconstruction Record as classified within Physical response.</w:t>
            </w:r>
          </w:p>
        </w:tc>
        <w:tc>
          <w:tcPr>
            <w:tcW w:type="dxa" w:w="1008"/>
            <w:vAlign w:val="center"/>
            <w:shd w:fill="F3F6F8"/>
            <w:tcMar>
              <w:top w:w="60" w:type="dxa"/>
              <w:left w:w="60" w:type="dxa"/>
              <w:bottom w:w="60" w:type="dxa"/>
              <w:right w:w="60" w:type="dxa"/>
            </w:tcMar>
          </w:tcPr>
          <w:p>
            <w:r/>
            <w:r>
              <w:rPr>
                <w:rFonts w:ascii="Aptos" w:hAnsi="Aptos"/>
                <w:b w:val="0"/>
                <w:sz w:val="12"/>
              </w:rPr>
              <w:t>D1</w:t>
            </w:r>
          </w:p>
        </w:tc>
      </w:tr>
      <w:tr>
        <w:trPr>
          <w:cantSplit/>
        </w:trPr>
        <w:tc>
          <w:tcPr>
            <w:tcW w:type="dxa" w:w="2592"/>
            <w:vAlign w:val="center"/>
            <w:tcMar>
              <w:top w:w="60" w:type="dxa"/>
              <w:left w:w="60" w:type="dxa"/>
              <w:bottom w:w="60" w:type="dxa"/>
              <w:right w:w="60" w:type="dxa"/>
            </w:tcMar>
          </w:tcPr>
          <w:p>
            <w:r/>
            <w:r>
              <w:rPr>
                <w:rFonts w:ascii="Aptos" w:hAnsi="Aptos"/>
                <w:b w:val="0"/>
                <w:sz w:val="12"/>
              </w:rPr>
              <w:t>AIDCF:Foundation</w:t>
            </w:r>
          </w:p>
        </w:tc>
        <w:tc>
          <w:tcPr>
            <w:tcW w:type="dxa" w:w="2160"/>
            <w:vAlign w:val="center"/>
            <w:tcMar>
              <w:top w:w="60" w:type="dxa"/>
              <w:left w:w="60" w:type="dxa"/>
              <w:bottom w:w="60" w:type="dxa"/>
              <w:right w:w="60" w:type="dxa"/>
            </w:tcMar>
          </w:tcPr>
          <w:p>
            <w:r/>
            <w:r>
              <w:rPr>
                <w:rFonts w:ascii="Aptos" w:hAnsi="Aptos"/>
                <w:b w:val="0"/>
                <w:sz w:val="12"/>
              </w:rPr>
              <w:t>Foundation</w:t>
            </w:r>
          </w:p>
        </w:tc>
        <w:tc>
          <w:tcPr>
            <w:tcW w:type="dxa" w:w="4896"/>
            <w:vAlign w:val="center"/>
            <w:tcMar>
              <w:top w:w="60" w:type="dxa"/>
              <w:left w:w="60" w:type="dxa"/>
              <w:bottom w:w="60" w:type="dxa"/>
              <w:right w:w="60" w:type="dxa"/>
            </w:tcMar>
          </w:tcPr>
          <w:p>
            <w:r/>
            <w:r>
              <w:rPr>
                <w:rFonts w:ascii="Aptos" w:hAnsi="Aptos"/>
                <w:b w:val="0"/>
                <w:sz w:val="12"/>
              </w:rPr>
              <w:t>Foundation as classified within Civil and structural.</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AIDCF:FloorSlab</w:t>
            </w:r>
          </w:p>
        </w:tc>
        <w:tc>
          <w:tcPr>
            <w:tcW w:type="dxa" w:w="2160"/>
            <w:vAlign w:val="center"/>
            <w:shd w:fill="F3F6F8"/>
            <w:tcMar>
              <w:top w:w="60" w:type="dxa"/>
              <w:left w:w="60" w:type="dxa"/>
              <w:bottom w:w="60" w:type="dxa"/>
              <w:right w:w="60" w:type="dxa"/>
            </w:tcMar>
          </w:tcPr>
          <w:p>
            <w:r/>
            <w:r>
              <w:rPr>
                <w:rFonts w:ascii="Aptos" w:hAnsi="Aptos"/>
                <w:b w:val="0"/>
                <w:sz w:val="12"/>
              </w:rPr>
              <w:t>Floor Slab</w:t>
            </w:r>
          </w:p>
        </w:tc>
        <w:tc>
          <w:tcPr>
            <w:tcW w:type="dxa" w:w="4896"/>
            <w:vAlign w:val="center"/>
            <w:shd w:fill="F3F6F8"/>
            <w:tcMar>
              <w:top w:w="60" w:type="dxa"/>
              <w:left w:w="60" w:type="dxa"/>
              <w:bottom w:w="60" w:type="dxa"/>
              <w:right w:w="60" w:type="dxa"/>
            </w:tcMar>
          </w:tcPr>
          <w:p>
            <w:r/>
            <w:r>
              <w:rPr>
                <w:rFonts w:ascii="Aptos" w:hAnsi="Aptos"/>
                <w:b w:val="0"/>
                <w:sz w:val="12"/>
              </w:rPr>
              <w:t>Floor Slab as classified within Civil and structural.</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AIDCF:RaisedFloor</w:t>
            </w:r>
          </w:p>
        </w:tc>
        <w:tc>
          <w:tcPr>
            <w:tcW w:type="dxa" w:w="2160"/>
            <w:vAlign w:val="center"/>
            <w:tcMar>
              <w:top w:w="60" w:type="dxa"/>
              <w:left w:w="60" w:type="dxa"/>
              <w:bottom w:w="60" w:type="dxa"/>
              <w:right w:w="60" w:type="dxa"/>
            </w:tcMar>
          </w:tcPr>
          <w:p>
            <w:r/>
            <w:r>
              <w:rPr>
                <w:rFonts w:ascii="Aptos" w:hAnsi="Aptos"/>
                <w:b w:val="0"/>
                <w:sz w:val="12"/>
              </w:rPr>
              <w:t>Raised Floor</w:t>
            </w:r>
          </w:p>
        </w:tc>
        <w:tc>
          <w:tcPr>
            <w:tcW w:type="dxa" w:w="4896"/>
            <w:vAlign w:val="center"/>
            <w:tcMar>
              <w:top w:w="60" w:type="dxa"/>
              <w:left w:w="60" w:type="dxa"/>
              <w:bottom w:w="60" w:type="dxa"/>
              <w:right w:w="60" w:type="dxa"/>
            </w:tcMar>
          </w:tcPr>
          <w:p>
            <w:r/>
            <w:r>
              <w:rPr>
                <w:rFonts w:ascii="Aptos" w:hAnsi="Aptos"/>
                <w:b w:val="0"/>
                <w:sz w:val="12"/>
              </w:rPr>
              <w:t>Raised Floor as classified within Civil and structural.</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AIDCF:Roof</w:t>
            </w:r>
          </w:p>
        </w:tc>
        <w:tc>
          <w:tcPr>
            <w:tcW w:type="dxa" w:w="2160"/>
            <w:vAlign w:val="center"/>
            <w:shd w:fill="F3F6F8"/>
            <w:tcMar>
              <w:top w:w="60" w:type="dxa"/>
              <w:left w:w="60" w:type="dxa"/>
              <w:bottom w:w="60" w:type="dxa"/>
              <w:right w:w="60" w:type="dxa"/>
            </w:tcMar>
          </w:tcPr>
          <w:p>
            <w:r/>
            <w:r>
              <w:rPr>
                <w:rFonts w:ascii="Aptos" w:hAnsi="Aptos"/>
                <w:b w:val="0"/>
                <w:sz w:val="12"/>
              </w:rPr>
              <w:t>Roof</w:t>
            </w:r>
          </w:p>
        </w:tc>
        <w:tc>
          <w:tcPr>
            <w:tcW w:type="dxa" w:w="4896"/>
            <w:vAlign w:val="center"/>
            <w:shd w:fill="F3F6F8"/>
            <w:tcMar>
              <w:top w:w="60" w:type="dxa"/>
              <w:left w:w="60" w:type="dxa"/>
              <w:bottom w:w="60" w:type="dxa"/>
              <w:right w:w="60" w:type="dxa"/>
            </w:tcMar>
          </w:tcPr>
          <w:p>
            <w:r/>
            <w:r>
              <w:rPr>
                <w:rFonts w:ascii="Aptos" w:hAnsi="Aptos"/>
                <w:b w:val="0"/>
                <w:sz w:val="12"/>
              </w:rPr>
              <w:t>Roof as classified within Civil and structural.</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AIDCF:Wall</w:t>
            </w:r>
          </w:p>
        </w:tc>
        <w:tc>
          <w:tcPr>
            <w:tcW w:type="dxa" w:w="2160"/>
            <w:vAlign w:val="center"/>
            <w:tcMar>
              <w:top w:w="60" w:type="dxa"/>
              <w:left w:w="60" w:type="dxa"/>
              <w:bottom w:w="60" w:type="dxa"/>
              <w:right w:w="60" w:type="dxa"/>
            </w:tcMar>
          </w:tcPr>
          <w:p>
            <w:r/>
            <w:r>
              <w:rPr>
                <w:rFonts w:ascii="Aptos" w:hAnsi="Aptos"/>
                <w:b w:val="0"/>
                <w:sz w:val="12"/>
              </w:rPr>
              <w:t>Wall</w:t>
            </w:r>
          </w:p>
        </w:tc>
        <w:tc>
          <w:tcPr>
            <w:tcW w:type="dxa" w:w="4896"/>
            <w:vAlign w:val="center"/>
            <w:tcMar>
              <w:top w:w="60" w:type="dxa"/>
              <w:left w:w="60" w:type="dxa"/>
              <w:bottom w:w="60" w:type="dxa"/>
              <w:right w:w="60" w:type="dxa"/>
            </w:tcMar>
          </w:tcPr>
          <w:p>
            <w:r/>
            <w:r>
              <w:rPr>
                <w:rFonts w:ascii="Aptos" w:hAnsi="Aptos"/>
                <w:b w:val="0"/>
                <w:sz w:val="12"/>
              </w:rPr>
              <w:t>Wall as classified within Civil and structural.</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AIDCF:Ceiling</w:t>
            </w:r>
          </w:p>
        </w:tc>
        <w:tc>
          <w:tcPr>
            <w:tcW w:type="dxa" w:w="2160"/>
            <w:vAlign w:val="center"/>
            <w:shd w:fill="F3F6F8"/>
            <w:tcMar>
              <w:top w:w="60" w:type="dxa"/>
              <w:left w:w="60" w:type="dxa"/>
              <w:bottom w:w="60" w:type="dxa"/>
              <w:right w:w="60" w:type="dxa"/>
            </w:tcMar>
          </w:tcPr>
          <w:p>
            <w:r/>
            <w:r>
              <w:rPr>
                <w:rFonts w:ascii="Aptos" w:hAnsi="Aptos"/>
                <w:b w:val="0"/>
                <w:sz w:val="12"/>
              </w:rPr>
              <w:t>Ceiling</w:t>
            </w:r>
          </w:p>
        </w:tc>
        <w:tc>
          <w:tcPr>
            <w:tcW w:type="dxa" w:w="4896"/>
            <w:vAlign w:val="center"/>
            <w:shd w:fill="F3F6F8"/>
            <w:tcMar>
              <w:top w:w="60" w:type="dxa"/>
              <w:left w:w="60" w:type="dxa"/>
              <w:bottom w:w="60" w:type="dxa"/>
              <w:right w:w="60" w:type="dxa"/>
            </w:tcMar>
          </w:tcPr>
          <w:p>
            <w:r/>
            <w:r>
              <w:rPr>
                <w:rFonts w:ascii="Aptos" w:hAnsi="Aptos"/>
                <w:b w:val="0"/>
                <w:sz w:val="12"/>
              </w:rPr>
              <w:t>Ceiling as classified within Civil and structural.</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AIDCF:RackAnchorage</w:t>
            </w:r>
          </w:p>
        </w:tc>
        <w:tc>
          <w:tcPr>
            <w:tcW w:type="dxa" w:w="2160"/>
            <w:vAlign w:val="center"/>
            <w:tcMar>
              <w:top w:w="60" w:type="dxa"/>
              <w:left w:w="60" w:type="dxa"/>
              <w:bottom w:w="60" w:type="dxa"/>
              <w:right w:w="60" w:type="dxa"/>
            </w:tcMar>
          </w:tcPr>
          <w:p>
            <w:r/>
            <w:r>
              <w:rPr>
                <w:rFonts w:ascii="Aptos" w:hAnsi="Aptos"/>
                <w:b w:val="0"/>
                <w:sz w:val="12"/>
              </w:rPr>
              <w:t>Rack Anchorage</w:t>
            </w:r>
          </w:p>
        </w:tc>
        <w:tc>
          <w:tcPr>
            <w:tcW w:type="dxa" w:w="4896"/>
            <w:vAlign w:val="center"/>
            <w:tcMar>
              <w:top w:w="60" w:type="dxa"/>
              <w:left w:w="60" w:type="dxa"/>
              <w:bottom w:w="60" w:type="dxa"/>
              <w:right w:w="60" w:type="dxa"/>
            </w:tcMar>
          </w:tcPr>
          <w:p>
            <w:r/>
            <w:r>
              <w:rPr>
                <w:rFonts w:ascii="Aptos" w:hAnsi="Aptos"/>
                <w:b w:val="0"/>
                <w:sz w:val="12"/>
              </w:rPr>
              <w:t>Rack Anchorage as classified within Civil and structural.</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AIDCF:SeismicRestraint</w:t>
            </w:r>
          </w:p>
        </w:tc>
        <w:tc>
          <w:tcPr>
            <w:tcW w:type="dxa" w:w="2160"/>
            <w:vAlign w:val="center"/>
            <w:shd w:fill="F3F6F8"/>
            <w:tcMar>
              <w:top w:w="60" w:type="dxa"/>
              <w:left w:w="60" w:type="dxa"/>
              <w:bottom w:w="60" w:type="dxa"/>
              <w:right w:w="60" w:type="dxa"/>
            </w:tcMar>
          </w:tcPr>
          <w:p>
            <w:r/>
            <w:r>
              <w:rPr>
                <w:rFonts w:ascii="Aptos" w:hAnsi="Aptos"/>
                <w:b w:val="0"/>
                <w:sz w:val="12"/>
              </w:rPr>
              <w:t>Seismic Restraint</w:t>
            </w:r>
          </w:p>
        </w:tc>
        <w:tc>
          <w:tcPr>
            <w:tcW w:type="dxa" w:w="4896"/>
            <w:vAlign w:val="center"/>
            <w:shd w:fill="F3F6F8"/>
            <w:tcMar>
              <w:top w:w="60" w:type="dxa"/>
              <w:left w:w="60" w:type="dxa"/>
              <w:bottom w:w="60" w:type="dxa"/>
              <w:right w:w="60" w:type="dxa"/>
            </w:tcMar>
          </w:tcPr>
          <w:p>
            <w:r/>
            <w:r>
              <w:rPr>
                <w:rFonts w:ascii="Aptos" w:hAnsi="Aptos"/>
                <w:b w:val="0"/>
                <w:sz w:val="12"/>
              </w:rPr>
              <w:t>Seismic Restraint as classified within Civil and structural.</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AIDCF:Load-BearingElement</w:t>
            </w:r>
          </w:p>
        </w:tc>
        <w:tc>
          <w:tcPr>
            <w:tcW w:type="dxa" w:w="2160"/>
            <w:vAlign w:val="center"/>
            <w:tcMar>
              <w:top w:w="60" w:type="dxa"/>
              <w:left w:w="60" w:type="dxa"/>
              <w:bottom w:w="60" w:type="dxa"/>
              <w:right w:w="60" w:type="dxa"/>
            </w:tcMar>
          </w:tcPr>
          <w:p>
            <w:r/>
            <w:r>
              <w:rPr>
                <w:rFonts w:ascii="Aptos" w:hAnsi="Aptos"/>
                <w:b w:val="0"/>
                <w:sz w:val="12"/>
              </w:rPr>
              <w:t>Load-Bearing Element</w:t>
            </w:r>
          </w:p>
        </w:tc>
        <w:tc>
          <w:tcPr>
            <w:tcW w:type="dxa" w:w="4896"/>
            <w:vAlign w:val="center"/>
            <w:tcMar>
              <w:top w:w="60" w:type="dxa"/>
              <w:left w:w="60" w:type="dxa"/>
              <w:bottom w:w="60" w:type="dxa"/>
              <w:right w:w="60" w:type="dxa"/>
            </w:tcMar>
          </w:tcPr>
          <w:p>
            <w:r/>
            <w:r>
              <w:rPr>
                <w:rFonts w:ascii="Aptos" w:hAnsi="Aptos"/>
                <w:b w:val="0"/>
                <w:sz w:val="12"/>
              </w:rPr>
              <w:t>Load-Bearing Element as classified within Civil and structural.</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AIDCF:IncomingSupply</w:t>
            </w:r>
          </w:p>
        </w:tc>
        <w:tc>
          <w:tcPr>
            <w:tcW w:type="dxa" w:w="2160"/>
            <w:vAlign w:val="center"/>
            <w:shd w:fill="F3F6F8"/>
            <w:tcMar>
              <w:top w:w="60" w:type="dxa"/>
              <w:left w:w="60" w:type="dxa"/>
              <w:bottom w:w="60" w:type="dxa"/>
              <w:right w:w="60" w:type="dxa"/>
            </w:tcMar>
          </w:tcPr>
          <w:p>
            <w:r/>
            <w:r>
              <w:rPr>
                <w:rFonts w:ascii="Aptos" w:hAnsi="Aptos"/>
                <w:b w:val="0"/>
                <w:sz w:val="12"/>
              </w:rPr>
              <w:t>Incoming Supply</w:t>
            </w:r>
          </w:p>
        </w:tc>
        <w:tc>
          <w:tcPr>
            <w:tcW w:type="dxa" w:w="4896"/>
            <w:vAlign w:val="center"/>
            <w:shd w:fill="F3F6F8"/>
            <w:tcMar>
              <w:top w:w="60" w:type="dxa"/>
              <w:left w:w="60" w:type="dxa"/>
              <w:bottom w:w="60" w:type="dxa"/>
              <w:right w:w="60" w:type="dxa"/>
            </w:tcMar>
          </w:tcPr>
          <w:p>
            <w:r/>
            <w:r>
              <w:rPr>
                <w:rFonts w:ascii="Aptos" w:hAnsi="Aptos"/>
                <w:b w:val="0"/>
                <w:sz w:val="12"/>
              </w:rPr>
              <w:t>Incoming Supply as classified within Electrical architecture.</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AIDCF:Substation</w:t>
            </w:r>
          </w:p>
        </w:tc>
        <w:tc>
          <w:tcPr>
            <w:tcW w:type="dxa" w:w="2160"/>
            <w:vAlign w:val="center"/>
            <w:tcMar>
              <w:top w:w="60" w:type="dxa"/>
              <w:left w:w="60" w:type="dxa"/>
              <w:bottom w:w="60" w:type="dxa"/>
              <w:right w:w="60" w:type="dxa"/>
            </w:tcMar>
          </w:tcPr>
          <w:p>
            <w:r/>
            <w:r>
              <w:rPr>
                <w:rFonts w:ascii="Aptos" w:hAnsi="Aptos"/>
                <w:b w:val="0"/>
                <w:sz w:val="12"/>
              </w:rPr>
              <w:t>Substation</w:t>
            </w:r>
          </w:p>
        </w:tc>
        <w:tc>
          <w:tcPr>
            <w:tcW w:type="dxa" w:w="4896"/>
            <w:vAlign w:val="center"/>
            <w:tcMar>
              <w:top w:w="60" w:type="dxa"/>
              <w:left w:w="60" w:type="dxa"/>
              <w:bottom w:w="60" w:type="dxa"/>
              <w:right w:w="60" w:type="dxa"/>
            </w:tcMar>
          </w:tcPr>
          <w:p>
            <w:r/>
            <w:r>
              <w:rPr>
                <w:rFonts w:ascii="Aptos" w:hAnsi="Aptos"/>
                <w:b w:val="0"/>
                <w:sz w:val="12"/>
              </w:rPr>
              <w:t>Substation as classified within Electrical architecture.</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AIDCF:Transformer</w:t>
            </w:r>
          </w:p>
        </w:tc>
        <w:tc>
          <w:tcPr>
            <w:tcW w:type="dxa" w:w="2160"/>
            <w:vAlign w:val="center"/>
            <w:shd w:fill="F3F6F8"/>
            <w:tcMar>
              <w:top w:w="60" w:type="dxa"/>
              <w:left w:w="60" w:type="dxa"/>
              <w:bottom w:w="60" w:type="dxa"/>
              <w:right w:w="60" w:type="dxa"/>
            </w:tcMar>
          </w:tcPr>
          <w:p>
            <w:r/>
            <w:r>
              <w:rPr>
                <w:rFonts w:ascii="Aptos" w:hAnsi="Aptos"/>
                <w:b w:val="0"/>
                <w:sz w:val="12"/>
              </w:rPr>
              <w:t>Transformer</w:t>
            </w:r>
          </w:p>
        </w:tc>
        <w:tc>
          <w:tcPr>
            <w:tcW w:type="dxa" w:w="4896"/>
            <w:vAlign w:val="center"/>
            <w:shd w:fill="F3F6F8"/>
            <w:tcMar>
              <w:top w:w="60" w:type="dxa"/>
              <w:left w:w="60" w:type="dxa"/>
              <w:bottom w:w="60" w:type="dxa"/>
              <w:right w:w="60" w:type="dxa"/>
            </w:tcMar>
          </w:tcPr>
          <w:p>
            <w:r/>
            <w:r>
              <w:rPr>
                <w:rFonts w:ascii="Aptos" w:hAnsi="Aptos"/>
                <w:b w:val="0"/>
                <w:sz w:val="12"/>
              </w:rPr>
              <w:t>Transformer as classified within Electrical architecture.</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AIDCF:Switchgear</w:t>
            </w:r>
          </w:p>
        </w:tc>
        <w:tc>
          <w:tcPr>
            <w:tcW w:type="dxa" w:w="2160"/>
            <w:vAlign w:val="center"/>
            <w:tcMar>
              <w:top w:w="60" w:type="dxa"/>
              <w:left w:w="60" w:type="dxa"/>
              <w:bottom w:w="60" w:type="dxa"/>
              <w:right w:w="60" w:type="dxa"/>
            </w:tcMar>
          </w:tcPr>
          <w:p>
            <w:r/>
            <w:r>
              <w:rPr>
                <w:rFonts w:ascii="Aptos" w:hAnsi="Aptos"/>
                <w:b w:val="0"/>
                <w:sz w:val="12"/>
              </w:rPr>
              <w:t>Switchgear</w:t>
            </w:r>
          </w:p>
        </w:tc>
        <w:tc>
          <w:tcPr>
            <w:tcW w:type="dxa" w:w="4896"/>
            <w:vAlign w:val="center"/>
            <w:tcMar>
              <w:top w:w="60" w:type="dxa"/>
              <w:left w:w="60" w:type="dxa"/>
              <w:bottom w:w="60" w:type="dxa"/>
              <w:right w:w="60" w:type="dxa"/>
            </w:tcMar>
          </w:tcPr>
          <w:p>
            <w:r/>
            <w:r>
              <w:rPr>
                <w:rFonts w:ascii="Aptos" w:hAnsi="Aptos"/>
                <w:b w:val="0"/>
                <w:sz w:val="12"/>
              </w:rPr>
              <w:t>Switchgear as classified within Electrical architecture.</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AIDCF:ProtectionRelay</w:t>
            </w:r>
          </w:p>
        </w:tc>
        <w:tc>
          <w:tcPr>
            <w:tcW w:type="dxa" w:w="2160"/>
            <w:vAlign w:val="center"/>
            <w:shd w:fill="F3F6F8"/>
            <w:tcMar>
              <w:top w:w="60" w:type="dxa"/>
              <w:left w:w="60" w:type="dxa"/>
              <w:bottom w:w="60" w:type="dxa"/>
              <w:right w:w="60" w:type="dxa"/>
            </w:tcMar>
          </w:tcPr>
          <w:p>
            <w:r/>
            <w:r>
              <w:rPr>
                <w:rFonts w:ascii="Aptos" w:hAnsi="Aptos"/>
                <w:b w:val="0"/>
                <w:sz w:val="12"/>
              </w:rPr>
              <w:t>Protection Relay</w:t>
            </w:r>
          </w:p>
        </w:tc>
        <w:tc>
          <w:tcPr>
            <w:tcW w:type="dxa" w:w="4896"/>
            <w:vAlign w:val="center"/>
            <w:shd w:fill="F3F6F8"/>
            <w:tcMar>
              <w:top w:w="60" w:type="dxa"/>
              <w:left w:w="60" w:type="dxa"/>
              <w:bottom w:w="60" w:type="dxa"/>
              <w:right w:w="60" w:type="dxa"/>
            </w:tcMar>
          </w:tcPr>
          <w:p>
            <w:r/>
            <w:r>
              <w:rPr>
                <w:rFonts w:ascii="Aptos" w:hAnsi="Aptos"/>
                <w:b w:val="0"/>
                <w:sz w:val="12"/>
              </w:rPr>
              <w:t>Protection Relay as classified within Electrical architecture.</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AIDCF:TransferScheme</w:t>
            </w:r>
          </w:p>
        </w:tc>
        <w:tc>
          <w:tcPr>
            <w:tcW w:type="dxa" w:w="2160"/>
            <w:vAlign w:val="center"/>
            <w:tcMar>
              <w:top w:w="60" w:type="dxa"/>
              <w:left w:w="60" w:type="dxa"/>
              <w:bottom w:w="60" w:type="dxa"/>
              <w:right w:w="60" w:type="dxa"/>
            </w:tcMar>
          </w:tcPr>
          <w:p>
            <w:r/>
            <w:r>
              <w:rPr>
                <w:rFonts w:ascii="Aptos" w:hAnsi="Aptos"/>
                <w:b w:val="0"/>
                <w:sz w:val="12"/>
              </w:rPr>
              <w:t>Transfer Scheme</w:t>
            </w:r>
          </w:p>
        </w:tc>
        <w:tc>
          <w:tcPr>
            <w:tcW w:type="dxa" w:w="4896"/>
            <w:vAlign w:val="center"/>
            <w:tcMar>
              <w:top w:w="60" w:type="dxa"/>
              <w:left w:w="60" w:type="dxa"/>
              <w:bottom w:w="60" w:type="dxa"/>
              <w:right w:w="60" w:type="dxa"/>
            </w:tcMar>
          </w:tcPr>
          <w:p>
            <w:r/>
            <w:r>
              <w:rPr>
                <w:rFonts w:ascii="Aptos" w:hAnsi="Aptos"/>
                <w:b w:val="0"/>
                <w:sz w:val="12"/>
              </w:rPr>
              <w:t>Transfer Scheme as classified within Electrical architecture.</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AIDCF:EarthingSystem</w:t>
            </w:r>
          </w:p>
        </w:tc>
        <w:tc>
          <w:tcPr>
            <w:tcW w:type="dxa" w:w="2160"/>
            <w:vAlign w:val="center"/>
            <w:shd w:fill="F3F6F8"/>
            <w:tcMar>
              <w:top w:w="60" w:type="dxa"/>
              <w:left w:w="60" w:type="dxa"/>
              <w:bottom w:w="60" w:type="dxa"/>
              <w:right w:w="60" w:type="dxa"/>
            </w:tcMar>
          </w:tcPr>
          <w:p>
            <w:r/>
            <w:r>
              <w:rPr>
                <w:rFonts w:ascii="Aptos" w:hAnsi="Aptos"/>
                <w:b w:val="0"/>
                <w:sz w:val="12"/>
              </w:rPr>
              <w:t>Earthing System</w:t>
            </w:r>
          </w:p>
        </w:tc>
        <w:tc>
          <w:tcPr>
            <w:tcW w:type="dxa" w:w="4896"/>
            <w:vAlign w:val="center"/>
            <w:shd w:fill="F3F6F8"/>
            <w:tcMar>
              <w:top w:w="60" w:type="dxa"/>
              <w:left w:w="60" w:type="dxa"/>
              <w:bottom w:w="60" w:type="dxa"/>
              <w:right w:w="60" w:type="dxa"/>
            </w:tcMar>
          </w:tcPr>
          <w:p>
            <w:r/>
            <w:r>
              <w:rPr>
                <w:rFonts w:ascii="Aptos" w:hAnsi="Aptos"/>
                <w:b w:val="0"/>
                <w:sz w:val="12"/>
              </w:rPr>
              <w:t>Earthing System as classified within Electrical architecture.</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AIDCF:LightningProtection</w:t>
            </w:r>
          </w:p>
        </w:tc>
        <w:tc>
          <w:tcPr>
            <w:tcW w:type="dxa" w:w="2160"/>
            <w:vAlign w:val="center"/>
            <w:tcMar>
              <w:top w:w="60" w:type="dxa"/>
              <w:left w:w="60" w:type="dxa"/>
              <w:bottom w:w="60" w:type="dxa"/>
              <w:right w:w="60" w:type="dxa"/>
            </w:tcMar>
          </w:tcPr>
          <w:p>
            <w:r/>
            <w:r>
              <w:rPr>
                <w:rFonts w:ascii="Aptos" w:hAnsi="Aptos"/>
                <w:b w:val="0"/>
                <w:sz w:val="12"/>
              </w:rPr>
              <w:t>Lightning Protection</w:t>
            </w:r>
          </w:p>
        </w:tc>
        <w:tc>
          <w:tcPr>
            <w:tcW w:type="dxa" w:w="4896"/>
            <w:vAlign w:val="center"/>
            <w:tcMar>
              <w:top w:w="60" w:type="dxa"/>
              <w:left w:w="60" w:type="dxa"/>
              <w:bottom w:w="60" w:type="dxa"/>
              <w:right w:w="60" w:type="dxa"/>
            </w:tcMar>
          </w:tcPr>
          <w:p>
            <w:r/>
            <w:r>
              <w:rPr>
                <w:rFonts w:ascii="Aptos" w:hAnsi="Aptos"/>
                <w:b w:val="0"/>
                <w:sz w:val="12"/>
              </w:rPr>
              <w:t>Lightning Protection as classified within Electrical architecture.</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AIDCF:ChilledWaterPlant</w:t>
            </w:r>
          </w:p>
        </w:tc>
        <w:tc>
          <w:tcPr>
            <w:tcW w:type="dxa" w:w="2160"/>
            <w:vAlign w:val="center"/>
            <w:shd w:fill="F3F6F8"/>
            <w:tcMar>
              <w:top w:w="60" w:type="dxa"/>
              <w:left w:w="60" w:type="dxa"/>
              <w:bottom w:w="60" w:type="dxa"/>
              <w:right w:w="60" w:type="dxa"/>
            </w:tcMar>
          </w:tcPr>
          <w:p>
            <w:r/>
            <w:r>
              <w:rPr>
                <w:rFonts w:ascii="Aptos" w:hAnsi="Aptos"/>
                <w:b w:val="0"/>
                <w:sz w:val="12"/>
              </w:rPr>
              <w:t>Chilled Water Plant</w:t>
            </w:r>
          </w:p>
        </w:tc>
        <w:tc>
          <w:tcPr>
            <w:tcW w:type="dxa" w:w="4896"/>
            <w:vAlign w:val="center"/>
            <w:shd w:fill="F3F6F8"/>
            <w:tcMar>
              <w:top w:w="60" w:type="dxa"/>
              <w:left w:w="60" w:type="dxa"/>
              <w:bottom w:w="60" w:type="dxa"/>
              <w:right w:w="60" w:type="dxa"/>
            </w:tcMar>
          </w:tcPr>
          <w:p>
            <w:r/>
            <w:r>
              <w:rPr>
                <w:rFonts w:ascii="Aptos" w:hAnsi="Aptos"/>
                <w:b w:val="0"/>
                <w:sz w:val="12"/>
              </w:rPr>
              <w:t>Chilled Water Plant as classified within Mechanical architecture.</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AIDCF:CondenserSystem</w:t>
            </w:r>
          </w:p>
        </w:tc>
        <w:tc>
          <w:tcPr>
            <w:tcW w:type="dxa" w:w="2160"/>
            <w:vAlign w:val="center"/>
            <w:tcMar>
              <w:top w:w="60" w:type="dxa"/>
              <w:left w:w="60" w:type="dxa"/>
              <w:bottom w:w="60" w:type="dxa"/>
              <w:right w:w="60" w:type="dxa"/>
            </w:tcMar>
          </w:tcPr>
          <w:p>
            <w:r/>
            <w:r>
              <w:rPr>
                <w:rFonts w:ascii="Aptos" w:hAnsi="Aptos"/>
                <w:b w:val="0"/>
                <w:sz w:val="12"/>
              </w:rPr>
              <w:t>Condenser System</w:t>
            </w:r>
          </w:p>
        </w:tc>
        <w:tc>
          <w:tcPr>
            <w:tcW w:type="dxa" w:w="4896"/>
            <w:vAlign w:val="center"/>
            <w:tcMar>
              <w:top w:w="60" w:type="dxa"/>
              <w:left w:w="60" w:type="dxa"/>
              <w:bottom w:w="60" w:type="dxa"/>
              <w:right w:w="60" w:type="dxa"/>
            </w:tcMar>
          </w:tcPr>
          <w:p>
            <w:r/>
            <w:r>
              <w:rPr>
                <w:rFonts w:ascii="Aptos" w:hAnsi="Aptos"/>
                <w:b w:val="0"/>
                <w:sz w:val="12"/>
              </w:rPr>
              <w:t>Condenser System as classified within Mechanical architecture.</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AIDCF:PumpSystem</w:t>
            </w:r>
          </w:p>
        </w:tc>
        <w:tc>
          <w:tcPr>
            <w:tcW w:type="dxa" w:w="2160"/>
            <w:vAlign w:val="center"/>
            <w:shd w:fill="F3F6F8"/>
            <w:tcMar>
              <w:top w:w="60" w:type="dxa"/>
              <w:left w:w="60" w:type="dxa"/>
              <w:bottom w:w="60" w:type="dxa"/>
              <w:right w:w="60" w:type="dxa"/>
            </w:tcMar>
          </w:tcPr>
          <w:p>
            <w:r/>
            <w:r>
              <w:rPr>
                <w:rFonts w:ascii="Aptos" w:hAnsi="Aptos"/>
                <w:b w:val="0"/>
                <w:sz w:val="12"/>
              </w:rPr>
              <w:t>Pump System</w:t>
            </w:r>
          </w:p>
        </w:tc>
        <w:tc>
          <w:tcPr>
            <w:tcW w:type="dxa" w:w="4896"/>
            <w:vAlign w:val="center"/>
            <w:shd w:fill="F3F6F8"/>
            <w:tcMar>
              <w:top w:w="60" w:type="dxa"/>
              <w:left w:w="60" w:type="dxa"/>
              <w:bottom w:w="60" w:type="dxa"/>
              <w:right w:w="60" w:type="dxa"/>
            </w:tcMar>
          </w:tcPr>
          <w:p>
            <w:r/>
            <w:r>
              <w:rPr>
                <w:rFonts w:ascii="Aptos" w:hAnsi="Aptos"/>
                <w:b w:val="0"/>
                <w:sz w:val="12"/>
              </w:rPr>
              <w:t>Pump System as classified within Mechanical architecture.</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AIDCF:AirDistribution</w:t>
            </w:r>
          </w:p>
        </w:tc>
        <w:tc>
          <w:tcPr>
            <w:tcW w:type="dxa" w:w="2160"/>
            <w:vAlign w:val="center"/>
            <w:tcMar>
              <w:top w:w="60" w:type="dxa"/>
              <w:left w:w="60" w:type="dxa"/>
              <w:bottom w:w="60" w:type="dxa"/>
              <w:right w:w="60" w:type="dxa"/>
            </w:tcMar>
          </w:tcPr>
          <w:p>
            <w:r/>
            <w:r>
              <w:rPr>
                <w:rFonts w:ascii="Aptos" w:hAnsi="Aptos"/>
                <w:b w:val="0"/>
                <w:sz w:val="12"/>
              </w:rPr>
              <w:t>Air Distribution</w:t>
            </w:r>
          </w:p>
        </w:tc>
        <w:tc>
          <w:tcPr>
            <w:tcW w:type="dxa" w:w="4896"/>
            <w:vAlign w:val="center"/>
            <w:tcMar>
              <w:top w:w="60" w:type="dxa"/>
              <w:left w:w="60" w:type="dxa"/>
              <w:bottom w:w="60" w:type="dxa"/>
              <w:right w:w="60" w:type="dxa"/>
            </w:tcMar>
          </w:tcPr>
          <w:p>
            <w:r/>
            <w:r>
              <w:rPr>
                <w:rFonts w:ascii="Aptos" w:hAnsi="Aptos"/>
                <w:b w:val="0"/>
                <w:sz w:val="12"/>
              </w:rPr>
              <w:t>Air Distribution as classified within Mechanical architecture.</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AIDCF:Ventilation</w:t>
            </w:r>
          </w:p>
        </w:tc>
        <w:tc>
          <w:tcPr>
            <w:tcW w:type="dxa" w:w="2160"/>
            <w:vAlign w:val="center"/>
            <w:shd w:fill="F3F6F8"/>
            <w:tcMar>
              <w:top w:w="60" w:type="dxa"/>
              <w:left w:w="60" w:type="dxa"/>
              <w:bottom w:w="60" w:type="dxa"/>
              <w:right w:w="60" w:type="dxa"/>
            </w:tcMar>
          </w:tcPr>
          <w:p>
            <w:r/>
            <w:r>
              <w:rPr>
                <w:rFonts w:ascii="Aptos" w:hAnsi="Aptos"/>
                <w:b w:val="0"/>
                <w:sz w:val="12"/>
              </w:rPr>
              <w:t>Ventilation</w:t>
            </w:r>
          </w:p>
        </w:tc>
        <w:tc>
          <w:tcPr>
            <w:tcW w:type="dxa" w:w="4896"/>
            <w:vAlign w:val="center"/>
            <w:shd w:fill="F3F6F8"/>
            <w:tcMar>
              <w:top w:w="60" w:type="dxa"/>
              <w:left w:w="60" w:type="dxa"/>
              <w:bottom w:w="60" w:type="dxa"/>
              <w:right w:w="60" w:type="dxa"/>
            </w:tcMar>
          </w:tcPr>
          <w:p>
            <w:r/>
            <w:r>
              <w:rPr>
                <w:rFonts w:ascii="Aptos" w:hAnsi="Aptos"/>
                <w:b w:val="0"/>
                <w:sz w:val="12"/>
              </w:rPr>
              <w:t>Ventilation as classified within Mechanical architecture.</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AIDCF:Pressurisation</w:t>
            </w:r>
          </w:p>
        </w:tc>
        <w:tc>
          <w:tcPr>
            <w:tcW w:type="dxa" w:w="2160"/>
            <w:vAlign w:val="center"/>
            <w:tcMar>
              <w:top w:w="60" w:type="dxa"/>
              <w:left w:w="60" w:type="dxa"/>
              <w:bottom w:w="60" w:type="dxa"/>
              <w:right w:w="60" w:type="dxa"/>
            </w:tcMar>
          </w:tcPr>
          <w:p>
            <w:r/>
            <w:r>
              <w:rPr>
                <w:rFonts w:ascii="Aptos" w:hAnsi="Aptos"/>
                <w:b w:val="0"/>
                <w:sz w:val="12"/>
              </w:rPr>
              <w:t>Pressurisation</w:t>
            </w:r>
          </w:p>
        </w:tc>
        <w:tc>
          <w:tcPr>
            <w:tcW w:type="dxa" w:w="4896"/>
            <w:vAlign w:val="center"/>
            <w:tcMar>
              <w:top w:w="60" w:type="dxa"/>
              <w:left w:w="60" w:type="dxa"/>
              <w:bottom w:w="60" w:type="dxa"/>
              <w:right w:w="60" w:type="dxa"/>
            </w:tcMar>
          </w:tcPr>
          <w:p>
            <w:r/>
            <w:r>
              <w:rPr>
                <w:rFonts w:ascii="Aptos" w:hAnsi="Aptos"/>
                <w:b w:val="0"/>
                <w:sz w:val="12"/>
              </w:rPr>
              <w:t>Pressurisation as classified within Mechanical architecture.</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AIDCF:Drainage</w:t>
            </w:r>
          </w:p>
        </w:tc>
        <w:tc>
          <w:tcPr>
            <w:tcW w:type="dxa" w:w="2160"/>
            <w:vAlign w:val="center"/>
            <w:shd w:fill="F3F6F8"/>
            <w:tcMar>
              <w:top w:w="60" w:type="dxa"/>
              <w:left w:w="60" w:type="dxa"/>
              <w:bottom w:w="60" w:type="dxa"/>
              <w:right w:w="60" w:type="dxa"/>
            </w:tcMar>
          </w:tcPr>
          <w:p>
            <w:r/>
            <w:r>
              <w:rPr>
                <w:rFonts w:ascii="Aptos" w:hAnsi="Aptos"/>
                <w:b w:val="0"/>
                <w:sz w:val="12"/>
              </w:rPr>
              <w:t>Drainage</w:t>
            </w:r>
          </w:p>
        </w:tc>
        <w:tc>
          <w:tcPr>
            <w:tcW w:type="dxa" w:w="4896"/>
            <w:vAlign w:val="center"/>
            <w:shd w:fill="F3F6F8"/>
            <w:tcMar>
              <w:top w:w="60" w:type="dxa"/>
              <w:left w:w="60" w:type="dxa"/>
              <w:bottom w:w="60" w:type="dxa"/>
              <w:right w:w="60" w:type="dxa"/>
            </w:tcMar>
          </w:tcPr>
          <w:p>
            <w:r/>
            <w:r>
              <w:rPr>
                <w:rFonts w:ascii="Aptos" w:hAnsi="Aptos"/>
                <w:b w:val="0"/>
                <w:sz w:val="12"/>
              </w:rPr>
              <w:t>Drainage as classified within Mechanical architecture.</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AIDCF:DetectionZone</w:t>
            </w:r>
          </w:p>
        </w:tc>
        <w:tc>
          <w:tcPr>
            <w:tcW w:type="dxa" w:w="2160"/>
            <w:vAlign w:val="center"/>
            <w:tcMar>
              <w:top w:w="60" w:type="dxa"/>
              <w:left w:w="60" w:type="dxa"/>
              <w:bottom w:w="60" w:type="dxa"/>
              <w:right w:w="60" w:type="dxa"/>
            </w:tcMar>
          </w:tcPr>
          <w:p>
            <w:r/>
            <w:r>
              <w:rPr>
                <w:rFonts w:ascii="Aptos" w:hAnsi="Aptos"/>
                <w:b w:val="0"/>
                <w:sz w:val="12"/>
              </w:rPr>
              <w:t>Detection Zone</w:t>
            </w:r>
          </w:p>
        </w:tc>
        <w:tc>
          <w:tcPr>
            <w:tcW w:type="dxa" w:w="4896"/>
            <w:vAlign w:val="center"/>
            <w:tcMar>
              <w:top w:w="60" w:type="dxa"/>
              <w:left w:w="60" w:type="dxa"/>
              <w:bottom w:w="60" w:type="dxa"/>
              <w:right w:w="60" w:type="dxa"/>
            </w:tcMar>
          </w:tcPr>
          <w:p>
            <w:r/>
            <w:r>
              <w:rPr>
                <w:rFonts w:ascii="Aptos" w:hAnsi="Aptos"/>
                <w:b w:val="0"/>
                <w:sz w:val="12"/>
              </w:rPr>
              <w:t>Detection Zone as classified within Fire and life safety.</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AIDCF:FireAlarmPanel</w:t>
            </w:r>
          </w:p>
        </w:tc>
        <w:tc>
          <w:tcPr>
            <w:tcW w:type="dxa" w:w="2160"/>
            <w:vAlign w:val="center"/>
            <w:shd w:fill="F3F6F8"/>
            <w:tcMar>
              <w:top w:w="60" w:type="dxa"/>
              <w:left w:w="60" w:type="dxa"/>
              <w:bottom w:w="60" w:type="dxa"/>
              <w:right w:w="60" w:type="dxa"/>
            </w:tcMar>
          </w:tcPr>
          <w:p>
            <w:r/>
            <w:r>
              <w:rPr>
                <w:rFonts w:ascii="Aptos" w:hAnsi="Aptos"/>
                <w:b w:val="0"/>
                <w:sz w:val="12"/>
              </w:rPr>
              <w:t>Fire Alarm Panel</w:t>
            </w:r>
          </w:p>
        </w:tc>
        <w:tc>
          <w:tcPr>
            <w:tcW w:type="dxa" w:w="4896"/>
            <w:vAlign w:val="center"/>
            <w:shd w:fill="F3F6F8"/>
            <w:tcMar>
              <w:top w:w="60" w:type="dxa"/>
              <w:left w:w="60" w:type="dxa"/>
              <w:bottom w:w="60" w:type="dxa"/>
              <w:right w:w="60" w:type="dxa"/>
            </w:tcMar>
          </w:tcPr>
          <w:p>
            <w:r/>
            <w:r>
              <w:rPr>
                <w:rFonts w:ascii="Aptos" w:hAnsi="Aptos"/>
                <w:b w:val="0"/>
                <w:sz w:val="12"/>
              </w:rPr>
              <w:t>Fire Alarm Panel as classified within Fire and life safety.</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AIDCF:SuppressionZone</w:t>
            </w:r>
          </w:p>
        </w:tc>
        <w:tc>
          <w:tcPr>
            <w:tcW w:type="dxa" w:w="2160"/>
            <w:vAlign w:val="center"/>
            <w:tcMar>
              <w:top w:w="60" w:type="dxa"/>
              <w:left w:w="60" w:type="dxa"/>
              <w:bottom w:w="60" w:type="dxa"/>
              <w:right w:w="60" w:type="dxa"/>
            </w:tcMar>
          </w:tcPr>
          <w:p>
            <w:r/>
            <w:r>
              <w:rPr>
                <w:rFonts w:ascii="Aptos" w:hAnsi="Aptos"/>
                <w:b w:val="0"/>
                <w:sz w:val="12"/>
              </w:rPr>
              <w:t>Suppression Zone</w:t>
            </w:r>
          </w:p>
        </w:tc>
        <w:tc>
          <w:tcPr>
            <w:tcW w:type="dxa" w:w="4896"/>
            <w:vAlign w:val="center"/>
            <w:tcMar>
              <w:top w:w="60" w:type="dxa"/>
              <w:left w:w="60" w:type="dxa"/>
              <w:bottom w:w="60" w:type="dxa"/>
              <w:right w:w="60" w:type="dxa"/>
            </w:tcMar>
          </w:tcPr>
          <w:p>
            <w:r/>
            <w:r>
              <w:rPr>
                <w:rFonts w:ascii="Aptos" w:hAnsi="Aptos"/>
                <w:b w:val="0"/>
                <w:sz w:val="12"/>
              </w:rPr>
              <w:t>Suppression Zone as classified within Fire and life safety.</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AIDCF:AgentSystem</w:t>
            </w:r>
          </w:p>
        </w:tc>
        <w:tc>
          <w:tcPr>
            <w:tcW w:type="dxa" w:w="2160"/>
            <w:vAlign w:val="center"/>
            <w:shd w:fill="F3F6F8"/>
            <w:tcMar>
              <w:top w:w="60" w:type="dxa"/>
              <w:left w:w="60" w:type="dxa"/>
              <w:bottom w:w="60" w:type="dxa"/>
              <w:right w:w="60" w:type="dxa"/>
            </w:tcMar>
          </w:tcPr>
          <w:p>
            <w:r/>
            <w:r>
              <w:rPr>
                <w:rFonts w:ascii="Aptos" w:hAnsi="Aptos"/>
                <w:b w:val="0"/>
                <w:sz w:val="12"/>
              </w:rPr>
              <w:t>Agent System</w:t>
            </w:r>
          </w:p>
        </w:tc>
        <w:tc>
          <w:tcPr>
            <w:tcW w:type="dxa" w:w="4896"/>
            <w:vAlign w:val="center"/>
            <w:shd w:fill="F3F6F8"/>
            <w:tcMar>
              <w:top w:w="60" w:type="dxa"/>
              <w:left w:w="60" w:type="dxa"/>
              <w:bottom w:w="60" w:type="dxa"/>
              <w:right w:w="60" w:type="dxa"/>
            </w:tcMar>
          </w:tcPr>
          <w:p>
            <w:r/>
            <w:r>
              <w:rPr>
                <w:rFonts w:ascii="Aptos" w:hAnsi="Aptos"/>
                <w:b w:val="0"/>
                <w:sz w:val="12"/>
              </w:rPr>
              <w:t>Agent System as classified within Fire and life safety.</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AIDCF:SprinklerSystem</w:t>
            </w:r>
          </w:p>
        </w:tc>
        <w:tc>
          <w:tcPr>
            <w:tcW w:type="dxa" w:w="2160"/>
            <w:vAlign w:val="center"/>
            <w:tcMar>
              <w:top w:w="60" w:type="dxa"/>
              <w:left w:w="60" w:type="dxa"/>
              <w:bottom w:w="60" w:type="dxa"/>
              <w:right w:w="60" w:type="dxa"/>
            </w:tcMar>
          </w:tcPr>
          <w:p>
            <w:r/>
            <w:r>
              <w:rPr>
                <w:rFonts w:ascii="Aptos" w:hAnsi="Aptos"/>
                <w:b w:val="0"/>
                <w:sz w:val="12"/>
              </w:rPr>
              <w:t>Sprinkler System</w:t>
            </w:r>
          </w:p>
        </w:tc>
        <w:tc>
          <w:tcPr>
            <w:tcW w:type="dxa" w:w="4896"/>
            <w:vAlign w:val="center"/>
            <w:tcMar>
              <w:top w:w="60" w:type="dxa"/>
              <w:left w:w="60" w:type="dxa"/>
              <w:bottom w:w="60" w:type="dxa"/>
              <w:right w:w="60" w:type="dxa"/>
            </w:tcMar>
          </w:tcPr>
          <w:p>
            <w:r/>
            <w:r>
              <w:rPr>
                <w:rFonts w:ascii="Aptos" w:hAnsi="Aptos"/>
                <w:b w:val="0"/>
                <w:sz w:val="12"/>
              </w:rPr>
              <w:t>Sprinkler System as classified within Fire and life safety.</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AIDCF:SmokeControl</w:t>
            </w:r>
          </w:p>
        </w:tc>
        <w:tc>
          <w:tcPr>
            <w:tcW w:type="dxa" w:w="2160"/>
            <w:vAlign w:val="center"/>
            <w:shd w:fill="F3F6F8"/>
            <w:tcMar>
              <w:top w:w="60" w:type="dxa"/>
              <w:left w:w="60" w:type="dxa"/>
              <w:bottom w:w="60" w:type="dxa"/>
              <w:right w:w="60" w:type="dxa"/>
            </w:tcMar>
          </w:tcPr>
          <w:p>
            <w:r/>
            <w:r>
              <w:rPr>
                <w:rFonts w:ascii="Aptos" w:hAnsi="Aptos"/>
                <w:b w:val="0"/>
                <w:sz w:val="12"/>
              </w:rPr>
              <w:t>Smoke Control</w:t>
            </w:r>
          </w:p>
        </w:tc>
        <w:tc>
          <w:tcPr>
            <w:tcW w:type="dxa" w:w="4896"/>
            <w:vAlign w:val="center"/>
            <w:shd w:fill="F3F6F8"/>
            <w:tcMar>
              <w:top w:w="60" w:type="dxa"/>
              <w:left w:w="60" w:type="dxa"/>
              <w:bottom w:w="60" w:type="dxa"/>
              <w:right w:w="60" w:type="dxa"/>
            </w:tcMar>
          </w:tcPr>
          <w:p>
            <w:r/>
            <w:r>
              <w:rPr>
                <w:rFonts w:ascii="Aptos" w:hAnsi="Aptos"/>
                <w:b w:val="0"/>
                <w:sz w:val="12"/>
              </w:rPr>
              <w:t>Smoke Control as classified within Fire and life safety.</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AIDCF:EmergencyEgress</w:t>
            </w:r>
          </w:p>
        </w:tc>
        <w:tc>
          <w:tcPr>
            <w:tcW w:type="dxa" w:w="2160"/>
            <w:vAlign w:val="center"/>
            <w:tcMar>
              <w:top w:w="60" w:type="dxa"/>
              <w:left w:w="60" w:type="dxa"/>
              <w:bottom w:w="60" w:type="dxa"/>
              <w:right w:w="60" w:type="dxa"/>
            </w:tcMar>
          </w:tcPr>
          <w:p>
            <w:r/>
            <w:r>
              <w:rPr>
                <w:rFonts w:ascii="Aptos" w:hAnsi="Aptos"/>
                <w:b w:val="0"/>
                <w:sz w:val="12"/>
              </w:rPr>
              <w:t>Emergency Egress</w:t>
            </w:r>
          </w:p>
        </w:tc>
        <w:tc>
          <w:tcPr>
            <w:tcW w:type="dxa" w:w="4896"/>
            <w:vAlign w:val="center"/>
            <w:tcMar>
              <w:top w:w="60" w:type="dxa"/>
              <w:left w:w="60" w:type="dxa"/>
              <w:bottom w:w="60" w:type="dxa"/>
              <w:right w:w="60" w:type="dxa"/>
            </w:tcMar>
          </w:tcPr>
          <w:p>
            <w:r/>
            <w:r>
              <w:rPr>
                <w:rFonts w:ascii="Aptos" w:hAnsi="Aptos"/>
                <w:b w:val="0"/>
                <w:sz w:val="12"/>
              </w:rPr>
              <w:t>Emergency Egress as classified within Fire and life safety.</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AIDCF:EmergencyPowerOff</w:t>
            </w:r>
          </w:p>
        </w:tc>
        <w:tc>
          <w:tcPr>
            <w:tcW w:type="dxa" w:w="2160"/>
            <w:vAlign w:val="center"/>
            <w:shd w:fill="F3F6F8"/>
            <w:tcMar>
              <w:top w:w="60" w:type="dxa"/>
              <w:left w:w="60" w:type="dxa"/>
              <w:bottom w:w="60" w:type="dxa"/>
              <w:right w:w="60" w:type="dxa"/>
            </w:tcMar>
          </w:tcPr>
          <w:p>
            <w:r/>
            <w:r>
              <w:rPr>
                <w:rFonts w:ascii="Aptos" w:hAnsi="Aptos"/>
                <w:b w:val="0"/>
                <w:sz w:val="12"/>
              </w:rPr>
              <w:t>Emergency Power Off</w:t>
            </w:r>
          </w:p>
        </w:tc>
        <w:tc>
          <w:tcPr>
            <w:tcW w:type="dxa" w:w="4896"/>
            <w:vAlign w:val="center"/>
            <w:shd w:fill="F3F6F8"/>
            <w:tcMar>
              <w:top w:w="60" w:type="dxa"/>
              <w:left w:w="60" w:type="dxa"/>
              <w:bottom w:w="60" w:type="dxa"/>
              <w:right w:w="60" w:type="dxa"/>
            </w:tcMar>
          </w:tcPr>
          <w:p>
            <w:r/>
            <w:r>
              <w:rPr>
                <w:rFonts w:ascii="Aptos" w:hAnsi="Aptos"/>
                <w:b w:val="0"/>
                <w:sz w:val="12"/>
              </w:rPr>
              <w:t>Emergency Power Off as classified within Fire and life safety.</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AIDCF:WaterSource</w:t>
            </w:r>
          </w:p>
        </w:tc>
        <w:tc>
          <w:tcPr>
            <w:tcW w:type="dxa" w:w="2160"/>
            <w:vAlign w:val="center"/>
            <w:tcMar>
              <w:top w:w="60" w:type="dxa"/>
              <w:left w:w="60" w:type="dxa"/>
              <w:bottom w:w="60" w:type="dxa"/>
              <w:right w:w="60" w:type="dxa"/>
            </w:tcMar>
          </w:tcPr>
          <w:p>
            <w:r/>
            <w:r>
              <w:rPr>
                <w:rFonts w:ascii="Aptos" w:hAnsi="Aptos"/>
                <w:b w:val="0"/>
                <w:sz w:val="12"/>
              </w:rPr>
              <w:t>Water Source</w:t>
            </w:r>
          </w:p>
        </w:tc>
        <w:tc>
          <w:tcPr>
            <w:tcW w:type="dxa" w:w="4896"/>
            <w:vAlign w:val="center"/>
            <w:tcMar>
              <w:top w:w="60" w:type="dxa"/>
              <w:left w:w="60" w:type="dxa"/>
              <w:bottom w:w="60" w:type="dxa"/>
              <w:right w:w="60" w:type="dxa"/>
            </w:tcMar>
          </w:tcPr>
          <w:p>
            <w:r/>
            <w:r>
              <w:rPr>
                <w:rFonts w:ascii="Aptos" w:hAnsi="Aptos"/>
                <w:b w:val="0"/>
                <w:sz w:val="12"/>
              </w:rPr>
              <w:t>Water Source as classified within Water and leak management.</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AIDCF:Pipework</w:t>
            </w:r>
          </w:p>
        </w:tc>
        <w:tc>
          <w:tcPr>
            <w:tcW w:type="dxa" w:w="2160"/>
            <w:vAlign w:val="center"/>
            <w:shd w:fill="F3F6F8"/>
            <w:tcMar>
              <w:top w:w="60" w:type="dxa"/>
              <w:left w:w="60" w:type="dxa"/>
              <w:bottom w:w="60" w:type="dxa"/>
              <w:right w:w="60" w:type="dxa"/>
            </w:tcMar>
          </w:tcPr>
          <w:p>
            <w:r/>
            <w:r>
              <w:rPr>
                <w:rFonts w:ascii="Aptos" w:hAnsi="Aptos"/>
                <w:b w:val="0"/>
                <w:sz w:val="12"/>
              </w:rPr>
              <w:t>Pipework</w:t>
            </w:r>
          </w:p>
        </w:tc>
        <w:tc>
          <w:tcPr>
            <w:tcW w:type="dxa" w:w="4896"/>
            <w:vAlign w:val="center"/>
            <w:shd w:fill="F3F6F8"/>
            <w:tcMar>
              <w:top w:w="60" w:type="dxa"/>
              <w:left w:w="60" w:type="dxa"/>
              <w:bottom w:w="60" w:type="dxa"/>
              <w:right w:w="60" w:type="dxa"/>
            </w:tcMar>
          </w:tcPr>
          <w:p>
            <w:r/>
            <w:r>
              <w:rPr>
                <w:rFonts w:ascii="Aptos" w:hAnsi="Aptos"/>
                <w:b w:val="0"/>
                <w:sz w:val="12"/>
              </w:rPr>
              <w:t>Pipework as classified within Water and leak management.</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AIDCF:Valve</w:t>
            </w:r>
          </w:p>
        </w:tc>
        <w:tc>
          <w:tcPr>
            <w:tcW w:type="dxa" w:w="2160"/>
            <w:vAlign w:val="center"/>
            <w:tcMar>
              <w:top w:w="60" w:type="dxa"/>
              <w:left w:w="60" w:type="dxa"/>
              <w:bottom w:w="60" w:type="dxa"/>
              <w:right w:w="60" w:type="dxa"/>
            </w:tcMar>
          </w:tcPr>
          <w:p>
            <w:r/>
            <w:r>
              <w:rPr>
                <w:rFonts w:ascii="Aptos" w:hAnsi="Aptos"/>
                <w:b w:val="0"/>
                <w:sz w:val="12"/>
              </w:rPr>
              <w:t>Valve</w:t>
            </w:r>
          </w:p>
        </w:tc>
        <w:tc>
          <w:tcPr>
            <w:tcW w:type="dxa" w:w="4896"/>
            <w:vAlign w:val="center"/>
            <w:tcMar>
              <w:top w:w="60" w:type="dxa"/>
              <w:left w:w="60" w:type="dxa"/>
              <w:bottom w:w="60" w:type="dxa"/>
              <w:right w:w="60" w:type="dxa"/>
            </w:tcMar>
          </w:tcPr>
          <w:p>
            <w:r/>
            <w:r>
              <w:rPr>
                <w:rFonts w:ascii="Aptos" w:hAnsi="Aptos"/>
                <w:b w:val="0"/>
                <w:sz w:val="12"/>
              </w:rPr>
              <w:t>Valve as classified within Water and leak management.</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AIDCF:Drain</w:t>
            </w:r>
          </w:p>
        </w:tc>
        <w:tc>
          <w:tcPr>
            <w:tcW w:type="dxa" w:w="2160"/>
            <w:vAlign w:val="center"/>
            <w:shd w:fill="F3F6F8"/>
            <w:tcMar>
              <w:top w:w="60" w:type="dxa"/>
              <w:left w:w="60" w:type="dxa"/>
              <w:bottom w:w="60" w:type="dxa"/>
              <w:right w:w="60" w:type="dxa"/>
            </w:tcMar>
          </w:tcPr>
          <w:p>
            <w:r/>
            <w:r>
              <w:rPr>
                <w:rFonts w:ascii="Aptos" w:hAnsi="Aptos"/>
                <w:b w:val="0"/>
                <w:sz w:val="12"/>
              </w:rPr>
              <w:t>Drain</w:t>
            </w:r>
          </w:p>
        </w:tc>
        <w:tc>
          <w:tcPr>
            <w:tcW w:type="dxa" w:w="4896"/>
            <w:vAlign w:val="center"/>
            <w:shd w:fill="F3F6F8"/>
            <w:tcMar>
              <w:top w:w="60" w:type="dxa"/>
              <w:left w:w="60" w:type="dxa"/>
              <w:bottom w:w="60" w:type="dxa"/>
              <w:right w:w="60" w:type="dxa"/>
            </w:tcMar>
          </w:tcPr>
          <w:p>
            <w:r/>
            <w:r>
              <w:rPr>
                <w:rFonts w:ascii="Aptos" w:hAnsi="Aptos"/>
                <w:b w:val="0"/>
                <w:sz w:val="12"/>
              </w:rPr>
              <w:t>Drain as classified within Water and leak management.</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AIDCF:Sump</w:t>
            </w:r>
          </w:p>
        </w:tc>
        <w:tc>
          <w:tcPr>
            <w:tcW w:type="dxa" w:w="2160"/>
            <w:vAlign w:val="center"/>
            <w:tcMar>
              <w:top w:w="60" w:type="dxa"/>
              <w:left w:w="60" w:type="dxa"/>
              <w:bottom w:w="60" w:type="dxa"/>
              <w:right w:w="60" w:type="dxa"/>
            </w:tcMar>
          </w:tcPr>
          <w:p>
            <w:r/>
            <w:r>
              <w:rPr>
                <w:rFonts w:ascii="Aptos" w:hAnsi="Aptos"/>
                <w:b w:val="0"/>
                <w:sz w:val="12"/>
              </w:rPr>
              <w:t>Sump</w:t>
            </w:r>
          </w:p>
        </w:tc>
        <w:tc>
          <w:tcPr>
            <w:tcW w:type="dxa" w:w="4896"/>
            <w:vAlign w:val="center"/>
            <w:tcMar>
              <w:top w:w="60" w:type="dxa"/>
              <w:left w:w="60" w:type="dxa"/>
              <w:bottom w:w="60" w:type="dxa"/>
              <w:right w:w="60" w:type="dxa"/>
            </w:tcMar>
          </w:tcPr>
          <w:p>
            <w:r/>
            <w:r>
              <w:rPr>
                <w:rFonts w:ascii="Aptos" w:hAnsi="Aptos"/>
                <w:b w:val="0"/>
                <w:sz w:val="12"/>
              </w:rPr>
              <w:t>Sump as classified within Water and leak management.</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AIDCF:LeakDetectionZone</w:t>
            </w:r>
          </w:p>
        </w:tc>
        <w:tc>
          <w:tcPr>
            <w:tcW w:type="dxa" w:w="2160"/>
            <w:vAlign w:val="center"/>
            <w:shd w:fill="F3F6F8"/>
            <w:tcMar>
              <w:top w:w="60" w:type="dxa"/>
              <w:left w:w="60" w:type="dxa"/>
              <w:bottom w:w="60" w:type="dxa"/>
              <w:right w:w="60" w:type="dxa"/>
            </w:tcMar>
          </w:tcPr>
          <w:p>
            <w:r/>
            <w:r>
              <w:rPr>
                <w:rFonts w:ascii="Aptos" w:hAnsi="Aptos"/>
                <w:b w:val="0"/>
                <w:sz w:val="12"/>
              </w:rPr>
              <w:t>Leak Detection Zone</w:t>
            </w:r>
          </w:p>
        </w:tc>
        <w:tc>
          <w:tcPr>
            <w:tcW w:type="dxa" w:w="4896"/>
            <w:vAlign w:val="center"/>
            <w:shd w:fill="F3F6F8"/>
            <w:tcMar>
              <w:top w:w="60" w:type="dxa"/>
              <w:left w:w="60" w:type="dxa"/>
              <w:bottom w:w="60" w:type="dxa"/>
              <w:right w:w="60" w:type="dxa"/>
            </w:tcMar>
          </w:tcPr>
          <w:p>
            <w:r/>
            <w:r>
              <w:rPr>
                <w:rFonts w:ascii="Aptos" w:hAnsi="Aptos"/>
                <w:b w:val="0"/>
                <w:sz w:val="12"/>
              </w:rPr>
              <w:t>Leak Detection Zone as classified within Water and leak management.</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AIDCF:WaterTreatmentSystem</w:t>
            </w:r>
          </w:p>
        </w:tc>
        <w:tc>
          <w:tcPr>
            <w:tcW w:type="dxa" w:w="2160"/>
            <w:vAlign w:val="center"/>
            <w:tcMar>
              <w:top w:w="60" w:type="dxa"/>
              <w:left w:w="60" w:type="dxa"/>
              <w:bottom w:w="60" w:type="dxa"/>
              <w:right w:w="60" w:type="dxa"/>
            </w:tcMar>
          </w:tcPr>
          <w:p>
            <w:r/>
            <w:r>
              <w:rPr>
                <w:rFonts w:ascii="Aptos" w:hAnsi="Aptos"/>
                <w:b w:val="0"/>
                <w:sz w:val="12"/>
              </w:rPr>
              <w:t>Water Treatment System</w:t>
            </w:r>
          </w:p>
        </w:tc>
        <w:tc>
          <w:tcPr>
            <w:tcW w:type="dxa" w:w="4896"/>
            <w:vAlign w:val="center"/>
            <w:tcMar>
              <w:top w:w="60" w:type="dxa"/>
              <w:left w:w="60" w:type="dxa"/>
              <w:bottom w:w="60" w:type="dxa"/>
              <w:right w:w="60" w:type="dxa"/>
            </w:tcMar>
          </w:tcPr>
          <w:p>
            <w:r/>
            <w:r>
              <w:rPr>
                <w:rFonts w:ascii="Aptos" w:hAnsi="Aptos"/>
                <w:b w:val="0"/>
                <w:sz w:val="12"/>
              </w:rPr>
              <w:t>Water Treatment System as classified within Water and leak management.</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AIDCF:BMS</w:t>
            </w:r>
          </w:p>
        </w:tc>
        <w:tc>
          <w:tcPr>
            <w:tcW w:type="dxa" w:w="2160"/>
            <w:vAlign w:val="center"/>
            <w:shd w:fill="F3F6F8"/>
            <w:tcMar>
              <w:top w:w="60" w:type="dxa"/>
              <w:left w:w="60" w:type="dxa"/>
              <w:bottom w:w="60" w:type="dxa"/>
              <w:right w:w="60" w:type="dxa"/>
            </w:tcMar>
          </w:tcPr>
          <w:p>
            <w:r/>
            <w:r>
              <w:rPr>
                <w:rFonts w:ascii="Aptos" w:hAnsi="Aptos"/>
                <w:b w:val="0"/>
                <w:sz w:val="12"/>
              </w:rPr>
              <w:t>BMS</w:t>
            </w:r>
          </w:p>
        </w:tc>
        <w:tc>
          <w:tcPr>
            <w:tcW w:type="dxa" w:w="4896"/>
            <w:vAlign w:val="center"/>
            <w:shd w:fill="F3F6F8"/>
            <w:tcMar>
              <w:top w:w="60" w:type="dxa"/>
              <w:left w:w="60" w:type="dxa"/>
              <w:bottom w:w="60" w:type="dxa"/>
              <w:right w:w="60" w:type="dxa"/>
            </w:tcMar>
          </w:tcPr>
          <w:p>
            <w:r/>
            <w:r>
              <w:rPr>
                <w:rFonts w:ascii="Aptos" w:hAnsi="Aptos"/>
                <w:b w:val="0"/>
                <w:sz w:val="12"/>
              </w:rPr>
              <w:t>BMS as classified within Facility control and telemetry.</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AIDCF:EPMS</w:t>
            </w:r>
          </w:p>
        </w:tc>
        <w:tc>
          <w:tcPr>
            <w:tcW w:type="dxa" w:w="2160"/>
            <w:vAlign w:val="center"/>
            <w:tcMar>
              <w:top w:w="60" w:type="dxa"/>
              <w:left w:w="60" w:type="dxa"/>
              <w:bottom w:w="60" w:type="dxa"/>
              <w:right w:w="60" w:type="dxa"/>
            </w:tcMar>
          </w:tcPr>
          <w:p>
            <w:r/>
            <w:r>
              <w:rPr>
                <w:rFonts w:ascii="Aptos" w:hAnsi="Aptos"/>
                <w:b w:val="0"/>
                <w:sz w:val="12"/>
              </w:rPr>
              <w:t>EPMS</w:t>
            </w:r>
          </w:p>
        </w:tc>
        <w:tc>
          <w:tcPr>
            <w:tcW w:type="dxa" w:w="4896"/>
            <w:vAlign w:val="center"/>
            <w:tcMar>
              <w:top w:w="60" w:type="dxa"/>
              <w:left w:w="60" w:type="dxa"/>
              <w:bottom w:w="60" w:type="dxa"/>
              <w:right w:w="60" w:type="dxa"/>
            </w:tcMar>
          </w:tcPr>
          <w:p>
            <w:r/>
            <w:r>
              <w:rPr>
                <w:rFonts w:ascii="Aptos" w:hAnsi="Aptos"/>
                <w:b w:val="0"/>
                <w:sz w:val="12"/>
              </w:rPr>
              <w:t>EPMS as classified within Facility control and telemetry.</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AIDCF:SCADA</w:t>
            </w:r>
          </w:p>
        </w:tc>
        <w:tc>
          <w:tcPr>
            <w:tcW w:type="dxa" w:w="2160"/>
            <w:vAlign w:val="center"/>
            <w:shd w:fill="F3F6F8"/>
            <w:tcMar>
              <w:top w:w="60" w:type="dxa"/>
              <w:left w:w="60" w:type="dxa"/>
              <w:bottom w:w="60" w:type="dxa"/>
              <w:right w:w="60" w:type="dxa"/>
            </w:tcMar>
          </w:tcPr>
          <w:p>
            <w:r/>
            <w:r>
              <w:rPr>
                <w:rFonts w:ascii="Aptos" w:hAnsi="Aptos"/>
                <w:b w:val="0"/>
                <w:sz w:val="12"/>
              </w:rPr>
              <w:t>SCADA</w:t>
            </w:r>
          </w:p>
        </w:tc>
        <w:tc>
          <w:tcPr>
            <w:tcW w:type="dxa" w:w="4896"/>
            <w:vAlign w:val="center"/>
            <w:shd w:fill="F3F6F8"/>
            <w:tcMar>
              <w:top w:w="60" w:type="dxa"/>
              <w:left w:w="60" w:type="dxa"/>
              <w:bottom w:w="60" w:type="dxa"/>
              <w:right w:w="60" w:type="dxa"/>
            </w:tcMar>
          </w:tcPr>
          <w:p>
            <w:r/>
            <w:r>
              <w:rPr>
                <w:rFonts w:ascii="Aptos" w:hAnsi="Aptos"/>
                <w:b w:val="0"/>
                <w:sz w:val="12"/>
              </w:rPr>
              <w:t>SCADA as classified within Facility control and telemetry.</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AIDCF:PLC</w:t>
            </w:r>
          </w:p>
        </w:tc>
        <w:tc>
          <w:tcPr>
            <w:tcW w:type="dxa" w:w="2160"/>
            <w:vAlign w:val="center"/>
            <w:tcMar>
              <w:top w:w="60" w:type="dxa"/>
              <w:left w:w="60" w:type="dxa"/>
              <w:bottom w:w="60" w:type="dxa"/>
              <w:right w:w="60" w:type="dxa"/>
            </w:tcMar>
          </w:tcPr>
          <w:p>
            <w:r/>
            <w:r>
              <w:rPr>
                <w:rFonts w:ascii="Aptos" w:hAnsi="Aptos"/>
                <w:b w:val="0"/>
                <w:sz w:val="12"/>
              </w:rPr>
              <w:t>PLC</w:t>
            </w:r>
          </w:p>
        </w:tc>
        <w:tc>
          <w:tcPr>
            <w:tcW w:type="dxa" w:w="4896"/>
            <w:vAlign w:val="center"/>
            <w:tcMar>
              <w:top w:w="60" w:type="dxa"/>
              <w:left w:w="60" w:type="dxa"/>
              <w:bottom w:w="60" w:type="dxa"/>
              <w:right w:w="60" w:type="dxa"/>
            </w:tcMar>
          </w:tcPr>
          <w:p>
            <w:r/>
            <w:r>
              <w:rPr>
                <w:rFonts w:ascii="Aptos" w:hAnsi="Aptos"/>
                <w:b w:val="0"/>
                <w:sz w:val="12"/>
              </w:rPr>
              <w:t>PLC as classified within Facility control and telemetry.</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AIDCF:RTU</w:t>
            </w:r>
          </w:p>
        </w:tc>
        <w:tc>
          <w:tcPr>
            <w:tcW w:type="dxa" w:w="2160"/>
            <w:vAlign w:val="center"/>
            <w:shd w:fill="F3F6F8"/>
            <w:tcMar>
              <w:top w:w="60" w:type="dxa"/>
              <w:left w:w="60" w:type="dxa"/>
              <w:bottom w:w="60" w:type="dxa"/>
              <w:right w:w="60" w:type="dxa"/>
            </w:tcMar>
          </w:tcPr>
          <w:p>
            <w:r/>
            <w:r>
              <w:rPr>
                <w:rFonts w:ascii="Aptos" w:hAnsi="Aptos"/>
                <w:b w:val="0"/>
                <w:sz w:val="12"/>
              </w:rPr>
              <w:t>RTU</w:t>
            </w:r>
          </w:p>
        </w:tc>
        <w:tc>
          <w:tcPr>
            <w:tcW w:type="dxa" w:w="4896"/>
            <w:vAlign w:val="center"/>
            <w:shd w:fill="F3F6F8"/>
            <w:tcMar>
              <w:top w:w="60" w:type="dxa"/>
              <w:left w:w="60" w:type="dxa"/>
              <w:bottom w:w="60" w:type="dxa"/>
              <w:right w:w="60" w:type="dxa"/>
            </w:tcMar>
          </w:tcPr>
          <w:p>
            <w:r/>
            <w:r>
              <w:rPr>
                <w:rFonts w:ascii="Aptos" w:hAnsi="Aptos"/>
                <w:b w:val="0"/>
                <w:sz w:val="12"/>
              </w:rPr>
              <w:t>RTU as classified within Facility control and telemetry.</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AIDCF:Sensor</w:t>
            </w:r>
          </w:p>
        </w:tc>
        <w:tc>
          <w:tcPr>
            <w:tcW w:type="dxa" w:w="2160"/>
            <w:vAlign w:val="center"/>
            <w:tcMar>
              <w:top w:w="60" w:type="dxa"/>
              <w:left w:w="60" w:type="dxa"/>
              <w:bottom w:w="60" w:type="dxa"/>
              <w:right w:w="60" w:type="dxa"/>
            </w:tcMar>
          </w:tcPr>
          <w:p>
            <w:r/>
            <w:r>
              <w:rPr>
                <w:rFonts w:ascii="Aptos" w:hAnsi="Aptos"/>
                <w:b w:val="0"/>
                <w:sz w:val="12"/>
              </w:rPr>
              <w:t>Sensor</w:t>
            </w:r>
          </w:p>
        </w:tc>
        <w:tc>
          <w:tcPr>
            <w:tcW w:type="dxa" w:w="4896"/>
            <w:vAlign w:val="center"/>
            <w:tcMar>
              <w:top w:w="60" w:type="dxa"/>
              <w:left w:w="60" w:type="dxa"/>
              <w:bottom w:w="60" w:type="dxa"/>
              <w:right w:w="60" w:type="dxa"/>
            </w:tcMar>
          </w:tcPr>
          <w:p>
            <w:r/>
            <w:r>
              <w:rPr>
                <w:rFonts w:ascii="Aptos" w:hAnsi="Aptos"/>
                <w:b w:val="0"/>
                <w:sz w:val="12"/>
              </w:rPr>
              <w:t>Sensor as classified within Facility control and telemetry.</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AIDCF:Actuator</w:t>
            </w:r>
          </w:p>
        </w:tc>
        <w:tc>
          <w:tcPr>
            <w:tcW w:type="dxa" w:w="2160"/>
            <w:vAlign w:val="center"/>
            <w:shd w:fill="F3F6F8"/>
            <w:tcMar>
              <w:top w:w="60" w:type="dxa"/>
              <w:left w:w="60" w:type="dxa"/>
              <w:bottom w:w="60" w:type="dxa"/>
              <w:right w:w="60" w:type="dxa"/>
            </w:tcMar>
          </w:tcPr>
          <w:p>
            <w:r/>
            <w:r>
              <w:rPr>
                <w:rFonts w:ascii="Aptos" w:hAnsi="Aptos"/>
                <w:b w:val="0"/>
                <w:sz w:val="12"/>
              </w:rPr>
              <w:t>Actuator</w:t>
            </w:r>
          </w:p>
        </w:tc>
        <w:tc>
          <w:tcPr>
            <w:tcW w:type="dxa" w:w="4896"/>
            <w:vAlign w:val="center"/>
            <w:shd w:fill="F3F6F8"/>
            <w:tcMar>
              <w:top w:w="60" w:type="dxa"/>
              <w:left w:w="60" w:type="dxa"/>
              <w:bottom w:w="60" w:type="dxa"/>
              <w:right w:w="60" w:type="dxa"/>
            </w:tcMar>
          </w:tcPr>
          <w:p>
            <w:r/>
            <w:r>
              <w:rPr>
                <w:rFonts w:ascii="Aptos" w:hAnsi="Aptos"/>
                <w:b w:val="0"/>
                <w:sz w:val="12"/>
              </w:rPr>
              <w:t>Actuator as classified within Facility control and telemetry.</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AIDCF:Gateway</w:t>
            </w:r>
          </w:p>
        </w:tc>
        <w:tc>
          <w:tcPr>
            <w:tcW w:type="dxa" w:w="2160"/>
            <w:vAlign w:val="center"/>
            <w:tcMar>
              <w:top w:w="60" w:type="dxa"/>
              <w:left w:w="60" w:type="dxa"/>
              <w:bottom w:w="60" w:type="dxa"/>
              <w:right w:w="60" w:type="dxa"/>
            </w:tcMar>
          </w:tcPr>
          <w:p>
            <w:r/>
            <w:r>
              <w:rPr>
                <w:rFonts w:ascii="Aptos" w:hAnsi="Aptos"/>
                <w:b w:val="0"/>
                <w:sz w:val="12"/>
              </w:rPr>
              <w:t>Gateway</w:t>
            </w:r>
          </w:p>
        </w:tc>
        <w:tc>
          <w:tcPr>
            <w:tcW w:type="dxa" w:w="4896"/>
            <w:vAlign w:val="center"/>
            <w:tcMar>
              <w:top w:w="60" w:type="dxa"/>
              <w:left w:w="60" w:type="dxa"/>
              <w:bottom w:w="60" w:type="dxa"/>
              <w:right w:w="60" w:type="dxa"/>
            </w:tcMar>
          </w:tcPr>
          <w:p>
            <w:r/>
            <w:r>
              <w:rPr>
                <w:rFonts w:ascii="Aptos" w:hAnsi="Aptos"/>
                <w:b w:val="0"/>
                <w:sz w:val="12"/>
              </w:rPr>
              <w:t>Gateway as classified within Facility control and telemetry.</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AIDCF:Historian</w:t>
            </w:r>
          </w:p>
        </w:tc>
        <w:tc>
          <w:tcPr>
            <w:tcW w:type="dxa" w:w="2160"/>
            <w:vAlign w:val="center"/>
            <w:shd w:fill="F3F6F8"/>
            <w:tcMar>
              <w:top w:w="60" w:type="dxa"/>
              <w:left w:w="60" w:type="dxa"/>
              <w:bottom w:w="60" w:type="dxa"/>
              <w:right w:w="60" w:type="dxa"/>
            </w:tcMar>
          </w:tcPr>
          <w:p>
            <w:r/>
            <w:r>
              <w:rPr>
                <w:rFonts w:ascii="Aptos" w:hAnsi="Aptos"/>
                <w:b w:val="0"/>
                <w:sz w:val="12"/>
              </w:rPr>
              <w:t>Historian</w:t>
            </w:r>
          </w:p>
        </w:tc>
        <w:tc>
          <w:tcPr>
            <w:tcW w:type="dxa" w:w="4896"/>
            <w:vAlign w:val="center"/>
            <w:shd w:fill="F3F6F8"/>
            <w:tcMar>
              <w:top w:w="60" w:type="dxa"/>
              <w:left w:w="60" w:type="dxa"/>
              <w:bottom w:w="60" w:type="dxa"/>
              <w:right w:w="60" w:type="dxa"/>
            </w:tcMar>
          </w:tcPr>
          <w:p>
            <w:r/>
            <w:r>
              <w:rPr>
                <w:rFonts w:ascii="Aptos" w:hAnsi="Aptos"/>
                <w:b w:val="0"/>
                <w:sz w:val="12"/>
              </w:rPr>
              <w:t>Historian as classified within Facility control and telemetry.</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AIDCF:AlarmConsole</w:t>
            </w:r>
          </w:p>
        </w:tc>
        <w:tc>
          <w:tcPr>
            <w:tcW w:type="dxa" w:w="2160"/>
            <w:vAlign w:val="center"/>
            <w:tcMar>
              <w:top w:w="60" w:type="dxa"/>
              <w:left w:w="60" w:type="dxa"/>
              <w:bottom w:w="60" w:type="dxa"/>
              <w:right w:w="60" w:type="dxa"/>
            </w:tcMar>
          </w:tcPr>
          <w:p>
            <w:r/>
            <w:r>
              <w:rPr>
                <w:rFonts w:ascii="Aptos" w:hAnsi="Aptos"/>
                <w:b w:val="0"/>
                <w:sz w:val="12"/>
              </w:rPr>
              <w:t>Alarm Console</w:t>
            </w:r>
          </w:p>
        </w:tc>
        <w:tc>
          <w:tcPr>
            <w:tcW w:type="dxa" w:w="4896"/>
            <w:vAlign w:val="center"/>
            <w:tcMar>
              <w:top w:w="60" w:type="dxa"/>
              <w:left w:w="60" w:type="dxa"/>
              <w:bottom w:w="60" w:type="dxa"/>
              <w:right w:w="60" w:type="dxa"/>
            </w:tcMar>
          </w:tcPr>
          <w:p>
            <w:r/>
            <w:r>
              <w:rPr>
                <w:rFonts w:ascii="Aptos" w:hAnsi="Aptos"/>
                <w:b w:val="0"/>
                <w:sz w:val="12"/>
              </w:rPr>
              <w:t>Alarm Console as classified within Facility control and telemetry.</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AIDCF:DesignBasis</w:t>
            </w:r>
          </w:p>
        </w:tc>
        <w:tc>
          <w:tcPr>
            <w:tcW w:type="dxa" w:w="2160"/>
            <w:vAlign w:val="center"/>
            <w:shd w:fill="F3F6F8"/>
            <w:tcMar>
              <w:top w:w="60" w:type="dxa"/>
              <w:left w:w="60" w:type="dxa"/>
              <w:bottom w:w="60" w:type="dxa"/>
              <w:right w:w="60" w:type="dxa"/>
            </w:tcMar>
          </w:tcPr>
          <w:p>
            <w:r/>
            <w:r>
              <w:rPr>
                <w:rFonts w:ascii="Aptos" w:hAnsi="Aptos"/>
                <w:b w:val="0"/>
                <w:sz w:val="12"/>
              </w:rPr>
              <w:t>Design Basis</w:t>
            </w:r>
          </w:p>
        </w:tc>
        <w:tc>
          <w:tcPr>
            <w:tcW w:type="dxa" w:w="4896"/>
            <w:vAlign w:val="center"/>
            <w:shd w:fill="F3F6F8"/>
            <w:tcMar>
              <w:top w:w="60" w:type="dxa"/>
              <w:left w:w="60" w:type="dxa"/>
              <w:bottom w:w="60" w:type="dxa"/>
              <w:right w:w="60" w:type="dxa"/>
            </w:tcMar>
          </w:tcPr>
          <w:p>
            <w:r/>
            <w:r>
              <w:rPr>
                <w:rFonts w:ascii="Aptos" w:hAnsi="Aptos"/>
                <w:b w:val="0"/>
                <w:sz w:val="12"/>
              </w:rPr>
              <w:t>Design Basis as classified within Engineering authority and records.</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AIDCF:Single-LineDiagram</w:t>
            </w:r>
          </w:p>
        </w:tc>
        <w:tc>
          <w:tcPr>
            <w:tcW w:type="dxa" w:w="2160"/>
            <w:vAlign w:val="center"/>
            <w:tcMar>
              <w:top w:w="60" w:type="dxa"/>
              <w:left w:w="60" w:type="dxa"/>
              <w:bottom w:w="60" w:type="dxa"/>
              <w:right w:w="60" w:type="dxa"/>
            </w:tcMar>
          </w:tcPr>
          <w:p>
            <w:r/>
            <w:r>
              <w:rPr>
                <w:rFonts w:ascii="Aptos" w:hAnsi="Aptos"/>
                <w:b w:val="0"/>
                <w:sz w:val="12"/>
              </w:rPr>
              <w:t>Single-Line Diagram</w:t>
            </w:r>
          </w:p>
        </w:tc>
        <w:tc>
          <w:tcPr>
            <w:tcW w:type="dxa" w:w="4896"/>
            <w:vAlign w:val="center"/>
            <w:tcMar>
              <w:top w:w="60" w:type="dxa"/>
              <w:left w:w="60" w:type="dxa"/>
              <w:bottom w:w="60" w:type="dxa"/>
              <w:right w:w="60" w:type="dxa"/>
            </w:tcMar>
          </w:tcPr>
          <w:p>
            <w:r/>
            <w:r>
              <w:rPr>
                <w:rFonts w:ascii="Aptos" w:hAnsi="Aptos"/>
                <w:b w:val="0"/>
                <w:sz w:val="12"/>
              </w:rPr>
              <w:t>Single-Line Diagram as classified within Engineering authority and records.</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AIDCF:P&amp;ID</w:t>
            </w:r>
          </w:p>
        </w:tc>
        <w:tc>
          <w:tcPr>
            <w:tcW w:type="dxa" w:w="2160"/>
            <w:vAlign w:val="center"/>
            <w:shd w:fill="F3F6F8"/>
            <w:tcMar>
              <w:top w:w="60" w:type="dxa"/>
              <w:left w:w="60" w:type="dxa"/>
              <w:bottom w:w="60" w:type="dxa"/>
              <w:right w:w="60" w:type="dxa"/>
            </w:tcMar>
          </w:tcPr>
          <w:p>
            <w:r/>
            <w:r>
              <w:rPr>
                <w:rFonts w:ascii="Aptos" w:hAnsi="Aptos"/>
                <w:b w:val="0"/>
                <w:sz w:val="12"/>
              </w:rPr>
              <w:t>P&amp;ID</w:t>
            </w:r>
          </w:p>
        </w:tc>
        <w:tc>
          <w:tcPr>
            <w:tcW w:type="dxa" w:w="4896"/>
            <w:vAlign w:val="center"/>
            <w:shd w:fill="F3F6F8"/>
            <w:tcMar>
              <w:top w:w="60" w:type="dxa"/>
              <w:left w:w="60" w:type="dxa"/>
              <w:bottom w:w="60" w:type="dxa"/>
              <w:right w:w="60" w:type="dxa"/>
            </w:tcMar>
          </w:tcPr>
          <w:p>
            <w:r/>
            <w:r>
              <w:rPr>
                <w:rFonts w:ascii="Aptos" w:hAnsi="Aptos"/>
                <w:b w:val="0"/>
                <w:sz w:val="12"/>
              </w:rPr>
              <w:t>P&amp;ID as classified within Engineering authority and records.</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AIDCF:As-BuiltDrawing</w:t>
            </w:r>
          </w:p>
        </w:tc>
        <w:tc>
          <w:tcPr>
            <w:tcW w:type="dxa" w:w="2160"/>
            <w:vAlign w:val="center"/>
            <w:tcMar>
              <w:top w:w="60" w:type="dxa"/>
              <w:left w:w="60" w:type="dxa"/>
              <w:bottom w:w="60" w:type="dxa"/>
              <w:right w:w="60" w:type="dxa"/>
            </w:tcMar>
          </w:tcPr>
          <w:p>
            <w:r/>
            <w:r>
              <w:rPr>
                <w:rFonts w:ascii="Aptos" w:hAnsi="Aptos"/>
                <w:b w:val="0"/>
                <w:sz w:val="12"/>
              </w:rPr>
              <w:t>As-Built Drawing</w:t>
            </w:r>
          </w:p>
        </w:tc>
        <w:tc>
          <w:tcPr>
            <w:tcW w:type="dxa" w:w="4896"/>
            <w:vAlign w:val="center"/>
            <w:tcMar>
              <w:top w:w="60" w:type="dxa"/>
              <w:left w:w="60" w:type="dxa"/>
              <w:bottom w:w="60" w:type="dxa"/>
              <w:right w:w="60" w:type="dxa"/>
            </w:tcMar>
          </w:tcPr>
          <w:p>
            <w:r/>
            <w:r>
              <w:rPr>
                <w:rFonts w:ascii="Aptos" w:hAnsi="Aptos"/>
                <w:b w:val="0"/>
                <w:sz w:val="12"/>
              </w:rPr>
              <w:t>As-Built Drawing as classified within Engineering authority and records.</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AIDCF:EngineeringStudy</w:t>
            </w:r>
          </w:p>
        </w:tc>
        <w:tc>
          <w:tcPr>
            <w:tcW w:type="dxa" w:w="2160"/>
            <w:vAlign w:val="center"/>
            <w:shd w:fill="F3F6F8"/>
            <w:tcMar>
              <w:top w:w="60" w:type="dxa"/>
              <w:left w:w="60" w:type="dxa"/>
              <w:bottom w:w="60" w:type="dxa"/>
              <w:right w:w="60" w:type="dxa"/>
            </w:tcMar>
          </w:tcPr>
          <w:p>
            <w:r/>
            <w:r>
              <w:rPr>
                <w:rFonts w:ascii="Aptos" w:hAnsi="Aptos"/>
                <w:b w:val="0"/>
                <w:sz w:val="12"/>
              </w:rPr>
              <w:t>Engineering Study</w:t>
            </w:r>
          </w:p>
        </w:tc>
        <w:tc>
          <w:tcPr>
            <w:tcW w:type="dxa" w:w="4896"/>
            <w:vAlign w:val="center"/>
            <w:shd w:fill="F3F6F8"/>
            <w:tcMar>
              <w:top w:w="60" w:type="dxa"/>
              <w:left w:w="60" w:type="dxa"/>
              <w:bottom w:w="60" w:type="dxa"/>
              <w:right w:w="60" w:type="dxa"/>
            </w:tcMar>
          </w:tcPr>
          <w:p>
            <w:r/>
            <w:r>
              <w:rPr>
                <w:rFonts w:ascii="Aptos" w:hAnsi="Aptos"/>
                <w:b w:val="0"/>
                <w:sz w:val="12"/>
              </w:rPr>
              <w:t>Engineering Study as classified within Engineering authority and records.</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AIDCF:CommissioningScript</w:t>
            </w:r>
          </w:p>
        </w:tc>
        <w:tc>
          <w:tcPr>
            <w:tcW w:type="dxa" w:w="2160"/>
            <w:vAlign w:val="center"/>
            <w:tcMar>
              <w:top w:w="60" w:type="dxa"/>
              <w:left w:w="60" w:type="dxa"/>
              <w:bottom w:w="60" w:type="dxa"/>
              <w:right w:w="60" w:type="dxa"/>
            </w:tcMar>
          </w:tcPr>
          <w:p>
            <w:r/>
            <w:r>
              <w:rPr>
                <w:rFonts w:ascii="Aptos" w:hAnsi="Aptos"/>
                <w:b w:val="0"/>
                <w:sz w:val="12"/>
              </w:rPr>
              <w:t>Commissioning Script</w:t>
            </w:r>
          </w:p>
        </w:tc>
        <w:tc>
          <w:tcPr>
            <w:tcW w:type="dxa" w:w="4896"/>
            <w:vAlign w:val="center"/>
            <w:tcMar>
              <w:top w:w="60" w:type="dxa"/>
              <w:left w:w="60" w:type="dxa"/>
              <w:bottom w:w="60" w:type="dxa"/>
              <w:right w:w="60" w:type="dxa"/>
            </w:tcMar>
          </w:tcPr>
          <w:p>
            <w:r/>
            <w:r>
              <w:rPr>
                <w:rFonts w:ascii="Aptos" w:hAnsi="Aptos"/>
                <w:b w:val="0"/>
                <w:sz w:val="12"/>
              </w:rPr>
              <w:t>Commissioning Script as classified within Engineering authority and records.</w:t>
            </w:r>
          </w:p>
        </w:tc>
        <w:tc>
          <w:tcPr>
            <w:tcW w:type="dxa" w:w="1008"/>
            <w:vAlign w:val="center"/>
            <w:tcMar>
              <w:top w:w="60" w:type="dxa"/>
              <w:left w:w="60" w:type="dxa"/>
              <w:bottom w:w="60" w:type="dxa"/>
              <w:right w:w="60" w:type="dxa"/>
            </w:tcMar>
          </w:tcPr>
          <w:p>
            <w:r/>
            <w:r>
              <w:rPr>
                <w:rFonts w:ascii="Aptos" w:hAnsi="Aptos"/>
                <w:b w:val="0"/>
                <w:sz w:val="12"/>
              </w:rPr>
              <w:t>D2</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AIDCF:DeviationRecord</w:t>
            </w:r>
          </w:p>
        </w:tc>
        <w:tc>
          <w:tcPr>
            <w:tcW w:type="dxa" w:w="2160"/>
            <w:vAlign w:val="center"/>
            <w:shd w:fill="F3F6F8"/>
            <w:tcMar>
              <w:top w:w="60" w:type="dxa"/>
              <w:left w:w="60" w:type="dxa"/>
              <w:bottom w:w="60" w:type="dxa"/>
              <w:right w:w="60" w:type="dxa"/>
            </w:tcMar>
          </w:tcPr>
          <w:p>
            <w:r/>
            <w:r>
              <w:rPr>
                <w:rFonts w:ascii="Aptos" w:hAnsi="Aptos"/>
                <w:b w:val="0"/>
                <w:sz w:val="12"/>
              </w:rPr>
              <w:t>Deviation Record</w:t>
            </w:r>
          </w:p>
        </w:tc>
        <w:tc>
          <w:tcPr>
            <w:tcW w:type="dxa" w:w="4896"/>
            <w:vAlign w:val="center"/>
            <w:shd w:fill="F3F6F8"/>
            <w:tcMar>
              <w:top w:w="60" w:type="dxa"/>
              <w:left w:w="60" w:type="dxa"/>
              <w:bottom w:w="60" w:type="dxa"/>
              <w:right w:w="60" w:type="dxa"/>
            </w:tcMar>
          </w:tcPr>
          <w:p>
            <w:r/>
            <w:r>
              <w:rPr>
                <w:rFonts w:ascii="Aptos" w:hAnsi="Aptos"/>
                <w:b w:val="0"/>
                <w:sz w:val="12"/>
              </w:rPr>
              <w:t>Deviation Record as classified within Engineering authority and records.</w:t>
            </w:r>
          </w:p>
        </w:tc>
        <w:tc>
          <w:tcPr>
            <w:tcW w:type="dxa" w:w="1008"/>
            <w:vAlign w:val="center"/>
            <w:shd w:fill="F3F6F8"/>
            <w:tcMar>
              <w:top w:w="60" w:type="dxa"/>
              <w:left w:w="60" w:type="dxa"/>
              <w:bottom w:w="60" w:type="dxa"/>
              <w:right w:w="60" w:type="dxa"/>
            </w:tcMar>
          </w:tcPr>
          <w:p>
            <w:r/>
            <w:r>
              <w:rPr>
                <w:rFonts w:ascii="Aptos" w:hAnsi="Aptos"/>
                <w:b w:val="0"/>
                <w:sz w:val="12"/>
              </w:rPr>
              <w:t>D2</w:t>
            </w:r>
          </w:p>
        </w:tc>
      </w:tr>
      <w:tr>
        <w:trPr>
          <w:cantSplit/>
        </w:trPr>
        <w:tc>
          <w:tcPr>
            <w:tcW w:type="dxa" w:w="2592"/>
            <w:vAlign w:val="center"/>
            <w:tcMar>
              <w:top w:w="60" w:type="dxa"/>
              <w:left w:w="60" w:type="dxa"/>
              <w:bottom w:w="60" w:type="dxa"/>
              <w:right w:w="60" w:type="dxa"/>
            </w:tcMar>
          </w:tcPr>
          <w:p>
            <w:r/>
            <w:r>
              <w:rPr>
                <w:rFonts w:ascii="Aptos" w:hAnsi="Aptos"/>
                <w:b w:val="0"/>
                <w:sz w:val="12"/>
              </w:rPr>
              <w:t>AIDCF:UtilityFeed</w:t>
            </w:r>
          </w:p>
        </w:tc>
        <w:tc>
          <w:tcPr>
            <w:tcW w:type="dxa" w:w="2160"/>
            <w:vAlign w:val="center"/>
            <w:tcMar>
              <w:top w:w="60" w:type="dxa"/>
              <w:left w:w="60" w:type="dxa"/>
              <w:bottom w:w="60" w:type="dxa"/>
              <w:right w:w="60" w:type="dxa"/>
            </w:tcMar>
          </w:tcPr>
          <w:p>
            <w:r/>
            <w:r>
              <w:rPr>
                <w:rFonts w:ascii="Aptos" w:hAnsi="Aptos"/>
                <w:b w:val="0"/>
                <w:sz w:val="12"/>
              </w:rPr>
              <w:t>Utility Feed</w:t>
            </w:r>
          </w:p>
        </w:tc>
        <w:tc>
          <w:tcPr>
            <w:tcW w:type="dxa" w:w="4896"/>
            <w:vAlign w:val="center"/>
            <w:tcMar>
              <w:top w:w="60" w:type="dxa"/>
              <w:left w:w="60" w:type="dxa"/>
              <w:bottom w:w="60" w:type="dxa"/>
              <w:right w:w="60" w:type="dxa"/>
            </w:tcMar>
          </w:tcPr>
          <w:p>
            <w:r/>
            <w:r>
              <w:rPr>
                <w:rFonts w:ascii="Aptos" w:hAnsi="Aptos"/>
                <w:b w:val="0"/>
                <w:sz w:val="12"/>
              </w:rPr>
              <w:t>Utility Feed as classified within Utility and generation.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AIDCF:GridConnection</w:t>
            </w:r>
          </w:p>
        </w:tc>
        <w:tc>
          <w:tcPr>
            <w:tcW w:type="dxa" w:w="2160"/>
            <w:vAlign w:val="center"/>
            <w:shd w:fill="F3F6F8"/>
            <w:tcMar>
              <w:top w:w="60" w:type="dxa"/>
              <w:left w:w="60" w:type="dxa"/>
              <w:bottom w:w="60" w:type="dxa"/>
              <w:right w:w="60" w:type="dxa"/>
            </w:tcMar>
          </w:tcPr>
          <w:p>
            <w:r/>
            <w:r>
              <w:rPr>
                <w:rFonts w:ascii="Aptos" w:hAnsi="Aptos"/>
                <w:b w:val="0"/>
                <w:sz w:val="12"/>
              </w:rPr>
              <w:t>Grid Connection</w:t>
            </w:r>
          </w:p>
        </w:tc>
        <w:tc>
          <w:tcPr>
            <w:tcW w:type="dxa" w:w="4896"/>
            <w:vAlign w:val="center"/>
            <w:shd w:fill="F3F6F8"/>
            <w:tcMar>
              <w:top w:w="60" w:type="dxa"/>
              <w:left w:w="60" w:type="dxa"/>
              <w:bottom w:w="60" w:type="dxa"/>
              <w:right w:w="60" w:type="dxa"/>
            </w:tcMar>
          </w:tcPr>
          <w:p>
            <w:r/>
            <w:r>
              <w:rPr>
                <w:rFonts w:ascii="Aptos" w:hAnsi="Aptos"/>
                <w:b w:val="0"/>
                <w:sz w:val="12"/>
              </w:rPr>
              <w:t>Grid Connection as classified within Utility and generation.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AIDCF:On-SiteGeneration</w:t>
            </w:r>
          </w:p>
        </w:tc>
        <w:tc>
          <w:tcPr>
            <w:tcW w:type="dxa" w:w="2160"/>
            <w:vAlign w:val="center"/>
            <w:tcMar>
              <w:top w:w="60" w:type="dxa"/>
              <w:left w:w="60" w:type="dxa"/>
              <w:bottom w:w="60" w:type="dxa"/>
              <w:right w:w="60" w:type="dxa"/>
            </w:tcMar>
          </w:tcPr>
          <w:p>
            <w:r/>
            <w:r>
              <w:rPr>
                <w:rFonts w:ascii="Aptos" w:hAnsi="Aptos"/>
                <w:b w:val="0"/>
                <w:sz w:val="12"/>
              </w:rPr>
              <w:t>On-Site Generation</w:t>
            </w:r>
          </w:p>
        </w:tc>
        <w:tc>
          <w:tcPr>
            <w:tcW w:type="dxa" w:w="4896"/>
            <w:vAlign w:val="center"/>
            <w:tcMar>
              <w:top w:w="60" w:type="dxa"/>
              <w:left w:w="60" w:type="dxa"/>
              <w:bottom w:w="60" w:type="dxa"/>
              <w:right w:w="60" w:type="dxa"/>
            </w:tcMar>
          </w:tcPr>
          <w:p>
            <w:r/>
            <w:r>
              <w:rPr>
                <w:rFonts w:ascii="Aptos" w:hAnsi="Aptos"/>
                <w:b w:val="0"/>
                <w:sz w:val="12"/>
              </w:rPr>
              <w:t>On-Site Generation as classified within Utility and generation.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AIDCF:Generator</w:t>
            </w:r>
          </w:p>
        </w:tc>
        <w:tc>
          <w:tcPr>
            <w:tcW w:type="dxa" w:w="2160"/>
            <w:vAlign w:val="center"/>
            <w:shd w:fill="F3F6F8"/>
            <w:tcMar>
              <w:top w:w="60" w:type="dxa"/>
              <w:left w:w="60" w:type="dxa"/>
              <w:bottom w:w="60" w:type="dxa"/>
              <w:right w:w="60" w:type="dxa"/>
            </w:tcMar>
          </w:tcPr>
          <w:p>
            <w:r/>
            <w:r>
              <w:rPr>
                <w:rFonts w:ascii="Aptos" w:hAnsi="Aptos"/>
                <w:b w:val="0"/>
                <w:sz w:val="12"/>
              </w:rPr>
              <w:t>Generator</w:t>
            </w:r>
          </w:p>
        </w:tc>
        <w:tc>
          <w:tcPr>
            <w:tcW w:type="dxa" w:w="4896"/>
            <w:vAlign w:val="center"/>
            <w:shd w:fill="F3F6F8"/>
            <w:tcMar>
              <w:top w:w="60" w:type="dxa"/>
              <w:left w:w="60" w:type="dxa"/>
              <w:bottom w:w="60" w:type="dxa"/>
              <w:right w:w="60" w:type="dxa"/>
            </w:tcMar>
          </w:tcPr>
          <w:p>
            <w:r/>
            <w:r>
              <w:rPr>
                <w:rFonts w:ascii="Aptos" w:hAnsi="Aptos"/>
                <w:b w:val="0"/>
                <w:sz w:val="12"/>
              </w:rPr>
              <w:t>Generator as classified within Utility and generation.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AIDCF:FuelTank</w:t>
            </w:r>
          </w:p>
        </w:tc>
        <w:tc>
          <w:tcPr>
            <w:tcW w:type="dxa" w:w="2160"/>
            <w:vAlign w:val="center"/>
            <w:tcMar>
              <w:top w:w="60" w:type="dxa"/>
              <w:left w:w="60" w:type="dxa"/>
              <w:bottom w:w="60" w:type="dxa"/>
              <w:right w:w="60" w:type="dxa"/>
            </w:tcMar>
          </w:tcPr>
          <w:p>
            <w:r/>
            <w:r>
              <w:rPr>
                <w:rFonts w:ascii="Aptos" w:hAnsi="Aptos"/>
                <w:b w:val="0"/>
                <w:sz w:val="12"/>
              </w:rPr>
              <w:t>Fuel Tank</w:t>
            </w:r>
          </w:p>
        </w:tc>
        <w:tc>
          <w:tcPr>
            <w:tcW w:type="dxa" w:w="4896"/>
            <w:vAlign w:val="center"/>
            <w:tcMar>
              <w:top w:w="60" w:type="dxa"/>
              <w:left w:w="60" w:type="dxa"/>
              <w:bottom w:w="60" w:type="dxa"/>
              <w:right w:w="60" w:type="dxa"/>
            </w:tcMar>
          </w:tcPr>
          <w:p>
            <w:r/>
            <w:r>
              <w:rPr>
                <w:rFonts w:ascii="Aptos" w:hAnsi="Aptos"/>
                <w:b w:val="0"/>
                <w:sz w:val="12"/>
              </w:rPr>
              <w:t>Fuel Tank as classified within Utility and generation.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AIDCF:FuelSystem</w:t>
            </w:r>
          </w:p>
        </w:tc>
        <w:tc>
          <w:tcPr>
            <w:tcW w:type="dxa" w:w="2160"/>
            <w:vAlign w:val="center"/>
            <w:shd w:fill="F3F6F8"/>
            <w:tcMar>
              <w:top w:w="60" w:type="dxa"/>
              <w:left w:w="60" w:type="dxa"/>
              <w:bottom w:w="60" w:type="dxa"/>
              <w:right w:w="60" w:type="dxa"/>
            </w:tcMar>
          </w:tcPr>
          <w:p>
            <w:r/>
            <w:r>
              <w:rPr>
                <w:rFonts w:ascii="Aptos" w:hAnsi="Aptos"/>
                <w:b w:val="0"/>
                <w:sz w:val="12"/>
              </w:rPr>
              <w:t>Fuel System</w:t>
            </w:r>
          </w:p>
        </w:tc>
        <w:tc>
          <w:tcPr>
            <w:tcW w:type="dxa" w:w="4896"/>
            <w:vAlign w:val="center"/>
            <w:shd w:fill="F3F6F8"/>
            <w:tcMar>
              <w:top w:w="60" w:type="dxa"/>
              <w:left w:w="60" w:type="dxa"/>
              <w:bottom w:w="60" w:type="dxa"/>
              <w:right w:w="60" w:type="dxa"/>
            </w:tcMar>
          </w:tcPr>
          <w:p>
            <w:r/>
            <w:r>
              <w:rPr>
                <w:rFonts w:ascii="Aptos" w:hAnsi="Aptos"/>
                <w:b w:val="0"/>
                <w:sz w:val="12"/>
              </w:rPr>
              <w:t>Fuel System as classified within Utility and generation.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AIDCF:StartingSystem</w:t>
            </w:r>
          </w:p>
        </w:tc>
        <w:tc>
          <w:tcPr>
            <w:tcW w:type="dxa" w:w="2160"/>
            <w:vAlign w:val="center"/>
            <w:tcMar>
              <w:top w:w="60" w:type="dxa"/>
              <w:left w:w="60" w:type="dxa"/>
              <w:bottom w:w="60" w:type="dxa"/>
              <w:right w:w="60" w:type="dxa"/>
            </w:tcMar>
          </w:tcPr>
          <w:p>
            <w:r/>
            <w:r>
              <w:rPr>
                <w:rFonts w:ascii="Aptos" w:hAnsi="Aptos"/>
                <w:b w:val="0"/>
                <w:sz w:val="12"/>
              </w:rPr>
              <w:t>Starting System</w:t>
            </w:r>
          </w:p>
        </w:tc>
        <w:tc>
          <w:tcPr>
            <w:tcW w:type="dxa" w:w="4896"/>
            <w:vAlign w:val="center"/>
            <w:tcMar>
              <w:top w:w="60" w:type="dxa"/>
              <w:left w:w="60" w:type="dxa"/>
              <w:bottom w:w="60" w:type="dxa"/>
              <w:right w:w="60" w:type="dxa"/>
            </w:tcMar>
          </w:tcPr>
          <w:p>
            <w:r/>
            <w:r>
              <w:rPr>
                <w:rFonts w:ascii="Aptos" w:hAnsi="Aptos"/>
                <w:b w:val="0"/>
                <w:sz w:val="12"/>
              </w:rPr>
              <w:t>Starting System as classified within Utility and generation.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AIDCF:ExhaustSystem</w:t>
            </w:r>
          </w:p>
        </w:tc>
        <w:tc>
          <w:tcPr>
            <w:tcW w:type="dxa" w:w="2160"/>
            <w:vAlign w:val="center"/>
            <w:shd w:fill="F3F6F8"/>
            <w:tcMar>
              <w:top w:w="60" w:type="dxa"/>
              <w:left w:w="60" w:type="dxa"/>
              <w:bottom w:w="60" w:type="dxa"/>
              <w:right w:w="60" w:type="dxa"/>
            </w:tcMar>
          </w:tcPr>
          <w:p>
            <w:r/>
            <w:r>
              <w:rPr>
                <w:rFonts w:ascii="Aptos" w:hAnsi="Aptos"/>
                <w:b w:val="0"/>
                <w:sz w:val="12"/>
              </w:rPr>
              <w:t>Exhaust System</w:t>
            </w:r>
          </w:p>
        </w:tc>
        <w:tc>
          <w:tcPr>
            <w:tcW w:type="dxa" w:w="4896"/>
            <w:vAlign w:val="center"/>
            <w:shd w:fill="F3F6F8"/>
            <w:tcMar>
              <w:top w:w="60" w:type="dxa"/>
              <w:left w:w="60" w:type="dxa"/>
              <w:bottom w:w="60" w:type="dxa"/>
              <w:right w:w="60" w:type="dxa"/>
            </w:tcMar>
          </w:tcPr>
          <w:p>
            <w:r/>
            <w:r>
              <w:rPr>
                <w:rFonts w:ascii="Aptos" w:hAnsi="Aptos"/>
                <w:b w:val="0"/>
                <w:sz w:val="12"/>
              </w:rPr>
              <w:t>Exhaust System as classified within Utility and generation.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AIDCF:Transformer</w:t>
            </w:r>
          </w:p>
        </w:tc>
        <w:tc>
          <w:tcPr>
            <w:tcW w:type="dxa" w:w="2160"/>
            <w:vAlign w:val="center"/>
            <w:tcMar>
              <w:top w:w="60" w:type="dxa"/>
              <w:left w:w="60" w:type="dxa"/>
              <w:bottom w:w="60" w:type="dxa"/>
              <w:right w:w="60" w:type="dxa"/>
            </w:tcMar>
          </w:tcPr>
          <w:p>
            <w:r/>
            <w:r>
              <w:rPr>
                <w:rFonts w:ascii="Aptos" w:hAnsi="Aptos"/>
                <w:b w:val="0"/>
                <w:sz w:val="12"/>
              </w:rPr>
              <w:t>Transformer</w:t>
            </w:r>
          </w:p>
        </w:tc>
        <w:tc>
          <w:tcPr>
            <w:tcW w:type="dxa" w:w="4896"/>
            <w:vAlign w:val="center"/>
            <w:tcMar>
              <w:top w:w="60" w:type="dxa"/>
              <w:left w:w="60" w:type="dxa"/>
              <w:bottom w:w="60" w:type="dxa"/>
              <w:right w:w="60" w:type="dxa"/>
            </w:tcMar>
          </w:tcPr>
          <w:p>
            <w:r/>
            <w:r>
              <w:rPr>
                <w:rFonts w:ascii="Aptos" w:hAnsi="Aptos"/>
                <w:b w:val="0"/>
                <w:sz w:val="12"/>
              </w:rPr>
              <w:t>Transformer as classified within Power conversion and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AIDCF:MVSwitchgear</w:t>
            </w:r>
          </w:p>
        </w:tc>
        <w:tc>
          <w:tcPr>
            <w:tcW w:type="dxa" w:w="2160"/>
            <w:vAlign w:val="center"/>
            <w:shd w:fill="F3F6F8"/>
            <w:tcMar>
              <w:top w:w="60" w:type="dxa"/>
              <w:left w:w="60" w:type="dxa"/>
              <w:bottom w:w="60" w:type="dxa"/>
              <w:right w:w="60" w:type="dxa"/>
            </w:tcMar>
          </w:tcPr>
          <w:p>
            <w:r/>
            <w:r>
              <w:rPr>
                <w:rFonts w:ascii="Aptos" w:hAnsi="Aptos"/>
                <w:b w:val="0"/>
                <w:sz w:val="12"/>
              </w:rPr>
              <w:t>MV Switchgear</w:t>
            </w:r>
          </w:p>
        </w:tc>
        <w:tc>
          <w:tcPr>
            <w:tcW w:type="dxa" w:w="4896"/>
            <w:vAlign w:val="center"/>
            <w:shd w:fill="F3F6F8"/>
            <w:tcMar>
              <w:top w:w="60" w:type="dxa"/>
              <w:left w:w="60" w:type="dxa"/>
              <w:bottom w:w="60" w:type="dxa"/>
              <w:right w:w="60" w:type="dxa"/>
            </w:tcMar>
          </w:tcPr>
          <w:p>
            <w:r/>
            <w:r>
              <w:rPr>
                <w:rFonts w:ascii="Aptos" w:hAnsi="Aptos"/>
                <w:b w:val="0"/>
                <w:sz w:val="12"/>
              </w:rPr>
              <w:t>MV Switchgear as classified within Power conversion and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AIDCF:LVSwitchgear</w:t>
            </w:r>
          </w:p>
        </w:tc>
        <w:tc>
          <w:tcPr>
            <w:tcW w:type="dxa" w:w="2160"/>
            <w:vAlign w:val="center"/>
            <w:tcMar>
              <w:top w:w="60" w:type="dxa"/>
              <w:left w:w="60" w:type="dxa"/>
              <w:bottom w:w="60" w:type="dxa"/>
              <w:right w:w="60" w:type="dxa"/>
            </w:tcMar>
          </w:tcPr>
          <w:p>
            <w:r/>
            <w:r>
              <w:rPr>
                <w:rFonts w:ascii="Aptos" w:hAnsi="Aptos"/>
                <w:b w:val="0"/>
                <w:sz w:val="12"/>
              </w:rPr>
              <w:t>LV Switchgear</w:t>
            </w:r>
          </w:p>
        </w:tc>
        <w:tc>
          <w:tcPr>
            <w:tcW w:type="dxa" w:w="4896"/>
            <w:vAlign w:val="center"/>
            <w:tcMar>
              <w:top w:w="60" w:type="dxa"/>
              <w:left w:w="60" w:type="dxa"/>
              <w:bottom w:w="60" w:type="dxa"/>
              <w:right w:w="60" w:type="dxa"/>
            </w:tcMar>
          </w:tcPr>
          <w:p>
            <w:r/>
            <w:r>
              <w:rPr>
                <w:rFonts w:ascii="Aptos" w:hAnsi="Aptos"/>
                <w:b w:val="0"/>
                <w:sz w:val="12"/>
              </w:rPr>
              <w:t>LV Switchgear as classified within Power conversion and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AIDCF:UPS</w:t>
            </w:r>
          </w:p>
        </w:tc>
        <w:tc>
          <w:tcPr>
            <w:tcW w:type="dxa" w:w="2160"/>
            <w:vAlign w:val="center"/>
            <w:shd w:fill="F3F6F8"/>
            <w:tcMar>
              <w:top w:w="60" w:type="dxa"/>
              <w:left w:w="60" w:type="dxa"/>
              <w:bottom w:w="60" w:type="dxa"/>
              <w:right w:w="60" w:type="dxa"/>
            </w:tcMar>
          </w:tcPr>
          <w:p>
            <w:r/>
            <w:r>
              <w:rPr>
                <w:rFonts w:ascii="Aptos" w:hAnsi="Aptos"/>
                <w:b w:val="0"/>
                <w:sz w:val="12"/>
              </w:rPr>
              <w:t>UPS</w:t>
            </w:r>
          </w:p>
        </w:tc>
        <w:tc>
          <w:tcPr>
            <w:tcW w:type="dxa" w:w="4896"/>
            <w:vAlign w:val="center"/>
            <w:shd w:fill="F3F6F8"/>
            <w:tcMar>
              <w:top w:w="60" w:type="dxa"/>
              <w:left w:w="60" w:type="dxa"/>
              <w:bottom w:w="60" w:type="dxa"/>
              <w:right w:w="60" w:type="dxa"/>
            </w:tcMar>
          </w:tcPr>
          <w:p>
            <w:r/>
            <w:r>
              <w:rPr>
                <w:rFonts w:ascii="Aptos" w:hAnsi="Aptos"/>
                <w:b w:val="0"/>
                <w:sz w:val="12"/>
              </w:rPr>
              <w:t>UPS as classified within Power conversion and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AIDCF:Battery</w:t>
            </w:r>
          </w:p>
        </w:tc>
        <w:tc>
          <w:tcPr>
            <w:tcW w:type="dxa" w:w="2160"/>
            <w:vAlign w:val="center"/>
            <w:tcMar>
              <w:top w:w="60" w:type="dxa"/>
              <w:left w:w="60" w:type="dxa"/>
              <w:bottom w:w="60" w:type="dxa"/>
              <w:right w:w="60" w:type="dxa"/>
            </w:tcMar>
          </w:tcPr>
          <w:p>
            <w:r/>
            <w:r>
              <w:rPr>
                <w:rFonts w:ascii="Aptos" w:hAnsi="Aptos"/>
                <w:b w:val="0"/>
                <w:sz w:val="12"/>
              </w:rPr>
              <w:t>Battery</w:t>
            </w:r>
          </w:p>
        </w:tc>
        <w:tc>
          <w:tcPr>
            <w:tcW w:type="dxa" w:w="4896"/>
            <w:vAlign w:val="center"/>
            <w:tcMar>
              <w:top w:w="60" w:type="dxa"/>
              <w:left w:w="60" w:type="dxa"/>
              <w:bottom w:w="60" w:type="dxa"/>
              <w:right w:w="60" w:type="dxa"/>
            </w:tcMar>
          </w:tcPr>
          <w:p>
            <w:r/>
            <w:r>
              <w:rPr>
                <w:rFonts w:ascii="Aptos" w:hAnsi="Aptos"/>
                <w:b w:val="0"/>
                <w:sz w:val="12"/>
              </w:rPr>
              <w:t>Battery as classified within Power conversion and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AIDCF:EnergyStorage</w:t>
            </w:r>
          </w:p>
        </w:tc>
        <w:tc>
          <w:tcPr>
            <w:tcW w:type="dxa" w:w="2160"/>
            <w:vAlign w:val="center"/>
            <w:shd w:fill="F3F6F8"/>
            <w:tcMar>
              <w:top w:w="60" w:type="dxa"/>
              <w:left w:w="60" w:type="dxa"/>
              <w:bottom w:w="60" w:type="dxa"/>
              <w:right w:w="60" w:type="dxa"/>
            </w:tcMar>
          </w:tcPr>
          <w:p>
            <w:r/>
            <w:r>
              <w:rPr>
                <w:rFonts w:ascii="Aptos" w:hAnsi="Aptos"/>
                <w:b w:val="0"/>
                <w:sz w:val="12"/>
              </w:rPr>
              <w:t>Energy Storage</w:t>
            </w:r>
          </w:p>
        </w:tc>
        <w:tc>
          <w:tcPr>
            <w:tcW w:type="dxa" w:w="4896"/>
            <w:vAlign w:val="center"/>
            <w:shd w:fill="F3F6F8"/>
            <w:tcMar>
              <w:top w:w="60" w:type="dxa"/>
              <w:left w:w="60" w:type="dxa"/>
              <w:bottom w:w="60" w:type="dxa"/>
              <w:right w:w="60" w:type="dxa"/>
            </w:tcMar>
          </w:tcPr>
          <w:p>
            <w:r/>
            <w:r>
              <w:rPr>
                <w:rFonts w:ascii="Aptos" w:hAnsi="Aptos"/>
                <w:b w:val="0"/>
                <w:sz w:val="12"/>
              </w:rPr>
              <w:t>Energy Storage as classified within Power conversion and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AIDCF:StaticTransferSwitch</w:t>
            </w:r>
          </w:p>
        </w:tc>
        <w:tc>
          <w:tcPr>
            <w:tcW w:type="dxa" w:w="2160"/>
            <w:vAlign w:val="center"/>
            <w:tcMar>
              <w:top w:w="60" w:type="dxa"/>
              <w:left w:w="60" w:type="dxa"/>
              <w:bottom w:w="60" w:type="dxa"/>
              <w:right w:w="60" w:type="dxa"/>
            </w:tcMar>
          </w:tcPr>
          <w:p>
            <w:r/>
            <w:r>
              <w:rPr>
                <w:rFonts w:ascii="Aptos" w:hAnsi="Aptos"/>
                <w:b w:val="0"/>
                <w:sz w:val="12"/>
              </w:rPr>
              <w:t>Static Transfer Switch</w:t>
            </w:r>
          </w:p>
        </w:tc>
        <w:tc>
          <w:tcPr>
            <w:tcW w:type="dxa" w:w="4896"/>
            <w:vAlign w:val="center"/>
            <w:tcMar>
              <w:top w:w="60" w:type="dxa"/>
              <w:left w:w="60" w:type="dxa"/>
              <w:bottom w:w="60" w:type="dxa"/>
              <w:right w:w="60" w:type="dxa"/>
            </w:tcMar>
          </w:tcPr>
          <w:p>
            <w:r/>
            <w:r>
              <w:rPr>
                <w:rFonts w:ascii="Aptos" w:hAnsi="Aptos"/>
                <w:b w:val="0"/>
                <w:sz w:val="12"/>
              </w:rPr>
              <w:t>Static Transfer Switch as classified within Power conversion and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AIDCF:Busway</w:t>
            </w:r>
          </w:p>
        </w:tc>
        <w:tc>
          <w:tcPr>
            <w:tcW w:type="dxa" w:w="2160"/>
            <w:vAlign w:val="center"/>
            <w:shd w:fill="F3F6F8"/>
            <w:tcMar>
              <w:top w:w="60" w:type="dxa"/>
              <w:left w:w="60" w:type="dxa"/>
              <w:bottom w:w="60" w:type="dxa"/>
              <w:right w:w="60" w:type="dxa"/>
            </w:tcMar>
          </w:tcPr>
          <w:p>
            <w:r/>
            <w:r>
              <w:rPr>
                <w:rFonts w:ascii="Aptos" w:hAnsi="Aptos"/>
                <w:b w:val="0"/>
                <w:sz w:val="12"/>
              </w:rPr>
              <w:t>Busway</w:t>
            </w:r>
          </w:p>
        </w:tc>
        <w:tc>
          <w:tcPr>
            <w:tcW w:type="dxa" w:w="4896"/>
            <w:vAlign w:val="center"/>
            <w:shd w:fill="F3F6F8"/>
            <w:tcMar>
              <w:top w:w="60" w:type="dxa"/>
              <w:left w:w="60" w:type="dxa"/>
              <w:bottom w:w="60" w:type="dxa"/>
              <w:right w:w="60" w:type="dxa"/>
            </w:tcMar>
          </w:tcPr>
          <w:p>
            <w:r/>
            <w:r>
              <w:rPr>
                <w:rFonts w:ascii="Aptos" w:hAnsi="Aptos"/>
                <w:b w:val="0"/>
                <w:sz w:val="12"/>
              </w:rPr>
              <w:t>Busway as classified within Power conversion and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AIDCF:PDU</w:t>
            </w:r>
          </w:p>
        </w:tc>
        <w:tc>
          <w:tcPr>
            <w:tcW w:type="dxa" w:w="2160"/>
            <w:vAlign w:val="center"/>
            <w:tcMar>
              <w:top w:w="60" w:type="dxa"/>
              <w:left w:w="60" w:type="dxa"/>
              <w:bottom w:w="60" w:type="dxa"/>
              <w:right w:w="60" w:type="dxa"/>
            </w:tcMar>
          </w:tcPr>
          <w:p>
            <w:r/>
            <w:r>
              <w:rPr>
                <w:rFonts w:ascii="Aptos" w:hAnsi="Aptos"/>
                <w:b w:val="0"/>
                <w:sz w:val="12"/>
              </w:rPr>
              <w:t>PDU</w:t>
            </w:r>
          </w:p>
        </w:tc>
        <w:tc>
          <w:tcPr>
            <w:tcW w:type="dxa" w:w="4896"/>
            <w:vAlign w:val="center"/>
            <w:tcMar>
              <w:top w:w="60" w:type="dxa"/>
              <w:left w:w="60" w:type="dxa"/>
              <w:bottom w:w="60" w:type="dxa"/>
              <w:right w:w="60" w:type="dxa"/>
            </w:tcMar>
          </w:tcPr>
          <w:p>
            <w:r/>
            <w:r>
              <w:rPr>
                <w:rFonts w:ascii="Aptos" w:hAnsi="Aptos"/>
                <w:b w:val="0"/>
                <w:sz w:val="12"/>
              </w:rPr>
              <w:t>PDU as classified within Power conversion and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AIDCF:RPP</w:t>
            </w:r>
          </w:p>
        </w:tc>
        <w:tc>
          <w:tcPr>
            <w:tcW w:type="dxa" w:w="2160"/>
            <w:vAlign w:val="center"/>
            <w:shd w:fill="F3F6F8"/>
            <w:tcMar>
              <w:top w:w="60" w:type="dxa"/>
              <w:left w:w="60" w:type="dxa"/>
              <w:bottom w:w="60" w:type="dxa"/>
              <w:right w:w="60" w:type="dxa"/>
            </w:tcMar>
          </w:tcPr>
          <w:p>
            <w:r/>
            <w:r>
              <w:rPr>
                <w:rFonts w:ascii="Aptos" w:hAnsi="Aptos"/>
                <w:b w:val="0"/>
                <w:sz w:val="12"/>
              </w:rPr>
              <w:t>RPP</w:t>
            </w:r>
          </w:p>
        </w:tc>
        <w:tc>
          <w:tcPr>
            <w:tcW w:type="dxa" w:w="4896"/>
            <w:vAlign w:val="center"/>
            <w:shd w:fill="F3F6F8"/>
            <w:tcMar>
              <w:top w:w="60" w:type="dxa"/>
              <w:left w:w="60" w:type="dxa"/>
              <w:bottom w:w="60" w:type="dxa"/>
              <w:right w:w="60" w:type="dxa"/>
            </w:tcMar>
          </w:tcPr>
          <w:p>
            <w:r/>
            <w:r>
              <w:rPr>
                <w:rFonts w:ascii="Aptos" w:hAnsi="Aptos"/>
                <w:b w:val="0"/>
                <w:sz w:val="12"/>
              </w:rPr>
              <w:t>RPP as classified within Power conversion and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AIDCF:RackPDU</w:t>
            </w:r>
          </w:p>
        </w:tc>
        <w:tc>
          <w:tcPr>
            <w:tcW w:type="dxa" w:w="2160"/>
            <w:vAlign w:val="center"/>
            <w:tcMar>
              <w:top w:w="60" w:type="dxa"/>
              <w:left w:w="60" w:type="dxa"/>
              <w:bottom w:w="60" w:type="dxa"/>
              <w:right w:w="60" w:type="dxa"/>
            </w:tcMar>
          </w:tcPr>
          <w:p>
            <w:r/>
            <w:r>
              <w:rPr>
                <w:rFonts w:ascii="Aptos" w:hAnsi="Aptos"/>
                <w:b w:val="0"/>
                <w:sz w:val="12"/>
              </w:rPr>
              <w:t>Rack PDU</w:t>
            </w:r>
          </w:p>
        </w:tc>
        <w:tc>
          <w:tcPr>
            <w:tcW w:type="dxa" w:w="4896"/>
            <w:vAlign w:val="center"/>
            <w:tcMar>
              <w:top w:w="60" w:type="dxa"/>
              <w:left w:w="60" w:type="dxa"/>
              <w:bottom w:w="60" w:type="dxa"/>
              <w:right w:w="60" w:type="dxa"/>
            </w:tcMar>
          </w:tcPr>
          <w:p>
            <w:r/>
            <w:r>
              <w:rPr>
                <w:rFonts w:ascii="Aptos" w:hAnsi="Aptos"/>
                <w:b w:val="0"/>
                <w:sz w:val="12"/>
              </w:rPr>
              <w:t>Rack PDU as classified within Power conversion and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AIDCF:PowerSupplyUnit</w:t>
            </w:r>
          </w:p>
        </w:tc>
        <w:tc>
          <w:tcPr>
            <w:tcW w:type="dxa" w:w="2160"/>
            <w:vAlign w:val="center"/>
            <w:shd w:fill="F3F6F8"/>
            <w:tcMar>
              <w:top w:w="60" w:type="dxa"/>
              <w:left w:w="60" w:type="dxa"/>
              <w:bottom w:w="60" w:type="dxa"/>
              <w:right w:w="60" w:type="dxa"/>
            </w:tcMar>
          </w:tcPr>
          <w:p>
            <w:r/>
            <w:r>
              <w:rPr>
                <w:rFonts w:ascii="Aptos" w:hAnsi="Aptos"/>
                <w:b w:val="0"/>
                <w:sz w:val="12"/>
              </w:rPr>
              <w:t>Power Supply Unit</w:t>
            </w:r>
          </w:p>
        </w:tc>
        <w:tc>
          <w:tcPr>
            <w:tcW w:type="dxa" w:w="4896"/>
            <w:vAlign w:val="center"/>
            <w:shd w:fill="F3F6F8"/>
            <w:tcMar>
              <w:top w:w="60" w:type="dxa"/>
              <w:left w:w="60" w:type="dxa"/>
              <w:bottom w:w="60" w:type="dxa"/>
              <w:right w:w="60" w:type="dxa"/>
            </w:tcMar>
          </w:tcPr>
          <w:p>
            <w:r/>
            <w:r>
              <w:rPr>
                <w:rFonts w:ascii="Aptos" w:hAnsi="Aptos"/>
                <w:b w:val="0"/>
                <w:sz w:val="12"/>
              </w:rPr>
              <w:t>Power Supply Unit as classified within Power conversion and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AIDCF:ProtectionDevice</w:t>
            </w:r>
          </w:p>
        </w:tc>
        <w:tc>
          <w:tcPr>
            <w:tcW w:type="dxa" w:w="2160"/>
            <w:vAlign w:val="center"/>
            <w:tcMar>
              <w:top w:w="60" w:type="dxa"/>
              <w:left w:w="60" w:type="dxa"/>
              <w:bottom w:w="60" w:type="dxa"/>
              <w:right w:w="60" w:type="dxa"/>
            </w:tcMar>
          </w:tcPr>
          <w:p>
            <w:r/>
            <w:r>
              <w:rPr>
                <w:rFonts w:ascii="Aptos" w:hAnsi="Aptos"/>
                <w:b w:val="0"/>
                <w:sz w:val="12"/>
              </w:rPr>
              <w:t>Protection Device</w:t>
            </w:r>
          </w:p>
        </w:tc>
        <w:tc>
          <w:tcPr>
            <w:tcW w:type="dxa" w:w="4896"/>
            <w:vAlign w:val="center"/>
            <w:tcMar>
              <w:top w:w="60" w:type="dxa"/>
              <w:left w:w="60" w:type="dxa"/>
              <w:bottom w:w="60" w:type="dxa"/>
              <w:right w:w="60" w:type="dxa"/>
            </w:tcMar>
          </w:tcPr>
          <w:p>
            <w:r/>
            <w:r>
              <w:rPr>
                <w:rFonts w:ascii="Aptos" w:hAnsi="Aptos"/>
                <w:b w:val="0"/>
                <w:sz w:val="12"/>
              </w:rPr>
              <w:t>Protection Device as classified within Power quality and protection.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AIDCF:Relay</w:t>
            </w:r>
          </w:p>
        </w:tc>
        <w:tc>
          <w:tcPr>
            <w:tcW w:type="dxa" w:w="2160"/>
            <w:vAlign w:val="center"/>
            <w:shd w:fill="F3F6F8"/>
            <w:tcMar>
              <w:top w:w="60" w:type="dxa"/>
              <w:left w:w="60" w:type="dxa"/>
              <w:bottom w:w="60" w:type="dxa"/>
              <w:right w:w="60" w:type="dxa"/>
            </w:tcMar>
          </w:tcPr>
          <w:p>
            <w:r/>
            <w:r>
              <w:rPr>
                <w:rFonts w:ascii="Aptos" w:hAnsi="Aptos"/>
                <w:b w:val="0"/>
                <w:sz w:val="12"/>
              </w:rPr>
              <w:t>Relay</w:t>
            </w:r>
          </w:p>
        </w:tc>
        <w:tc>
          <w:tcPr>
            <w:tcW w:type="dxa" w:w="4896"/>
            <w:vAlign w:val="center"/>
            <w:shd w:fill="F3F6F8"/>
            <w:tcMar>
              <w:top w:w="60" w:type="dxa"/>
              <w:left w:w="60" w:type="dxa"/>
              <w:bottom w:w="60" w:type="dxa"/>
              <w:right w:w="60" w:type="dxa"/>
            </w:tcMar>
          </w:tcPr>
          <w:p>
            <w:r/>
            <w:r>
              <w:rPr>
                <w:rFonts w:ascii="Aptos" w:hAnsi="Aptos"/>
                <w:b w:val="0"/>
                <w:sz w:val="12"/>
              </w:rPr>
              <w:t>Relay as classified within Power quality and protection.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AIDCF:Meter</w:t>
            </w:r>
          </w:p>
        </w:tc>
        <w:tc>
          <w:tcPr>
            <w:tcW w:type="dxa" w:w="2160"/>
            <w:vAlign w:val="center"/>
            <w:tcMar>
              <w:top w:w="60" w:type="dxa"/>
              <w:left w:w="60" w:type="dxa"/>
              <w:bottom w:w="60" w:type="dxa"/>
              <w:right w:w="60" w:type="dxa"/>
            </w:tcMar>
          </w:tcPr>
          <w:p>
            <w:r/>
            <w:r>
              <w:rPr>
                <w:rFonts w:ascii="Aptos" w:hAnsi="Aptos"/>
                <w:b w:val="0"/>
                <w:sz w:val="12"/>
              </w:rPr>
              <w:t>Meter</w:t>
            </w:r>
          </w:p>
        </w:tc>
        <w:tc>
          <w:tcPr>
            <w:tcW w:type="dxa" w:w="4896"/>
            <w:vAlign w:val="center"/>
            <w:tcMar>
              <w:top w:w="60" w:type="dxa"/>
              <w:left w:w="60" w:type="dxa"/>
              <w:bottom w:w="60" w:type="dxa"/>
              <w:right w:w="60" w:type="dxa"/>
            </w:tcMar>
          </w:tcPr>
          <w:p>
            <w:r/>
            <w:r>
              <w:rPr>
                <w:rFonts w:ascii="Aptos" w:hAnsi="Aptos"/>
                <w:b w:val="0"/>
                <w:sz w:val="12"/>
              </w:rPr>
              <w:t>Meter as classified within Power quality and protection.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AIDCF:HarmonicFilter</w:t>
            </w:r>
          </w:p>
        </w:tc>
        <w:tc>
          <w:tcPr>
            <w:tcW w:type="dxa" w:w="2160"/>
            <w:vAlign w:val="center"/>
            <w:shd w:fill="F3F6F8"/>
            <w:tcMar>
              <w:top w:w="60" w:type="dxa"/>
              <w:left w:w="60" w:type="dxa"/>
              <w:bottom w:w="60" w:type="dxa"/>
              <w:right w:w="60" w:type="dxa"/>
            </w:tcMar>
          </w:tcPr>
          <w:p>
            <w:r/>
            <w:r>
              <w:rPr>
                <w:rFonts w:ascii="Aptos" w:hAnsi="Aptos"/>
                <w:b w:val="0"/>
                <w:sz w:val="12"/>
              </w:rPr>
              <w:t>Harmonic Filter</w:t>
            </w:r>
          </w:p>
        </w:tc>
        <w:tc>
          <w:tcPr>
            <w:tcW w:type="dxa" w:w="4896"/>
            <w:vAlign w:val="center"/>
            <w:shd w:fill="F3F6F8"/>
            <w:tcMar>
              <w:top w:w="60" w:type="dxa"/>
              <w:left w:w="60" w:type="dxa"/>
              <w:bottom w:w="60" w:type="dxa"/>
              <w:right w:w="60" w:type="dxa"/>
            </w:tcMar>
          </w:tcPr>
          <w:p>
            <w:r/>
            <w:r>
              <w:rPr>
                <w:rFonts w:ascii="Aptos" w:hAnsi="Aptos"/>
                <w:b w:val="0"/>
                <w:sz w:val="12"/>
              </w:rPr>
              <w:t>Harmonic Filter as classified within Power quality and protection.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AIDCF:SurgeProtection</w:t>
            </w:r>
          </w:p>
        </w:tc>
        <w:tc>
          <w:tcPr>
            <w:tcW w:type="dxa" w:w="2160"/>
            <w:vAlign w:val="center"/>
            <w:tcMar>
              <w:top w:w="60" w:type="dxa"/>
              <w:left w:w="60" w:type="dxa"/>
              <w:bottom w:w="60" w:type="dxa"/>
              <w:right w:w="60" w:type="dxa"/>
            </w:tcMar>
          </w:tcPr>
          <w:p>
            <w:r/>
            <w:r>
              <w:rPr>
                <w:rFonts w:ascii="Aptos" w:hAnsi="Aptos"/>
                <w:b w:val="0"/>
                <w:sz w:val="12"/>
              </w:rPr>
              <w:t>Surge Protection</w:t>
            </w:r>
          </w:p>
        </w:tc>
        <w:tc>
          <w:tcPr>
            <w:tcW w:type="dxa" w:w="4896"/>
            <w:vAlign w:val="center"/>
            <w:tcMar>
              <w:top w:w="60" w:type="dxa"/>
              <w:left w:w="60" w:type="dxa"/>
              <w:bottom w:w="60" w:type="dxa"/>
              <w:right w:w="60" w:type="dxa"/>
            </w:tcMar>
          </w:tcPr>
          <w:p>
            <w:r/>
            <w:r>
              <w:rPr>
                <w:rFonts w:ascii="Aptos" w:hAnsi="Aptos"/>
                <w:b w:val="0"/>
                <w:sz w:val="12"/>
              </w:rPr>
              <w:t>Surge Protection as classified within Power quality and protection.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AIDCF:Grounding</w:t>
            </w:r>
          </w:p>
        </w:tc>
        <w:tc>
          <w:tcPr>
            <w:tcW w:type="dxa" w:w="2160"/>
            <w:vAlign w:val="center"/>
            <w:shd w:fill="F3F6F8"/>
            <w:tcMar>
              <w:top w:w="60" w:type="dxa"/>
              <w:left w:w="60" w:type="dxa"/>
              <w:bottom w:w="60" w:type="dxa"/>
              <w:right w:w="60" w:type="dxa"/>
            </w:tcMar>
          </w:tcPr>
          <w:p>
            <w:r/>
            <w:r>
              <w:rPr>
                <w:rFonts w:ascii="Aptos" w:hAnsi="Aptos"/>
                <w:b w:val="0"/>
                <w:sz w:val="12"/>
              </w:rPr>
              <w:t>Grounding</w:t>
            </w:r>
          </w:p>
        </w:tc>
        <w:tc>
          <w:tcPr>
            <w:tcW w:type="dxa" w:w="4896"/>
            <w:vAlign w:val="center"/>
            <w:shd w:fill="F3F6F8"/>
            <w:tcMar>
              <w:top w:w="60" w:type="dxa"/>
              <w:left w:w="60" w:type="dxa"/>
              <w:bottom w:w="60" w:type="dxa"/>
              <w:right w:w="60" w:type="dxa"/>
            </w:tcMar>
          </w:tcPr>
          <w:p>
            <w:r/>
            <w:r>
              <w:rPr>
                <w:rFonts w:ascii="Aptos" w:hAnsi="Aptos"/>
                <w:b w:val="0"/>
                <w:sz w:val="12"/>
              </w:rPr>
              <w:t>Grounding as classified within Power quality and protection.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AIDCF:PowerQualityMonitor</w:t>
            </w:r>
          </w:p>
        </w:tc>
        <w:tc>
          <w:tcPr>
            <w:tcW w:type="dxa" w:w="2160"/>
            <w:vAlign w:val="center"/>
            <w:tcMar>
              <w:top w:w="60" w:type="dxa"/>
              <w:left w:w="60" w:type="dxa"/>
              <w:bottom w:w="60" w:type="dxa"/>
              <w:right w:w="60" w:type="dxa"/>
            </w:tcMar>
          </w:tcPr>
          <w:p>
            <w:r/>
            <w:r>
              <w:rPr>
                <w:rFonts w:ascii="Aptos" w:hAnsi="Aptos"/>
                <w:b w:val="0"/>
                <w:sz w:val="12"/>
              </w:rPr>
              <w:t>Power Quality Monitor</w:t>
            </w:r>
          </w:p>
        </w:tc>
        <w:tc>
          <w:tcPr>
            <w:tcW w:type="dxa" w:w="4896"/>
            <w:vAlign w:val="center"/>
            <w:tcMar>
              <w:top w:w="60" w:type="dxa"/>
              <w:left w:w="60" w:type="dxa"/>
              <w:bottom w:w="60" w:type="dxa"/>
              <w:right w:w="60" w:type="dxa"/>
            </w:tcMar>
          </w:tcPr>
          <w:p>
            <w:r/>
            <w:r>
              <w:rPr>
                <w:rFonts w:ascii="Aptos" w:hAnsi="Aptos"/>
                <w:b w:val="0"/>
                <w:sz w:val="12"/>
              </w:rPr>
              <w:t>Power Quality Monitor as classified within Power quality and protection.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AIDCF:HeatSink</w:t>
            </w:r>
          </w:p>
        </w:tc>
        <w:tc>
          <w:tcPr>
            <w:tcW w:type="dxa" w:w="2160"/>
            <w:vAlign w:val="center"/>
            <w:shd w:fill="F3F6F8"/>
            <w:tcMar>
              <w:top w:w="60" w:type="dxa"/>
              <w:left w:w="60" w:type="dxa"/>
              <w:bottom w:w="60" w:type="dxa"/>
              <w:right w:w="60" w:type="dxa"/>
            </w:tcMar>
          </w:tcPr>
          <w:p>
            <w:r/>
            <w:r>
              <w:rPr>
                <w:rFonts w:ascii="Aptos" w:hAnsi="Aptos"/>
                <w:b w:val="0"/>
                <w:sz w:val="12"/>
              </w:rPr>
              <w:t>Heat Sink</w:t>
            </w:r>
          </w:p>
        </w:tc>
        <w:tc>
          <w:tcPr>
            <w:tcW w:type="dxa" w:w="4896"/>
            <w:vAlign w:val="center"/>
            <w:shd w:fill="F3F6F8"/>
            <w:tcMar>
              <w:top w:w="60" w:type="dxa"/>
              <w:left w:w="60" w:type="dxa"/>
              <w:bottom w:w="60" w:type="dxa"/>
              <w:right w:w="60" w:type="dxa"/>
            </w:tcMar>
          </w:tcPr>
          <w:p>
            <w:r/>
            <w:r>
              <w:rPr>
                <w:rFonts w:ascii="Aptos" w:hAnsi="Aptos"/>
                <w:b w:val="0"/>
                <w:sz w:val="12"/>
              </w:rPr>
              <w:t>Heat Sink as classified within Heat capture.</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AIDCF:ColdPlate</w:t>
            </w:r>
          </w:p>
        </w:tc>
        <w:tc>
          <w:tcPr>
            <w:tcW w:type="dxa" w:w="2160"/>
            <w:vAlign w:val="center"/>
            <w:tcMar>
              <w:top w:w="60" w:type="dxa"/>
              <w:left w:w="60" w:type="dxa"/>
              <w:bottom w:w="60" w:type="dxa"/>
              <w:right w:w="60" w:type="dxa"/>
            </w:tcMar>
          </w:tcPr>
          <w:p>
            <w:r/>
            <w:r>
              <w:rPr>
                <w:rFonts w:ascii="Aptos" w:hAnsi="Aptos"/>
                <w:b w:val="0"/>
                <w:sz w:val="12"/>
              </w:rPr>
              <w:t>Cold Plate</w:t>
            </w:r>
          </w:p>
        </w:tc>
        <w:tc>
          <w:tcPr>
            <w:tcW w:type="dxa" w:w="4896"/>
            <w:vAlign w:val="center"/>
            <w:tcMar>
              <w:top w:w="60" w:type="dxa"/>
              <w:left w:w="60" w:type="dxa"/>
              <w:bottom w:w="60" w:type="dxa"/>
              <w:right w:w="60" w:type="dxa"/>
            </w:tcMar>
          </w:tcPr>
          <w:p>
            <w:r/>
            <w:r>
              <w:rPr>
                <w:rFonts w:ascii="Aptos" w:hAnsi="Aptos"/>
                <w:b w:val="0"/>
                <w:sz w:val="12"/>
              </w:rPr>
              <w:t>Cold Plate as classified within Heat capture.</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AIDCF:Rear-DoorHeatExchanger</w:t>
            </w:r>
          </w:p>
        </w:tc>
        <w:tc>
          <w:tcPr>
            <w:tcW w:type="dxa" w:w="2160"/>
            <w:vAlign w:val="center"/>
            <w:shd w:fill="F3F6F8"/>
            <w:tcMar>
              <w:top w:w="60" w:type="dxa"/>
              <w:left w:w="60" w:type="dxa"/>
              <w:bottom w:w="60" w:type="dxa"/>
              <w:right w:w="60" w:type="dxa"/>
            </w:tcMar>
          </w:tcPr>
          <w:p>
            <w:r/>
            <w:r>
              <w:rPr>
                <w:rFonts w:ascii="Aptos" w:hAnsi="Aptos"/>
                <w:b w:val="0"/>
                <w:sz w:val="12"/>
              </w:rPr>
              <w:t>Rear-Door Heat Exchanger</w:t>
            </w:r>
          </w:p>
        </w:tc>
        <w:tc>
          <w:tcPr>
            <w:tcW w:type="dxa" w:w="4896"/>
            <w:vAlign w:val="center"/>
            <w:shd w:fill="F3F6F8"/>
            <w:tcMar>
              <w:top w:w="60" w:type="dxa"/>
              <w:left w:w="60" w:type="dxa"/>
              <w:bottom w:w="60" w:type="dxa"/>
              <w:right w:w="60" w:type="dxa"/>
            </w:tcMar>
          </w:tcPr>
          <w:p>
            <w:r/>
            <w:r>
              <w:rPr>
                <w:rFonts w:ascii="Aptos" w:hAnsi="Aptos"/>
                <w:b w:val="0"/>
                <w:sz w:val="12"/>
              </w:rPr>
              <w:t>Rear-Door Heat Exchanger as classified within Heat capture.</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AIDCF:AirHandler</w:t>
            </w:r>
          </w:p>
        </w:tc>
        <w:tc>
          <w:tcPr>
            <w:tcW w:type="dxa" w:w="2160"/>
            <w:vAlign w:val="center"/>
            <w:tcMar>
              <w:top w:w="60" w:type="dxa"/>
              <w:left w:w="60" w:type="dxa"/>
              <w:bottom w:w="60" w:type="dxa"/>
              <w:right w:w="60" w:type="dxa"/>
            </w:tcMar>
          </w:tcPr>
          <w:p>
            <w:r/>
            <w:r>
              <w:rPr>
                <w:rFonts w:ascii="Aptos" w:hAnsi="Aptos"/>
                <w:b w:val="0"/>
                <w:sz w:val="12"/>
              </w:rPr>
              <w:t>Air Handler</w:t>
            </w:r>
          </w:p>
        </w:tc>
        <w:tc>
          <w:tcPr>
            <w:tcW w:type="dxa" w:w="4896"/>
            <w:vAlign w:val="center"/>
            <w:tcMar>
              <w:top w:w="60" w:type="dxa"/>
              <w:left w:w="60" w:type="dxa"/>
              <w:bottom w:w="60" w:type="dxa"/>
              <w:right w:w="60" w:type="dxa"/>
            </w:tcMar>
          </w:tcPr>
          <w:p>
            <w:r/>
            <w:r>
              <w:rPr>
                <w:rFonts w:ascii="Aptos" w:hAnsi="Aptos"/>
                <w:b w:val="0"/>
                <w:sz w:val="12"/>
              </w:rPr>
              <w:t>Air Handler as classified within Heat capture.</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AIDCF:In-RowCooler</w:t>
            </w:r>
          </w:p>
        </w:tc>
        <w:tc>
          <w:tcPr>
            <w:tcW w:type="dxa" w:w="2160"/>
            <w:vAlign w:val="center"/>
            <w:shd w:fill="F3F6F8"/>
            <w:tcMar>
              <w:top w:w="60" w:type="dxa"/>
              <w:left w:w="60" w:type="dxa"/>
              <w:bottom w:w="60" w:type="dxa"/>
              <w:right w:w="60" w:type="dxa"/>
            </w:tcMar>
          </w:tcPr>
          <w:p>
            <w:r/>
            <w:r>
              <w:rPr>
                <w:rFonts w:ascii="Aptos" w:hAnsi="Aptos"/>
                <w:b w:val="0"/>
                <w:sz w:val="12"/>
              </w:rPr>
              <w:t>In-Row Cooler</w:t>
            </w:r>
          </w:p>
        </w:tc>
        <w:tc>
          <w:tcPr>
            <w:tcW w:type="dxa" w:w="4896"/>
            <w:vAlign w:val="center"/>
            <w:shd w:fill="F3F6F8"/>
            <w:tcMar>
              <w:top w:w="60" w:type="dxa"/>
              <w:left w:w="60" w:type="dxa"/>
              <w:bottom w:w="60" w:type="dxa"/>
              <w:right w:w="60" w:type="dxa"/>
            </w:tcMar>
          </w:tcPr>
          <w:p>
            <w:r/>
            <w:r>
              <w:rPr>
                <w:rFonts w:ascii="Aptos" w:hAnsi="Aptos"/>
                <w:b w:val="0"/>
                <w:sz w:val="12"/>
              </w:rPr>
              <w:t>In-Row Cooler as classified within Heat capture.</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AIDCF:ImmersionTank</w:t>
            </w:r>
          </w:p>
        </w:tc>
        <w:tc>
          <w:tcPr>
            <w:tcW w:type="dxa" w:w="2160"/>
            <w:vAlign w:val="center"/>
            <w:tcMar>
              <w:top w:w="60" w:type="dxa"/>
              <w:left w:w="60" w:type="dxa"/>
              <w:bottom w:w="60" w:type="dxa"/>
              <w:right w:w="60" w:type="dxa"/>
            </w:tcMar>
          </w:tcPr>
          <w:p>
            <w:r/>
            <w:r>
              <w:rPr>
                <w:rFonts w:ascii="Aptos" w:hAnsi="Aptos"/>
                <w:b w:val="0"/>
                <w:sz w:val="12"/>
              </w:rPr>
              <w:t>Immersion Tank</w:t>
            </w:r>
          </w:p>
        </w:tc>
        <w:tc>
          <w:tcPr>
            <w:tcW w:type="dxa" w:w="4896"/>
            <w:vAlign w:val="center"/>
            <w:tcMar>
              <w:top w:w="60" w:type="dxa"/>
              <w:left w:w="60" w:type="dxa"/>
              <w:bottom w:w="60" w:type="dxa"/>
              <w:right w:w="60" w:type="dxa"/>
            </w:tcMar>
          </w:tcPr>
          <w:p>
            <w:r/>
            <w:r>
              <w:rPr>
                <w:rFonts w:ascii="Aptos" w:hAnsi="Aptos"/>
                <w:b w:val="0"/>
                <w:sz w:val="12"/>
              </w:rPr>
              <w:t>Immersion Tank as classified within Heat capture.</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AIDCF:CDU</w:t>
            </w:r>
          </w:p>
        </w:tc>
        <w:tc>
          <w:tcPr>
            <w:tcW w:type="dxa" w:w="2160"/>
            <w:vAlign w:val="center"/>
            <w:shd w:fill="F3F6F8"/>
            <w:tcMar>
              <w:top w:w="60" w:type="dxa"/>
              <w:left w:w="60" w:type="dxa"/>
              <w:bottom w:w="60" w:type="dxa"/>
              <w:right w:w="60" w:type="dxa"/>
            </w:tcMar>
          </w:tcPr>
          <w:p>
            <w:r/>
            <w:r>
              <w:rPr>
                <w:rFonts w:ascii="Aptos" w:hAnsi="Aptos"/>
                <w:b w:val="0"/>
                <w:sz w:val="12"/>
              </w:rPr>
              <w:t>CDU</w:t>
            </w:r>
          </w:p>
        </w:tc>
        <w:tc>
          <w:tcPr>
            <w:tcW w:type="dxa" w:w="4896"/>
            <w:vAlign w:val="center"/>
            <w:shd w:fill="F3F6F8"/>
            <w:tcMar>
              <w:top w:w="60" w:type="dxa"/>
              <w:left w:w="60" w:type="dxa"/>
              <w:bottom w:w="60" w:type="dxa"/>
              <w:right w:w="60" w:type="dxa"/>
            </w:tcMar>
          </w:tcPr>
          <w:p>
            <w:r/>
            <w:r>
              <w:rPr>
                <w:rFonts w:ascii="Aptos" w:hAnsi="Aptos"/>
                <w:b w:val="0"/>
                <w:sz w:val="12"/>
              </w:rPr>
              <w:t>CDU as classified within Coolant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AIDCF:PrimaryLoop</w:t>
            </w:r>
          </w:p>
        </w:tc>
        <w:tc>
          <w:tcPr>
            <w:tcW w:type="dxa" w:w="2160"/>
            <w:vAlign w:val="center"/>
            <w:tcMar>
              <w:top w:w="60" w:type="dxa"/>
              <w:left w:w="60" w:type="dxa"/>
              <w:bottom w:w="60" w:type="dxa"/>
              <w:right w:w="60" w:type="dxa"/>
            </w:tcMar>
          </w:tcPr>
          <w:p>
            <w:r/>
            <w:r>
              <w:rPr>
                <w:rFonts w:ascii="Aptos" w:hAnsi="Aptos"/>
                <w:b w:val="0"/>
                <w:sz w:val="12"/>
              </w:rPr>
              <w:t>Primary Loop</w:t>
            </w:r>
          </w:p>
        </w:tc>
        <w:tc>
          <w:tcPr>
            <w:tcW w:type="dxa" w:w="4896"/>
            <w:vAlign w:val="center"/>
            <w:tcMar>
              <w:top w:w="60" w:type="dxa"/>
              <w:left w:w="60" w:type="dxa"/>
              <w:bottom w:w="60" w:type="dxa"/>
              <w:right w:w="60" w:type="dxa"/>
            </w:tcMar>
          </w:tcPr>
          <w:p>
            <w:r/>
            <w:r>
              <w:rPr>
                <w:rFonts w:ascii="Aptos" w:hAnsi="Aptos"/>
                <w:b w:val="0"/>
                <w:sz w:val="12"/>
              </w:rPr>
              <w:t>Primary Loop as classified within Coolant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AIDCF:SecondaryLoop</w:t>
            </w:r>
          </w:p>
        </w:tc>
        <w:tc>
          <w:tcPr>
            <w:tcW w:type="dxa" w:w="2160"/>
            <w:vAlign w:val="center"/>
            <w:shd w:fill="F3F6F8"/>
            <w:tcMar>
              <w:top w:w="60" w:type="dxa"/>
              <w:left w:w="60" w:type="dxa"/>
              <w:bottom w:w="60" w:type="dxa"/>
              <w:right w:w="60" w:type="dxa"/>
            </w:tcMar>
          </w:tcPr>
          <w:p>
            <w:r/>
            <w:r>
              <w:rPr>
                <w:rFonts w:ascii="Aptos" w:hAnsi="Aptos"/>
                <w:b w:val="0"/>
                <w:sz w:val="12"/>
              </w:rPr>
              <w:t>Secondary Loop</w:t>
            </w:r>
          </w:p>
        </w:tc>
        <w:tc>
          <w:tcPr>
            <w:tcW w:type="dxa" w:w="4896"/>
            <w:vAlign w:val="center"/>
            <w:shd w:fill="F3F6F8"/>
            <w:tcMar>
              <w:top w:w="60" w:type="dxa"/>
              <w:left w:w="60" w:type="dxa"/>
              <w:bottom w:w="60" w:type="dxa"/>
              <w:right w:w="60" w:type="dxa"/>
            </w:tcMar>
          </w:tcPr>
          <w:p>
            <w:r/>
            <w:r>
              <w:rPr>
                <w:rFonts w:ascii="Aptos" w:hAnsi="Aptos"/>
                <w:b w:val="0"/>
                <w:sz w:val="12"/>
              </w:rPr>
              <w:t>Secondary Loop as classified within Coolant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AIDCF:Pump</w:t>
            </w:r>
          </w:p>
        </w:tc>
        <w:tc>
          <w:tcPr>
            <w:tcW w:type="dxa" w:w="2160"/>
            <w:vAlign w:val="center"/>
            <w:tcMar>
              <w:top w:w="60" w:type="dxa"/>
              <w:left w:w="60" w:type="dxa"/>
              <w:bottom w:w="60" w:type="dxa"/>
              <w:right w:w="60" w:type="dxa"/>
            </w:tcMar>
          </w:tcPr>
          <w:p>
            <w:r/>
            <w:r>
              <w:rPr>
                <w:rFonts w:ascii="Aptos" w:hAnsi="Aptos"/>
                <w:b w:val="0"/>
                <w:sz w:val="12"/>
              </w:rPr>
              <w:t>Pump</w:t>
            </w:r>
          </w:p>
        </w:tc>
        <w:tc>
          <w:tcPr>
            <w:tcW w:type="dxa" w:w="4896"/>
            <w:vAlign w:val="center"/>
            <w:tcMar>
              <w:top w:w="60" w:type="dxa"/>
              <w:left w:w="60" w:type="dxa"/>
              <w:bottom w:w="60" w:type="dxa"/>
              <w:right w:w="60" w:type="dxa"/>
            </w:tcMar>
          </w:tcPr>
          <w:p>
            <w:r/>
            <w:r>
              <w:rPr>
                <w:rFonts w:ascii="Aptos" w:hAnsi="Aptos"/>
                <w:b w:val="0"/>
                <w:sz w:val="12"/>
              </w:rPr>
              <w:t>Pump as classified within Coolant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AIDCF:Manifold</w:t>
            </w:r>
          </w:p>
        </w:tc>
        <w:tc>
          <w:tcPr>
            <w:tcW w:type="dxa" w:w="2160"/>
            <w:vAlign w:val="center"/>
            <w:shd w:fill="F3F6F8"/>
            <w:tcMar>
              <w:top w:w="60" w:type="dxa"/>
              <w:left w:w="60" w:type="dxa"/>
              <w:bottom w:w="60" w:type="dxa"/>
              <w:right w:w="60" w:type="dxa"/>
            </w:tcMar>
          </w:tcPr>
          <w:p>
            <w:r/>
            <w:r>
              <w:rPr>
                <w:rFonts w:ascii="Aptos" w:hAnsi="Aptos"/>
                <w:b w:val="0"/>
                <w:sz w:val="12"/>
              </w:rPr>
              <w:t>Manifold</w:t>
            </w:r>
          </w:p>
        </w:tc>
        <w:tc>
          <w:tcPr>
            <w:tcW w:type="dxa" w:w="4896"/>
            <w:vAlign w:val="center"/>
            <w:shd w:fill="F3F6F8"/>
            <w:tcMar>
              <w:top w:w="60" w:type="dxa"/>
              <w:left w:w="60" w:type="dxa"/>
              <w:bottom w:w="60" w:type="dxa"/>
              <w:right w:w="60" w:type="dxa"/>
            </w:tcMar>
          </w:tcPr>
          <w:p>
            <w:r/>
            <w:r>
              <w:rPr>
                <w:rFonts w:ascii="Aptos" w:hAnsi="Aptos"/>
                <w:b w:val="0"/>
                <w:sz w:val="12"/>
              </w:rPr>
              <w:t>Manifold as classified within Coolant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AIDCF:QuickDisconnect</w:t>
            </w:r>
          </w:p>
        </w:tc>
        <w:tc>
          <w:tcPr>
            <w:tcW w:type="dxa" w:w="2160"/>
            <w:vAlign w:val="center"/>
            <w:tcMar>
              <w:top w:w="60" w:type="dxa"/>
              <w:left w:w="60" w:type="dxa"/>
              <w:bottom w:w="60" w:type="dxa"/>
              <w:right w:w="60" w:type="dxa"/>
            </w:tcMar>
          </w:tcPr>
          <w:p>
            <w:r/>
            <w:r>
              <w:rPr>
                <w:rFonts w:ascii="Aptos" w:hAnsi="Aptos"/>
                <w:b w:val="0"/>
                <w:sz w:val="12"/>
              </w:rPr>
              <w:t>Quick Disconnect</w:t>
            </w:r>
          </w:p>
        </w:tc>
        <w:tc>
          <w:tcPr>
            <w:tcW w:type="dxa" w:w="4896"/>
            <w:vAlign w:val="center"/>
            <w:tcMar>
              <w:top w:w="60" w:type="dxa"/>
              <w:left w:w="60" w:type="dxa"/>
              <w:bottom w:w="60" w:type="dxa"/>
              <w:right w:w="60" w:type="dxa"/>
            </w:tcMar>
          </w:tcPr>
          <w:p>
            <w:r/>
            <w:r>
              <w:rPr>
                <w:rFonts w:ascii="Aptos" w:hAnsi="Aptos"/>
                <w:b w:val="0"/>
                <w:sz w:val="12"/>
              </w:rPr>
              <w:t>Quick Disconnect as classified within Coolant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AIDCF:Hose</w:t>
            </w:r>
          </w:p>
        </w:tc>
        <w:tc>
          <w:tcPr>
            <w:tcW w:type="dxa" w:w="2160"/>
            <w:vAlign w:val="center"/>
            <w:shd w:fill="F3F6F8"/>
            <w:tcMar>
              <w:top w:w="60" w:type="dxa"/>
              <w:left w:w="60" w:type="dxa"/>
              <w:bottom w:w="60" w:type="dxa"/>
              <w:right w:w="60" w:type="dxa"/>
            </w:tcMar>
          </w:tcPr>
          <w:p>
            <w:r/>
            <w:r>
              <w:rPr>
                <w:rFonts w:ascii="Aptos" w:hAnsi="Aptos"/>
                <w:b w:val="0"/>
                <w:sz w:val="12"/>
              </w:rPr>
              <w:t>Hose</w:t>
            </w:r>
          </w:p>
        </w:tc>
        <w:tc>
          <w:tcPr>
            <w:tcW w:type="dxa" w:w="4896"/>
            <w:vAlign w:val="center"/>
            <w:shd w:fill="F3F6F8"/>
            <w:tcMar>
              <w:top w:w="60" w:type="dxa"/>
              <w:left w:w="60" w:type="dxa"/>
              <w:bottom w:w="60" w:type="dxa"/>
              <w:right w:w="60" w:type="dxa"/>
            </w:tcMar>
          </w:tcPr>
          <w:p>
            <w:r/>
            <w:r>
              <w:rPr>
                <w:rFonts w:ascii="Aptos" w:hAnsi="Aptos"/>
                <w:b w:val="0"/>
                <w:sz w:val="12"/>
              </w:rPr>
              <w:t>Hose as classified within Coolant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AIDCF:Pipe</w:t>
            </w:r>
          </w:p>
        </w:tc>
        <w:tc>
          <w:tcPr>
            <w:tcW w:type="dxa" w:w="2160"/>
            <w:vAlign w:val="center"/>
            <w:tcMar>
              <w:top w:w="60" w:type="dxa"/>
              <w:left w:w="60" w:type="dxa"/>
              <w:bottom w:w="60" w:type="dxa"/>
              <w:right w:w="60" w:type="dxa"/>
            </w:tcMar>
          </w:tcPr>
          <w:p>
            <w:r/>
            <w:r>
              <w:rPr>
                <w:rFonts w:ascii="Aptos" w:hAnsi="Aptos"/>
                <w:b w:val="0"/>
                <w:sz w:val="12"/>
              </w:rPr>
              <w:t>Pipe</w:t>
            </w:r>
          </w:p>
        </w:tc>
        <w:tc>
          <w:tcPr>
            <w:tcW w:type="dxa" w:w="4896"/>
            <w:vAlign w:val="center"/>
            <w:tcMar>
              <w:top w:w="60" w:type="dxa"/>
              <w:left w:w="60" w:type="dxa"/>
              <w:bottom w:w="60" w:type="dxa"/>
              <w:right w:w="60" w:type="dxa"/>
            </w:tcMar>
          </w:tcPr>
          <w:p>
            <w:r/>
            <w:r>
              <w:rPr>
                <w:rFonts w:ascii="Aptos" w:hAnsi="Aptos"/>
                <w:b w:val="0"/>
                <w:sz w:val="12"/>
              </w:rPr>
              <w:t>Pipe as classified within Coolant distribution.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AIDCF:HeatExchanger</w:t>
            </w:r>
          </w:p>
        </w:tc>
        <w:tc>
          <w:tcPr>
            <w:tcW w:type="dxa" w:w="2160"/>
            <w:vAlign w:val="center"/>
            <w:shd w:fill="F3F6F8"/>
            <w:tcMar>
              <w:top w:w="60" w:type="dxa"/>
              <w:left w:w="60" w:type="dxa"/>
              <w:bottom w:w="60" w:type="dxa"/>
              <w:right w:w="60" w:type="dxa"/>
            </w:tcMar>
          </w:tcPr>
          <w:p>
            <w:r/>
            <w:r>
              <w:rPr>
                <w:rFonts w:ascii="Aptos" w:hAnsi="Aptos"/>
                <w:b w:val="0"/>
                <w:sz w:val="12"/>
              </w:rPr>
              <w:t>Heat Exchanger</w:t>
            </w:r>
          </w:p>
        </w:tc>
        <w:tc>
          <w:tcPr>
            <w:tcW w:type="dxa" w:w="4896"/>
            <w:vAlign w:val="center"/>
            <w:shd w:fill="F3F6F8"/>
            <w:tcMar>
              <w:top w:w="60" w:type="dxa"/>
              <w:left w:w="60" w:type="dxa"/>
              <w:bottom w:w="60" w:type="dxa"/>
              <w:right w:w="60" w:type="dxa"/>
            </w:tcMar>
          </w:tcPr>
          <w:p>
            <w:r/>
            <w:r>
              <w:rPr>
                <w:rFonts w:ascii="Aptos" w:hAnsi="Aptos"/>
                <w:b w:val="0"/>
                <w:sz w:val="12"/>
              </w:rPr>
              <w:t>Heat Exchanger as classified within Coolant distribution.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AIDCF:Chiller</w:t>
            </w:r>
          </w:p>
        </w:tc>
        <w:tc>
          <w:tcPr>
            <w:tcW w:type="dxa" w:w="2160"/>
            <w:vAlign w:val="center"/>
            <w:tcMar>
              <w:top w:w="60" w:type="dxa"/>
              <w:left w:w="60" w:type="dxa"/>
              <w:bottom w:w="60" w:type="dxa"/>
              <w:right w:w="60" w:type="dxa"/>
            </w:tcMar>
          </w:tcPr>
          <w:p>
            <w:r/>
            <w:r>
              <w:rPr>
                <w:rFonts w:ascii="Aptos" w:hAnsi="Aptos"/>
                <w:b w:val="0"/>
                <w:sz w:val="12"/>
              </w:rPr>
              <w:t>Chiller</w:t>
            </w:r>
          </w:p>
        </w:tc>
        <w:tc>
          <w:tcPr>
            <w:tcW w:type="dxa" w:w="4896"/>
            <w:vAlign w:val="center"/>
            <w:tcMar>
              <w:top w:w="60" w:type="dxa"/>
              <w:left w:w="60" w:type="dxa"/>
              <w:bottom w:w="60" w:type="dxa"/>
              <w:right w:w="60" w:type="dxa"/>
            </w:tcMar>
          </w:tcPr>
          <w:p>
            <w:r/>
            <w:r>
              <w:rPr>
                <w:rFonts w:ascii="Aptos" w:hAnsi="Aptos"/>
                <w:b w:val="0"/>
                <w:sz w:val="12"/>
              </w:rPr>
              <w:t>Chiller as classified within Heat rejection.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AIDCF:CoolingTower</w:t>
            </w:r>
          </w:p>
        </w:tc>
        <w:tc>
          <w:tcPr>
            <w:tcW w:type="dxa" w:w="2160"/>
            <w:vAlign w:val="center"/>
            <w:shd w:fill="F3F6F8"/>
            <w:tcMar>
              <w:top w:w="60" w:type="dxa"/>
              <w:left w:w="60" w:type="dxa"/>
              <w:bottom w:w="60" w:type="dxa"/>
              <w:right w:w="60" w:type="dxa"/>
            </w:tcMar>
          </w:tcPr>
          <w:p>
            <w:r/>
            <w:r>
              <w:rPr>
                <w:rFonts w:ascii="Aptos" w:hAnsi="Aptos"/>
                <w:b w:val="0"/>
                <w:sz w:val="12"/>
              </w:rPr>
              <w:t>Cooling Tower</w:t>
            </w:r>
          </w:p>
        </w:tc>
        <w:tc>
          <w:tcPr>
            <w:tcW w:type="dxa" w:w="4896"/>
            <w:vAlign w:val="center"/>
            <w:shd w:fill="F3F6F8"/>
            <w:tcMar>
              <w:top w:w="60" w:type="dxa"/>
              <w:left w:w="60" w:type="dxa"/>
              <w:bottom w:w="60" w:type="dxa"/>
              <w:right w:w="60" w:type="dxa"/>
            </w:tcMar>
          </w:tcPr>
          <w:p>
            <w:r/>
            <w:r>
              <w:rPr>
                <w:rFonts w:ascii="Aptos" w:hAnsi="Aptos"/>
                <w:b w:val="0"/>
                <w:sz w:val="12"/>
              </w:rPr>
              <w:t>Cooling Tower as classified within Heat rejection.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AIDCF:DryCooler</w:t>
            </w:r>
          </w:p>
        </w:tc>
        <w:tc>
          <w:tcPr>
            <w:tcW w:type="dxa" w:w="2160"/>
            <w:vAlign w:val="center"/>
            <w:tcMar>
              <w:top w:w="60" w:type="dxa"/>
              <w:left w:w="60" w:type="dxa"/>
              <w:bottom w:w="60" w:type="dxa"/>
              <w:right w:w="60" w:type="dxa"/>
            </w:tcMar>
          </w:tcPr>
          <w:p>
            <w:r/>
            <w:r>
              <w:rPr>
                <w:rFonts w:ascii="Aptos" w:hAnsi="Aptos"/>
                <w:b w:val="0"/>
                <w:sz w:val="12"/>
              </w:rPr>
              <w:t>Dry Cooler</w:t>
            </w:r>
          </w:p>
        </w:tc>
        <w:tc>
          <w:tcPr>
            <w:tcW w:type="dxa" w:w="4896"/>
            <w:vAlign w:val="center"/>
            <w:tcMar>
              <w:top w:w="60" w:type="dxa"/>
              <w:left w:w="60" w:type="dxa"/>
              <w:bottom w:w="60" w:type="dxa"/>
              <w:right w:w="60" w:type="dxa"/>
            </w:tcMar>
          </w:tcPr>
          <w:p>
            <w:r/>
            <w:r>
              <w:rPr>
                <w:rFonts w:ascii="Aptos" w:hAnsi="Aptos"/>
                <w:b w:val="0"/>
                <w:sz w:val="12"/>
              </w:rPr>
              <w:t>Dry Cooler as classified within Heat rejection.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AIDCF:Condenser</w:t>
            </w:r>
          </w:p>
        </w:tc>
        <w:tc>
          <w:tcPr>
            <w:tcW w:type="dxa" w:w="2160"/>
            <w:vAlign w:val="center"/>
            <w:shd w:fill="F3F6F8"/>
            <w:tcMar>
              <w:top w:w="60" w:type="dxa"/>
              <w:left w:w="60" w:type="dxa"/>
              <w:bottom w:w="60" w:type="dxa"/>
              <w:right w:w="60" w:type="dxa"/>
            </w:tcMar>
          </w:tcPr>
          <w:p>
            <w:r/>
            <w:r>
              <w:rPr>
                <w:rFonts w:ascii="Aptos" w:hAnsi="Aptos"/>
                <w:b w:val="0"/>
                <w:sz w:val="12"/>
              </w:rPr>
              <w:t>Condenser</w:t>
            </w:r>
          </w:p>
        </w:tc>
        <w:tc>
          <w:tcPr>
            <w:tcW w:type="dxa" w:w="4896"/>
            <w:vAlign w:val="center"/>
            <w:shd w:fill="F3F6F8"/>
            <w:tcMar>
              <w:top w:w="60" w:type="dxa"/>
              <w:left w:w="60" w:type="dxa"/>
              <w:bottom w:w="60" w:type="dxa"/>
              <w:right w:w="60" w:type="dxa"/>
            </w:tcMar>
          </w:tcPr>
          <w:p>
            <w:r/>
            <w:r>
              <w:rPr>
                <w:rFonts w:ascii="Aptos" w:hAnsi="Aptos"/>
                <w:b w:val="0"/>
                <w:sz w:val="12"/>
              </w:rPr>
              <w:t>Condenser as classified within Heat rejection.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AIDCF:EvaporativeSystem</w:t>
            </w:r>
          </w:p>
        </w:tc>
        <w:tc>
          <w:tcPr>
            <w:tcW w:type="dxa" w:w="2160"/>
            <w:vAlign w:val="center"/>
            <w:tcMar>
              <w:top w:w="60" w:type="dxa"/>
              <w:left w:w="60" w:type="dxa"/>
              <w:bottom w:w="60" w:type="dxa"/>
              <w:right w:w="60" w:type="dxa"/>
            </w:tcMar>
          </w:tcPr>
          <w:p>
            <w:r/>
            <w:r>
              <w:rPr>
                <w:rFonts w:ascii="Aptos" w:hAnsi="Aptos"/>
                <w:b w:val="0"/>
                <w:sz w:val="12"/>
              </w:rPr>
              <w:t>Evaporative System</w:t>
            </w:r>
          </w:p>
        </w:tc>
        <w:tc>
          <w:tcPr>
            <w:tcW w:type="dxa" w:w="4896"/>
            <w:vAlign w:val="center"/>
            <w:tcMar>
              <w:top w:w="60" w:type="dxa"/>
              <w:left w:w="60" w:type="dxa"/>
              <w:bottom w:w="60" w:type="dxa"/>
              <w:right w:w="60" w:type="dxa"/>
            </w:tcMar>
          </w:tcPr>
          <w:p>
            <w:r/>
            <w:r>
              <w:rPr>
                <w:rFonts w:ascii="Aptos" w:hAnsi="Aptos"/>
                <w:b w:val="0"/>
                <w:sz w:val="12"/>
              </w:rPr>
              <w:t>Evaporative System as classified within Heat rejection.</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AIDCF:Heat-ReuseInterface</w:t>
            </w:r>
          </w:p>
        </w:tc>
        <w:tc>
          <w:tcPr>
            <w:tcW w:type="dxa" w:w="2160"/>
            <w:vAlign w:val="center"/>
            <w:shd w:fill="F3F6F8"/>
            <w:tcMar>
              <w:top w:w="60" w:type="dxa"/>
              <w:left w:w="60" w:type="dxa"/>
              <w:bottom w:w="60" w:type="dxa"/>
              <w:right w:w="60" w:type="dxa"/>
            </w:tcMar>
          </w:tcPr>
          <w:p>
            <w:r/>
            <w:r>
              <w:rPr>
                <w:rFonts w:ascii="Aptos" w:hAnsi="Aptos"/>
                <w:b w:val="0"/>
                <w:sz w:val="12"/>
              </w:rPr>
              <w:t>Heat-Reuse Interface</w:t>
            </w:r>
          </w:p>
        </w:tc>
        <w:tc>
          <w:tcPr>
            <w:tcW w:type="dxa" w:w="4896"/>
            <w:vAlign w:val="center"/>
            <w:shd w:fill="F3F6F8"/>
            <w:tcMar>
              <w:top w:w="60" w:type="dxa"/>
              <w:left w:w="60" w:type="dxa"/>
              <w:bottom w:w="60" w:type="dxa"/>
              <w:right w:w="60" w:type="dxa"/>
            </w:tcMar>
          </w:tcPr>
          <w:p>
            <w:r/>
            <w:r>
              <w:rPr>
                <w:rFonts w:ascii="Aptos" w:hAnsi="Aptos"/>
                <w:b w:val="0"/>
                <w:sz w:val="12"/>
              </w:rPr>
              <w:t>Heat-Reuse Interface as classified within Heat rejection.</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AIDCF:TemperatureSensor</w:t>
            </w:r>
          </w:p>
        </w:tc>
        <w:tc>
          <w:tcPr>
            <w:tcW w:type="dxa" w:w="2160"/>
            <w:vAlign w:val="center"/>
            <w:tcMar>
              <w:top w:w="60" w:type="dxa"/>
              <w:left w:w="60" w:type="dxa"/>
              <w:bottom w:w="60" w:type="dxa"/>
              <w:right w:w="60" w:type="dxa"/>
            </w:tcMar>
          </w:tcPr>
          <w:p>
            <w:r/>
            <w:r>
              <w:rPr>
                <w:rFonts w:ascii="Aptos" w:hAnsi="Aptos"/>
                <w:b w:val="0"/>
                <w:sz w:val="12"/>
              </w:rPr>
              <w:t>Temperature Sensor</w:t>
            </w:r>
          </w:p>
        </w:tc>
        <w:tc>
          <w:tcPr>
            <w:tcW w:type="dxa" w:w="4896"/>
            <w:vAlign w:val="center"/>
            <w:tcMar>
              <w:top w:w="60" w:type="dxa"/>
              <w:left w:w="60" w:type="dxa"/>
              <w:bottom w:w="60" w:type="dxa"/>
              <w:right w:w="60" w:type="dxa"/>
            </w:tcMar>
          </w:tcPr>
          <w:p>
            <w:r/>
            <w:r>
              <w:rPr>
                <w:rFonts w:ascii="Aptos" w:hAnsi="Aptos"/>
                <w:b w:val="0"/>
                <w:sz w:val="12"/>
              </w:rPr>
              <w:t>Temperature Sensor as classified within Thermal and leak monitoring.</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AIDCF:HumiditySensor</w:t>
            </w:r>
          </w:p>
        </w:tc>
        <w:tc>
          <w:tcPr>
            <w:tcW w:type="dxa" w:w="2160"/>
            <w:vAlign w:val="center"/>
            <w:shd w:fill="F3F6F8"/>
            <w:tcMar>
              <w:top w:w="60" w:type="dxa"/>
              <w:left w:w="60" w:type="dxa"/>
              <w:bottom w:w="60" w:type="dxa"/>
              <w:right w:w="60" w:type="dxa"/>
            </w:tcMar>
          </w:tcPr>
          <w:p>
            <w:r/>
            <w:r>
              <w:rPr>
                <w:rFonts w:ascii="Aptos" w:hAnsi="Aptos"/>
                <w:b w:val="0"/>
                <w:sz w:val="12"/>
              </w:rPr>
              <w:t>Humidity Sensor</w:t>
            </w:r>
          </w:p>
        </w:tc>
        <w:tc>
          <w:tcPr>
            <w:tcW w:type="dxa" w:w="4896"/>
            <w:vAlign w:val="center"/>
            <w:shd w:fill="F3F6F8"/>
            <w:tcMar>
              <w:top w:w="60" w:type="dxa"/>
              <w:left w:w="60" w:type="dxa"/>
              <w:bottom w:w="60" w:type="dxa"/>
              <w:right w:w="60" w:type="dxa"/>
            </w:tcMar>
          </w:tcPr>
          <w:p>
            <w:r/>
            <w:r>
              <w:rPr>
                <w:rFonts w:ascii="Aptos" w:hAnsi="Aptos"/>
                <w:b w:val="0"/>
                <w:sz w:val="12"/>
              </w:rPr>
              <w:t>Humidity Sensor as classified within Thermal and leak monitoring.</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AIDCF:FlowSensor</w:t>
            </w:r>
          </w:p>
        </w:tc>
        <w:tc>
          <w:tcPr>
            <w:tcW w:type="dxa" w:w="2160"/>
            <w:vAlign w:val="center"/>
            <w:tcMar>
              <w:top w:w="60" w:type="dxa"/>
              <w:left w:w="60" w:type="dxa"/>
              <w:bottom w:w="60" w:type="dxa"/>
              <w:right w:w="60" w:type="dxa"/>
            </w:tcMar>
          </w:tcPr>
          <w:p>
            <w:r/>
            <w:r>
              <w:rPr>
                <w:rFonts w:ascii="Aptos" w:hAnsi="Aptos"/>
                <w:b w:val="0"/>
                <w:sz w:val="12"/>
              </w:rPr>
              <w:t>Flow Sensor</w:t>
            </w:r>
          </w:p>
        </w:tc>
        <w:tc>
          <w:tcPr>
            <w:tcW w:type="dxa" w:w="4896"/>
            <w:vAlign w:val="center"/>
            <w:tcMar>
              <w:top w:w="60" w:type="dxa"/>
              <w:left w:w="60" w:type="dxa"/>
              <w:bottom w:w="60" w:type="dxa"/>
              <w:right w:w="60" w:type="dxa"/>
            </w:tcMar>
          </w:tcPr>
          <w:p>
            <w:r/>
            <w:r>
              <w:rPr>
                <w:rFonts w:ascii="Aptos" w:hAnsi="Aptos"/>
                <w:b w:val="0"/>
                <w:sz w:val="12"/>
              </w:rPr>
              <w:t>Flow Sensor as classified within Thermal and leak monitoring.</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AIDCF:PressureSensor</w:t>
            </w:r>
          </w:p>
        </w:tc>
        <w:tc>
          <w:tcPr>
            <w:tcW w:type="dxa" w:w="2160"/>
            <w:vAlign w:val="center"/>
            <w:shd w:fill="F3F6F8"/>
            <w:tcMar>
              <w:top w:w="60" w:type="dxa"/>
              <w:left w:w="60" w:type="dxa"/>
              <w:bottom w:w="60" w:type="dxa"/>
              <w:right w:w="60" w:type="dxa"/>
            </w:tcMar>
          </w:tcPr>
          <w:p>
            <w:r/>
            <w:r>
              <w:rPr>
                <w:rFonts w:ascii="Aptos" w:hAnsi="Aptos"/>
                <w:b w:val="0"/>
                <w:sz w:val="12"/>
              </w:rPr>
              <w:t>Pressure Sensor</w:t>
            </w:r>
          </w:p>
        </w:tc>
        <w:tc>
          <w:tcPr>
            <w:tcW w:type="dxa" w:w="4896"/>
            <w:vAlign w:val="center"/>
            <w:shd w:fill="F3F6F8"/>
            <w:tcMar>
              <w:top w:w="60" w:type="dxa"/>
              <w:left w:w="60" w:type="dxa"/>
              <w:bottom w:w="60" w:type="dxa"/>
              <w:right w:w="60" w:type="dxa"/>
            </w:tcMar>
          </w:tcPr>
          <w:p>
            <w:r/>
            <w:r>
              <w:rPr>
                <w:rFonts w:ascii="Aptos" w:hAnsi="Aptos"/>
                <w:b w:val="0"/>
                <w:sz w:val="12"/>
              </w:rPr>
              <w:t>Pressure Sensor as classified within Thermal and leak monitoring.</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AIDCF:LeakSensor</w:t>
            </w:r>
          </w:p>
        </w:tc>
        <w:tc>
          <w:tcPr>
            <w:tcW w:type="dxa" w:w="2160"/>
            <w:vAlign w:val="center"/>
            <w:tcMar>
              <w:top w:w="60" w:type="dxa"/>
              <w:left w:w="60" w:type="dxa"/>
              <w:bottom w:w="60" w:type="dxa"/>
              <w:right w:w="60" w:type="dxa"/>
            </w:tcMar>
          </w:tcPr>
          <w:p>
            <w:r/>
            <w:r>
              <w:rPr>
                <w:rFonts w:ascii="Aptos" w:hAnsi="Aptos"/>
                <w:b w:val="0"/>
                <w:sz w:val="12"/>
              </w:rPr>
              <w:t>Leak Sensor</w:t>
            </w:r>
          </w:p>
        </w:tc>
        <w:tc>
          <w:tcPr>
            <w:tcW w:type="dxa" w:w="4896"/>
            <w:vAlign w:val="center"/>
            <w:tcMar>
              <w:top w:w="60" w:type="dxa"/>
              <w:left w:w="60" w:type="dxa"/>
              <w:bottom w:w="60" w:type="dxa"/>
              <w:right w:w="60" w:type="dxa"/>
            </w:tcMar>
          </w:tcPr>
          <w:p>
            <w:r/>
            <w:r>
              <w:rPr>
                <w:rFonts w:ascii="Aptos" w:hAnsi="Aptos"/>
                <w:b w:val="0"/>
                <w:sz w:val="12"/>
              </w:rPr>
              <w:t>Leak Sensor as classified within Thermal and leak monitoring.</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AIDCF:CoolantQualitySensor</w:t>
            </w:r>
          </w:p>
        </w:tc>
        <w:tc>
          <w:tcPr>
            <w:tcW w:type="dxa" w:w="2160"/>
            <w:vAlign w:val="center"/>
            <w:shd w:fill="F3F6F8"/>
            <w:tcMar>
              <w:top w:w="60" w:type="dxa"/>
              <w:left w:w="60" w:type="dxa"/>
              <w:bottom w:w="60" w:type="dxa"/>
              <w:right w:w="60" w:type="dxa"/>
            </w:tcMar>
          </w:tcPr>
          <w:p>
            <w:r/>
            <w:r>
              <w:rPr>
                <w:rFonts w:ascii="Aptos" w:hAnsi="Aptos"/>
                <w:b w:val="0"/>
                <w:sz w:val="12"/>
              </w:rPr>
              <w:t>Coolant Quality Sensor</w:t>
            </w:r>
          </w:p>
        </w:tc>
        <w:tc>
          <w:tcPr>
            <w:tcW w:type="dxa" w:w="4896"/>
            <w:vAlign w:val="center"/>
            <w:shd w:fill="F3F6F8"/>
            <w:tcMar>
              <w:top w:w="60" w:type="dxa"/>
              <w:left w:w="60" w:type="dxa"/>
              <w:bottom w:w="60" w:type="dxa"/>
              <w:right w:w="60" w:type="dxa"/>
            </w:tcMar>
          </w:tcPr>
          <w:p>
            <w:r/>
            <w:r>
              <w:rPr>
                <w:rFonts w:ascii="Aptos" w:hAnsi="Aptos"/>
                <w:b w:val="0"/>
                <w:sz w:val="12"/>
              </w:rPr>
              <w:t>Coolant Quality Sensor as classified within Thermal and leak monitoring.</w:t>
            </w:r>
          </w:p>
        </w:tc>
        <w:tc>
          <w:tcPr>
            <w:tcW w:type="dxa" w:w="1008"/>
            <w:vAlign w:val="center"/>
            <w:shd w:fill="F3F6F8"/>
            <w:tcMar>
              <w:top w:w="60" w:type="dxa"/>
              <w:left w:w="60" w:type="dxa"/>
              <w:bottom w:w="60" w:type="dxa"/>
              <w:right w:w="60" w:type="dxa"/>
            </w:tcMar>
          </w:tcPr>
          <w:p>
            <w:r/>
            <w:r>
              <w:rPr>
                <w:rFonts w:ascii="Aptos" w:hAnsi="Aptos"/>
                <w:b w:val="0"/>
                <w:sz w:val="12"/>
              </w:rPr>
              <w:t>D3</w:t>
            </w:r>
          </w:p>
        </w:tc>
      </w:tr>
      <w:tr>
        <w:trPr>
          <w:cantSplit/>
        </w:trPr>
        <w:tc>
          <w:tcPr>
            <w:tcW w:type="dxa" w:w="2592"/>
            <w:vAlign w:val="center"/>
            <w:tcMar>
              <w:top w:w="60" w:type="dxa"/>
              <w:left w:w="60" w:type="dxa"/>
              <w:bottom w:w="60" w:type="dxa"/>
              <w:right w:w="60" w:type="dxa"/>
            </w:tcMar>
          </w:tcPr>
          <w:p>
            <w:r/>
            <w:r>
              <w:rPr>
                <w:rFonts w:ascii="Aptos" w:hAnsi="Aptos"/>
                <w:b w:val="0"/>
                <w:sz w:val="12"/>
              </w:rPr>
              <w:t>AIDCF:ThermalCamera</w:t>
            </w:r>
          </w:p>
        </w:tc>
        <w:tc>
          <w:tcPr>
            <w:tcW w:type="dxa" w:w="2160"/>
            <w:vAlign w:val="center"/>
            <w:tcMar>
              <w:top w:w="60" w:type="dxa"/>
              <w:left w:w="60" w:type="dxa"/>
              <w:bottom w:w="60" w:type="dxa"/>
              <w:right w:w="60" w:type="dxa"/>
            </w:tcMar>
          </w:tcPr>
          <w:p>
            <w:r/>
            <w:r>
              <w:rPr>
                <w:rFonts w:ascii="Aptos" w:hAnsi="Aptos"/>
                <w:b w:val="0"/>
                <w:sz w:val="12"/>
              </w:rPr>
              <w:t>Thermal Camera</w:t>
            </w:r>
          </w:p>
        </w:tc>
        <w:tc>
          <w:tcPr>
            <w:tcW w:type="dxa" w:w="4896"/>
            <w:vAlign w:val="center"/>
            <w:tcMar>
              <w:top w:w="60" w:type="dxa"/>
              <w:left w:w="60" w:type="dxa"/>
              <w:bottom w:w="60" w:type="dxa"/>
              <w:right w:w="60" w:type="dxa"/>
            </w:tcMar>
          </w:tcPr>
          <w:p>
            <w:r/>
            <w:r>
              <w:rPr>
                <w:rFonts w:ascii="Aptos" w:hAnsi="Aptos"/>
                <w:b w:val="0"/>
                <w:sz w:val="12"/>
              </w:rPr>
              <w:t>Thermal Camera as classified within Thermal and leak monitoring.</w:t>
            </w:r>
          </w:p>
        </w:tc>
        <w:tc>
          <w:tcPr>
            <w:tcW w:type="dxa" w:w="1008"/>
            <w:vAlign w:val="center"/>
            <w:tcMar>
              <w:top w:w="60" w:type="dxa"/>
              <w:left w:w="60" w:type="dxa"/>
              <w:bottom w:w="60" w:type="dxa"/>
              <w:right w:w="60" w:type="dxa"/>
            </w:tcMar>
          </w:tcPr>
          <w:p>
            <w:r/>
            <w:r>
              <w:rPr>
                <w:rFonts w:ascii="Aptos" w:hAnsi="Aptos"/>
                <w:b w:val="0"/>
                <w:sz w:val="12"/>
              </w:rPr>
              <w:t>D3</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AIDCF:GridElectricity</w:t>
            </w:r>
          </w:p>
        </w:tc>
        <w:tc>
          <w:tcPr>
            <w:tcW w:type="dxa" w:w="2160"/>
            <w:vAlign w:val="center"/>
            <w:shd w:fill="F3F6F8"/>
            <w:tcMar>
              <w:top w:w="60" w:type="dxa"/>
              <w:left w:w="60" w:type="dxa"/>
              <w:bottom w:w="60" w:type="dxa"/>
              <w:right w:w="60" w:type="dxa"/>
            </w:tcMar>
          </w:tcPr>
          <w:p>
            <w:r/>
            <w:r>
              <w:rPr>
                <w:rFonts w:ascii="Aptos" w:hAnsi="Aptos"/>
                <w:b w:val="0"/>
                <w:sz w:val="12"/>
              </w:rPr>
              <w:t>Grid Electricity</w:t>
            </w:r>
          </w:p>
        </w:tc>
        <w:tc>
          <w:tcPr>
            <w:tcW w:type="dxa" w:w="4896"/>
            <w:vAlign w:val="center"/>
            <w:shd w:fill="F3F6F8"/>
            <w:tcMar>
              <w:top w:w="60" w:type="dxa"/>
              <w:left w:w="60" w:type="dxa"/>
              <w:bottom w:w="60" w:type="dxa"/>
              <w:right w:w="60" w:type="dxa"/>
            </w:tcMar>
          </w:tcPr>
          <w:p>
            <w:r/>
            <w:r>
              <w:rPr>
                <w:rFonts w:ascii="Aptos" w:hAnsi="Aptos"/>
                <w:b w:val="0"/>
                <w:sz w:val="12"/>
              </w:rPr>
              <w:t>Grid Electricity as classified within Energy resources.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AIDCF:RenewableElectricity</w:t>
            </w:r>
          </w:p>
        </w:tc>
        <w:tc>
          <w:tcPr>
            <w:tcW w:type="dxa" w:w="2160"/>
            <w:vAlign w:val="center"/>
            <w:tcMar>
              <w:top w:w="60" w:type="dxa"/>
              <w:left w:w="60" w:type="dxa"/>
              <w:bottom w:w="60" w:type="dxa"/>
              <w:right w:w="60" w:type="dxa"/>
            </w:tcMar>
          </w:tcPr>
          <w:p>
            <w:r/>
            <w:r>
              <w:rPr>
                <w:rFonts w:ascii="Aptos" w:hAnsi="Aptos"/>
                <w:b w:val="0"/>
                <w:sz w:val="12"/>
              </w:rPr>
              <w:t>Renewable Electricity</w:t>
            </w:r>
          </w:p>
        </w:tc>
        <w:tc>
          <w:tcPr>
            <w:tcW w:type="dxa" w:w="4896"/>
            <w:vAlign w:val="center"/>
            <w:tcMar>
              <w:top w:w="60" w:type="dxa"/>
              <w:left w:w="60" w:type="dxa"/>
              <w:bottom w:w="60" w:type="dxa"/>
              <w:right w:w="60" w:type="dxa"/>
            </w:tcMar>
          </w:tcPr>
          <w:p>
            <w:r/>
            <w:r>
              <w:rPr>
                <w:rFonts w:ascii="Aptos" w:hAnsi="Aptos"/>
                <w:b w:val="0"/>
                <w:sz w:val="12"/>
              </w:rPr>
              <w:t>Renewable Electricity as classified within Energy resources.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AIDCF:On-SiteEnergy</w:t>
            </w:r>
          </w:p>
        </w:tc>
        <w:tc>
          <w:tcPr>
            <w:tcW w:type="dxa" w:w="2160"/>
            <w:vAlign w:val="center"/>
            <w:shd w:fill="F3F6F8"/>
            <w:tcMar>
              <w:top w:w="60" w:type="dxa"/>
              <w:left w:w="60" w:type="dxa"/>
              <w:bottom w:w="60" w:type="dxa"/>
              <w:right w:w="60" w:type="dxa"/>
            </w:tcMar>
          </w:tcPr>
          <w:p>
            <w:r/>
            <w:r>
              <w:rPr>
                <w:rFonts w:ascii="Aptos" w:hAnsi="Aptos"/>
                <w:b w:val="0"/>
                <w:sz w:val="12"/>
              </w:rPr>
              <w:t>On-Site Energy</w:t>
            </w:r>
          </w:p>
        </w:tc>
        <w:tc>
          <w:tcPr>
            <w:tcW w:type="dxa" w:w="4896"/>
            <w:vAlign w:val="center"/>
            <w:shd w:fill="F3F6F8"/>
            <w:tcMar>
              <w:top w:w="60" w:type="dxa"/>
              <w:left w:w="60" w:type="dxa"/>
              <w:bottom w:w="60" w:type="dxa"/>
              <w:right w:w="60" w:type="dxa"/>
            </w:tcMar>
          </w:tcPr>
          <w:p>
            <w:r/>
            <w:r>
              <w:rPr>
                <w:rFonts w:ascii="Aptos" w:hAnsi="Aptos"/>
                <w:b w:val="0"/>
                <w:sz w:val="12"/>
              </w:rPr>
              <w:t>On-Site Energy as classified within Energy resources.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AIDCF:StoredEnergy</w:t>
            </w:r>
          </w:p>
        </w:tc>
        <w:tc>
          <w:tcPr>
            <w:tcW w:type="dxa" w:w="2160"/>
            <w:vAlign w:val="center"/>
            <w:tcMar>
              <w:top w:w="60" w:type="dxa"/>
              <w:left w:w="60" w:type="dxa"/>
              <w:bottom w:w="60" w:type="dxa"/>
              <w:right w:w="60" w:type="dxa"/>
            </w:tcMar>
          </w:tcPr>
          <w:p>
            <w:r/>
            <w:r>
              <w:rPr>
                <w:rFonts w:ascii="Aptos" w:hAnsi="Aptos"/>
                <w:b w:val="0"/>
                <w:sz w:val="12"/>
              </w:rPr>
              <w:t>Stored Energy</w:t>
            </w:r>
          </w:p>
        </w:tc>
        <w:tc>
          <w:tcPr>
            <w:tcW w:type="dxa" w:w="4896"/>
            <w:vAlign w:val="center"/>
            <w:tcMar>
              <w:top w:w="60" w:type="dxa"/>
              <w:left w:w="60" w:type="dxa"/>
              <w:bottom w:w="60" w:type="dxa"/>
              <w:right w:w="60" w:type="dxa"/>
            </w:tcMar>
          </w:tcPr>
          <w:p>
            <w:r/>
            <w:r>
              <w:rPr>
                <w:rFonts w:ascii="Aptos" w:hAnsi="Aptos"/>
                <w:b w:val="0"/>
                <w:sz w:val="12"/>
              </w:rPr>
              <w:t>Stored Energy as classified within Energy resources.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AIDCF:Fuel</w:t>
            </w:r>
          </w:p>
        </w:tc>
        <w:tc>
          <w:tcPr>
            <w:tcW w:type="dxa" w:w="2160"/>
            <w:vAlign w:val="center"/>
            <w:shd w:fill="F3F6F8"/>
            <w:tcMar>
              <w:top w:w="60" w:type="dxa"/>
              <w:left w:w="60" w:type="dxa"/>
              <w:bottom w:w="60" w:type="dxa"/>
              <w:right w:w="60" w:type="dxa"/>
            </w:tcMar>
          </w:tcPr>
          <w:p>
            <w:r/>
            <w:r>
              <w:rPr>
                <w:rFonts w:ascii="Aptos" w:hAnsi="Aptos"/>
                <w:b w:val="0"/>
                <w:sz w:val="12"/>
              </w:rPr>
              <w:t>Fuel</w:t>
            </w:r>
          </w:p>
        </w:tc>
        <w:tc>
          <w:tcPr>
            <w:tcW w:type="dxa" w:w="4896"/>
            <w:vAlign w:val="center"/>
            <w:shd w:fill="F3F6F8"/>
            <w:tcMar>
              <w:top w:w="60" w:type="dxa"/>
              <w:left w:w="60" w:type="dxa"/>
              <w:bottom w:w="60" w:type="dxa"/>
              <w:right w:w="60" w:type="dxa"/>
            </w:tcMar>
          </w:tcPr>
          <w:p>
            <w:r/>
            <w:r>
              <w:rPr>
                <w:rFonts w:ascii="Aptos" w:hAnsi="Aptos"/>
                <w:b w:val="0"/>
                <w:sz w:val="12"/>
              </w:rPr>
              <w:t>Fuel as classified within Energy resources.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AIDCF:PotableWater</w:t>
            </w:r>
          </w:p>
        </w:tc>
        <w:tc>
          <w:tcPr>
            <w:tcW w:type="dxa" w:w="2160"/>
            <w:vAlign w:val="center"/>
            <w:tcMar>
              <w:top w:w="60" w:type="dxa"/>
              <w:left w:w="60" w:type="dxa"/>
              <w:bottom w:w="60" w:type="dxa"/>
              <w:right w:w="60" w:type="dxa"/>
            </w:tcMar>
          </w:tcPr>
          <w:p>
            <w:r/>
            <w:r>
              <w:rPr>
                <w:rFonts w:ascii="Aptos" w:hAnsi="Aptos"/>
                <w:b w:val="0"/>
                <w:sz w:val="12"/>
              </w:rPr>
              <w:t>Potable Water</w:t>
            </w:r>
          </w:p>
        </w:tc>
        <w:tc>
          <w:tcPr>
            <w:tcW w:type="dxa" w:w="4896"/>
            <w:vAlign w:val="center"/>
            <w:tcMar>
              <w:top w:w="60" w:type="dxa"/>
              <w:left w:w="60" w:type="dxa"/>
              <w:bottom w:w="60" w:type="dxa"/>
              <w:right w:w="60" w:type="dxa"/>
            </w:tcMar>
          </w:tcPr>
          <w:p>
            <w:r/>
            <w:r>
              <w:rPr>
                <w:rFonts w:ascii="Aptos" w:hAnsi="Aptos"/>
                <w:b w:val="0"/>
                <w:sz w:val="12"/>
              </w:rPr>
              <w:t>Potable Water as classified within Water resources.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AIDCF:ProcessWater</w:t>
            </w:r>
          </w:p>
        </w:tc>
        <w:tc>
          <w:tcPr>
            <w:tcW w:type="dxa" w:w="2160"/>
            <w:vAlign w:val="center"/>
            <w:shd w:fill="F3F6F8"/>
            <w:tcMar>
              <w:top w:w="60" w:type="dxa"/>
              <w:left w:w="60" w:type="dxa"/>
              <w:bottom w:w="60" w:type="dxa"/>
              <w:right w:w="60" w:type="dxa"/>
            </w:tcMar>
          </w:tcPr>
          <w:p>
            <w:r/>
            <w:r>
              <w:rPr>
                <w:rFonts w:ascii="Aptos" w:hAnsi="Aptos"/>
                <w:b w:val="0"/>
                <w:sz w:val="12"/>
              </w:rPr>
              <w:t>Process Water</w:t>
            </w:r>
          </w:p>
        </w:tc>
        <w:tc>
          <w:tcPr>
            <w:tcW w:type="dxa" w:w="4896"/>
            <w:vAlign w:val="center"/>
            <w:shd w:fill="F3F6F8"/>
            <w:tcMar>
              <w:top w:w="60" w:type="dxa"/>
              <w:left w:w="60" w:type="dxa"/>
              <w:bottom w:w="60" w:type="dxa"/>
              <w:right w:w="60" w:type="dxa"/>
            </w:tcMar>
          </w:tcPr>
          <w:p>
            <w:r/>
            <w:r>
              <w:rPr>
                <w:rFonts w:ascii="Aptos" w:hAnsi="Aptos"/>
                <w:b w:val="0"/>
                <w:sz w:val="12"/>
              </w:rPr>
              <w:t>Process Water as classified within Water resources.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AIDCF:ReclaimedWater</w:t>
            </w:r>
          </w:p>
        </w:tc>
        <w:tc>
          <w:tcPr>
            <w:tcW w:type="dxa" w:w="2160"/>
            <w:vAlign w:val="center"/>
            <w:tcMar>
              <w:top w:w="60" w:type="dxa"/>
              <w:left w:w="60" w:type="dxa"/>
              <w:bottom w:w="60" w:type="dxa"/>
              <w:right w:w="60" w:type="dxa"/>
            </w:tcMar>
          </w:tcPr>
          <w:p>
            <w:r/>
            <w:r>
              <w:rPr>
                <w:rFonts w:ascii="Aptos" w:hAnsi="Aptos"/>
                <w:b w:val="0"/>
                <w:sz w:val="12"/>
              </w:rPr>
              <w:t>Reclaimed Water</w:t>
            </w:r>
          </w:p>
        </w:tc>
        <w:tc>
          <w:tcPr>
            <w:tcW w:type="dxa" w:w="4896"/>
            <w:vAlign w:val="center"/>
            <w:tcMar>
              <w:top w:w="60" w:type="dxa"/>
              <w:left w:w="60" w:type="dxa"/>
              <w:bottom w:w="60" w:type="dxa"/>
              <w:right w:w="60" w:type="dxa"/>
            </w:tcMar>
          </w:tcPr>
          <w:p>
            <w:r/>
            <w:r>
              <w:rPr>
                <w:rFonts w:ascii="Aptos" w:hAnsi="Aptos"/>
                <w:b w:val="0"/>
                <w:sz w:val="12"/>
              </w:rPr>
              <w:t>Reclaimed Water as classified within Water resources.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AIDCF:CoolingWater</w:t>
            </w:r>
          </w:p>
        </w:tc>
        <w:tc>
          <w:tcPr>
            <w:tcW w:type="dxa" w:w="2160"/>
            <w:vAlign w:val="center"/>
            <w:shd w:fill="F3F6F8"/>
            <w:tcMar>
              <w:top w:w="60" w:type="dxa"/>
              <w:left w:w="60" w:type="dxa"/>
              <w:bottom w:w="60" w:type="dxa"/>
              <w:right w:w="60" w:type="dxa"/>
            </w:tcMar>
          </w:tcPr>
          <w:p>
            <w:r/>
            <w:r>
              <w:rPr>
                <w:rFonts w:ascii="Aptos" w:hAnsi="Aptos"/>
                <w:b w:val="0"/>
                <w:sz w:val="12"/>
              </w:rPr>
              <w:t>Cooling Water</w:t>
            </w:r>
          </w:p>
        </w:tc>
        <w:tc>
          <w:tcPr>
            <w:tcW w:type="dxa" w:w="4896"/>
            <w:vAlign w:val="center"/>
            <w:shd w:fill="F3F6F8"/>
            <w:tcMar>
              <w:top w:w="60" w:type="dxa"/>
              <w:left w:w="60" w:type="dxa"/>
              <w:bottom w:w="60" w:type="dxa"/>
              <w:right w:w="60" w:type="dxa"/>
            </w:tcMar>
          </w:tcPr>
          <w:p>
            <w:r/>
            <w:r>
              <w:rPr>
                <w:rFonts w:ascii="Aptos" w:hAnsi="Aptos"/>
                <w:b w:val="0"/>
                <w:sz w:val="12"/>
              </w:rPr>
              <w:t>Cooling Water as classified within Water resources.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AIDCF:DischargeWater</w:t>
            </w:r>
          </w:p>
        </w:tc>
        <w:tc>
          <w:tcPr>
            <w:tcW w:type="dxa" w:w="2160"/>
            <w:vAlign w:val="center"/>
            <w:tcMar>
              <w:top w:w="60" w:type="dxa"/>
              <w:left w:w="60" w:type="dxa"/>
              <w:bottom w:w="60" w:type="dxa"/>
              <w:right w:w="60" w:type="dxa"/>
            </w:tcMar>
          </w:tcPr>
          <w:p>
            <w:r/>
            <w:r>
              <w:rPr>
                <w:rFonts w:ascii="Aptos" w:hAnsi="Aptos"/>
                <w:b w:val="0"/>
                <w:sz w:val="12"/>
              </w:rPr>
              <w:t>Discharge Water</w:t>
            </w:r>
          </w:p>
        </w:tc>
        <w:tc>
          <w:tcPr>
            <w:tcW w:type="dxa" w:w="4896"/>
            <w:vAlign w:val="center"/>
            <w:tcMar>
              <w:top w:w="60" w:type="dxa"/>
              <w:left w:w="60" w:type="dxa"/>
              <w:bottom w:w="60" w:type="dxa"/>
              <w:right w:w="60" w:type="dxa"/>
            </w:tcMar>
          </w:tcPr>
          <w:p>
            <w:r/>
            <w:r>
              <w:rPr>
                <w:rFonts w:ascii="Aptos" w:hAnsi="Aptos"/>
                <w:b w:val="0"/>
                <w:sz w:val="12"/>
              </w:rPr>
              <w:t>Discharge Water as classified within Water resources.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AIDCF:AmbientTemperature</w:t>
            </w:r>
          </w:p>
        </w:tc>
        <w:tc>
          <w:tcPr>
            <w:tcW w:type="dxa" w:w="2160"/>
            <w:vAlign w:val="center"/>
            <w:shd w:fill="F3F6F8"/>
            <w:tcMar>
              <w:top w:w="60" w:type="dxa"/>
              <w:left w:w="60" w:type="dxa"/>
              <w:bottom w:w="60" w:type="dxa"/>
              <w:right w:w="60" w:type="dxa"/>
            </w:tcMar>
          </w:tcPr>
          <w:p>
            <w:r/>
            <w:r>
              <w:rPr>
                <w:rFonts w:ascii="Aptos" w:hAnsi="Aptos"/>
                <w:b w:val="0"/>
                <w:sz w:val="12"/>
              </w:rPr>
              <w:t>Ambient Temperature</w:t>
            </w:r>
          </w:p>
        </w:tc>
        <w:tc>
          <w:tcPr>
            <w:tcW w:type="dxa" w:w="4896"/>
            <w:vAlign w:val="center"/>
            <w:shd w:fill="F3F6F8"/>
            <w:tcMar>
              <w:top w:w="60" w:type="dxa"/>
              <w:left w:w="60" w:type="dxa"/>
              <w:bottom w:w="60" w:type="dxa"/>
              <w:right w:w="60" w:type="dxa"/>
            </w:tcMar>
          </w:tcPr>
          <w:p>
            <w:r/>
            <w:r>
              <w:rPr>
                <w:rFonts w:ascii="Aptos" w:hAnsi="Aptos"/>
                <w:b w:val="0"/>
                <w:sz w:val="12"/>
              </w:rPr>
              <w:t>Ambient Temperature as classified within Environmental conditions.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AIDCF:Humidity</w:t>
            </w:r>
          </w:p>
        </w:tc>
        <w:tc>
          <w:tcPr>
            <w:tcW w:type="dxa" w:w="2160"/>
            <w:vAlign w:val="center"/>
            <w:tcMar>
              <w:top w:w="60" w:type="dxa"/>
              <w:left w:w="60" w:type="dxa"/>
              <w:bottom w:w="60" w:type="dxa"/>
              <w:right w:w="60" w:type="dxa"/>
            </w:tcMar>
          </w:tcPr>
          <w:p>
            <w:r/>
            <w:r>
              <w:rPr>
                <w:rFonts w:ascii="Aptos" w:hAnsi="Aptos"/>
                <w:b w:val="0"/>
                <w:sz w:val="12"/>
              </w:rPr>
              <w:t>Humidity</w:t>
            </w:r>
          </w:p>
        </w:tc>
        <w:tc>
          <w:tcPr>
            <w:tcW w:type="dxa" w:w="4896"/>
            <w:vAlign w:val="center"/>
            <w:tcMar>
              <w:top w:w="60" w:type="dxa"/>
              <w:left w:w="60" w:type="dxa"/>
              <w:bottom w:w="60" w:type="dxa"/>
              <w:right w:w="60" w:type="dxa"/>
            </w:tcMar>
          </w:tcPr>
          <w:p>
            <w:r/>
            <w:r>
              <w:rPr>
                <w:rFonts w:ascii="Aptos" w:hAnsi="Aptos"/>
                <w:b w:val="0"/>
                <w:sz w:val="12"/>
              </w:rPr>
              <w:t>Humidity as classified within Environmental conditions.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AIDCF:AirQuality</w:t>
            </w:r>
          </w:p>
        </w:tc>
        <w:tc>
          <w:tcPr>
            <w:tcW w:type="dxa" w:w="2160"/>
            <w:vAlign w:val="center"/>
            <w:shd w:fill="F3F6F8"/>
            <w:tcMar>
              <w:top w:w="60" w:type="dxa"/>
              <w:left w:w="60" w:type="dxa"/>
              <w:bottom w:w="60" w:type="dxa"/>
              <w:right w:w="60" w:type="dxa"/>
            </w:tcMar>
          </w:tcPr>
          <w:p>
            <w:r/>
            <w:r>
              <w:rPr>
                <w:rFonts w:ascii="Aptos" w:hAnsi="Aptos"/>
                <w:b w:val="0"/>
                <w:sz w:val="12"/>
              </w:rPr>
              <w:t>Air Quality</w:t>
            </w:r>
          </w:p>
        </w:tc>
        <w:tc>
          <w:tcPr>
            <w:tcW w:type="dxa" w:w="4896"/>
            <w:vAlign w:val="center"/>
            <w:shd w:fill="F3F6F8"/>
            <w:tcMar>
              <w:top w:w="60" w:type="dxa"/>
              <w:left w:w="60" w:type="dxa"/>
              <w:bottom w:w="60" w:type="dxa"/>
              <w:right w:w="60" w:type="dxa"/>
            </w:tcMar>
          </w:tcPr>
          <w:p>
            <w:r/>
            <w:r>
              <w:rPr>
                <w:rFonts w:ascii="Aptos" w:hAnsi="Aptos"/>
                <w:b w:val="0"/>
                <w:sz w:val="12"/>
              </w:rPr>
              <w:t>Air Quality as classified within Environmental conditions.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AIDCF:ParticulateLevel</w:t>
            </w:r>
          </w:p>
        </w:tc>
        <w:tc>
          <w:tcPr>
            <w:tcW w:type="dxa" w:w="2160"/>
            <w:vAlign w:val="center"/>
            <w:tcMar>
              <w:top w:w="60" w:type="dxa"/>
              <w:left w:w="60" w:type="dxa"/>
              <w:bottom w:w="60" w:type="dxa"/>
              <w:right w:w="60" w:type="dxa"/>
            </w:tcMar>
          </w:tcPr>
          <w:p>
            <w:r/>
            <w:r>
              <w:rPr>
                <w:rFonts w:ascii="Aptos" w:hAnsi="Aptos"/>
                <w:b w:val="0"/>
                <w:sz w:val="12"/>
              </w:rPr>
              <w:t>Particulate Level</w:t>
            </w:r>
          </w:p>
        </w:tc>
        <w:tc>
          <w:tcPr>
            <w:tcW w:type="dxa" w:w="4896"/>
            <w:vAlign w:val="center"/>
            <w:tcMar>
              <w:top w:w="60" w:type="dxa"/>
              <w:left w:w="60" w:type="dxa"/>
              <w:bottom w:w="60" w:type="dxa"/>
              <w:right w:w="60" w:type="dxa"/>
            </w:tcMar>
          </w:tcPr>
          <w:p>
            <w:r/>
            <w:r>
              <w:rPr>
                <w:rFonts w:ascii="Aptos" w:hAnsi="Aptos"/>
                <w:b w:val="0"/>
                <w:sz w:val="12"/>
              </w:rPr>
              <w:t>Particulate Level as classified within Environmental conditions.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AIDCF:Noise</w:t>
            </w:r>
          </w:p>
        </w:tc>
        <w:tc>
          <w:tcPr>
            <w:tcW w:type="dxa" w:w="2160"/>
            <w:vAlign w:val="center"/>
            <w:shd w:fill="F3F6F8"/>
            <w:tcMar>
              <w:top w:w="60" w:type="dxa"/>
              <w:left w:w="60" w:type="dxa"/>
              <w:bottom w:w="60" w:type="dxa"/>
              <w:right w:w="60" w:type="dxa"/>
            </w:tcMar>
          </w:tcPr>
          <w:p>
            <w:r/>
            <w:r>
              <w:rPr>
                <w:rFonts w:ascii="Aptos" w:hAnsi="Aptos"/>
                <w:b w:val="0"/>
                <w:sz w:val="12"/>
              </w:rPr>
              <w:t>Noise</w:t>
            </w:r>
          </w:p>
        </w:tc>
        <w:tc>
          <w:tcPr>
            <w:tcW w:type="dxa" w:w="4896"/>
            <w:vAlign w:val="center"/>
            <w:shd w:fill="F3F6F8"/>
            <w:tcMar>
              <w:top w:w="60" w:type="dxa"/>
              <w:left w:w="60" w:type="dxa"/>
              <w:bottom w:w="60" w:type="dxa"/>
              <w:right w:w="60" w:type="dxa"/>
            </w:tcMar>
          </w:tcPr>
          <w:p>
            <w:r/>
            <w:r>
              <w:rPr>
                <w:rFonts w:ascii="Aptos" w:hAnsi="Aptos"/>
                <w:b w:val="0"/>
                <w:sz w:val="12"/>
              </w:rPr>
              <w:t>Noise as classified within Environmental conditions.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AIDCF:Vibration</w:t>
            </w:r>
          </w:p>
        </w:tc>
        <w:tc>
          <w:tcPr>
            <w:tcW w:type="dxa" w:w="2160"/>
            <w:vAlign w:val="center"/>
            <w:tcMar>
              <w:top w:w="60" w:type="dxa"/>
              <w:left w:w="60" w:type="dxa"/>
              <w:bottom w:w="60" w:type="dxa"/>
              <w:right w:w="60" w:type="dxa"/>
            </w:tcMar>
          </w:tcPr>
          <w:p>
            <w:r/>
            <w:r>
              <w:rPr>
                <w:rFonts w:ascii="Aptos" w:hAnsi="Aptos"/>
                <w:b w:val="0"/>
                <w:sz w:val="12"/>
              </w:rPr>
              <w:t>Vibration</w:t>
            </w:r>
          </w:p>
        </w:tc>
        <w:tc>
          <w:tcPr>
            <w:tcW w:type="dxa" w:w="4896"/>
            <w:vAlign w:val="center"/>
            <w:tcMar>
              <w:top w:w="60" w:type="dxa"/>
              <w:left w:w="60" w:type="dxa"/>
              <w:bottom w:w="60" w:type="dxa"/>
              <w:right w:w="60" w:type="dxa"/>
            </w:tcMar>
          </w:tcPr>
          <w:p>
            <w:r/>
            <w:r>
              <w:rPr>
                <w:rFonts w:ascii="Aptos" w:hAnsi="Aptos"/>
                <w:b w:val="0"/>
                <w:sz w:val="12"/>
              </w:rPr>
              <w:t>Vibration as classified within Environmental conditions.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AIDCF:FloodExposure</w:t>
            </w:r>
          </w:p>
        </w:tc>
        <w:tc>
          <w:tcPr>
            <w:tcW w:type="dxa" w:w="2160"/>
            <w:vAlign w:val="center"/>
            <w:shd w:fill="F3F6F8"/>
            <w:tcMar>
              <w:top w:w="60" w:type="dxa"/>
              <w:left w:w="60" w:type="dxa"/>
              <w:bottom w:w="60" w:type="dxa"/>
              <w:right w:w="60" w:type="dxa"/>
            </w:tcMar>
          </w:tcPr>
          <w:p>
            <w:r/>
            <w:r>
              <w:rPr>
                <w:rFonts w:ascii="Aptos" w:hAnsi="Aptos"/>
                <w:b w:val="0"/>
                <w:sz w:val="12"/>
              </w:rPr>
              <w:t>Flood Exposure</w:t>
            </w:r>
          </w:p>
        </w:tc>
        <w:tc>
          <w:tcPr>
            <w:tcW w:type="dxa" w:w="4896"/>
            <w:vAlign w:val="center"/>
            <w:shd w:fill="F3F6F8"/>
            <w:tcMar>
              <w:top w:w="60" w:type="dxa"/>
              <w:left w:w="60" w:type="dxa"/>
              <w:bottom w:w="60" w:type="dxa"/>
              <w:right w:w="60" w:type="dxa"/>
            </w:tcMar>
          </w:tcPr>
          <w:p>
            <w:r/>
            <w:r>
              <w:rPr>
                <w:rFonts w:ascii="Aptos" w:hAnsi="Aptos"/>
                <w:b w:val="0"/>
                <w:sz w:val="12"/>
              </w:rPr>
              <w:t>Flood Exposure as classified within Environmental conditions.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AIDCF:HeatStress</w:t>
            </w:r>
          </w:p>
        </w:tc>
        <w:tc>
          <w:tcPr>
            <w:tcW w:type="dxa" w:w="2160"/>
            <w:vAlign w:val="center"/>
            <w:tcMar>
              <w:top w:w="60" w:type="dxa"/>
              <w:left w:w="60" w:type="dxa"/>
              <w:bottom w:w="60" w:type="dxa"/>
              <w:right w:w="60" w:type="dxa"/>
            </w:tcMar>
          </w:tcPr>
          <w:p>
            <w:r/>
            <w:r>
              <w:rPr>
                <w:rFonts w:ascii="Aptos" w:hAnsi="Aptos"/>
                <w:b w:val="0"/>
                <w:sz w:val="12"/>
              </w:rPr>
              <w:t>Heat Stress</w:t>
            </w:r>
          </w:p>
        </w:tc>
        <w:tc>
          <w:tcPr>
            <w:tcW w:type="dxa" w:w="4896"/>
            <w:vAlign w:val="center"/>
            <w:tcMar>
              <w:top w:w="60" w:type="dxa"/>
              <w:left w:w="60" w:type="dxa"/>
              <w:bottom w:w="60" w:type="dxa"/>
              <w:right w:w="60" w:type="dxa"/>
            </w:tcMar>
          </w:tcPr>
          <w:p>
            <w:r/>
            <w:r>
              <w:rPr>
                <w:rFonts w:ascii="Aptos" w:hAnsi="Aptos"/>
                <w:b w:val="0"/>
                <w:sz w:val="12"/>
              </w:rPr>
              <w:t>Heat Stress as classified within Environmental conditions.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AIDCF:Refrigerant</w:t>
            </w:r>
          </w:p>
        </w:tc>
        <w:tc>
          <w:tcPr>
            <w:tcW w:type="dxa" w:w="2160"/>
            <w:vAlign w:val="center"/>
            <w:shd w:fill="F3F6F8"/>
            <w:tcMar>
              <w:top w:w="60" w:type="dxa"/>
              <w:left w:w="60" w:type="dxa"/>
              <w:bottom w:w="60" w:type="dxa"/>
              <w:right w:w="60" w:type="dxa"/>
            </w:tcMar>
          </w:tcPr>
          <w:p>
            <w:r/>
            <w:r>
              <w:rPr>
                <w:rFonts w:ascii="Aptos" w:hAnsi="Aptos"/>
                <w:b w:val="0"/>
                <w:sz w:val="12"/>
              </w:rPr>
              <w:t>Refrigerant</w:t>
            </w:r>
          </w:p>
        </w:tc>
        <w:tc>
          <w:tcPr>
            <w:tcW w:type="dxa" w:w="4896"/>
            <w:vAlign w:val="center"/>
            <w:shd w:fill="F3F6F8"/>
            <w:tcMar>
              <w:top w:w="60" w:type="dxa"/>
              <w:left w:w="60" w:type="dxa"/>
              <w:bottom w:w="60" w:type="dxa"/>
              <w:right w:w="60" w:type="dxa"/>
            </w:tcMar>
          </w:tcPr>
          <w:p>
            <w:r/>
            <w:r>
              <w:rPr>
                <w:rFonts w:ascii="Aptos" w:hAnsi="Aptos"/>
                <w:b w:val="0"/>
                <w:sz w:val="12"/>
              </w:rPr>
              <w:t>Refrigerant as classified within Material and chemical resources.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AIDCF:Coolant</w:t>
            </w:r>
          </w:p>
        </w:tc>
        <w:tc>
          <w:tcPr>
            <w:tcW w:type="dxa" w:w="2160"/>
            <w:vAlign w:val="center"/>
            <w:tcMar>
              <w:top w:w="60" w:type="dxa"/>
              <w:left w:w="60" w:type="dxa"/>
              <w:bottom w:w="60" w:type="dxa"/>
              <w:right w:w="60" w:type="dxa"/>
            </w:tcMar>
          </w:tcPr>
          <w:p>
            <w:r/>
            <w:r>
              <w:rPr>
                <w:rFonts w:ascii="Aptos" w:hAnsi="Aptos"/>
                <w:b w:val="0"/>
                <w:sz w:val="12"/>
              </w:rPr>
              <w:t>Coolant</w:t>
            </w:r>
          </w:p>
        </w:tc>
        <w:tc>
          <w:tcPr>
            <w:tcW w:type="dxa" w:w="4896"/>
            <w:vAlign w:val="center"/>
            <w:tcMar>
              <w:top w:w="60" w:type="dxa"/>
              <w:left w:w="60" w:type="dxa"/>
              <w:bottom w:w="60" w:type="dxa"/>
              <w:right w:w="60" w:type="dxa"/>
            </w:tcMar>
          </w:tcPr>
          <w:p>
            <w:r/>
            <w:r>
              <w:rPr>
                <w:rFonts w:ascii="Aptos" w:hAnsi="Aptos"/>
                <w:b w:val="0"/>
                <w:sz w:val="12"/>
              </w:rPr>
              <w:t>Coolant as classified within Material and chemical resources.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AIDCF:FireSuppressant</w:t>
            </w:r>
          </w:p>
        </w:tc>
        <w:tc>
          <w:tcPr>
            <w:tcW w:type="dxa" w:w="2160"/>
            <w:vAlign w:val="center"/>
            <w:shd w:fill="F3F6F8"/>
            <w:tcMar>
              <w:top w:w="60" w:type="dxa"/>
              <w:left w:w="60" w:type="dxa"/>
              <w:bottom w:w="60" w:type="dxa"/>
              <w:right w:w="60" w:type="dxa"/>
            </w:tcMar>
          </w:tcPr>
          <w:p>
            <w:r/>
            <w:r>
              <w:rPr>
                <w:rFonts w:ascii="Aptos" w:hAnsi="Aptos"/>
                <w:b w:val="0"/>
                <w:sz w:val="12"/>
              </w:rPr>
              <w:t>Fire Suppressant</w:t>
            </w:r>
          </w:p>
        </w:tc>
        <w:tc>
          <w:tcPr>
            <w:tcW w:type="dxa" w:w="4896"/>
            <w:vAlign w:val="center"/>
            <w:shd w:fill="F3F6F8"/>
            <w:tcMar>
              <w:top w:w="60" w:type="dxa"/>
              <w:left w:w="60" w:type="dxa"/>
              <w:bottom w:w="60" w:type="dxa"/>
              <w:right w:w="60" w:type="dxa"/>
            </w:tcMar>
          </w:tcPr>
          <w:p>
            <w:r/>
            <w:r>
              <w:rPr>
                <w:rFonts w:ascii="Aptos" w:hAnsi="Aptos"/>
                <w:b w:val="0"/>
                <w:sz w:val="12"/>
              </w:rPr>
              <w:t>Fire Suppressant as classified within Material and chemical resources.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AIDCF:BatteryChemistry</w:t>
            </w:r>
          </w:p>
        </w:tc>
        <w:tc>
          <w:tcPr>
            <w:tcW w:type="dxa" w:w="2160"/>
            <w:vAlign w:val="center"/>
            <w:tcMar>
              <w:top w:w="60" w:type="dxa"/>
              <w:left w:w="60" w:type="dxa"/>
              <w:bottom w:w="60" w:type="dxa"/>
              <w:right w:w="60" w:type="dxa"/>
            </w:tcMar>
          </w:tcPr>
          <w:p>
            <w:r/>
            <w:r>
              <w:rPr>
                <w:rFonts w:ascii="Aptos" w:hAnsi="Aptos"/>
                <w:b w:val="0"/>
                <w:sz w:val="12"/>
              </w:rPr>
              <w:t>Battery Chemistry</w:t>
            </w:r>
          </w:p>
        </w:tc>
        <w:tc>
          <w:tcPr>
            <w:tcW w:type="dxa" w:w="4896"/>
            <w:vAlign w:val="center"/>
            <w:tcMar>
              <w:top w:w="60" w:type="dxa"/>
              <w:left w:w="60" w:type="dxa"/>
              <w:bottom w:w="60" w:type="dxa"/>
              <w:right w:w="60" w:type="dxa"/>
            </w:tcMar>
          </w:tcPr>
          <w:p>
            <w:r/>
            <w:r>
              <w:rPr>
                <w:rFonts w:ascii="Aptos" w:hAnsi="Aptos"/>
                <w:b w:val="0"/>
                <w:sz w:val="12"/>
              </w:rPr>
              <w:t>Battery Chemistry as classified within Material and chemical resources.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AIDCF:HazardousMaterial</w:t>
            </w:r>
          </w:p>
        </w:tc>
        <w:tc>
          <w:tcPr>
            <w:tcW w:type="dxa" w:w="2160"/>
            <w:vAlign w:val="center"/>
            <w:shd w:fill="F3F6F8"/>
            <w:tcMar>
              <w:top w:w="60" w:type="dxa"/>
              <w:left w:w="60" w:type="dxa"/>
              <w:bottom w:w="60" w:type="dxa"/>
              <w:right w:w="60" w:type="dxa"/>
            </w:tcMar>
          </w:tcPr>
          <w:p>
            <w:r/>
            <w:r>
              <w:rPr>
                <w:rFonts w:ascii="Aptos" w:hAnsi="Aptos"/>
                <w:b w:val="0"/>
                <w:sz w:val="12"/>
              </w:rPr>
              <w:t>Hazardous Material</w:t>
            </w:r>
          </w:p>
        </w:tc>
        <w:tc>
          <w:tcPr>
            <w:tcW w:type="dxa" w:w="4896"/>
            <w:vAlign w:val="center"/>
            <w:shd w:fill="F3F6F8"/>
            <w:tcMar>
              <w:top w:w="60" w:type="dxa"/>
              <w:left w:w="60" w:type="dxa"/>
              <w:bottom w:w="60" w:type="dxa"/>
              <w:right w:w="60" w:type="dxa"/>
            </w:tcMar>
          </w:tcPr>
          <w:p>
            <w:r/>
            <w:r>
              <w:rPr>
                <w:rFonts w:ascii="Aptos" w:hAnsi="Aptos"/>
                <w:b w:val="0"/>
                <w:sz w:val="12"/>
              </w:rPr>
              <w:t>Hazardous Material as classified within Material and chemical resources.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AIDCF:PUERecord</w:t>
            </w:r>
          </w:p>
        </w:tc>
        <w:tc>
          <w:tcPr>
            <w:tcW w:type="dxa" w:w="2160"/>
            <w:vAlign w:val="center"/>
            <w:tcMar>
              <w:top w:w="60" w:type="dxa"/>
              <w:left w:w="60" w:type="dxa"/>
              <w:bottom w:w="60" w:type="dxa"/>
              <w:right w:w="60" w:type="dxa"/>
            </w:tcMar>
          </w:tcPr>
          <w:p>
            <w:r/>
            <w:r>
              <w:rPr>
                <w:rFonts w:ascii="Aptos" w:hAnsi="Aptos"/>
                <w:b w:val="0"/>
                <w:sz w:val="12"/>
              </w:rPr>
              <w:t>PUE Record</w:t>
            </w:r>
          </w:p>
        </w:tc>
        <w:tc>
          <w:tcPr>
            <w:tcW w:type="dxa" w:w="4896"/>
            <w:vAlign w:val="center"/>
            <w:tcMar>
              <w:top w:w="60" w:type="dxa"/>
              <w:left w:w="60" w:type="dxa"/>
              <w:bottom w:w="60" w:type="dxa"/>
              <w:right w:w="60" w:type="dxa"/>
            </w:tcMar>
          </w:tcPr>
          <w:p>
            <w:r/>
            <w:r>
              <w:rPr>
                <w:rFonts w:ascii="Aptos" w:hAnsi="Aptos"/>
                <w:b w:val="0"/>
                <w:sz w:val="12"/>
              </w:rPr>
              <w:t>PUE Record as classified within Performance indicators.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AIDCF:WUERecord</w:t>
            </w:r>
          </w:p>
        </w:tc>
        <w:tc>
          <w:tcPr>
            <w:tcW w:type="dxa" w:w="2160"/>
            <w:vAlign w:val="center"/>
            <w:shd w:fill="F3F6F8"/>
            <w:tcMar>
              <w:top w:w="60" w:type="dxa"/>
              <w:left w:w="60" w:type="dxa"/>
              <w:bottom w:w="60" w:type="dxa"/>
              <w:right w:w="60" w:type="dxa"/>
            </w:tcMar>
          </w:tcPr>
          <w:p>
            <w:r/>
            <w:r>
              <w:rPr>
                <w:rFonts w:ascii="Aptos" w:hAnsi="Aptos"/>
                <w:b w:val="0"/>
                <w:sz w:val="12"/>
              </w:rPr>
              <w:t>WUE Record</w:t>
            </w:r>
          </w:p>
        </w:tc>
        <w:tc>
          <w:tcPr>
            <w:tcW w:type="dxa" w:w="4896"/>
            <w:vAlign w:val="center"/>
            <w:shd w:fill="F3F6F8"/>
            <w:tcMar>
              <w:top w:w="60" w:type="dxa"/>
              <w:left w:w="60" w:type="dxa"/>
              <w:bottom w:w="60" w:type="dxa"/>
              <w:right w:w="60" w:type="dxa"/>
            </w:tcMar>
          </w:tcPr>
          <w:p>
            <w:r/>
            <w:r>
              <w:rPr>
                <w:rFonts w:ascii="Aptos" w:hAnsi="Aptos"/>
                <w:b w:val="0"/>
                <w:sz w:val="12"/>
              </w:rPr>
              <w:t>WUE Record as classified within Performance indicators.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AIDCF:CUERecord</w:t>
            </w:r>
          </w:p>
        </w:tc>
        <w:tc>
          <w:tcPr>
            <w:tcW w:type="dxa" w:w="2160"/>
            <w:vAlign w:val="center"/>
            <w:tcMar>
              <w:top w:w="60" w:type="dxa"/>
              <w:left w:w="60" w:type="dxa"/>
              <w:bottom w:w="60" w:type="dxa"/>
              <w:right w:w="60" w:type="dxa"/>
            </w:tcMar>
          </w:tcPr>
          <w:p>
            <w:r/>
            <w:r>
              <w:rPr>
                <w:rFonts w:ascii="Aptos" w:hAnsi="Aptos"/>
                <w:b w:val="0"/>
                <w:sz w:val="12"/>
              </w:rPr>
              <w:t>CUE Record</w:t>
            </w:r>
          </w:p>
        </w:tc>
        <w:tc>
          <w:tcPr>
            <w:tcW w:type="dxa" w:w="4896"/>
            <w:vAlign w:val="center"/>
            <w:tcMar>
              <w:top w:w="60" w:type="dxa"/>
              <w:left w:w="60" w:type="dxa"/>
              <w:bottom w:w="60" w:type="dxa"/>
              <w:right w:w="60" w:type="dxa"/>
            </w:tcMar>
          </w:tcPr>
          <w:p>
            <w:r/>
            <w:r>
              <w:rPr>
                <w:rFonts w:ascii="Aptos" w:hAnsi="Aptos"/>
                <w:b w:val="0"/>
                <w:sz w:val="12"/>
              </w:rPr>
              <w:t>CUE Record as classified within Performance indicators.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AIDCF:EnergyReuseRecord</w:t>
            </w:r>
          </w:p>
        </w:tc>
        <w:tc>
          <w:tcPr>
            <w:tcW w:type="dxa" w:w="2160"/>
            <w:vAlign w:val="center"/>
            <w:shd w:fill="F3F6F8"/>
            <w:tcMar>
              <w:top w:w="60" w:type="dxa"/>
              <w:left w:w="60" w:type="dxa"/>
              <w:bottom w:w="60" w:type="dxa"/>
              <w:right w:w="60" w:type="dxa"/>
            </w:tcMar>
          </w:tcPr>
          <w:p>
            <w:r/>
            <w:r>
              <w:rPr>
                <w:rFonts w:ascii="Aptos" w:hAnsi="Aptos"/>
                <w:b w:val="0"/>
                <w:sz w:val="12"/>
              </w:rPr>
              <w:t>Energy Reuse Record</w:t>
            </w:r>
          </w:p>
        </w:tc>
        <w:tc>
          <w:tcPr>
            <w:tcW w:type="dxa" w:w="4896"/>
            <w:vAlign w:val="center"/>
            <w:shd w:fill="F3F6F8"/>
            <w:tcMar>
              <w:top w:w="60" w:type="dxa"/>
              <w:left w:w="60" w:type="dxa"/>
              <w:bottom w:w="60" w:type="dxa"/>
              <w:right w:w="60" w:type="dxa"/>
            </w:tcMar>
          </w:tcPr>
          <w:p>
            <w:r/>
            <w:r>
              <w:rPr>
                <w:rFonts w:ascii="Aptos" w:hAnsi="Aptos"/>
                <w:b w:val="0"/>
                <w:sz w:val="12"/>
              </w:rPr>
              <w:t>Energy Reuse Record as classified within Performance indicators.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AIDCF:CoolingEfficiencyRecord</w:t>
            </w:r>
          </w:p>
        </w:tc>
        <w:tc>
          <w:tcPr>
            <w:tcW w:type="dxa" w:w="2160"/>
            <w:vAlign w:val="center"/>
            <w:tcMar>
              <w:top w:w="60" w:type="dxa"/>
              <w:left w:w="60" w:type="dxa"/>
              <w:bottom w:w="60" w:type="dxa"/>
              <w:right w:w="60" w:type="dxa"/>
            </w:tcMar>
          </w:tcPr>
          <w:p>
            <w:r/>
            <w:r>
              <w:rPr>
                <w:rFonts w:ascii="Aptos" w:hAnsi="Aptos"/>
                <w:b w:val="0"/>
                <w:sz w:val="12"/>
              </w:rPr>
              <w:t>Cooling Efficiency Record</w:t>
            </w:r>
          </w:p>
        </w:tc>
        <w:tc>
          <w:tcPr>
            <w:tcW w:type="dxa" w:w="4896"/>
            <w:vAlign w:val="center"/>
            <w:tcMar>
              <w:top w:w="60" w:type="dxa"/>
              <w:left w:w="60" w:type="dxa"/>
              <w:bottom w:w="60" w:type="dxa"/>
              <w:right w:w="60" w:type="dxa"/>
            </w:tcMar>
          </w:tcPr>
          <w:p>
            <w:r/>
            <w:r>
              <w:rPr>
                <w:rFonts w:ascii="Aptos" w:hAnsi="Aptos"/>
                <w:b w:val="0"/>
                <w:sz w:val="12"/>
              </w:rPr>
              <w:t>Cooling Efficiency Record as classified within Performance indicators.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AIDCF:ComputeUtilisationRecord</w:t>
            </w:r>
          </w:p>
        </w:tc>
        <w:tc>
          <w:tcPr>
            <w:tcW w:type="dxa" w:w="2160"/>
            <w:vAlign w:val="center"/>
            <w:shd w:fill="F3F6F8"/>
            <w:tcMar>
              <w:top w:w="60" w:type="dxa"/>
              <w:left w:w="60" w:type="dxa"/>
              <w:bottom w:w="60" w:type="dxa"/>
              <w:right w:w="60" w:type="dxa"/>
            </w:tcMar>
          </w:tcPr>
          <w:p>
            <w:r/>
            <w:r>
              <w:rPr>
                <w:rFonts w:ascii="Aptos" w:hAnsi="Aptos"/>
                <w:b w:val="0"/>
                <w:sz w:val="12"/>
              </w:rPr>
              <w:t>Compute Utilisation Record</w:t>
            </w:r>
          </w:p>
        </w:tc>
        <w:tc>
          <w:tcPr>
            <w:tcW w:type="dxa" w:w="4896"/>
            <w:vAlign w:val="center"/>
            <w:shd w:fill="F3F6F8"/>
            <w:tcMar>
              <w:top w:w="60" w:type="dxa"/>
              <w:left w:w="60" w:type="dxa"/>
              <w:bottom w:w="60" w:type="dxa"/>
              <w:right w:w="60" w:type="dxa"/>
            </w:tcMar>
          </w:tcPr>
          <w:p>
            <w:r/>
            <w:r>
              <w:rPr>
                <w:rFonts w:ascii="Aptos" w:hAnsi="Aptos"/>
                <w:b w:val="0"/>
                <w:sz w:val="12"/>
              </w:rPr>
              <w:t>Compute Utilisation Record as classified within Performance indicators.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AIDCF:Permit</w:t>
            </w:r>
          </w:p>
        </w:tc>
        <w:tc>
          <w:tcPr>
            <w:tcW w:type="dxa" w:w="2160"/>
            <w:vAlign w:val="center"/>
            <w:tcMar>
              <w:top w:w="60" w:type="dxa"/>
              <w:left w:w="60" w:type="dxa"/>
              <w:bottom w:w="60" w:type="dxa"/>
              <w:right w:w="60" w:type="dxa"/>
            </w:tcMar>
          </w:tcPr>
          <w:p>
            <w:r/>
            <w:r>
              <w:rPr>
                <w:rFonts w:ascii="Aptos" w:hAnsi="Aptos"/>
                <w:b w:val="0"/>
                <w:sz w:val="12"/>
              </w:rPr>
              <w:t>Permit</w:t>
            </w:r>
          </w:p>
        </w:tc>
        <w:tc>
          <w:tcPr>
            <w:tcW w:type="dxa" w:w="4896"/>
            <w:vAlign w:val="center"/>
            <w:tcMar>
              <w:top w:w="60" w:type="dxa"/>
              <w:left w:w="60" w:type="dxa"/>
              <w:bottom w:w="60" w:type="dxa"/>
              <w:right w:w="60" w:type="dxa"/>
            </w:tcMar>
          </w:tcPr>
          <w:p>
            <w:r/>
            <w:r>
              <w:rPr>
                <w:rFonts w:ascii="Aptos" w:hAnsi="Aptos"/>
                <w:b w:val="0"/>
                <w:sz w:val="12"/>
              </w:rPr>
              <w:t>Permit as classified within Environmental obligations.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AIDCF:ReportingRequirement</w:t>
            </w:r>
          </w:p>
        </w:tc>
        <w:tc>
          <w:tcPr>
            <w:tcW w:type="dxa" w:w="2160"/>
            <w:vAlign w:val="center"/>
            <w:shd w:fill="F3F6F8"/>
            <w:tcMar>
              <w:top w:w="60" w:type="dxa"/>
              <w:left w:w="60" w:type="dxa"/>
              <w:bottom w:w="60" w:type="dxa"/>
              <w:right w:w="60" w:type="dxa"/>
            </w:tcMar>
          </w:tcPr>
          <w:p>
            <w:r/>
            <w:r>
              <w:rPr>
                <w:rFonts w:ascii="Aptos" w:hAnsi="Aptos"/>
                <w:b w:val="0"/>
                <w:sz w:val="12"/>
              </w:rPr>
              <w:t>Reporting Requirement</w:t>
            </w:r>
          </w:p>
        </w:tc>
        <w:tc>
          <w:tcPr>
            <w:tcW w:type="dxa" w:w="4896"/>
            <w:vAlign w:val="center"/>
            <w:shd w:fill="F3F6F8"/>
            <w:tcMar>
              <w:top w:w="60" w:type="dxa"/>
              <w:left w:w="60" w:type="dxa"/>
              <w:bottom w:w="60" w:type="dxa"/>
              <w:right w:w="60" w:type="dxa"/>
            </w:tcMar>
          </w:tcPr>
          <w:p>
            <w:r/>
            <w:r>
              <w:rPr>
                <w:rFonts w:ascii="Aptos" w:hAnsi="Aptos"/>
                <w:b w:val="0"/>
                <w:sz w:val="12"/>
              </w:rPr>
              <w:t>Reporting Requirement as classified within Environmental obligations.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AIDCF:EmissionLimit</w:t>
            </w:r>
          </w:p>
        </w:tc>
        <w:tc>
          <w:tcPr>
            <w:tcW w:type="dxa" w:w="2160"/>
            <w:vAlign w:val="center"/>
            <w:tcMar>
              <w:top w:w="60" w:type="dxa"/>
              <w:left w:w="60" w:type="dxa"/>
              <w:bottom w:w="60" w:type="dxa"/>
              <w:right w:w="60" w:type="dxa"/>
            </w:tcMar>
          </w:tcPr>
          <w:p>
            <w:r/>
            <w:r>
              <w:rPr>
                <w:rFonts w:ascii="Aptos" w:hAnsi="Aptos"/>
                <w:b w:val="0"/>
                <w:sz w:val="12"/>
              </w:rPr>
              <w:t>Emission Limit</w:t>
            </w:r>
          </w:p>
        </w:tc>
        <w:tc>
          <w:tcPr>
            <w:tcW w:type="dxa" w:w="4896"/>
            <w:vAlign w:val="center"/>
            <w:tcMar>
              <w:top w:w="60" w:type="dxa"/>
              <w:left w:w="60" w:type="dxa"/>
              <w:bottom w:w="60" w:type="dxa"/>
              <w:right w:w="60" w:type="dxa"/>
            </w:tcMar>
          </w:tcPr>
          <w:p>
            <w:r/>
            <w:r>
              <w:rPr>
                <w:rFonts w:ascii="Aptos" w:hAnsi="Aptos"/>
                <w:b w:val="0"/>
                <w:sz w:val="12"/>
              </w:rPr>
              <w:t>Emission Limit as classified within Environmental obligations.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AIDCF:WaterLimit</w:t>
            </w:r>
          </w:p>
        </w:tc>
        <w:tc>
          <w:tcPr>
            <w:tcW w:type="dxa" w:w="2160"/>
            <w:vAlign w:val="center"/>
            <w:shd w:fill="F3F6F8"/>
            <w:tcMar>
              <w:top w:w="60" w:type="dxa"/>
              <w:left w:w="60" w:type="dxa"/>
              <w:bottom w:w="60" w:type="dxa"/>
              <w:right w:w="60" w:type="dxa"/>
            </w:tcMar>
          </w:tcPr>
          <w:p>
            <w:r/>
            <w:r>
              <w:rPr>
                <w:rFonts w:ascii="Aptos" w:hAnsi="Aptos"/>
                <w:b w:val="0"/>
                <w:sz w:val="12"/>
              </w:rPr>
              <w:t>Water Limit</w:t>
            </w:r>
          </w:p>
        </w:tc>
        <w:tc>
          <w:tcPr>
            <w:tcW w:type="dxa" w:w="4896"/>
            <w:vAlign w:val="center"/>
            <w:shd w:fill="F3F6F8"/>
            <w:tcMar>
              <w:top w:w="60" w:type="dxa"/>
              <w:left w:w="60" w:type="dxa"/>
              <w:bottom w:w="60" w:type="dxa"/>
              <w:right w:w="60" w:type="dxa"/>
            </w:tcMar>
          </w:tcPr>
          <w:p>
            <w:r/>
            <w:r>
              <w:rPr>
                <w:rFonts w:ascii="Aptos" w:hAnsi="Aptos"/>
                <w:b w:val="0"/>
                <w:sz w:val="12"/>
              </w:rPr>
              <w:t>Water Limit as classified within Environmental obligations.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AIDCF:WasteRequirement</w:t>
            </w:r>
          </w:p>
        </w:tc>
        <w:tc>
          <w:tcPr>
            <w:tcW w:type="dxa" w:w="2160"/>
            <w:vAlign w:val="center"/>
            <w:tcMar>
              <w:top w:w="60" w:type="dxa"/>
              <w:left w:w="60" w:type="dxa"/>
              <w:bottom w:w="60" w:type="dxa"/>
              <w:right w:w="60" w:type="dxa"/>
            </w:tcMar>
          </w:tcPr>
          <w:p>
            <w:r/>
            <w:r>
              <w:rPr>
                <w:rFonts w:ascii="Aptos" w:hAnsi="Aptos"/>
                <w:b w:val="0"/>
                <w:sz w:val="12"/>
              </w:rPr>
              <w:t>Waste Requirement</w:t>
            </w:r>
          </w:p>
        </w:tc>
        <w:tc>
          <w:tcPr>
            <w:tcW w:type="dxa" w:w="4896"/>
            <w:vAlign w:val="center"/>
            <w:tcMar>
              <w:top w:w="60" w:type="dxa"/>
              <w:left w:w="60" w:type="dxa"/>
              <w:bottom w:w="60" w:type="dxa"/>
              <w:right w:w="60" w:type="dxa"/>
            </w:tcMar>
          </w:tcPr>
          <w:p>
            <w:r/>
            <w:r>
              <w:rPr>
                <w:rFonts w:ascii="Aptos" w:hAnsi="Aptos"/>
                <w:b w:val="0"/>
                <w:sz w:val="12"/>
              </w:rPr>
              <w:t>Waste Requirement as classified within Environmental obligations.</w:t>
            </w:r>
          </w:p>
        </w:tc>
        <w:tc>
          <w:tcPr>
            <w:tcW w:type="dxa" w:w="1008"/>
            <w:vAlign w:val="center"/>
            <w:tcMar>
              <w:top w:w="60" w:type="dxa"/>
              <w:left w:w="60" w:type="dxa"/>
              <w:bottom w:w="60" w:type="dxa"/>
              <w:right w:w="60" w:type="dxa"/>
            </w:tcMar>
          </w:tcPr>
          <w:p>
            <w:r/>
            <w:r>
              <w:rPr>
                <w:rFonts w:ascii="Aptos" w:hAnsi="Aptos"/>
                <w:b w:val="0"/>
                <w:sz w:val="12"/>
              </w:rPr>
              <w:t>D4</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AIDCF:EnvironmentalCommitment</w:t>
            </w:r>
          </w:p>
        </w:tc>
        <w:tc>
          <w:tcPr>
            <w:tcW w:type="dxa" w:w="2160"/>
            <w:vAlign w:val="center"/>
            <w:shd w:fill="F3F6F8"/>
            <w:tcMar>
              <w:top w:w="60" w:type="dxa"/>
              <w:left w:w="60" w:type="dxa"/>
              <w:bottom w:w="60" w:type="dxa"/>
              <w:right w:w="60" w:type="dxa"/>
            </w:tcMar>
          </w:tcPr>
          <w:p>
            <w:r/>
            <w:r>
              <w:rPr>
                <w:rFonts w:ascii="Aptos" w:hAnsi="Aptos"/>
                <w:b w:val="0"/>
                <w:sz w:val="12"/>
              </w:rPr>
              <w:t>Environmental Commitment</w:t>
            </w:r>
          </w:p>
        </w:tc>
        <w:tc>
          <w:tcPr>
            <w:tcW w:type="dxa" w:w="4896"/>
            <w:vAlign w:val="center"/>
            <w:shd w:fill="F3F6F8"/>
            <w:tcMar>
              <w:top w:w="60" w:type="dxa"/>
              <w:left w:w="60" w:type="dxa"/>
              <w:bottom w:w="60" w:type="dxa"/>
              <w:right w:w="60" w:type="dxa"/>
            </w:tcMar>
          </w:tcPr>
          <w:p>
            <w:r/>
            <w:r>
              <w:rPr>
                <w:rFonts w:ascii="Aptos" w:hAnsi="Aptos"/>
                <w:b w:val="0"/>
                <w:sz w:val="12"/>
              </w:rPr>
              <w:t>Environmental Commitment as classified within Environmental obligations.</w:t>
            </w:r>
          </w:p>
        </w:tc>
        <w:tc>
          <w:tcPr>
            <w:tcW w:type="dxa" w:w="1008"/>
            <w:vAlign w:val="center"/>
            <w:shd w:fill="F3F6F8"/>
            <w:tcMar>
              <w:top w:w="60" w:type="dxa"/>
              <w:left w:w="60" w:type="dxa"/>
              <w:bottom w:w="60" w:type="dxa"/>
              <w:right w:w="60" w:type="dxa"/>
            </w:tcMar>
          </w:tcPr>
          <w:p>
            <w:r/>
            <w:r>
              <w:rPr>
                <w:rFonts w:ascii="Aptos" w:hAnsi="Aptos"/>
                <w:b w:val="0"/>
                <w:sz w:val="12"/>
              </w:rPr>
              <w:t>D4</w:t>
            </w:r>
          </w:p>
        </w:tc>
      </w:tr>
      <w:tr>
        <w:trPr>
          <w:cantSplit/>
        </w:trPr>
        <w:tc>
          <w:tcPr>
            <w:tcW w:type="dxa" w:w="2592"/>
            <w:vAlign w:val="center"/>
            <w:tcMar>
              <w:top w:w="60" w:type="dxa"/>
              <w:left w:w="60" w:type="dxa"/>
              <w:bottom w:w="60" w:type="dxa"/>
              <w:right w:w="60" w:type="dxa"/>
            </w:tcMar>
          </w:tcPr>
          <w:p>
            <w:r/>
            <w:r>
              <w:rPr>
                <w:rFonts w:ascii="Aptos" w:hAnsi="Aptos"/>
                <w:b w:val="0"/>
                <w:sz w:val="12"/>
              </w:rPr>
              <w:t>AIDCF:OperatingModel</w:t>
            </w:r>
          </w:p>
        </w:tc>
        <w:tc>
          <w:tcPr>
            <w:tcW w:type="dxa" w:w="2160"/>
            <w:vAlign w:val="center"/>
            <w:tcMar>
              <w:top w:w="60" w:type="dxa"/>
              <w:left w:w="60" w:type="dxa"/>
              <w:bottom w:w="60" w:type="dxa"/>
              <w:right w:w="60" w:type="dxa"/>
            </w:tcMar>
          </w:tcPr>
          <w:p>
            <w:r/>
            <w:r>
              <w:rPr>
                <w:rFonts w:ascii="Aptos" w:hAnsi="Aptos"/>
                <w:b w:val="0"/>
                <w:sz w:val="12"/>
              </w:rPr>
              <w:t>Operating Model</w:t>
            </w:r>
          </w:p>
        </w:tc>
        <w:tc>
          <w:tcPr>
            <w:tcW w:type="dxa" w:w="4896"/>
            <w:vAlign w:val="center"/>
            <w:tcMar>
              <w:top w:w="60" w:type="dxa"/>
              <w:left w:w="60" w:type="dxa"/>
              <w:bottom w:w="60" w:type="dxa"/>
              <w:right w:w="60" w:type="dxa"/>
            </w:tcMar>
          </w:tcPr>
          <w:p>
            <w:r/>
            <w:r>
              <w:rPr>
                <w:rFonts w:ascii="Aptos" w:hAnsi="Aptos"/>
                <w:b w:val="0"/>
                <w:sz w:val="12"/>
              </w:rPr>
              <w:t>Operating Model as classified within Governance and authority.</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AIDCF:Role</w:t>
            </w:r>
          </w:p>
        </w:tc>
        <w:tc>
          <w:tcPr>
            <w:tcW w:type="dxa" w:w="2160"/>
            <w:vAlign w:val="center"/>
            <w:shd w:fill="F3F6F8"/>
            <w:tcMar>
              <w:top w:w="60" w:type="dxa"/>
              <w:left w:w="60" w:type="dxa"/>
              <w:bottom w:w="60" w:type="dxa"/>
              <w:right w:w="60" w:type="dxa"/>
            </w:tcMar>
          </w:tcPr>
          <w:p>
            <w:r/>
            <w:r>
              <w:rPr>
                <w:rFonts w:ascii="Aptos" w:hAnsi="Aptos"/>
                <w:b w:val="0"/>
                <w:sz w:val="12"/>
              </w:rPr>
              <w:t>Role</w:t>
            </w:r>
          </w:p>
        </w:tc>
        <w:tc>
          <w:tcPr>
            <w:tcW w:type="dxa" w:w="4896"/>
            <w:vAlign w:val="center"/>
            <w:shd w:fill="F3F6F8"/>
            <w:tcMar>
              <w:top w:w="60" w:type="dxa"/>
              <w:left w:w="60" w:type="dxa"/>
              <w:bottom w:w="60" w:type="dxa"/>
              <w:right w:w="60" w:type="dxa"/>
            </w:tcMar>
          </w:tcPr>
          <w:p>
            <w:r/>
            <w:r>
              <w:rPr>
                <w:rFonts w:ascii="Aptos" w:hAnsi="Aptos"/>
                <w:b w:val="0"/>
                <w:sz w:val="12"/>
              </w:rPr>
              <w:t>Role as classified within Governance and authority.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AIDCF:Delegation</w:t>
            </w:r>
          </w:p>
        </w:tc>
        <w:tc>
          <w:tcPr>
            <w:tcW w:type="dxa" w:w="2160"/>
            <w:vAlign w:val="center"/>
            <w:tcMar>
              <w:top w:w="60" w:type="dxa"/>
              <w:left w:w="60" w:type="dxa"/>
              <w:bottom w:w="60" w:type="dxa"/>
              <w:right w:w="60" w:type="dxa"/>
            </w:tcMar>
          </w:tcPr>
          <w:p>
            <w:r/>
            <w:r>
              <w:rPr>
                <w:rFonts w:ascii="Aptos" w:hAnsi="Aptos"/>
                <w:b w:val="0"/>
                <w:sz w:val="12"/>
              </w:rPr>
              <w:t>Delegation</w:t>
            </w:r>
          </w:p>
        </w:tc>
        <w:tc>
          <w:tcPr>
            <w:tcW w:type="dxa" w:w="4896"/>
            <w:vAlign w:val="center"/>
            <w:tcMar>
              <w:top w:w="60" w:type="dxa"/>
              <w:left w:w="60" w:type="dxa"/>
              <w:bottom w:w="60" w:type="dxa"/>
              <w:right w:w="60" w:type="dxa"/>
            </w:tcMar>
          </w:tcPr>
          <w:p>
            <w:r/>
            <w:r>
              <w:rPr>
                <w:rFonts w:ascii="Aptos" w:hAnsi="Aptos"/>
                <w:b w:val="0"/>
                <w:sz w:val="12"/>
              </w:rPr>
              <w:t>Delegation as classified within Governance and authority.</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AIDCF:ApprovalAuthority</w:t>
            </w:r>
          </w:p>
        </w:tc>
        <w:tc>
          <w:tcPr>
            <w:tcW w:type="dxa" w:w="2160"/>
            <w:vAlign w:val="center"/>
            <w:shd w:fill="F3F6F8"/>
            <w:tcMar>
              <w:top w:w="60" w:type="dxa"/>
              <w:left w:w="60" w:type="dxa"/>
              <w:bottom w:w="60" w:type="dxa"/>
              <w:right w:w="60" w:type="dxa"/>
            </w:tcMar>
          </w:tcPr>
          <w:p>
            <w:r/>
            <w:r>
              <w:rPr>
                <w:rFonts w:ascii="Aptos" w:hAnsi="Aptos"/>
                <w:b w:val="0"/>
                <w:sz w:val="12"/>
              </w:rPr>
              <w:t>Approval Authority</w:t>
            </w:r>
          </w:p>
        </w:tc>
        <w:tc>
          <w:tcPr>
            <w:tcW w:type="dxa" w:w="4896"/>
            <w:vAlign w:val="center"/>
            <w:shd w:fill="F3F6F8"/>
            <w:tcMar>
              <w:top w:w="60" w:type="dxa"/>
              <w:left w:w="60" w:type="dxa"/>
              <w:bottom w:w="60" w:type="dxa"/>
              <w:right w:w="60" w:type="dxa"/>
            </w:tcMar>
          </w:tcPr>
          <w:p>
            <w:r/>
            <w:r>
              <w:rPr>
                <w:rFonts w:ascii="Aptos" w:hAnsi="Aptos"/>
                <w:b w:val="0"/>
                <w:sz w:val="12"/>
              </w:rPr>
              <w:t>Approval Authority as classified within Governance and authority.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AIDCF:EscalationPath</w:t>
            </w:r>
          </w:p>
        </w:tc>
        <w:tc>
          <w:tcPr>
            <w:tcW w:type="dxa" w:w="2160"/>
            <w:vAlign w:val="center"/>
            <w:tcMar>
              <w:top w:w="60" w:type="dxa"/>
              <w:left w:w="60" w:type="dxa"/>
              <w:bottom w:w="60" w:type="dxa"/>
              <w:right w:w="60" w:type="dxa"/>
            </w:tcMar>
          </w:tcPr>
          <w:p>
            <w:r/>
            <w:r>
              <w:rPr>
                <w:rFonts w:ascii="Aptos" w:hAnsi="Aptos"/>
                <w:b w:val="0"/>
                <w:sz w:val="12"/>
              </w:rPr>
              <w:t>Escalation Path</w:t>
            </w:r>
          </w:p>
        </w:tc>
        <w:tc>
          <w:tcPr>
            <w:tcW w:type="dxa" w:w="4896"/>
            <w:vAlign w:val="center"/>
            <w:tcMar>
              <w:top w:w="60" w:type="dxa"/>
              <w:left w:w="60" w:type="dxa"/>
              <w:bottom w:w="60" w:type="dxa"/>
              <w:right w:w="60" w:type="dxa"/>
            </w:tcMar>
          </w:tcPr>
          <w:p>
            <w:r/>
            <w:r>
              <w:rPr>
                <w:rFonts w:ascii="Aptos" w:hAnsi="Aptos"/>
                <w:b w:val="0"/>
                <w:sz w:val="12"/>
              </w:rPr>
              <w:t>Escalation Path as classified within Governance and authority.</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AIDCF:RiskAcceptance</w:t>
            </w:r>
          </w:p>
        </w:tc>
        <w:tc>
          <w:tcPr>
            <w:tcW w:type="dxa" w:w="2160"/>
            <w:vAlign w:val="center"/>
            <w:shd w:fill="F3F6F8"/>
            <w:tcMar>
              <w:top w:w="60" w:type="dxa"/>
              <w:left w:w="60" w:type="dxa"/>
              <w:bottom w:w="60" w:type="dxa"/>
              <w:right w:w="60" w:type="dxa"/>
            </w:tcMar>
          </w:tcPr>
          <w:p>
            <w:r/>
            <w:r>
              <w:rPr>
                <w:rFonts w:ascii="Aptos" w:hAnsi="Aptos"/>
                <w:b w:val="0"/>
                <w:sz w:val="12"/>
              </w:rPr>
              <w:t>Risk Acceptance</w:t>
            </w:r>
          </w:p>
        </w:tc>
        <w:tc>
          <w:tcPr>
            <w:tcW w:type="dxa" w:w="4896"/>
            <w:vAlign w:val="center"/>
            <w:shd w:fill="F3F6F8"/>
            <w:tcMar>
              <w:top w:w="60" w:type="dxa"/>
              <w:left w:w="60" w:type="dxa"/>
              <w:bottom w:w="60" w:type="dxa"/>
              <w:right w:w="60" w:type="dxa"/>
            </w:tcMar>
          </w:tcPr>
          <w:p>
            <w:r/>
            <w:r>
              <w:rPr>
                <w:rFonts w:ascii="Aptos" w:hAnsi="Aptos"/>
                <w:b w:val="0"/>
                <w:sz w:val="12"/>
              </w:rPr>
              <w:t>Risk Acceptance as classified within Governance and authority.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AIDCF:Procedure</w:t>
            </w:r>
          </w:p>
        </w:tc>
        <w:tc>
          <w:tcPr>
            <w:tcW w:type="dxa" w:w="2160"/>
            <w:vAlign w:val="center"/>
            <w:tcMar>
              <w:top w:w="60" w:type="dxa"/>
              <w:left w:w="60" w:type="dxa"/>
              <w:bottom w:w="60" w:type="dxa"/>
              <w:right w:w="60" w:type="dxa"/>
            </w:tcMar>
          </w:tcPr>
          <w:p>
            <w:r/>
            <w:r>
              <w:rPr>
                <w:rFonts w:ascii="Aptos" w:hAnsi="Aptos"/>
                <w:b w:val="0"/>
                <w:sz w:val="12"/>
              </w:rPr>
              <w:t>Procedure</w:t>
            </w:r>
          </w:p>
        </w:tc>
        <w:tc>
          <w:tcPr>
            <w:tcW w:type="dxa" w:w="4896"/>
            <w:vAlign w:val="center"/>
            <w:tcMar>
              <w:top w:w="60" w:type="dxa"/>
              <w:left w:w="60" w:type="dxa"/>
              <w:bottom w:w="60" w:type="dxa"/>
              <w:right w:w="60" w:type="dxa"/>
            </w:tcMar>
          </w:tcPr>
          <w:p>
            <w:r/>
            <w:r>
              <w:rPr>
                <w:rFonts w:ascii="Aptos" w:hAnsi="Aptos"/>
                <w:b w:val="0"/>
                <w:sz w:val="12"/>
              </w:rPr>
              <w:t>Procedure as classified within Work control.</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AIDCF:MethodStatement</w:t>
            </w:r>
          </w:p>
        </w:tc>
        <w:tc>
          <w:tcPr>
            <w:tcW w:type="dxa" w:w="2160"/>
            <w:vAlign w:val="center"/>
            <w:shd w:fill="F3F6F8"/>
            <w:tcMar>
              <w:top w:w="60" w:type="dxa"/>
              <w:left w:w="60" w:type="dxa"/>
              <w:bottom w:w="60" w:type="dxa"/>
              <w:right w:w="60" w:type="dxa"/>
            </w:tcMar>
          </w:tcPr>
          <w:p>
            <w:r/>
            <w:r>
              <w:rPr>
                <w:rFonts w:ascii="Aptos" w:hAnsi="Aptos"/>
                <w:b w:val="0"/>
                <w:sz w:val="12"/>
              </w:rPr>
              <w:t>Method Statement</w:t>
            </w:r>
          </w:p>
        </w:tc>
        <w:tc>
          <w:tcPr>
            <w:tcW w:type="dxa" w:w="4896"/>
            <w:vAlign w:val="center"/>
            <w:shd w:fill="F3F6F8"/>
            <w:tcMar>
              <w:top w:w="60" w:type="dxa"/>
              <w:left w:w="60" w:type="dxa"/>
              <w:bottom w:w="60" w:type="dxa"/>
              <w:right w:w="60" w:type="dxa"/>
            </w:tcMar>
          </w:tcPr>
          <w:p>
            <w:r/>
            <w:r>
              <w:rPr>
                <w:rFonts w:ascii="Aptos" w:hAnsi="Aptos"/>
                <w:b w:val="0"/>
                <w:sz w:val="12"/>
              </w:rPr>
              <w:t>Method Statement as classified within Work control.</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AIDCF:PermittoWork</w:t>
            </w:r>
          </w:p>
        </w:tc>
        <w:tc>
          <w:tcPr>
            <w:tcW w:type="dxa" w:w="2160"/>
            <w:vAlign w:val="center"/>
            <w:tcMar>
              <w:top w:w="60" w:type="dxa"/>
              <w:left w:w="60" w:type="dxa"/>
              <w:bottom w:w="60" w:type="dxa"/>
              <w:right w:w="60" w:type="dxa"/>
            </w:tcMar>
          </w:tcPr>
          <w:p>
            <w:r/>
            <w:r>
              <w:rPr>
                <w:rFonts w:ascii="Aptos" w:hAnsi="Aptos"/>
                <w:b w:val="0"/>
                <w:sz w:val="12"/>
              </w:rPr>
              <w:t>Permit to Work</w:t>
            </w:r>
          </w:p>
        </w:tc>
        <w:tc>
          <w:tcPr>
            <w:tcW w:type="dxa" w:w="4896"/>
            <w:vAlign w:val="center"/>
            <w:tcMar>
              <w:top w:w="60" w:type="dxa"/>
              <w:left w:w="60" w:type="dxa"/>
              <w:bottom w:w="60" w:type="dxa"/>
              <w:right w:w="60" w:type="dxa"/>
            </w:tcMar>
          </w:tcPr>
          <w:p>
            <w:r/>
            <w:r>
              <w:rPr>
                <w:rFonts w:ascii="Aptos" w:hAnsi="Aptos"/>
                <w:b w:val="0"/>
                <w:sz w:val="12"/>
              </w:rPr>
              <w:t>Permit to Work as classified within Work control.</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AIDCF:LockoutTagout</w:t>
            </w:r>
          </w:p>
        </w:tc>
        <w:tc>
          <w:tcPr>
            <w:tcW w:type="dxa" w:w="2160"/>
            <w:vAlign w:val="center"/>
            <w:shd w:fill="F3F6F8"/>
            <w:tcMar>
              <w:top w:w="60" w:type="dxa"/>
              <w:left w:w="60" w:type="dxa"/>
              <w:bottom w:w="60" w:type="dxa"/>
              <w:right w:w="60" w:type="dxa"/>
            </w:tcMar>
          </w:tcPr>
          <w:p>
            <w:r/>
            <w:r>
              <w:rPr>
                <w:rFonts w:ascii="Aptos" w:hAnsi="Aptos"/>
                <w:b w:val="0"/>
                <w:sz w:val="12"/>
              </w:rPr>
              <w:t>Lockout Tagout</w:t>
            </w:r>
          </w:p>
        </w:tc>
        <w:tc>
          <w:tcPr>
            <w:tcW w:type="dxa" w:w="4896"/>
            <w:vAlign w:val="center"/>
            <w:shd w:fill="F3F6F8"/>
            <w:tcMar>
              <w:top w:w="60" w:type="dxa"/>
              <w:left w:w="60" w:type="dxa"/>
              <w:bottom w:w="60" w:type="dxa"/>
              <w:right w:w="60" w:type="dxa"/>
            </w:tcMar>
          </w:tcPr>
          <w:p>
            <w:r/>
            <w:r>
              <w:rPr>
                <w:rFonts w:ascii="Aptos" w:hAnsi="Aptos"/>
                <w:b w:val="0"/>
                <w:sz w:val="12"/>
              </w:rPr>
              <w:t>Lockout Tagout as classified within Work control.</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AIDCF:MaintenanceWindow</w:t>
            </w:r>
          </w:p>
        </w:tc>
        <w:tc>
          <w:tcPr>
            <w:tcW w:type="dxa" w:w="2160"/>
            <w:vAlign w:val="center"/>
            <w:tcMar>
              <w:top w:w="60" w:type="dxa"/>
              <w:left w:w="60" w:type="dxa"/>
              <w:bottom w:w="60" w:type="dxa"/>
              <w:right w:w="60" w:type="dxa"/>
            </w:tcMar>
          </w:tcPr>
          <w:p>
            <w:r/>
            <w:r>
              <w:rPr>
                <w:rFonts w:ascii="Aptos" w:hAnsi="Aptos"/>
                <w:b w:val="0"/>
                <w:sz w:val="12"/>
              </w:rPr>
              <w:t>Maintenance Window</w:t>
            </w:r>
          </w:p>
        </w:tc>
        <w:tc>
          <w:tcPr>
            <w:tcW w:type="dxa" w:w="4896"/>
            <w:vAlign w:val="center"/>
            <w:tcMar>
              <w:top w:w="60" w:type="dxa"/>
              <w:left w:w="60" w:type="dxa"/>
              <w:bottom w:w="60" w:type="dxa"/>
              <w:right w:w="60" w:type="dxa"/>
            </w:tcMar>
          </w:tcPr>
          <w:p>
            <w:r/>
            <w:r>
              <w:rPr>
                <w:rFonts w:ascii="Aptos" w:hAnsi="Aptos"/>
                <w:b w:val="0"/>
                <w:sz w:val="12"/>
              </w:rPr>
              <w:t>Maintenance Window as classified within Work control.</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AIDCF:ChangeRecord</w:t>
            </w:r>
          </w:p>
        </w:tc>
        <w:tc>
          <w:tcPr>
            <w:tcW w:type="dxa" w:w="2160"/>
            <w:vAlign w:val="center"/>
            <w:shd w:fill="F3F6F8"/>
            <w:tcMar>
              <w:top w:w="60" w:type="dxa"/>
              <w:left w:w="60" w:type="dxa"/>
              <w:bottom w:w="60" w:type="dxa"/>
              <w:right w:w="60" w:type="dxa"/>
            </w:tcMar>
          </w:tcPr>
          <w:p>
            <w:r/>
            <w:r>
              <w:rPr>
                <w:rFonts w:ascii="Aptos" w:hAnsi="Aptos"/>
                <w:b w:val="0"/>
                <w:sz w:val="12"/>
              </w:rPr>
              <w:t>Change Record</w:t>
            </w:r>
          </w:p>
        </w:tc>
        <w:tc>
          <w:tcPr>
            <w:tcW w:type="dxa" w:w="4896"/>
            <w:vAlign w:val="center"/>
            <w:shd w:fill="F3F6F8"/>
            <w:tcMar>
              <w:top w:w="60" w:type="dxa"/>
              <w:left w:w="60" w:type="dxa"/>
              <w:bottom w:w="60" w:type="dxa"/>
              <w:right w:w="60" w:type="dxa"/>
            </w:tcMar>
          </w:tcPr>
          <w:p>
            <w:r/>
            <w:r>
              <w:rPr>
                <w:rFonts w:ascii="Aptos" w:hAnsi="Aptos"/>
                <w:b w:val="0"/>
                <w:sz w:val="12"/>
              </w:rPr>
              <w:t>Change Record as classified within Work control.</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AIDCF:TemporaryConfiguration</w:t>
            </w:r>
          </w:p>
        </w:tc>
        <w:tc>
          <w:tcPr>
            <w:tcW w:type="dxa" w:w="2160"/>
            <w:vAlign w:val="center"/>
            <w:tcMar>
              <w:top w:w="60" w:type="dxa"/>
              <w:left w:w="60" w:type="dxa"/>
              <w:bottom w:w="60" w:type="dxa"/>
              <w:right w:w="60" w:type="dxa"/>
            </w:tcMar>
          </w:tcPr>
          <w:p>
            <w:r/>
            <w:r>
              <w:rPr>
                <w:rFonts w:ascii="Aptos" w:hAnsi="Aptos"/>
                <w:b w:val="0"/>
                <w:sz w:val="12"/>
              </w:rPr>
              <w:t>Temporary Configuration</w:t>
            </w:r>
          </w:p>
        </w:tc>
        <w:tc>
          <w:tcPr>
            <w:tcW w:type="dxa" w:w="4896"/>
            <w:vAlign w:val="center"/>
            <w:tcMar>
              <w:top w:w="60" w:type="dxa"/>
              <w:left w:w="60" w:type="dxa"/>
              <w:bottom w:w="60" w:type="dxa"/>
              <w:right w:w="60" w:type="dxa"/>
            </w:tcMar>
          </w:tcPr>
          <w:p>
            <w:r/>
            <w:r>
              <w:rPr>
                <w:rFonts w:ascii="Aptos" w:hAnsi="Aptos"/>
                <w:b w:val="0"/>
                <w:sz w:val="12"/>
              </w:rPr>
              <w:t>Temporary Configuration as classified within Work control.</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AIDCF:MaintenancePlan</w:t>
            </w:r>
          </w:p>
        </w:tc>
        <w:tc>
          <w:tcPr>
            <w:tcW w:type="dxa" w:w="2160"/>
            <w:vAlign w:val="center"/>
            <w:shd w:fill="F3F6F8"/>
            <w:tcMar>
              <w:top w:w="60" w:type="dxa"/>
              <w:left w:w="60" w:type="dxa"/>
              <w:bottom w:w="60" w:type="dxa"/>
              <w:right w:w="60" w:type="dxa"/>
            </w:tcMar>
          </w:tcPr>
          <w:p>
            <w:r/>
            <w:r>
              <w:rPr>
                <w:rFonts w:ascii="Aptos" w:hAnsi="Aptos"/>
                <w:b w:val="0"/>
                <w:sz w:val="12"/>
              </w:rPr>
              <w:t>Maintenance Plan</w:t>
            </w:r>
          </w:p>
        </w:tc>
        <w:tc>
          <w:tcPr>
            <w:tcW w:type="dxa" w:w="4896"/>
            <w:vAlign w:val="center"/>
            <w:shd w:fill="F3F6F8"/>
            <w:tcMar>
              <w:top w:w="60" w:type="dxa"/>
              <w:left w:w="60" w:type="dxa"/>
              <w:bottom w:w="60" w:type="dxa"/>
              <w:right w:w="60" w:type="dxa"/>
            </w:tcMar>
          </w:tcPr>
          <w:p>
            <w:r/>
            <w:r>
              <w:rPr>
                <w:rFonts w:ascii="Aptos" w:hAnsi="Aptos"/>
                <w:b w:val="0"/>
                <w:sz w:val="12"/>
              </w:rPr>
              <w:t>Maintenance Plan as classified within Maintenance and reliability.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AIDCF:WorkOrder</w:t>
            </w:r>
          </w:p>
        </w:tc>
        <w:tc>
          <w:tcPr>
            <w:tcW w:type="dxa" w:w="2160"/>
            <w:vAlign w:val="center"/>
            <w:tcMar>
              <w:top w:w="60" w:type="dxa"/>
              <w:left w:w="60" w:type="dxa"/>
              <w:bottom w:w="60" w:type="dxa"/>
              <w:right w:w="60" w:type="dxa"/>
            </w:tcMar>
          </w:tcPr>
          <w:p>
            <w:r/>
            <w:r>
              <w:rPr>
                <w:rFonts w:ascii="Aptos" w:hAnsi="Aptos"/>
                <w:b w:val="0"/>
                <w:sz w:val="12"/>
              </w:rPr>
              <w:t>Work Order</w:t>
            </w:r>
          </w:p>
        </w:tc>
        <w:tc>
          <w:tcPr>
            <w:tcW w:type="dxa" w:w="4896"/>
            <w:vAlign w:val="center"/>
            <w:tcMar>
              <w:top w:w="60" w:type="dxa"/>
              <w:left w:w="60" w:type="dxa"/>
              <w:bottom w:w="60" w:type="dxa"/>
              <w:right w:w="60" w:type="dxa"/>
            </w:tcMar>
          </w:tcPr>
          <w:p>
            <w:r/>
            <w:r>
              <w:rPr>
                <w:rFonts w:ascii="Aptos" w:hAnsi="Aptos"/>
                <w:b w:val="0"/>
                <w:sz w:val="12"/>
              </w:rPr>
              <w:t>Work Order as classified within Maintenance and reliability.</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AIDCF:ConditionMonitoring</w:t>
            </w:r>
          </w:p>
        </w:tc>
        <w:tc>
          <w:tcPr>
            <w:tcW w:type="dxa" w:w="2160"/>
            <w:vAlign w:val="center"/>
            <w:shd w:fill="F3F6F8"/>
            <w:tcMar>
              <w:top w:w="60" w:type="dxa"/>
              <w:left w:w="60" w:type="dxa"/>
              <w:bottom w:w="60" w:type="dxa"/>
              <w:right w:w="60" w:type="dxa"/>
            </w:tcMar>
          </w:tcPr>
          <w:p>
            <w:r/>
            <w:r>
              <w:rPr>
                <w:rFonts w:ascii="Aptos" w:hAnsi="Aptos"/>
                <w:b w:val="0"/>
                <w:sz w:val="12"/>
              </w:rPr>
              <w:t>Condition Monitoring</w:t>
            </w:r>
          </w:p>
        </w:tc>
        <w:tc>
          <w:tcPr>
            <w:tcW w:type="dxa" w:w="4896"/>
            <w:vAlign w:val="center"/>
            <w:shd w:fill="F3F6F8"/>
            <w:tcMar>
              <w:top w:w="60" w:type="dxa"/>
              <w:left w:w="60" w:type="dxa"/>
              <w:bottom w:w="60" w:type="dxa"/>
              <w:right w:w="60" w:type="dxa"/>
            </w:tcMar>
          </w:tcPr>
          <w:p>
            <w:r/>
            <w:r>
              <w:rPr>
                <w:rFonts w:ascii="Aptos" w:hAnsi="Aptos"/>
                <w:b w:val="0"/>
                <w:sz w:val="12"/>
              </w:rPr>
              <w:t>Condition Monitoring as classified within Maintenance and reliability.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AIDCF:Inspection</w:t>
            </w:r>
          </w:p>
        </w:tc>
        <w:tc>
          <w:tcPr>
            <w:tcW w:type="dxa" w:w="2160"/>
            <w:vAlign w:val="center"/>
            <w:tcMar>
              <w:top w:w="60" w:type="dxa"/>
              <w:left w:w="60" w:type="dxa"/>
              <w:bottom w:w="60" w:type="dxa"/>
              <w:right w:w="60" w:type="dxa"/>
            </w:tcMar>
          </w:tcPr>
          <w:p>
            <w:r/>
            <w:r>
              <w:rPr>
                <w:rFonts w:ascii="Aptos" w:hAnsi="Aptos"/>
                <w:b w:val="0"/>
                <w:sz w:val="12"/>
              </w:rPr>
              <w:t>Inspection</w:t>
            </w:r>
          </w:p>
        </w:tc>
        <w:tc>
          <w:tcPr>
            <w:tcW w:type="dxa" w:w="4896"/>
            <w:vAlign w:val="center"/>
            <w:tcMar>
              <w:top w:w="60" w:type="dxa"/>
              <w:left w:w="60" w:type="dxa"/>
              <w:bottom w:w="60" w:type="dxa"/>
              <w:right w:w="60" w:type="dxa"/>
            </w:tcMar>
          </w:tcPr>
          <w:p>
            <w:r/>
            <w:r>
              <w:rPr>
                <w:rFonts w:ascii="Aptos" w:hAnsi="Aptos"/>
                <w:b w:val="0"/>
                <w:sz w:val="12"/>
              </w:rPr>
              <w:t>Inspection as classified within Maintenance and reliability.</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AIDCF:Calibration</w:t>
            </w:r>
          </w:p>
        </w:tc>
        <w:tc>
          <w:tcPr>
            <w:tcW w:type="dxa" w:w="2160"/>
            <w:vAlign w:val="center"/>
            <w:shd w:fill="F3F6F8"/>
            <w:tcMar>
              <w:top w:w="60" w:type="dxa"/>
              <w:left w:w="60" w:type="dxa"/>
              <w:bottom w:w="60" w:type="dxa"/>
              <w:right w:w="60" w:type="dxa"/>
            </w:tcMar>
          </w:tcPr>
          <w:p>
            <w:r/>
            <w:r>
              <w:rPr>
                <w:rFonts w:ascii="Aptos" w:hAnsi="Aptos"/>
                <w:b w:val="0"/>
                <w:sz w:val="12"/>
              </w:rPr>
              <w:t>Calibration</w:t>
            </w:r>
          </w:p>
        </w:tc>
        <w:tc>
          <w:tcPr>
            <w:tcW w:type="dxa" w:w="4896"/>
            <w:vAlign w:val="center"/>
            <w:shd w:fill="F3F6F8"/>
            <w:tcMar>
              <w:top w:w="60" w:type="dxa"/>
              <w:left w:w="60" w:type="dxa"/>
              <w:bottom w:w="60" w:type="dxa"/>
              <w:right w:w="60" w:type="dxa"/>
            </w:tcMar>
          </w:tcPr>
          <w:p>
            <w:r/>
            <w:r>
              <w:rPr>
                <w:rFonts w:ascii="Aptos" w:hAnsi="Aptos"/>
                <w:b w:val="0"/>
                <w:sz w:val="12"/>
              </w:rPr>
              <w:t>Calibration as classified within Maintenance and reliability.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AIDCF:SparePart</w:t>
            </w:r>
          </w:p>
        </w:tc>
        <w:tc>
          <w:tcPr>
            <w:tcW w:type="dxa" w:w="2160"/>
            <w:vAlign w:val="center"/>
            <w:tcMar>
              <w:top w:w="60" w:type="dxa"/>
              <w:left w:w="60" w:type="dxa"/>
              <w:bottom w:w="60" w:type="dxa"/>
              <w:right w:w="60" w:type="dxa"/>
            </w:tcMar>
          </w:tcPr>
          <w:p>
            <w:r/>
            <w:r>
              <w:rPr>
                <w:rFonts w:ascii="Aptos" w:hAnsi="Aptos"/>
                <w:b w:val="0"/>
                <w:sz w:val="12"/>
              </w:rPr>
              <w:t>Spare Part</w:t>
            </w:r>
          </w:p>
        </w:tc>
        <w:tc>
          <w:tcPr>
            <w:tcW w:type="dxa" w:w="4896"/>
            <w:vAlign w:val="center"/>
            <w:tcMar>
              <w:top w:w="60" w:type="dxa"/>
              <w:left w:w="60" w:type="dxa"/>
              <w:bottom w:w="60" w:type="dxa"/>
              <w:right w:w="60" w:type="dxa"/>
            </w:tcMar>
          </w:tcPr>
          <w:p>
            <w:r/>
            <w:r>
              <w:rPr>
                <w:rFonts w:ascii="Aptos" w:hAnsi="Aptos"/>
                <w:b w:val="0"/>
                <w:sz w:val="12"/>
              </w:rPr>
              <w:t>Spare Part as classified within Maintenance and reliability.</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AIDCF:ObsolescenceRecord</w:t>
            </w:r>
          </w:p>
        </w:tc>
        <w:tc>
          <w:tcPr>
            <w:tcW w:type="dxa" w:w="2160"/>
            <w:vAlign w:val="center"/>
            <w:shd w:fill="F3F6F8"/>
            <w:tcMar>
              <w:top w:w="60" w:type="dxa"/>
              <w:left w:w="60" w:type="dxa"/>
              <w:bottom w:w="60" w:type="dxa"/>
              <w:right w:w="60" w:type="dxa"/>
            </w:tcMar>
          </w:tcPr>
          <w:p>
            <w:r/>
            <w:r>
              <w:rPr>
                <w:rFonts w:ascii="Aptos" w:hAnsi="Aptos"/>
                <w:b w:val="0"/>
                <w:sz w:val="12"/>
              </w:rPr>
              <w:t>Obsolescence Record</w:t>
            </w:r>
          </w:p>
        </w:tc>
        <w:tc>
          <w:tcPr>
            <w:tcW w:type="dxa" w:w="4896"/>
            <w:vAlign w:val="center"/>
            <w:shd w:fill="F3F6F8"/>
            <w:tcMar>
              <w:top w:w="60" w:type="dxa"/>
              <w:left w:w="60" w:type="dxa"/>
              <w:bottom w:w="60" w:type="dxa"/>
              <w:right w:w="60" w:type="dxa"/>
            </w:tcMar>
          </w:tcPr>
          <w:p>
            <w:r/>
            <w:r>
              <w:rPr>
                <w:rFonts w:ascii="Aptos" w:hAnsi="Aptos"/>
                <w:b w:val="0"/>
                <w:sz w:val="12"/>
              </w:rPr>
              <w:t>Obsolescence Record as classified within Maintenance and reliability.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AIDCF:Shift</w:t>
            </w:r>
          </w:p>
        </w:tc>
        <w:tc>
          <w:tcPr>
            <w:tcW w:type="dxa" w:w="2160"/>
            <w:vAlign w:val="center"/>
            <w:tcMar>
              <w:top w:w="60" w:type="dxa"/>
              <w:left w:w="60" w:type="dxa"/>
              <w:bottom w:w="60" w:type="dxa"/>
              <w:right w:w="60" w:type="dxa"/>
            </w:tcMar>
          </w:tcPr>
          <w:p>
            <w:r/>
            <w:r>
              <w:rPr>
                <w:rFonts w:ascii="Aptos" w:hAnsi="Aptos"/>
                <w:b w:val="0"/>
                <w:sz w:val="12"/>
              </w:rPr>
              <w:t>Shift</w:t>
            </w:r>
          </w:p>
        </w:tc>
        <w:tc>
          <w:tcPr>
            <w:tcW w:type="dxa" w:w="4896"/>
            <w:vAlign w:val="center"/>
            <w:tcMar>
              <w:top w:w="60" w:type="dxa"/>
              <w:left w:w="60" w:type="dxa"/>
              <w:bottom w:w="60" w:type="dxa"/>
              <w:right w:w="60" w:type="dxa"/>
            </w:tcMar>
          </w:tcPr>
          <w:p>
            <w:r/>
            <w:r>
              <w:rPr>
                <w:rFonts w:ascii="Aptos" w:hAnsi="Aptos"/>
                <w:b w:val="0"/>
                <w:sz w:val="12"/>
              </w:rPr>
              <w:t>Shift as classified within Staffing and competence.</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AIDCF:Roster</w:t>
            </w:r>
          </w:p>
        </w:tc>
        <w:tc>
          <w:tcPr>
            <w:tcW w:type="dxa" w:w="2160"/>
            <w:vAlign w:val="center"/>
            <w:shd w:fill="F3F6F8"/>
            <w:tcMar>
              <w:top w:w="60" w:type="dxa"/>
              <w:left w:w="60" w:type="dxa"/>
              <w:bottom w:w="60" w:type="dxa"/>
              <w:right w:w="60" w:type="dxa"/>
            </w:tcMar>
          </w:tcPr>
          <w:p>
            <w:r/>
            <w:r>
              <w:rPr>
                <w:rFonts w:ascii="Aptos" w:hAnsi="Aptos"/>
                <w:b w:val="0"/>
                <w:sz w:val="12"/>
              </w:rPr>
              <w:t>Roster</w:t>
            </w:r>
          </w:p>
        </w:tc>
        <w:tc>
          <w:tcPr>
            <w:tcW w:type="dxa" w:w="4896"/>
            <w:vAlign w:val="center"/>
            <w:shd w:fill="F3F6F8"/>
            <w:tcMar>
              <w:top w:w="60" w:type="dxa"/>
              <w:left w:w="60" w:type="dxa"/>
              <w:bottom w:w="60" w:type="dxa"/>
              <w:right w:w="60" w:type="dxa"/>
            </w:tcMar>
          </w:tcPr>
          <w:p>
            <w:r/>
            <w:r>
              <w:rPr>
                <w:rFonts w:ascii="Aptos" w:hAnsi="Aptos"/>
                <w:b w:val="0"/>
                <w:sz w:val="12"/>
              </w:rPr>
              <w:t>Roster as classified within Staffing and competence.</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AIDCF:CompetencyRecord</w:t>
            </w:r>
          </w:p>
        </w:tc>
        <w:tc>
          <w:tcPr>
            <w:tcW w:type="dxa" w:w="2160"/>
            <w:vAlign w:val="center"/>
            <w:tcMar>
              <w:top w:w="60" w:type="dxa"/>
              <w:left w:w="60" w:type="dxa"/>
              <w:bottom w:w="60" w:type="dxa"/>
              <w:right w:w="60" w:type="dxa"/>
            </w:tcMar>
          </w:tcPr>
          <w:p>
            <w:r/>
            <w:r>
              <w:rPr>
                <w:rFonts w:ascii="Aptos" w:hAnsi="Aptos"/>
                <w:b w:val="0"/>
                <w:sz w:val="12"/>
              </w:rPr>
              <w:t>Competency Record</w:t>
            </w:r>
          </w:p>
        </w:tc>
        <w:tc>
          <w:tcPr>
            <w:tcW w:type="dxa" w:w="4896"/>
            <w:vAlign w:val="center"/>
            <w:tcMar>
              <w:top w:w="60" w:type="dxa"/>
              <w:left w:w="60" w:type="dxa"/>
              <w:bottom w:w="60" w:type="dxa"/>
              <w:right w:w="60" w:type="dxa"/>
            </w:tcMar>
          </w:tcPr>
          <w:p>
            <w:r/>
            <w:r>
              <w:rPr>
                <w:rFonts w:ascii="Aptos" w:hAnsi="Aptos"/>
                <w:b w:val="0"/>
                <w:sz w:val="12"/>
              </w:rPr>
              <w:t>Competency Record as classified within Staffing and competence.</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AIDCF:Authorisation</w:t>
            </w:r>
          </w:p>
        </w:tc>
        <w:tc>
          <w:tcPr>
            <w:tcW w:type="dxa" w:w="2160"/>
            <w:vAlign w:val="center"/>
            <w:shd w:fill="F3F6F8"/>
            <w:tcMar>
              <w:top w:w="60" w:type="dxa"/>
              <w:left w:w="60" w:type="dxa"/>
              <w:bottom w:w="60" w:type="dxa"/>
              <w:right w:w="60" w:type="dxa"/>
            </w:tcMar>
          </w:tcPr>
          <w:p>
            <w:r/>
            <w:r>
              <w:rPr>
                <w:rFonts w:ascii="Aptos" w:hAnsi="Aptos"/>
                <w:b w:val="0"/>
                <w:sz w:val="12"/>
              </w:rPr>
              <w:t>Authorisation</w:t>
            </w:r>
          </w:p>
        </w:tc>
        <w:tc>
          <w:tcPr>
            <w:tcW w:type="dxa" w:w="4896"/>
            <w:vAlign w:val="center"/>
            <w:shd w:fill="F3F6F8"/>
            <w:tcMar>
              <w:top w:w="60" w:type="dxa"/>
              <w:left w:w="60" w:type="dxa"/>
              <w:bottom w:w="60" w:type="dxa"/>
              <w:right w:w="60" w:type="dxa"/>
            </w:tcMar>
          </w:tcPr>
          <w:p>
            <w:r/>
            <w:r>
              <w:rPr>
                <w:rFonts w:ascii="Aptos" w:hAnsi="Aptos"/>
                <w:b w:val="0"/>
                <w:sz w:val="12"/>
              </w:rPr>
              <w:t>Authorisation as classified within Staffing and competence.</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AIDCF:TrainingRecord</w:t>
            </w:r>
          </w:p>
        </w:tc>
        <w:tc>
          <w:tcPr>
            <w:tcW w:type="dxa" w:w="2160"/>
            <w:vAlign w:val="center"/>
            <w:tcMar>
              <w:top w:w="60" w:type="dxa"/>
              <w:left w:w="60" w:type="dxa"/>
              <w:bottom w:w="60" w:type="dxa"/>
              <w:right w:w="60" w:type="dxa"/>
            </w:tcMar>
          </w:tcPr>
          <w:p>
            <w:r/>
            <w:r>
              <w:rPr>
                <w:rFonts w:ascii="Aptos" w:hAnsi="Aptos"/>
                <w:b w:val="0"/>
                <w:sz w:val="12"/>
              </w:rPr>
              <w:t>Training Record</w:t>
            </w:r>
          </w:p>
        </w:tc>
        <w:tc>
          <w:tcPr>
            <w:tcW w:type="dxa" w:w="4896"/>
            <w:vAlign w:val="center"/>
            <w:tcMar>
              <w:top w:w="60" w:type="dxa"/>
              <w:left w:w="60" w:type="dxa"/>
              <w:bottom w:w="60" w:type="dxa"/>
              <w:right w:w="60" w:type="dxa"/>
            </w:tcMar>
          </w:tcPr>
          <w:p>
            <w:r/>
            <w:r>
              <w:rPr>
                <w:rFonts w:ascii="Aptos" w:hAnsi="Aptos"/>
                <w:b w:val="0"/>
                <w:sz w:val="12"/>
              </w:rPr>
              <w:t>Training Record as classified within Staffing and competence.</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AIDCF:Contractor</w:t>
            </w:r>
          </w:p>
        </w:tc>
        <w:tc>
          <w:tcPr>
            <w:tcW w:type="dxa" w:w="2160"/>
            <w:vAlign w:val="center"/>
            <w:shd w:fill="F3F6F8"/>
            <w:tcMar>
              <w:top w:w="60" w:type="dxa"/>
              <w:left w:w="60" w:type="dxa"/>
              <w:bottom w:w="60" w:type="dxa"/>
              <w:right w:w="60" w:type="dxa"/>
            </w:tcMar>
          </w:tcPr>
          <w:p>
            <w:r/>
            <w:r>
              <w:rPr>
                <w:rFonts w:ascii="Aptos" w:hAnsi="Aptos"/>
                <w:b w:val="0"/>
                <w:sz w:val="12"/>
              </w:rPr>
              <w:t>Contractor</w:t>
            </w:r>
          </w:p>
        </w:tc>
        <w:tc>
          <w:tcPr>
            <w:tcW w:type="dxa" w:w="4896"/>
            <w:vAlign w:val="center"/>
            <w:shd w:fill="F3F6F8"/>
            <w:tcMar>
              <w:top w:w="60" w:type="dxa"/>
              <w:left w:w="60" w:type="dxa"/>
              <w:bottom w:w="60" w:type="dxa"/>
              <w:right w:w="60" w:type="dxa"/>
            </w:tcMar>
          </w:tcPr>
          <w:p>
            <w:r/>
            <w:r>
              <w:rPr>
                <w:rFonts w:ascii="Aptos" w:hAnsi="Aptos"/>
                <w:b w:val="0"/>
                <w:sz w:val="12"/>
              </w:rPr>
              <w:t>Contractor as classified within Staffing and competence.</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AIDCF:SubjectMatterExpert</w:t>
            </w:r>
          </w:p>
        </w:tc>
        <w:tc>
          <w:tcPr>
            <w:tcW w:type="dxa" w:w="2160"/>
            <w:vAlign w:val="center"/>
            <w:tcMar>
              <w:top w:w="60" w:type="dxa"/>
              <w:left w:w="60" w:type="dxa"/>
              <w:bottom w:w="60" w:type="dxa"/>
              <w:right w:w="60" w:type="dxa"/>
            </w:tcMar>
          </w:tcPr>
          <w:p>
            <w:r/>
            <w:r>
              <w:rPr>
                <w:rFonts w:ascii="Aptos" w:hAnsi="Aptos"/>
                <w:b w:val="0"/>
                <w:sz w:val="12"/>
              </w:rPr>
              <w:t>Subject Matter Expert</w:t>
            </w:r>
          </w:p>
        </w:tc>
        <w:tc>
          <w:tcPr>
            <w:tcW w:type="dxa" w:w="4896"/>
            <w:vAlign w:val="center"/>
            <w:tcMar>
              <w:top w:w="60" w:type="dxa"/>
              <w:left w:w="60" w:type="dxa"/>
              <w:bottom w:w="60" w:type="dxa"/>
              <w:right w:w="60" w:type="dxa"/>
            </w:tcMar>
          </w:tcPr>
          <w:p>
            <w:r/>
            <w:r>
              <w:rPr>
                <w:rFonts w:ascii="Aptos" w:hAnsi="Aptos"/>
                <w:b w:val="0"/>
                <w:sz w:val="12"/>
              </w:rPr>
              <w:t>Subject Matter Expert as classified within Staffing and competence.</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AIDCF:Alarm</w:t>
            </w:r>
          </w:p>
        </w:tc>
        <w:tc>
          <w:tcPr>
            <w:tcW w:type="dxa" w:w="2160"/>
            <w:vAlign w:val="center"/>
            <w:shd w:fill="F3F6F8"/>
            <w:tcMar>
              <w:top w:w="60" w:type="dxa"/>
              <w:left w:w="60" w:type="dxa"/>
              <w:bottom w:w="60" w:type="dxa"/>
              <w:right w:w="60" w:type="dxa"/>
            </w:tcMar>
          </w:tcPr>
          <w:p>
            <w:r/>
            <w:r>
              <w:rPr>
                <w:rFonts w:ascii="Aptos" w:hAnsi="Aptos"/>
                <w:b w:val="0"/>
                <w:sz w:val="12"/>
              </w:rPr>
              <w:t>Alarm</w:t>
            </w:r>
          </w:p>
        </w:tc>
        <w:tc>
          <w:tcPr>
            <w:tcW w:type="dxa" w:w="4896"/>
            <w:vAlign w:val="center"/>
            <w:shd w:fill="F3F6F8"/>
            <w:tcMar>
              <w:top w:w="60" w:type="dxa"/>
              <w:left w:w="60" w:type="dxa"/>
              <w:bottom w:w="60" w:type="dxa"/>
              <w:right w:w="60" w:type="dxa"/>
            </w:tcMar>
          </w:tcPr>
          <w:p>
            <w:r/>
            <w:r>
              <w:rPr>
                <w:rFonts w:ascii="Aptos" w:hAnsi="Aptos"/>
                <w:b w:val="0"/>
                <w:sz w:val="12"/>
              </w:rPr>
              <w:t>Alarm as classified within Incident and emergency.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AIDCF:Incident</w:t>
            </w:r>
          </w:p>
        </w:tc>
        <w:tc>
          <w:tcPr>
            <w:tcW w:type="dxa" w:w="2160"/>
            <w:vAlign w:val="center"/>
            <w:tcMar>
              <w:top w:w="60" w:type="dxa"/>
              <w:left w:w="60" w:type="dxa"/>
              <w:bottom w:w="60" w:type="dxa"/>
              <w:right w:w="60" w:type="dxa"/>
            </w:tcMar>
          </w:tcPr>
          <w:p>
            <w:r/>
            <w:r>
              <w:rPr>
                <w:rFonts w:ascii="Aptos" w:hAnsi="Aptos"/>
                <w:b w:val="0"/>
                <w:sz w:val="12"/>
              </w:rPr>
              <w:t>Incident</w:t>
            </w:r>
          </w:p>
        </w:tc>
        <w:tc>
          <w:tcPr>
            <w:tcW w:type="dxa" w:w="4896"/>
            <w:vAlign w:val="center"/>
            <w:tcMar>
              <w:top w:w="60" w:type="dxa"/>
              <w:left w:w="60" w:type="dxa"/>
              <w:bottom w:w="60" w:type="dxa"/>
              <w:right w:w="60" w:type="dxa"/>
            </w:tcMar>
          </w:tcPr>
          <w:p>
            <w:r/>
            <w:r>
              <w:rPr>
                <w:rFonts w:ascii="Aptos" w:hAnsi="Aptos"/>
                <w:b w:val="0"/>
                <w:sz w:val="12"/>
              </w:rPr>
              <w:t>Incident as classified within Incident and emergency.</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AIDCF:EventLog</w:t>
            </w:r>
          </w:p>
        </w:tc>
        <w:tc>
          <w:tcPr>
            <w:tcW w:type="dxa" w:w="2160"/>
            <w:vAlign w:val="center"/>
            <w:shd w:fill="F3F6F8"/>
            <w:tcMar>
              <w:top w:w="60" w:type="dxa"/>
              <w:left w:w="60" w:type="dxa"/>
              <w:bottom w:w="60" w:type="dxa"/>
              <w:right w:w="60" w:type="dxa"/>
            </w:tcMar>
          </w:tcPr>
          <w:p>
            <w:r/>
            <w:r>
              <w:rPr>
                <w:rFonts w:ascii="Aptos" w:hAnsi="Aptos"/>
                <w:b w:val="0"/>
                <w:sz w:val="12"/>
              </w:rPr>
              <w:t>Event Log</w:t>
            </w:r>
          </w:p>
        </w:tc>
        <w:tc>
          <w:tcPr>
            <w:tcW w:type="dxa" w:w="4896"/>
            <w:vAlign w:val="center"/>
            <w:shd w:fill="F3F6F8"/>
            <w:tcMar>
              <w:top w:w="60" w:type="dxa"/>
              <w:left w:w="60" w:type="dxa"/>
              <w:bottom w:w="60" w:type="dxa"/>
              <w:right w:w="60" w:type="dxa"/>
            </w:tcMar>
          </w:tcPr>
          <w:p>
            <w:r/>
            <w:r>
              <w:rPr>
                <w:rFonts w:ascii="Aptos" w:hAnsi="Aptos"/>
                <w:b w:val="0"/>
                <w:sz w:val="12"/>
              </w:rPr>
              <w:t>Event Log as classified within Incident and emergency.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AIDCF:EmergencyProcedure</w:t>
            </w:r>
          </w:p>
        </w:tc>
        <w:tc>
          <w:tcPr>
            <w:tcW w:type="dxa" w:w="2160"/>
            <w:vAlign w:val="center"/>
            <w:tcMar>
              <w:top w:w="60" w:type="dxa"/>
              <w:left w:w="60" w:type="dxa"/>
              <w:bottom w:w="60" w:type="dxa"/>
              <w:right w:w="60" w:type="dxa"/>
            </w:tcMar>
          </w:tcPr>
          <w:p>
            <w:r/>
            <w:r>
              <w:rPr>
                <w:rFonts w:ascii="Aptos" w:hAnsi="Aptos"/>
                <w:b w:val="0"/>
                <w:sz w:val="12"/>
              </w:rPr>
              <w:t>Emergency Procedure</w:t>
            </w:r>
          </w:p>
        </w:tc>
        <w:tc>
          <w:tcPr>
            <w:tcW w:type="dxa" w:w="4896"/>
            <w:vAlign w:val="center"/>
            <w:tcMar>
              <w:top w:w="60" w:type="dxa"/>
              <w:left w:w="60" w:type="dxa"/>
              <w:bottom w:w="60" w:type="dxa"/>
              <w:right w:w="60" w:type="dxa"/>
            </w:tcMar>
          </w:tcPr>
          <w:p>
            <w:r/>
            <w:r>
              <w:rPr>
                <w:rFonts w:ascii="Aptos" w:hAnsi="Aptos"/>
                <w:b w:val="0"/>
                <w:sz w:val="12"/>
              </w:rPr>
              <w:t>Emergency Procedure as classified within Incident and emergency.</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AIDCF:CrisisTeam</w:t>
            </w:r>
          </w:p>
        </w:tc>
        <w:tc>
          <w:tcPr>
            <w:tcW w:type="dxa" w:w="2160"/>
            <w:vAlign w:val="center"/>
            <w:shd w:fill="F3F6F8"/>
            <w:tcMar>
              <w:top w:w="60" w:type="dxa"/>
              <w:left w:w="60" w:type="dxa"/>
              <w:bottom w:w="60" w:type="dxa"/>
              <w:right w:w="60" w:type="dxa"/>
            </w:tcMar>
          </w:tcPr>
          <w:p>
            <w:r/>
            <w:r>
              <w:rPr>
                <w:rFonts w:ascii="Aptos" w:hAnsi="Aptos"/>
                <w:b w:val="0"/>
                <w:sz w:val="12"/>
              </w:rPr>
              <w:t>Crisis Team</w:t>
            </w:r>
          </w:p>
        </w:tc>
        <w:tc>
          <w:tcPr>
            <w:tcW w:type="dxa" w:w="4896"/>
            <w:vAlign w:val="center"/>
            <w:shd w:fill="F3F6F8"/>
            <w:tcMar>
              <w:top w:w="60" w:type="dxa"/>
              <w:left w:w="60" w:type="dxa"/>
              <w:bottom w:w="60" w:type="dxa"/>
              <w:right w:w="60" w:type="dxa"/>
            </w:tcMar>
          </w:tcPr>
          <w:p>
            <w:r/>
            <w:r>
              <w:rPr>
                <w:rFonts w:ascii="Aptos" w:hAnsi="Aptos"/>
                <w:b w:val="0"/>
                <w:sz w:val="12"/>
              </w:rPr>
              <w:t>Crisis Team as classified within Incident and emergency.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AIDCF:Exercise</w:t>
            </w:r>
          </w:p>
        </w:tc>
        <w:tc>
          <w:tcPr>
            <w:tcW w:type="dxa" w:w="2160"/>
            <w:vAlign w:val="center"/>
            <w:tcMar>
              <w:top w:w="60" w:type="dxa"/>
              <w:left w:w="60" w:type="dxa"/>
              <w:bottom w:w="60" w:type="dxa"/>
              <w:right w:w="60" w:type="dxa"/>
            </w:tcMar>
          </w:tcPr>
          <w:p>
            <w:r/>
            <w:r>
              <w:rPr>
                <w:rFonts w:ascii="Aptos" w:hAnsi="Aptos"/>
                <w:b w:val="0"/>
                <w:sz w:val="12"/>
              </w:rPr>
              <w:t>Exercise</w:t>
            </w:r>
          </w:p>
        </w:tc>
        <w:tc>
          <w:tcPr>
            <w:tcW w:type="dxa" w:w="4896"/>
            <w:vAlign w:val="center"/>
            <w:tcMar>
              <w:top w:w="60" w:type="dxa"/>
              <w:left w:w="60" w:type="dxa"/>
              <w:bottom w:w="60" w:type="dxa"/>
              <w:right w:w="60" w:type="dxa"/>
            </w:tcMar>
          </w:tcPr>
          <w:p>
            <w:r/>
            <w:r>
              <w:rPr>
                <w:rFonts w:ascii="Aptos" w:hAnsi="Aptos"/>
                <w:b w:val="0"/>
                <w:sz w:val="12"/>
              </w:rPr>
              <w:t>Exercise as classified within Incident and emergency.</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AIDCF:Post-IncidentReview</w:t>
            </w:r>
          </w:p>
        </w:tc>
        <w:tc>
          <w:tcPr>
            <w:tcW w:type="dxa" w:w="2160"/>
            <w:vAlign w:val="center"/>
            <w:shd w:fill="F3F6F8"/>
            <w:tcMar>
              <w:top w:w="60" w:type="dxa"/>
              <w:left w:w="60" w:type="dxa"/>
              <w:bottom w:w="60" w:type="dxa"/>
              <w:right w:w="60" w:type="dxa"/>
            </w:tcMar>
          </w:tcPr>
          <w:p>
            <w:r/>
            <w:r>
              <w:rPr>
                <w:rFonts w:ascii="Aptos" w:hAnsi="Aptos"/>
                <w:b w:val="0"/>
                <w:sz w:val="12"/>
              </w:rPr>
              <w:t>Post-Incident Review</w:t>
            </w:r>
          </w:p>
        </w:tc>
        <w:tc>
          <w:tcPr>
            <w:tcW w:type="dxa" w:w="4896"/>
            <w:vAlign w:val="center"/>
            <w:shd w:fill="F3F6F8"/>
            <w:tcMar>
              <w:top w:w="60" w:type="dxa"/>
              <w:left w:w="60" w:type="dxa"/>
              <w:bottom w:w="60" w:type="dxa"/>
              <w:right w:w="60" w:type="dxa"/>
            </w:tcMar>
          </w:tcPr>
          <w:p>
            <w:r/>
            <w:r>
              <w:rPr>
                <w:rFonts w:ascii="Aptos" w:hAnsi="Aptos"/>
                <w:b w:val="0"/>
                <w:sz w:val="12"/>
              </w:rPr>
              <w:t>Post-Incident Review as classified within Incident and emergency.</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AIDCF:Supplier</w:t>
            </w:r>
          </w:p>
        </w:tc>
        <w:tc>
          <w:tcPr>
            <w:tcW w:type="dxa" w:w="2160"/>
            <w:vAlign w:val="center"/>
            <w:tcMar>
              <w:top w:w="60" w:type="dxa"/>
              <w:left w:w="60" w:type="dxa"/>
              <w:bottom w:w="60" w:type="dxa"/>
              <w:right w:w="60" w:type="dxa"/>
            </w:tcMar>
          </w:tcPr>
          <w:p>
            <w:r/>
            <w:r>
              <w:rPr>
                <w:rFonts w:ascii="Aptos" w:hAnsi="Aptos"/>
                <w:b w:val="0"/>
                <w:sz w:val="12"/>
              </w:rPr>
              <w:t>Supplier</w:t>
            </w:r>
          </w:p>
        </w:tc>
        <w:tc>
          <w:tcPr>
            <w:tcW w:type="dxa" w:w="4896"/>
            <w:vAlign w:val="center"/>
            <w:tcMar>
              <w:top w:w="60" w:type="dxa"/>
              <w:left w:w="60" w:type="dxa"/>
              <w:bottom w:w="60" w:type="dxa"/>
              <w:right w:w="60" w:type="dxa"/>
            </w:tcMar>
          </w:tcPr>
          <w:p>
            <w:r/>
            <w:r>
              <w:rPr>
                <w:rFonts w:ascii="Aptos" w:hAnsi="Aptos"/>
                <w:b w:val="0"/>
                <w:sz w:val="12"/>
              </w:rPr>
              <w:t>Supplier as classified within Supplier and service management.</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AIDCF:MaintenanceContract</w:t>
            </w:r>
          </w:p>
        </w:tc>
        <w:tc>
          <w:tcPr>
            <w:tcW w:type="dxa" w:w="2160"/>
            <w:vAlign w:val="center"/>
            <w:shd w:fill="F3F6F8"/>
            <w:tcMar>
              <w:top w:w="60" w:type="dxa"/>
              <w:left w:w="60" w:type="dxa"/>
              <w:bottom w:w="60" w:type="dxa"/>
              <w:right w:w="60" w:type="dxa"/>
            </w:tcMar>
          </w:tcPr>
          <w:p>
            <w:r/>
            <w:r>
              <w:rPr>
                <w:rFonts w:ascii="Aptos" w:hAnsi="Aptos"/>
                <w:b w:val="0"/>
                <w:sz w:val="12"/>
              </w:rPr>
              <w:t>Maintenance Contract</w:t>
            </w:r>
          </w:p>
        </w:tc>
        <w:tc>
          <w:tcPr>
            <w:tcW w:type="dxa" w:w="4896"/>
            <w:vAlign w:val="center"/>
            <w:shd w:fill="F3F6F8"/>
            <w:tcMar>
              <w:top w:w="60" w:type="dxa"/>
              <w:left w:w="60" w:type="dxa"/>
              <w:bottom w:w="60" w:type="dxa"/>
              <w:right w:w="60" w:type="dxa"/>
            </w:tcMar>
          </w:tcPr>
          <w:p>
            <w:r/>
            <w:r>
              <w:rPr>
                <w:rFonts w:ascii="Aptos" w:hAnsi="Aptos"/>
                <w:b w:val="0"/>
                <w:sz w:val="12"/>
              </w:rPr>
              <w:t>Maintenance Contract as classified within Supplier and service management.</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AIDCF:ServiceLevel</w:t>
            </w:r>
          </w:p>
        </w:tc>
        <w:tc>
          <w:tcPr>
            <w:tcW w:type="dxa" w:w="2160"/>
            <w:vAlign w:val="center"/>
            <w:tcMar>
              <w:top w:w="60" w:type="dxa"/>
              <w:left w:w="60" w:type="dxa"/>
              <w:bottom w:w="60" w:type="dxa"/>
              <w:right w:w="60" w:type="dxa"/>
            </w:tcMar>
          </w:tcPr>
          <w:p>
            <w:r/>
            <w:r>
              <w:rPr>
                <w:rFonts w:ascii="Aptos" w:hAnsi="Aptos"/>
                <w:b w:val="0"/>
                <w:sz w:val="12"/>
              </w:rPr>
              <w:t>Service Level</w:t>
            </w:r>
          </w:p>
        </w:tc>
        <w:tc>
          <w:tcPr>
            <w:tcW w:type="dxa" w:w="4896"/>
            <w:vAlign w:val="center"/>
            <w:tcMar>
              <w:top w:w="60" w:type="dxa"/>
              <w:left w:w="60" w:type="dxa"/>
              <w:bottom w:w="60" w:type="dxa"/>
              <w:right w:w="60" w:type="dxa"/>
            </w:tcMar>
          </w:tcPr>
          <w:p>
            <w:r/>
            <w:r>
              <w:rPr>
                <w:rFonts w:ascii="Aptos" w:hAnsi="Aptos"/>
                <w:b w:val="0"/>
                <w:sz w:val="12"/>
              </w:rPr>
              <w:t>Service Level as classified within Supplier and service management.</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AIDCF:RemoteSupport</w:t>
            </w:r>
          </w:p>
        </w:tc>
        <w:tc>
          <w:tcPr>
            <w:tcW w:type="dxa" w:w="2160"/>
            <w:vAlign w:val="center"/>
            <w:shd w:fill="F3F6F8"/>
            <w:tcMar>
              <w:top w:w="60" w:type="dxa"/>
              <w:left w:w="60" w:type="dxa"/>
              <w:bottom w:w="60" w:type="dxa"/>
              <w:right w:w="60" w:type="dxa"/>
            </w:tcMar>
          </w:tcPr>
          <w:p>
            <w:r/>
            <w:r>
              <w:rPr>
                <w:rFonts w:ascii="Aptos" w:hAnsi="Aptos"/>
                <w:b w:val="0"/>
                <w:sz w:val="12"/>
              </w:rPr>
              <w:t>Remote Support</w:t>
            </w:r>
          </w:p>
        </w:tc>
        <w:tc>
          <w:tcPr>
            <w:tcW w:type="dxa" w:w="4896"/>
            <w:vAlign w:val="center"/>
            <w:shd w:fill="F3F6F8"/>
            <w:tcMar>
              <w:top w:w="60" w:type="dxa"/>
              <w:left w:w="60" w:type="dxa"/>
              <w:bottom w:w="60" w:type="dxa"/>
              <w:right w:w="60" w:type="dxa"/>
            </w:tcMar>
          </w:tcPr>
          <w:p>
            <w:r/>
            <w:r>
              <w:rPr>
                <w:rFonts w:ascii="Aptos" w:hAnsi="Aptos"/>
                <w:b w:val="0"/>
                <w:sz w:val="12"/>
              </w:rPr>
              <w:t>Remote Support as classified within Supplier and service management.</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AIDCF:EscalationContact</w:t>
            </w:r>
          </w:p>
        </w:tc>
        <w:tc>
          <w:tcPr>
            <w:tcW w:type="dxa" w:w="2160"/>
            <w:vAlign w:val="center"/>
            <w:tcMar>
              <w:top w:w="60" w:type="dxa"/>
              <w:left w:w="60" w:type="dxa"/>
              <w:bottom w:w="60" w:type="dxa"/>
              <w:right w:w="60" w:type="dxa"/>
            </w:tcMar>
          </w:tcPr>
          <w:p>
            <w:r/>
            <w:r>
              <w:rPr>
                <w:rFonts w:ascii="Aptos" w:hAnsi="Aptos"/>
                <w:b w:val="0"/>
                <w:sz w:val="12"/>
              </w:rPr>
              <w:t>Escalation Contact</w:t>
            </w:r>
          </w:p>
        </w:tc>
        <w:tc>
          <w:tcPr>
            <w:tcW w:type="dxa" w:w="4896"/>
            <w:vAlign w:val="center"/>
            <w:tcMar>
              <w:top w:w="60" w:type="dxa"/>
              <w:left w:w="60" w:type="dxa"/>
              <w:bottom w:w="60" w:type="dxa"/>
              <w:right w:w="60" w:type="dxa"/>
            </w:tcMar>
          </w:tcPr>
          <w:p>
            <w:r/>
            <w:r>
              <w:rPr>
                <w:rFonts w:ascii="Aptos" w:hAnsi="Aptos"/>
                <w:b w:val="0"/>
                <w:sz w:val="12"/>
              </w:rPr>
              <w:t>Escalation Contact as classified within Supplier and service management.</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AIDCF:LeadTime</w:t>
            </w:r>
          </w:p>
        </w:tc>
        <w:tc>
          <w:tcPr>
            <w:tcW w:type="dxa" w:w="2160"/>
            <w:vAlign w:val="center"/>
            <w:shd w:fill="F3F6F8"/>
            <w:tcMar>
              <w:top w:w="60" w:type="dxa"/>
              <w:left w:w="60" w:type="dxa"/>
              <w:bottom w:w="60" w:type="dxa"/>
              <w:right w:w="60" w:type="dxa"/>
            </w:tcMar>
          </w:tcPr>
          <w:p>
            <w:r/>
            <w:r>
              <w:rPr>
                <w:rFonts w:ascii="Aptos" w:hAnsi="Aptos"/>
                <w:b w:val="0"/>
                <w:sz w:val="12"/>
              </w:rPr>
              <w:t>Lead Time</w:t>
            </w:r>
          </w:p>
        </w:tc>
        <w:tc>
          <w:tcPr>
            <w:tcW w:type="dxa" w:w="4896"/>
            <w:vAlign w:val="center"/>
            <w:shd w:fill="F3F6F8"/>
            <w:tcMar>
              <w:top w:w="60" w:type="dxa"/>
              <w:left w:w="60" w:type="dxa"/>
              <w:bottom w:w="60" w:type="dxa"/>
              <w:right w:w="60" w:type="dxa"/>
            </w:tcMar>
          </w:tcPr>
          <w:p>
            <w:r/>
            <w:r>
              <w:rPr>
                <w:rFonts w:ascii="Aptos" w:hAnsi="Aptos"/>
                <w:b w:val="0"/>
                <w:sz w:val="12"/>
              </w:rPr>
              <w:t>Lead Time as classified within Supplier and service management.</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AIDCF:SupplyConstraint</w:t>
            </w:r>
          </w:p>
        </w:tc>
        <w:tc>
          <w:tcPr>
            <w:tcW w:type="dxa" w:w="2160"/>
            <w:vAlign w:val="center"/>
            <w:tcMar>
              <w:top w:w="60" w:type="dxa"/>
              <w:left w:w="60" w:type="dxa"/>
              <w:bottom w:w="60" w:type="dxa"/>
              <w:right w:w="60" w:type="dxa"/>
            </w:tcMar>
          </w:tcPr>
          <w:p>
            <w:r/>
            <w:r>
              <w:rPr>
                <w:rFonts w:ascii="Aptos" w:hAnsi="Aptos"/>
                <w:b w:val="0"/>
                <w:sz w:val="12"/>
              </w:rPr>
              <w:t>Supply Constraint</w:t>
            </w:r>
          </w:p>
        </w:tc>
        <w:tc>
          <w:tcPr>
            <w:tcW w:type="dxa" w:w="4896"/>
            <w:vAlign w:val="center"/>
            <w:tcMar>
              <w:top w:w="60" w:type="dxa"/>
              <w:left w:w="60" w:type="dxa"/>
              <w:bottom w:w="60" w:type="dxa"/>
              <w:right w:w="60" w:type="dxa"/>
            </w:tcMar>
          </w:tcPr>
          <w:p>
            <w:r/>
            <w:r>
              <w:rPr>
                <w:rFonts w:ascii="Aptos" w:hAnsi="Aptos"/>
                <w:b w:val="0"/>
                <w:sz w:val="12"/>
              </w:rPr>
              <w:t>Supply Constraint as classified within Supplier and service management.</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AIDCF:ConfigurationBaseline</w:t>
            </w:r>
          </w:p>
        </w:tc>
        <w:tc>
          <w:tcPr>
            <w:tcW w:type="dxa" w:w="2160"/>
            <w:vAlign w:val="center"/>
            <w:shd w:fill="F3F6F8"/>
            <w:tcMar>
              <w:top w:w="60" w:type="dxa"/>
              <w:left w:w="60" w:type="dxa"/>
              <w:bottom w:w="60" w:type="dxa"/>
              <w:right w:w="60" w:type="dxa"/>
            </w:tcMar>
          </w:tcPr>
          <w:p>
            <w:r/>
            <w:r>
              <w:rPr>
                <w:rFonts w:ascii="Aptos" w:hAnsi="Aptos"/>
                <w:b w:val="0"/>
                <w:sz w:val="12"/>
              </w:rPr>
              <w:t>Configuration Baseline</w:t>
            </w:r>
          </w:p>
        </w:tc>
        <w:tc>
          <w:tcPr>
            <w:tcW w:type="dxa" w:w="4896"/>
            <w:vAlign w:val="center"/>
            <w:shd w:fill="F3F6F8"/>
            <w:tcMar>
              <w:top w:w="60" w:type="dxa"/>
              <w:left w:w="60" w:type="dxa"/>
              <w:bottom w:w="60" w:type="dxa"/>
              <w:right w:w="60" w:type="dxa"/>
            </w:tcMar>
          </w:tcPr>
          <w:p>
            <w:r/>
            <w:r>
              <w:rPr>
                <w:rFonts w:ascii="Aptos" w:hAnsi="Aptos"/>
                <w:b w:val="0"/>
                <w:sz w:val="12"/>
              </w:rPr>
              <w:t>Configuration Baseline as classified within Configuration and documentation.</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AIDCF:AssetRegister</w:t>
            </w:r>
          </w:p>
        </w:tc>
        <w:tc>
          <w:tcPr>
            <w:tcW w:type="dxa" w:w="2160"/>
            <w:vAlign w:val="center"/>
            <w:tcMar>
              <w:top w:w="60" w:type="dxa"/>
              <w:left w:w="60" w:type="dxa"/>
              <w:bottom w:w="60" w:type="dxa"/>
              <w:right w:w="60" w:type="dxa"/>
            </w:tcMar>
          </w:tcPr>
          <w:p>
            <w:r/>
            <w:r>
              <w:rPr>
                <w:rFonts w:ascii="Aptos" w:hAnsi="Aptos"/>
                <w:b w:val="0"/>
                <w:sz w:val="12"/>
              </w:rPr>
              <w:t>Asset Register</w:t>
            </w:r>
          </w:p>
        </w:tc>
        <w:tc>
          <w:tcPr>
            <w:tcW w:type="dxa" w:w="4896"/>
            <w:vAlign w:val="center"/>
            <w:tcMar>
              <w:top w:w="60" w:type="dxa"/>
              <w:left w:w="60" w:type="dxa"/>
              <w:bottom w:w="60" w:type="dxa"/>
              <w:right w:w="60" w:type="dxa"/>
            </w:tcMar>
          </w:tcPr>
          <w:p>
            <w:r/>
            <w:r>
              <w:rPr>
                <w:rFonts w:ascii="Aptos" w:hAnsi="Aptos"/>
                <w:b w:val="0"/>
                <w:sz w:val="12"/>
              </w:rPr>
              <w:t>Asset Register as classified within Configuration and documentation.</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AIDCF:DrawingRegister</w:t>
            </w:r>
          </w:p>
        </w:tc>
        <w:tc>
          <w:tcPr>
            <w:tcW w:type="dxa" w:w="2160"/>
            <w:vAlign w:val="center"/>
            <w:shd w:fill="F3F6F8"/>
            <w:tcMar>
              <w:top w:w="60" w:type="dxa"/>
              <w:left w:w="60" w:type="dxa"/>
              <w:bottom w:w="60" w:type="dxa"/>
              <w:right w:w="60" w:type="dxa"/>
            </w:tcMar>
          </w:tcPr>
          <w:p>
            <w:r/>
            <w:r>
              <w:rPr>
                <w:rFonts w:ascii="Aptos" w:hAnsi="Aptos"/>
                <w:b w:val="0"/>
                <w:sz w:val="12"/>
              </w:rPr>
              <w:t>Drawing Register</w:t>
            </w:r>
          </w:p>
        </w:tc>
        <w:tc>
          <w:tcPr>
            <w:tcW w:type="dxa" w:w="4896"/>
            <w:vAlign w:val="center"/>
            <w:shd w:fill="F3F6F8"/>
            <w:tcMar>
              <w:top w:w="60" w:type="dxa"/>
              <w:left w:w="60" w:type="dxa"/>
              <w:bottom w:w="60" w:type="dxa"/>
              <w:right w:w="60" w:type="dxa"/>
            </w:tcMar>
          </w:tcPr>
          <w:p>
            <w:r/>
            <w:r>
              <w:rPr>
                <w:rFonts w:ascii="Aptos" w:hAnsi="Aptos"/>
                <w:b w:val="0"/>
                <w:sz w:val="12"/>
              </w:rPr>
              <w:t>Drawing Register as classified within Configuration and documentation.</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AIDCF:ProcedureRegister</w:t>
            </w:r>
          </w:p>
        </w:tc>
        <w:tc>
          <w:tcPr>
            <w:tcW w:type="dxa" w:w="2160"/>
            <w:vAlign w:val="center"/>
            <w:tcMar>
              <w:top w:w="60" w:type="dxa"/>
              <w:left w:w="60" w:type="dxa"/>
              <w:bottom w:w="60" w:type="dxa"/>
              <w:right w:w="60" w:type="dxa"/>
            </w:tcMar>
          </w:tcPr>
          <w:p>
            <w:r/>
            <w:r>
              <w:rPr>
                <w:rFonts w:ascii="Aptos" w:hAnsi="Aptos"/>
                <w:b w:val="0"/>
                <w:sz w:val="12"/>
              </w:rPr>
              <w:t>Procedure Register</w:t>
            </w:r>
          </w:p>
        </w:tc>
        <w:tc>
          <w:tcPr>
            <w:tcW w:type="dxa" w:w="4896"/>
            <w:vAlign w:val="center"/>
            <w:tcMar>
              <w:top w:w="60" w:type="dxa"/>
              <w:left w:w="60" w:type="dxa"/>
              <w:bottom w:w="60" w:type="dxa"/>
              <w:right w:w="60" w:type="dxa"/>
            </w:tcMar>
          </w:tcPr>
          <w:p>
            <w:r/>
            <w:r>
              <w:rPr>
                <w:rFonts w:ascii="Aptos" w:hAnsi="Aptos"/>
                <w:b w:val="0"/>
                <w:sz w:val="12"/>
              </w:rPr>
              <w:t>Procedure Register as classified within Configuration and documentation.</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AIDCF:Revision</w:t>
            </w:r>
          </w:p>
        </w:tc>
        <w:tc>
          <w:tcPr>
            <w:tcW w:type="dxa" w:w="2160"/>
            <w:vAlign w:val="center"/>
            <w:shd w:fill="F3F6F8"/>
            <w:tcMar>
              <w:top w:w="60" w:type="dxa"/>
              <w:left w:w="60" w:type="dxa"/>
              <w:bottom w:w="60" w:type="dxa"/>
              <w:right w:w="60" w:type="dxa"/>
            </w:tcMar>
          </w:tcPr>
          <w:p>
            <w:r/>
            <w:r>
              <w:rPr>
                <w:rFonts w:ascii="Aptos" w:hAnsi="Aptos"/>
                <w:b w:val="0"/>
                <w:sz w:val="12"/>
              </w:rPr>
              <w:t>Revision</w:t>
            </w:r>
          </w:p>
        </w:tc>
        <w:tc>
          <w:tcPr>
            <w:tcW w:type="dxa" w:w="4896"/>
            <w:vAlign w:val="center"/>
            <w:shd w:fill="F3F6F8"/>
            <w:tcMar>
              <w:top w:w="60" w:type="dxa"/>
              <w:left w:w="60" w:type="dxa"/>
              <w:bottom w:w="60" w:type="dxa"/>
              <w:right w:w="60" w:type="dxa"/>
            </w:tcMar>
          </w:tcPr>
          <w:p>
            <w:r/>
            <w:r>
              <w:rPr>
                <w:rFonts w:ascii="Aptos" w:hAnsi="Aptos"/>
                <w:b w:val="0"/>
                <w:sz w:val="12"/>
              </w:rPr>
              <w:t>Revision as classified within Configuration and documentation.</w:t>
            </w:r>
          </w:p>
        </w:tc>
        <w:tc>
          <w:tcPr>
            <w:tcW w:type="dxa" w:w="1008"/>
            <w:vAlign w:val="center"/>
            <w:shd w:fill="F3F6F8"/>
            <w:tcMar>
              <w:top w:w="60" w:type="dxa"/>
              <w:left w:w="60" w:type="dxa"/>
              <w:bottom w:w="60" w:type="dxa"/>
              <w:right w:w="60" w:type="dxa"/>
            </w:tcMar>
          </w:tcPr>
          <w:p>
            <w:r/>
            <w:r>
              <w:rPr>
                <w:rFonts w:ascii="Aptos" w:hAnsi="Aptos"/>
                <w:b w:val="0"/>
                <w:sz w:val="12"/>
              </w:rPr>
              <w:t>D5</w:t>
            </w:r>
          </w:p>
        </w:tc>
      </w:tr>
      <w:tr>
        <w:trPr>
          <w:cantSplit/>
        </w:trPr>
        <w:tc>
          <w:tcPr>
            <w:tcW w:type="dxa" w:w="2592"/>
            <w:vAlign w:val="center"/>
            <w:tcMar>
              <w:top w:w="60" w:type="dxa"/>
              <w:left w:w="60" w:type="dxa"/>
              <w:bottom w:w="60" w:type="dxa"/>
              <w:right w:w="60" w:type="dxa"/>
            </w:tcMar>
          </w:tcPr>
          <w:p>
            <w:r/>
            <w:r>
              <w:rPr>
                <w:rFonts w:ascii="Aptos" w:hAnsi="Aptos"/>
                <w:b w:val="0"/>
                <w:sz w:val="12"/>
              </w:rPr>
              <w:t>AIDCF:DocumentCustodian</w:t>
            </w:r>
          </w:p>
        </w:tc>
        <w:tc>
          <w:tcPr>
            <w:tcW w:type="dxa" w:w="2160"/>
            <w:vAlign w:val="center"/>
            <w:tcMar>
              <w:top w:w="60" w:type="dxa"/>
              <w:left w:w="60" w:type="dxa"/>
              <w:bottom w:w="60" w:type="dxa"/>
              <w:right w:w="60" w:type="dxa"/>
            </w:tcMar>
          </w:tcPr>
          <w:p>
            <w:r/>
            <w:r>
              <w:rPr>
                <w:rFonts w:ascii="Aptos" w:hAnsi="Aptos"/>
                <w:b w:val="0"/>
                <w:sz w:val="12"/>
              </w:rPr>
              <w:t>Document Custodian</w:t>
            </w:r>
          </w:p>
        </w:tc>
        <w:tc>
          <w:tcPr>
            <w:tcW w:type="dxa" w:w="4896"/>
            <w:vAlign w:val="center"/>
            <w:tcMar>
              <w:top w:w="60" w:type="dxa"/>
              <w:left w:w="60" w:type="dxa"/>
              <w:bottom w:w="60" w:type="dxa"/>
              <w:right w:w="60" w:type="dxa"/>
            </w:tcMar>
          </w:tcPr>
          <w:p>
            <w:r/>
            <w:r>
              <w:rPr>
                <w:rFonts w:ascii="Aptos" w:hAnsi="Aptos"/>
                <w:b w:val="0"/>
                <w:sz w:val="12"/>
              </w:rPr>
              <w:t>Document Custodian as classified within Configuration and documentation.</w:t>
            </w:r>
          </w:p>
        </w:tc>
        <w:tc>
          <w:tcPr>
            <w:tcW w:type="dxa" w:w="1008"/>
            <w:vAlign w:val="center"/>
            <w:tcMar>
              <w:top w:w="60" w:type="dxa"/>
              <w:left w:w="60" w:type="dxa"/>
              <w:bottom w:w="60" w:type="dxa"/>
              <w:right w:w="60" w:type="dxa"/>
            </w:tcMar>
          </w:tcPr>
          <w:p>
            <w:r/>
            <w:r>
              <w:rPr>
                <w:rFonts w:ascii="Aptos" w:hAnsi="Aptos"/>
                <w:b w:val="0"/>
                <w:sz w:val="12"/>
              </w:rPr>
              <w:t>D5</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AIDCF:Accelerator</w:t>
            </w:r>
          </w:p>
        </w:tc>
        <w:tc>
          <w:tcPr>
            <w:tcW w:type="dxa" w:w="2160"/>
            <w:vAlign w:val="center"/>
            <w:shd w:fill="F3F6F8"/>
            <w:tcMar>
              <w:top w:w="60" w:type="dxa"/>
              <w:left w:w="60" w:type="dxa"/>
              <w:bottom w:w="60" w:type="dxa"/>
              <w:right w:w="60" w:type="dxa"/>
            </w:tcMar>
          </w:tcPr>
          <w:p>
            <w:r/>
            <w:r>
              <w:rPr>
                <w:rFonts w:ascii="Aptos" w:hAnsi="Aptos"/>
                <w:b w:val="0"/>
                <w:sz w:val="12"/>
              </w:rPr>
              <w:t>Accelerator</w:t>
            </w:r>
          </w:p>
        </w:tc>
        <w:tc>
          <w:tcPr>
            <w:tcW w:type="dxa" w:w="4896"/>
            <w:vAlign w:val="center"/>
            <w:shd w:fill="F3F6F8"/>
            <w:tcMar>
              <w:top w:w="60" w:type="dxa"/>
              <w:left w:w="60" w:type="dxa"/>
              <w:bottom w:w="60" w:type="dxa"/>
              <w:right w:w="60" w:type="dxa"/>
            </w:tcMar>
          </w:tcPr>
          <w:p>
            <w:r/>
            <w:r>
              <w:rPr>
                <w:rFonts w:ascii="Aptos" w:hAnsi="Aptos"/>
                <w:b w:val="0"/>
                <w:sz w:val="12"/>
              </w:rPr>
              <w:t>Accelerator as classified within Accelerated compute.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AIDCF:GPU</w:t>
            </w:r>
          </w:p>
        </w:tc>
        <w:tc>
          <w:tcPr>
            <w:tcW w:type="dxa" w:w="2160"/>
            <w:vAlign w:val="center"/>
            <w:tcMar>
              <w:top w:w="60" w:type="dxa"/>
              <w:left w:w="60" w:type="dxa"/>
              <w:bottom w:w="60" w:type="dxa"/>
              <w:right w:w="60" w:type="dxa"/>
            </w:tcMar>
          </w:tcPr>
          <w:p>
            <w:r/>
            <w:r>
              <w:rPr>
                <w:rFonts w:ascii="Aptos" w:hAnsi="Aptos"/>
                <w:b w:val="0"/>
                <w:sz w:val="12"/>
              </w:rPr>
              <w:t>GPU</w:t>
            </w:r>
          </w:p>
        </w:tc>
        <w:tc>
          <w:tcPr>
            <w:tcW w:type="dxa" w:w="4896"/>
            <w:vAlign w:val="center"/>
            <w:tcMar>
              <w:top w:w="60" w:type="dxa"/>
              <w:left w:w="60" w:type="dxa"/>
              <w:bottom w:w="60" w:type="dxa"/>
              <w:right w:w="60" w:type="dxa"/>
            </w:tcMar>
          </w:tcPr>
          <w:p>
            <w:r/>
            <w:r>
              <w:rPr>
                <w:rFonts w:ascii="Aptos" w:hAnsi="Aptos"/>
                <w:b w:val="0"/>
                <w:sz w:val="12"/>
              </w:rPr>
              <w:t>GPU as classified within Accelerated compute.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AIDCF:AIASIC</w:t>
            </w:r>
          </w:p>
        </w:tc>
        <w:tc>
          <w:tcPr>
            <w:tcW w:type="dxa" w:w="2160"/>
            <w:vAlign w:val="center"/>
            <w:shd w:fill="F3F6F8"/>
            <w:tcMar>
              <w:top w:w="60" w:type="dxa"/>
              <w:left w:w="60" w:type="dxa"/>
              <w:bottom w:w="60" w:type="dxa"/>
              <w:right w:w="60" w:type="dxa"/>
            </w:tcMar>
          </w:tcPr>
          <w:p>
            <w:r/>
            <w:r>
              <w:rPr>
                <w:rFonts w:ascii="Aptos" w:hAnsi="Aptos"/>
                <w:b w:val="0"/>
                <w:sz w:val="12"/>
              </w:rPr>
              <w:t>AI ASIC</w:t>
            </w:r>
          </w:p>
        </w:tc>
        <w:tc>
          <w:tcPr>
            <w:tcW w:type="dxa" w:w="4896"/>
            <w:vAlign w:val="center"/>
            <w:shd w:fill="F3F6F8"/>
            <w:tcMar>
              <w:top w:w="60" w:type="dxa"/>
              <w:left w:w="60" w:type="dxa"/>
              <w:bottom w:w="60" w:type="dxa"/>
              <w:right w:w="60" w:type="dxa"/>
            </w:tcMar>
          </w:tcPr>
          <w:p>
            <w:r/>
            <w:r>
              <w:rPr>
                <w:rFonts w:ascii="Aptos" w:hAnsi="Aptos"/>
                <w:b w:val="0"/>
                <w:sz w:val="12"/>
              </w:rPr>
              <w:t>AI ASIC as classified within Accelerated compute.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AIDCF:ComputeNode</w:t>
            </w:r>
          </w:p>
        </w:tc>
        <w:tc>
          <w:tcPr>
            <w:tcW w:type="dxa" w:w="2160"/>
            <w:vAlign w:val="center"/>
            <w:tcMar>
              <w:top w:w="60" w:type="dxa"/>
              <w:left w:w="60" w:type="dxa"/>
              <w:bottom w:w="60" w:type="dxa"/>
              <w:right w:w="60" w:type="dxa"/>
            </w:tcMar>
          </w:tcPr>
          <w:p>
            <w:r/>
            <w:r>
              <w:rPr>
                <w:rFonts w:ascii="Aptos" w:hAnsi="Aptos"/>
                <w:b w:val="0"/>
                <w:sz w:val="12"/>
              </w:rPr>
              <w:t>Compute Node</w:t>
            </w:r>
          </w:p>
        </w:tc>
        <w:tc>
          <w:tcPr>
            <w:tcW w:type="dxa" w:w="4896"/>
            <w:vAlign w:val="center"/>
            <w:tcMar>
              <w:top w:w="60" w:type="dxa"/>
              <w:left w:w="60" w:type="dxa"/>
              <w:bottom w:w="60" w:type="dxa"/>
              <w:right w:w="60" w:type="dxa"/>
            </w:tcMar>
          </w:tcPr>
          <w:p>
            <w:r/>
            <w:r>
              <w:rPr>
                <w:rFonts w:ascii="Aptos" w:hAnsi="Aptos"/>
                <w:b w:val="0"/>
                <w:sz w:val="12"/>
              </w:rPr>
              <w:t>Compute Node as classified within Accelerated compute.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AIDCF:GPUBaseboard</w:t>
            </w:r>
          </w:p>
        </w:tc>
        <w:tc>
          <w:tcPr>
            <w:tcW w:type="dxa" w:w="2160"/>
            <w:vAlign w:val="center"/>
            <w:shd w:fill="F3F6F8"/>
            <w:tcMar>
              <w:top w:w="60" w:type="dxa"/>
              <w:left w:w="60" w:type="dxa"/>
              <w:bottom w:w="60" w:type="dxa"/>
              <w:right w:w="60" w:type="dxa"/>
            </w:tcMar>
          </w:tcPr>
          <w:p>
            <w:r/>
            <w:r>
              <w:rPr>
                <w:rFonts w:ascii="Aptos" w:hAnsi="Aptos"/>
                <w:b w:val="0"/>
                <w:sz w:val="12"/>
              </w:rPr>
              <w:t>GPU Baseboard</w:t>
            </w:r>
          </w:p>
        </w:tc>
        <w:tc>
          <w:tcPr>
            <w:tcW w:type="dxa" w:w="4896"/>
            <w:vAlign w:val="center"/>
            <w:shd w:fill="F3F6F8"/>
            <w:tcMar>
              <w:top w:w="60" w:type="dxa"/>
              <w:left w:w="60" w:type="dxa"/>
              <w:bottom w:w="60" w:type="dxa"/>
              <w:right w:w="60" w:type="dxa"/>
            </w:tcMar>
          </w:tcPr>
          <w:p>
            <w:r/>
            <w:r>
              <w:rPr>
                <w:rFonts w:ascii="Aptos" w:hAnsi="Aptos"/>
                <w:b w:val="0"/>
                <w:sz w:val="12"/>
              </w:rPr>
              <w:t>GPU Baseboard as classified within Accelerated compute.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AIDCF:CPU</w:t>
            </w:r>
          </w:p>
        </w:tc>
        <w:tc>
          <w:tcPr>
            <w:tcW w:type="dxa" w:w="2160"/>
            <w:vAlign w:val="center"/>
            <w:tcMar>
              <w:top w:w="60" w:type="dxa"/>
              <w:left w:w="60" w:type="dxa"/>
              <w:bottom w:w="60" w:type="dxa"/>
              <w:right w:w="60" w:type="dxa"/>
            </w:tcMar>
          </w:tcPr>
          <w:p>
            <w:r/>
            <w:r>
              <w:rPr>
                <w:rFonts w:ascii="Aptos" w:hAnsi="Aptos"/>
                <w:b w:val="0"/>
                <w:sz w:val="12"/>
              </w:rPr>
              <w:t>CPU</w:t>
            </w:r>
          </w:p>
        </w:tc>
        <w:tc>
          <w:tcPr>
            <w:tcW w:type="dxa" w:w="4896"/>
            <w:vAlign w:val="center"/>
            <w:tcMar>
              <w:top w:w="60" w:type="dxa"/>
              <w:left w:w="60" w:type="dxa"/>
              <w:bottom w:w="60" w:type="dxa"/>
              <w:right w:w="60" w:type="dxa"/>
            </w:tcMar>
          </w:tcPr>
          <w:p>
            <w:r/>
            <w:r>
              <w:rPr>
                <w:rFonts w:ascii="Aptos" w:hAnsi="Aptos"/>
                <w:b w:val="0"/>
                <w:sz w:val="12"/>
              </w:rPr>
              <w:t>CPU as classified within Accelerated compute.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AIDCF:Memory</w:t>
            </w:r>
          </w:p>
        </w:tc>
        <w:tc>
          <w:tcPr>
            <w:tcW w:type="dxa" w:w="2160"/>
            <w:vAlign w:val="center"/>
            <w:shd w:fill="F3F6F8"/>
            <w:tcMar>
              <w:top w:w="60" w:type="dxa"/>
              <w:left w:w="60" w:type="dxa"/>
              <w:bottom w:w="60" w:type="dxa"/>
              <w:right w:w="60" w:type="dxa"/>
            </w:tcMar>
          </w:tcPr>
          <w:p>
            <w:r/>
            <w:r>
              <w:rPr>
                <w:rFonts w:ascii="Aptos" w:hAnsi="Aptos"/>
                <w:b w:val="0"/>
                <w:sz w:val="12"/>
              </w:rPr>
              <w:t>Memory</w:t>
            </w:r>
          </w:p>
        </w:tc>
        <w:tc>
          <w:tcPr>
            <w:tcW w:type="dxa" w:w="4896"/>
            <w:vAlign w:val="center"/>
            <w:shd w:fill="F3F6F8"/>
            <w:tcMar>
              <w:top w:w="60" w:type="dxa"/>
              <w:left w:w="60" w:type="dxa"/>
              <w:bottom w:w="60" w:type="dxa"/>
              <w:right w:w="60" w:type="dxa"/>
            </w:tcMar>
          </w:tcPr>
          <w:p>
            <w:r/>
            <w:r>
              <w:rPr>
                <w:rFonts w:ascii="Aptos" w:hAnsi="Aptos"/>
                <w:b w:val="0"/>
                <w:sz w:val="12"/>
              </w:rPr>
              <w:t>Memory as classified within Accelerated compute.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AIDCF:DPU</w:t>
            </w:r>
          </w:p>
        </w:tc>
        <w:tc>
          <w:tcPr>
            <w:tcW w:type="dxa" w:w="2160"/>
            <w:vAlign w:val="center"/>
            <w:tcMar>
              <w:top w:w="60" w:type="dxa"/>
              <w:left w:w="60" w:type="dxa"/>
              <w:bottom w:w="60" w:type="dxa"/>
              <w:right w:w="60" w:type="dxa"/>
            </w:tcMar>
          </w:tcPr>
          <w:p>
            <w:r/>
            <w:r>
              <w:rPr>
                <w:rFonts w:ascii="Aptos" w:hAnsi="Aptos"/>
                <w:b w:val="0"/>
                <w:sz w:val="12"/>
              </w:rPr>
              <w:t>DPU</w:t>
            </w:r>
          </w:p>
        </w:tc>
        <w:tc>
          <w:tcPr>
            <w:tcW w:type="dxa" w:w="4896"/>
            <w:vAlign w:val="center"/>
            <w:tcMar>
              <w:top w:w="60" w:type="dxa"/>
              <w:left w:w="60" w:type="dxa"/>
              <w:bottom w:w="60" w:type="dxa"/>
              <w:right w:w="60" w:type="dxa"/>
            </w:tcMar>
          </w:tcPr>
          <w:p>
            <w:r/>
            <w:r>
              <w:rPr>
                <w:rFonts w:ascii="Aptos" w:hAnsi="Aptos"/>
                <w:b w:val="0"/>
                <w:sz w:val="12"/>
              </w:rPr>
              <w:t>DPU as classified within Accelerated compute.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AIDCF:NIC</w:t>
            </w:r>
          </w:p>
        </w:tc>
        <w:tc>
          <w:tcPr>
            <w:tcW w:type="dxa" w:w="2160"/>
            <w:vAlign w:val="center"/>
            <w:shd w:fill="F3F6F8"/>
            <w:tcMar>
              <w:top w:w="60" w:type="dxa"/>
              <w:left w:w="60" w:type="dxa"/>
              <w:bottom w:w="60" w:type="dxa"/>
              <w:right w:w="60" w:type="dxa"/>
            </w:tcMar>
          </w:tcPr>
          <w:p>
            <w:r/>
            <w:r>
              <w:rPr>
                <w:rFonts w:ascii="Aptos" w:hAnsi="Aptos"/>
                <w:b w:val="0"/>
                <w:sz w:val="12"/>
              </w:rPr>
              <w:t>NIC</w:t>
            </w:r>
          </w:p>
        </w:tc>
        <w:tc>
          <w:tcPr>
            <w:tcW w:type="dxa" w:w="4896"/>
            <w:vAlign w:val="center"/>
            <w:shd w:fill="F3F6F8"/>
            <w:tcMar>
              <w:top w:w="60" w:type="dxa"/>
              <w:left w:w="60" w:type="dxa"/>
              <w:bottom w:w="60" w:type="dxa"/>
              <w:right w:w="60" w:type="dxa"/>
            </w:tcMar>
          </w:tcPr>
          <w:p>
            <w:r/>
            <w:r>
              <w:rPr>
                <w:rFonts w:ascii="Aptos" w:hAnsi="Aptos"/>
                <w:b w:val="0"/>
                <w:sz w:val="12"/>
              </w:rPr>
              <w:t>NIC as classified within Accelerated compute.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AIDCF:ComputeTray</w:t>
            </w:r>
          </w:p>
        </w:tc>
        <w:tc>
          <w:tcPr>
            <w:tcW w:type="dxa" w:w="2160"/>
            <w:vAlign w:val="center"/>
            <w:tcMar>
              <w:top w:w="60" w:type="dxa"/>
              <w:left w:w="60" w:type="dxa"/>
              <w:bottom w:w="60" w:type="dxa"/>
              <w:right w:w="60" w:type="dxa"/>
            </w:tcMar>
          </w:tcPr>
          <w:p>
            <w:r/>
            <w:r>
              <w:rPr>
                <w:rFonts w:ascii="Aptos" w:hAnsi="Aptos"/>
                <w:b w:val="0"/>
                <w:sz w:val="12"/>
              </w:rPr>
              <w:t>Compute Tray</w:t>
            </w:r>
          </w:p>
        </w:tc>
        <w:tc>
          <w:tcPr>
            <w:tcW w:type="dxa" w:w="4896"/>
            <w:vAlign w:val="center"/>
            <w:tcMar>
              <w:top w:w="60" w:type="dxa"/>
              <w:left w:w="60" w:type="dxa"/>
              <w:bottom w:w="60" w:type="dxa"/>
              <w:right w:w="60" w:type="dxa"/>
            </w:tcMar>
          </w:tcPr>
          <w:p>
            <w:r/>
            <w:r>
              <w:rPr>
                <w:rFonts w:ascii="Aptos" w:hAnsi="Aptos"/>
                <w:b w:val="0"/>
                <w:sz w:val="12"/>
              </w:rPr>
              <w:t>Compute Tray as classified within Rack-scale systems.</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AIDCF:Rack-ScaleSystem</w:t>
            </w:r>
          </w:p>
        </w:tc>
        <w:tc>
          <w:tcPr>
            <w:tcW w:type="dxa" w:w="2160"/>
            <w:vAlign w:val="center"/>
            <w:shd w:fill="F3F6F8"/>
            <w:tcMar>
              <w:top w:w="60" w:type="dxa"/>
              <w:left w:w="60" w:type="dxa"/>
              <w:bottom w:w="60" w:type="dxa"/>
              <w:right w:w="60" w:type="dxa"/>
            </w:tcMar>
          </w:tcPr>
          <w:p>
            <w:r/>
            <w:r>
              <w:rPr>
                <w:rFonts w:ascii="Aptos" w:hAnsi="Aptos"/>
                <w:b w:val="0"/>
                <w:sz w:val="12"/>
              </w:rPr>
              <w:t>Rack-Scale System</w:t>
            </w:r>
          </w:p>
        </w:tc>
        <w:tc>
          <w:tcPr>
            <w:tcW w:type="dxa" w:w="4896"/>
            <w:vAlign w:val="center"/>
            <w:shd w:fill="F3F6F8"/>
            <w:tcMar>
              <w:top w:w="60" w:type="dxa"/>
              <w:left w:w="60" w:type="dxa"/>
              <w:bottom w:w="60" w:type="dxa"/>
              <w:right w:w="60" w:type="dxa"/>
            </w:tcMar>
          </w:tcPr>
          <w:p>
            <w:r/>
            <w:r>
              <w:rPr>
                <w:rFonts w:ascii="Aptos" w:hAnsi="Aptos"/>
                <w:b w:val="0"/>
                <w:sz w:val="12"/>
              </w:rPr>
              <w:t>Rack-Scale System as classified within Rack-scale systems.</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AIDCF:Scale-UpDomain</w:t>
            </w:r>
          </w:p>
        </w:tc>
        <w:tc>
          <w:tcPr>
            <w:tcW w:type="dxa" w:w="2160"/>
            <w:vAlign w:val="center"/>
            <w:tcMar>
              <w:top w:w="60" w:type="dxa"/>
              <w:left w:w="60" w:type="dxa"/>
              <w:bottom w:w="60" w:type="dxa"/>
              <w:right w:w="60" w:type="dxa"/>
            </w:tcMar>
          </w:tcPr>
          <w:p>
            <w:r/>
            <w:r>
              <w:rPr>
                <w:rFonts w:ascii="Aptos" w:hAnsi="Aptos"/>
                <w:b w:val="0"/>
                <w:sz w:val="12"/>
              </w:rPr>
              <w:t>Scale-Up Domain</w:t>
            </w:r>
          </w:p>
        </w:tc>
        <w:tc>
          <w:tcPr>
            <w:tcW w:type="dxa" w:w="4896"/>
            <w:vAlign w:val="center"/>
            <w:tcMar>
              <w:top w:w="60" w:type="dxa"/>
              <w:left w:w="60" w:type="dxa"/>
              <w:bottom w:w="60" w:type="dxa"/>
              <w:right w:w="60" w:type="dxa"/>
            </w:tcMar>
          </w:tcPr>
          <w:p>
            <w:r/>
            <w:r>
              <w:rPr>
                <w:rFonts w:ascii="Aptos" w:hAnsi="Aptos"/>
                <w:b w:val="0"/>
                <w:sz w:val="12"/>
              </w:rPr>
              <w:t>Scale-Up Domain as classified within Rack-scale systems.</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AIDCF:NVLinkDomain</w:t>
            </w:r>
          </w:p>
        </w:tc>
        <w:tc>
          <w:tcPr>
            <w:tcW w:type="dxa" w:w="2160"/>
            <w:vAlign w:val="center"/>
            <w:shd w:fill="F3F6F8"/>
            <w:tcMar>
              <w:top w:w="60" w:type="dxa"/>
              <w:left w:w="60" w:type="dxa"/>
              <w:bottom w:w="60" w:type="dxa"/>
              <w:right w:w="60" w:type="dxa"/>
            </w:tcMar>
          </w:tcPr>
          <w:p>
            <w:r/>
            <w:r>
              <w:rPr>
                <w:rFonts w:ascii="Aptos" w:hAnsi="Aptos"/>
                <w:b w:val="0"/>
                <w:sz w:val="12"/>
              </w:rPr>
              <w:t>NVLink Domain</w:t>
            </w:r>
          </w:p>
        </w:tc>
        <w:tc>
          <w:tcPr>
            <w:tcW w:type="dxa" w:w="4896"/>
            <w:vAlign w:val="center"/>
            <w:shd w:fill="F3F6F8"/>
            <w:tcMar>
              <w:top w:w="60" w:type="dxa"/>
              <w:left w:w="60" w:type="dxa"/>
              <w:bottom w:w="60" w:type="dxa"/>
              <w:right w:w="60" w:type="dxa"/>
            </w:tcMar>
          </w:tcPr>
          <w:p>
            <w:r/>
            <w:r>
              <w:rPr>
                <w:rFonts w:ascii="Aptos" w:hAnsi="Aptos"/>
                <w:b w:val="0"/>
                <w:sz w:val="12"/>
              </w:rPr>
              <w:t>NVLink Domain as classified within Rack-scale systems.</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AIDCF:Enclosure</w:t>
            </w:r>
          </w:p>
        </w:tc>
        <w:tc>
          <w:tcPr>
            <w:tcW w:type="dxa" w:w="2160"/>
            <w:vAlign w:val="center"/>
            <w:tcMar>
              <w:top w:w="60" w:type="dxa"/>
              <w:left w:w="60" w:type="dxa"/>
              <w:bottom w:w="60" w:type="dxa"/>
              <w:right w:w="60" w:type="dxa"/>
            </w:tcMar>
          </w:tcPr>
          <w:p>
            <w:r/>
            <w:r>
              <w:rPr>
                <w:rFonts w:ascii="Aptos" w:hAnsi="Aptos"/>
                <w:b w:val="0"/>
                <w:sz w:val="12"/>
              </w:rPr>
              <w:t>Enclosure</w:t>
            </w:r>
          </w:p>
        </w:tc>
        <w:tc>
          <w:tcPr>
            <w:tcW w:type="dxa" w:w="4896"/>
            <w:vAlign w:val="center"/>
            <w:tcMar>
              <w:top w:w="60" w:type="dxa"/>
              <w:left w:w="60" w:type="dxa"/>
              <w:bottom w:w="60" w:type="dxa"/>
              <w:right w:w="60" w:type="dxa"/>
            </w:tcMar>
          </w:tcPr>
          <w:p>
            <w:r/>
            <w:r>
              <w:rPr>
                <w:rFonts w:ascii="Aptos" w:hAnsi="Aptos"/>
                <w:b w:val="0"/>
                <w:sz w:val="12"/>
              </w:rPr>
              <w:t>Enclosure as classified within Rack-scale systems.</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AIDCF:Backplane</w:t>
            </w:r>
          </w:p>
        </w:tc>
        <w:tc>
          <w:tcPr>
            <w:tcW w:type="dxa" w:w="2160"/>
            <w:vAlign w:val="center"/>
            <w:shd w:fill="F3F6F8"/>
            <w:tcMar>
              <w:top w:w="60" w:type="dxa"/>
              <w:left w:w="60" w:type="dxa"/>
              <w:bottom w:w="60" w:type="dxa"/>
              <w:right w:w="60" w:type="dxa"/>
            </w:tcMar>
          </w:tcPr>
          <w:p>
            <w:r/>
            <w:r>
              <w:rPr>
                <w:rFonts w:ascii="Aptos" w:hAnsi="Aptos"/>
                <w:b w:val="0"/>
                <w:sz w:val="12"/>
              </w:rPr>
              <w:t>Backplane</w:t>
            </w:r>
          </w:p>
        </w:tc>
        <w:tc>
          <w:tcPr>
            <w:tcW w:type="dxa" w:w="4896"/>
            <w:vAlign w:val="center"/>
            <w:shd w:fill="F3F6F8"/>
            <w:tcMar>
              <w:top w:w="60" w:type="dxa"/>
              <w:left w:w="60" w:type="dxa"/>
              <w:bottom w:w="60" w:type="dxa"/>
              <w:right w:w="60" w:type="dxa"/>
            </w:tcMar>
          </w:tcPr>
          <w:p>
            <w:r/>
            <w:r>
              <w:rPr>
                <w:rFonts w:ascii="Aptos" w:hAnsi="Aptos"/>
                <w:b w:val="0"/>
                <w:sz w:val="12"/>
              </w:rPr>
              <w:t>Backplane as classified within Rack-scale systems.</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AIDCF:PowerShelf</w:t>
            </w:r>
          </w:p>
        </w:tc>
        <w:tc>
          <w:tcPr>
            <w:tcW w:type="dxa" w:w="2160"/>
            <w:vAlign w:val="center"/>
            <w:tcMar>
              <w:top w:w="60" w:type="dxa"/>
              <w:left w:w="60" w:type="dxa"/>
              <w:bottom w:w="60" w:type="dxa"/>
              <w:right w:w="60" w:type="dxa"/>
            </w:tcMar>
          </w:tcPr>
          <w:p>
            <w:r/>
            <w:r>
              <w:rPr>
                <w:rFonts w:ascii="Aptos" w:hAnsi="Aptos"/>
                <w:b w:val="0"/>
                <w:sz w:val="12"/>
              </w:rPr>
              <w:t>Power Shelf</w:t>
            </w:r>
          </w:p>
        </w:tc>
        <w:tc>
          <w:tcPr>
            <w:tcW w:type="dxa" w:w="4896"/>
            <w:vAlign w:val="center"/>
            <w:tcMar>
              <w:top w:w="60" w:type="dxa"/>
              <w:left w:w="60" w:type="dxa"/>
              <w:bottom w:w="60" w:type="dxa"/>
              <w:right w:w="60" w:type="dxa"/>
            </w:tcMar>
          </w:tcPr>
          <w:p>
            <w:r/>
            <w:r>
              <w:rPr>
                <w:rFonts w:ascii="Aptos" w:hAnsi="Aptos"/>
                <w:b w:val="0"/>
                <w:sz w:val="12"/>
              </w:rPr>
              <w:t>Power Shelf as classified within Rack-scale systems.</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AIDCF:RackController</w:t>
            </w:r>
          </w:p>
        </w:tc>
        <w:tc>
          <w:tcPr>
            <w:tcW w:type="dxa" w:w="2160"/>
            <w:vAlign w:val="center"/>
            <w:shd w:fill="F3F6F8"/>
            <w:tcMar>
              <w:top w:w="60" w:type="dxa"/>
              <w:left w:w="60" w:type="dxa"/>
              <w:bottom w:w="60" w:type="dxa"/>
              <w:right w:w="60" w:type="dxa"/>
            </w:tcMar>
          </w:tcPr>
          <w:p>
            <w:r/>
            <w:r>
              <w:rPr>
                <w:rFonts w:ascii="Aptos" w:hAnsi="Aptos"/>
                <w:b w:val="0"/>
                <w:sz w:val="12"/>
              </w:rPr>
              <w:t>Rack Controller</w:t>
            </w:r>
          </w:p>
        </w:tc>
        <w:tc>
          <w:tcPr>
            <w:tcW w:type="dxa" w:w="4896"/>
            <w:vAlign w:val="center"/>
            <w:shd w:fill="F3F6F8"/>
            <w:tcMar>
              <w:top w:w="60" w:type="dxa"/>
              <w:left w:w="60" w:type="dxa"/>
              <w:bottom w:w="60" w:type="dxa"/>
              <w:right w:w="60" w:type="dxa"/>
            </w:tcMar>
          </w:tcPr>
          <w:p>
            <w:r/>
            <w:r>
              <w:rPr>
                <w:rFonts w:ascii="Aptos" w:hAnsi="Aptos"/>
                <w:b w:val="0"/>
                <w:sz w:val="12"/>
              </w:rPr>
              <w:t>Rack Controller as classified within Rack-scale systems.</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AIDCF:ComputeCluster</w:t>
            </w:r>
          </w:p>
        </w:tc>
        <w:tc>
          <w:tcPr>
            <w:tcW w:type="dxa" w:w="2160"/>
            <w:vAlign w:val="center"/>
            <w:tcMar>
              <w:top w:w="60" w:type="dxa"/>
              <w:left w:w="60" w:type="dxa"/>
              <w:bottom w:w="60" w:type="dxa"/>
              <w:right w:w="60" w:type="dxa"/>
            </w:tcMar>
          </w:tcPr>
          <w:p>
            <w:r/>
            <w:r>
              <w:rPr>
                <w:rFonts w:ascii="Aptos" w:hAnsi="Aptos"/>
                <w:b w:val="0"/>
                <w:sz w:val="12"/>
              </w:rPr>
              <w:t>Compute Cluster</w:t>
            </w:r>
          </w:p>
        </w:tc>
        <w:tc>
          <w:tcPr>
            <w:tcW w:type="dxa" w:w="4896"/>
            <w:vAlign w:val="center"/>
            <w:tcMar>
              <w:top w:w="60" w:type="dxa"/>
              <w:left w:w="60" w:type="dxa"/>
              <w:bottom w:w="60" w:type="dxa"/>
              <w:right w:w="60" w:type="dxa"/>
            </w:tcMar>
          </w:tcPr>
          <w:p>
            <w:r/>
            <w:r>
              <w:rPr>
                <w:rFonts w:ascii="Aptos" w:hAnsi="Aptos"/>
                <w:b w:val="0"/>
                <w:sz w:val="12"/>
              </w:rPr>
              <w:t>Compute Cluster as classified within Cluster systems.</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AIDCF:ClusterPartition</w:t>
            </w:r>
          </w:p>
        </w:tc>
        <w:tc>
          <w:tcPr>
            <w:tcW w:type="dxa" w:w="2160"/>
            <w:vAlign w:val="center"/>
            <w:shd w:fill="F3F6F8"/>
            <w:tcMar>
              <w:top w:w="60" w:type="dxa"/>
              <w:left w:w="60" w:type="dxa"/>
              <w:bottom w:w="60" w:type="dxa"/>
              <w:right w:w="60" w:type="dxa"/>
            </w:tcMar>
          </w:tcPr>
          <w:p>
            <w:r/>
            <w:r>
              <w:rPr>
                <w:rFonts w:ascii="Aptos" w:hAnsi="Aptos"/>
                <w:b w:val="0"/>
                <w:sz w:val="12"/>
              </w:rPr>
              <w:t>Cluster Partition</w:t>
            </w:r>
          </w:p>
        </w:tc>
        <w:tc>
          <w:tcPr>
            <w:tcW w:type="dxa" w:w="4896"/>
            <w:vAlign w:val="center"/>
            <w:shd w:fill="F3F6F8"/>
            <w:tcMar>
              <w:top w:w="60" w:type="dxa"/>
              <w:left w:w="60" w:type="dxa"/>
              <w:bottom w:w="60" w:type="dxa"/>
              <w:right w:w="60" w:type="dxa"/>
            </w:tcMar>
          </w:tcPr>
          <w:p>
            <w:r/>
            <w:r>
              <w:rPr>
                <w:rFonts w:ascii="Aptos" w:hAnsi="Aptos"/>
                <w:b w:val="0"/>
                <w:sz w:val="12"/>
              </w:rPr>
              <w:t>Cluster Partition as classified within Cluster systems.</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AIDCF:NodePool</w:t>
            </w:r>
          </w:p>
        </w:tc>
        <w:tc>
          <w:tcPr>
            <w:tcW w:type="dxa" w:w="2160"/>
            <w:vAlign w:val="center"/>
            <w:tcMar>
              <w:top w:w="60" w:type="dxa"/>
              <w:left w:w="60" w:type="dxa"/>
              <w:bottom w:w="60" w:type="dxa"/>
              <w:right w:w="60" w:type="dxa"/>
            </w:tcMar>
          </w:tcPr>
          <w:p>
            <w:r/>
            <w:r>
              <w:rPr>
                <w:rFonts w:ascii="Aptos" w:hAnsi="Aptos"/>
                <w:b w:val="0"/>
                <w:sz w:val="12"/>
              </w:rPr>
              <w:t>Node Pool</w:t>
            </w:r>
          </w:p>
        </w:tc>
        <w:tc>
          <w:tcPr>
            <w:tcW w:type="dxa" w:w="4896"/>
            <w:vAlign w:val="center"/>
            <w:tcMar>
              <w:top w:w="60" w:type="dxa"/>
              <w:left w:w="60" w:type="dxa"/>
              <w:bottom w:w="60" w:type="dxa"/>
              <w:right w:w="60" w:type="dxa"/>
            </w:tcMar>
          </w:tcPr>
          <w:p>
            <w:r/>
            <w:r>
              <w:rPr>
                <w:rFonts w:ascii="Aptos" w:hAnsi="Aptos"/>
                <w:b w:val="0"/>
                <w:sz w:val="12"/>
              </w:rPr>
              <w:t>Node Pool as classified within Cluster systems.</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AIDCF:HeadNode</w:t>
            </w:r>
          </w:p>
        </w:tc>
        <w:tc>
          <w:tcPr>
            <w:tcW w:type="dxa" w:w="2160"/>
            <w:vAlign w:val="center"/>
            <w:shd w:fill="F3F6F8"/>
            <w:tcMar>
              <w:top w:w="60" w:type="dxa"/>
              <w:left w:w="60" w:type="dxa"/>
              <w:bottom w:w="60" w:type="dxa"/>
              <w:right w:w="60" w:type="dxa"/>
            </w:tcMar>
          </w:tcPr>
          <w:p>
            <w:r/>
            <w:r>
              <w:rPr>
                <w:rFonts w:ascii="Aptos" w:hAnsi="Aptos"/>
                <w:b w:val="0"/>
                <w:sz w:val="12"/>
              </w:rPr>
              <w:t>Head Node</w:t>
            </w:r>
          </w:p>
        </w:tc>
        <w:tc>
          <w:tcPr>
            <w:tcW w:type="dxa" w:w="4896"/>
            <w:vAlign w:val="center"/>
            <w:shd w:fill="F3F6F8"/>
            <w:tcMar>
              <w:top w:w="60" w:type="dxa"/>
              <w:left w:w="60" w:type="dxa"/>
              <w:bottom w:w="60" w:type="dxa"/>
              <w:right w:w="60" w:type="dxa"/>
            </w:tcMar>
          </w:tcPr>
          <w:p>
            <w:r/>
            <w:r>
              <w:rPr>
                <w:rFonts w:ascii="Aptos" w:hAnsi="Aptos"/>
                <w:b w:val="0"/>
                <w:sz w:val="12"/>
              </w:rPr>
              <w:t>Head Node as classified within Cluster systems.</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AIDCF:LoginNode</w:t>
            </w:r>
          </w:p>
        </w:tc>
        <w:tc>
          <w:tcPr>
            <w:tcW w:type="dxa" w:w="2160"/>
            <w:vAlign w:val="center"/>
            <w:tcMar>
              <w:top w:w="60" w:type="dxa"/>
              <w:left w:w="60" w:type="dxa"/>
              <w:bottom w:w="60" w:type="dxa"/>
              <w:right w:w="60" w:type="dxa"/>
            </w:tcMar>
          </w:tcPr>
          <w:p>
            <w:r/>
            <w:r>
              <w:rPr>
                <w:rFonts w:ascii="Aptos" w:hAnsi="Aptos"/>
                <w:b w:val="0"/>
                <w:sz w:val="12"/>
              </w:rPr>
              <w:t>Login Node</w:t>
            </w:r>
          </w:p>
        </w:tc>
        <w:tc>
          <w:tcPr>
            <w:tcW w:type="dxa" w:w="4896"/>
            <w:vAlign w:val="center"/>
            <w:tcMar>
              <w:top w:w="60" w:type="dxa"/>
              <w:left w:w="60" w:type="dxa"/>
              <w:bottom w:w="60" w:type="dxa"/>
              <w:right w:w="60" w:type="dxa"/>
            </w:tcMar>
          </w:tcPr>
          <w:p>
            <w:r/>
            <w:r>
              <w:rPr>
                <w:rFonts w:ascii="Aptos" w:hAnsi="Aptos"/>
                <w:b w:val="0"/>
                <w:sz w:val="12"/>
              </w:rPr>
              <w:t>Login Node as classified within Cluster systems.</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AIDCF:ManagementNode</w:t>
            </w:r>
          </w:p>
        </w:tc>
        <w:tc>
          <w:tcPr>
            <w:tcW w:type="dxa" w:w="2160"/>
            <w:vAlign w:val="center"/>
            <w:shd w:fill="F3F6F8"/>
            <w:tcMar>
              <w:top w:w="60" w:type="dxa"/>
              <w:left w:w="60" w:type="dxa"/>
              <w:bottom w:w="60" w:type="dxa"/>
              <w:right w:w="60" w:type="dxa"/>
            </w:tcMar>
          </w:tcPr>
          <w:p>
            <w:r/>
            <w:r>
              <w:rPr>
                <w:rFonts w:ascii="Aptos" w:hAnsi="Aptos"/>
                <w:b w:val="0"/>
                <w:sz w:val="12"/>
              </w:rPr>
              <w:t>Management Node</w:t>
            </w:r>
          </w:p>
        </w:tc>
        <w:tc>
          <w:tcPr>
            <w:tcW w:type="dxa" w:w="4896"/>
            <w:vAlign w:val="center"/>
            <w:shd w:fill="F3F6F8"/>
            <w:tcMar>
              <w:top w:w="60" w:type="dxa"/>
              <w:left w:w="60" w:type="dxa"/>
              <w:bottom w:w="60" w:type="dxa"/>
              <w:right w:w="60" w:type="dxa"/>
            </w:tcMar>
          </w:tcPr>
          <w:p>
            <w:r/>
            <w:r>
              <w:rPr>
                <w:rFonts w:ascii="Aptos" w:hAnsi="Aptos"/>
                <w:b w:val="0"/>
                <w:sz w:val="12"/>
              </w:rPr>
              <w:t>Management Node as classified within Cluster systems.</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AIDCF:ProvisioningNode</w:t>
            </w:r>
          </w:p>
        </w:tc>
        <w:tc>
          <w:tcPr>
            <w:tcW w:type="dxa" w:w="2160"/>
            <w:vAlign w:val="center"/>
            <w:tcMar>
              <w:top w:w="60" w:type="dxa"/>
              <w:left w:w="60" w:type="dxa"/>
              <w:bottom w:w="60" w:type="dxa"/>
              <w:right w:w="60" w:type="dxa"/>
            </w:tcMar>
          </w:tcPr>
          <w:p>
            <w:r/>
            <w:r>
              <w:rPr>
                <w:rFonts w:ascii="Aptos" w:hAnsi="Aptos"/>
                <w:b w:val="0"/>
                <w:sz w:val="12"/>
              </w:rPr>
              <w:t>Provisioning Node</w:t>
            </w:r>
          </w:p>
        </w:tc>
        <w:tc>
          <w:tcPr>
            <w:tcW w:type="dxa" w:w="4896"/>
            <w:vAlign w:val="center"/>
            <w:tcMar>
              <w:top w:w="60" w:type="dxa"/>
              <w:left w:w="60" w:type="dxa"/>
              <w:bottom w:w="60" w:type="dxa"/>
              <w:right w:w="60" w:type="dxa"/>
            </w:tcMar>
          </w:tcPr>
          <w:p>
            <w:r/>
            <w:r>
              <w:rPr>
                <w:rFonts w:ascii="Aptos" w:hAnsi="Aptos"/>
                <w:b w:val="0"/>
                <w:sz w:val="12"/>
              </w:rPr>
              <w:t>Provisioning Node as classified within Cluster systems.</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AIDCF:BMC</w:t>
            </w:r>
          </w:p>
        </w:tc>
        <w:tc>
          <w:tcPr>
            <w:tcW w:type="dxa" w:w="2160"/>
            <w:vAlign w:val="center"/>
            <w:shd w:fill="F3F6F8"/>
            <w:tcMar>
              <w:top w:w="60" w:type="dxa"/>
              <w:left w:w="60" w:type="dxa"/>
              <w:bottom w:w="60" w:type="dxa"/>
              <w:right w:w="60" w:type="dxa"/>
            </w:tcMar>
          </w:tcPr>
          <w:p>
            <w:r/>
            <w:r>
              <w:rPr>
                <w:rFonts w:ascii="Aptos" w:hAnsi="Aptos"/>
                <w:b w:val="0"/>
                <w:sz w:val="12"/>
              </w:rPr>
              <w:t>BMC</w:t>
            </w:r>
          </w:p>
        </w:tc>
        <w:tc>
          <w:tcPr>
            <w:tcW w:type="dxa" w:w="4896"/>
            <w:vAlign w:val="center"/>
            <w:shd w:fill="F3F6F8"/>
            <w:tcMar>
              <w:top w:w="60" w:type="dxa"/>
              <w:left w:w="60" w:type="dxa"/>
              <w:bottom w:w="60" w:type="dxa"/>
              <w:right w:w="60" w:type="dxa"/>
            </w:tcMar>
          </w:tcPr>
          <w:p>
            <w:r/>
            <w:r>
              <w:rPr>
                <w:rFonts w:ascii="Aptos" w:hAnsi="Aptos"/>
                <w:b w:val="0"/>
                <w:sz w:val="12"/>
              </w:rPr>
              <w:t>BMC as classified within Management and firmware.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AIDCF:Firmware</w:t>
            </w:r>
          </w:p>
        </w:tc>
        <w:tc>
          <w:tcPr>
            <w:tcW w:type="dxa" w:w="2160"/>
            <w:vAlign w:val="center"/>
            <w:tcMar>
              <w:top w:w="60" w:type="dxa"/>
              <w:left w:w="60" w:type="dxa"/>
              <w:bottom w:w="60" w:type="dxa"/>
              <w:right w:w="60" w:type="dxa"/>
            </w:tcMar>
          </w:tcPr>
          <w:p>
            <w:r/>
            <w:r>
              <w:rPr>
                <w:rFonts w:ascii="Aptos" w:hAnsi="Aptos"/>
                <w:b w:val="0"/>
                <w:sz w:val="12"/>
              </w:rPr>
              <w:t>Firmware</w:t>
            </w:r>
          </w:p>
        </w:tc>
        <w:tc>
          <w:tcPr>
            <w:tcW w:type="dxa" w:w="4896"/>
            <w:vAlign w:val="center"/>
            <w:tcMar>
              <w:top w:w="60" w:type="dxa"/>
              <w:left w:w="60" w:type="dxa"/>
              <w:bottom w:w="60" w:type="dxa"/>
              <w:right w:w="60" w:type="dxa"/>
            </w:tcMar>
          </w:tcPr>
          <w:p>
            <w:r/>
            <w:r>
              <w:rPr>
                <w:rFonts w:ascii="Aptos" w:hAnsi="Aptos"/>
                <w:b w:val="0"/>
                <w:sz w:val="12"/>
              </w:rPr>
              <w:t>Firmware as classified within Management and firmware.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AIDCF:BIOS</w:t>
            </w:r>
          </w:p>
        </w:tc>
        <w:tc>
          <w:tcPr>
            <w:tcW w:type="dxa" w:w="2160"/>
            <w:vAlign w:val="center"/>
            <w:shd w:fill="F3F6F8"/>
            <w:tcMar>
              <w:top w:w="60" w:type="dxa"/>
              <w:left w:w="60" w:type="dxa"/>
              <w:bottom w:w="60" w:type="dxa"/>
              <w:right w:w="60" w:type="dxa"/>
            </w:tcMar>
          </w:tcPr>
          <w:p>
            <w:r/>
            <w:r>
              <w:rPr>
                <w:rFonts w:ascii="Aptos" w:hAnsi="Aptos"/>
                <w:b w:val="0"/>
                <w:sz w:val="12"/>
              </w:rPr>
              <w:t>BIOS</w:t>
            </w:r>
          </w:p>
        </w:tc>
        <w:tc>
          <w:tcPr>
            <w:tcW w:type="dxa" w:w="4896"/>
            <w:vAlign w:val="center"/>
            <w:shd w:fill="F3F6F8"/>
            <w:tcMar>
              <w:top w:w="60" w:type="dxa"/>
              <w:left w:w="60" w:type="dxa"/>
              <w:bottom w:w="60" w:type="dxa"/>
              <w:right w:w="60" w:type="dxa"/>
            </w:tcMar>
          </w:tcPr>
          <w:p>
            <w:r/>
            <w:r>
              <w:rPr>
                <w:rFonts w:ascii="Aptos" w:hAnsi="Aptos"/>
                <w:b w:val="0"/>
                <w:sz w:val="12"/>
              </w:rPr>
              <w:t>BIOS as classified within Management and firmware.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AIDCF:Driver</w:t>
            </w:r>
          </w:p>
        </w:tc>
        <w:tc>
          <w:tcPr>
            <w:tcW w:type="dxa" w:w="2160"/>
            <w:vAlign w:val="center"/>
            <w:tcMar>
              <w:top w:w="60" w:type="dxa"/>
              <w:left w:w="60" w:type="dxa"/>
              <w:bottom w:w="60" w:type="dxa"/>
              <w:right w:w="60" w:type="dxa"/>
            </w:tcMar>
          </w:tcPr>
          <w:p>
            <w:r/>
            <w:r>
              <w:rPr>
                <w:rFonts w:ascii="Aptos" w:hAnsi="Aptos"/>
                <w:b w:val="0"/>
                <w:sz w:val="12"/>
              </w:rPr>
              <w:t>Driver</w:t>
            </w:r>
          </w:p>
        </w:tc>
        <w:tc>
          <w:tcPr>
            <w:tcW w:type="dxa" w:w="4896"/>
            <w:vAlign w:val="center"/>
            <w:tcMar>
              <w:top w:w="60" w:type="dxa"/>
              <w:left w:w="60" w:type="dxa"/>
              <w:bottom w:w="60" w:type="dxa"/>
              <w:right w:w="60" w:type="dxa"/>
            </w:tcMar>
          </w:tcPr>
          <w:p>
            <w:r/>
            <w:r>
              <w:rPr>
                <w:rFonts w:ascii="Aptos" w:hAnsi="Aptos"/>
                <w:b w:val="0"/>
                <w:sz w:val="12"/>
              </w:rPr>
              <w:t>Driver as classified within Management and firmware.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AIDCF:FabricManager</w:t>
            </w:r>
          </w:p>
        </w:tc>
        <w:tc>
          <w:tcPr>
            <w:tcW w:type="dxa" w:w="2160"/>
            <w:vAlign w:val="center"/>
            <w:shd w:fill="F3F6F8"/>
            <w:tcMar>
              <w:top w:w="60" w:type="dxa"/>
              <w:left w:w="60" w:type="dxa"/>
              <w:bottom w:w="60" w:type="dxa"/>
              <w:right w:w="60" w:type="dxa"/>
            </w:tcMar>
          </w:tcPr>
          <w:p>
            <w:r/>
            <w:r>
              <w:rPr>
                <w:rFonts w:ascii="Aptos" w:hAnsi="Aptos"/>
                <w:b w:val="0"/>
                <w:sz w:val="12"/>
              </w:rPr>
              <w:t>Fabric Manager</w:t>
            </w:r>
          </w:p>
        </w:tc>
        <w:tc>
          <w:tcPr>
            <w:tcW w:type="dxa" w:w="4896"/>
            <w:vAlign w:val="center"/>
            <w:shd w:fill="F3F6F8"/>
            <w:tcMar>
              <w:top w:w="60" w:type="dxa"/>
              <w:left w:w="60" w:type="dxa"/>
              <w:bottom w:w="60" w:type="dxa"/>
              <w:right w:w="60" w:type="dxa"/>
            </w:tcMar>
          </w:tcPr>
          <w:p>
            <w:r/>
            <w:r>
              <w:rPr>
                <w:rFonts w:ascii="Aptos" w:hAnsi="Aptos"/>
                <w:b w:val="0"/>
                <w:sz w:val="12"/>
              </w:rPr>
              <w:t>Fabric Manager as classified within Management and firmware.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AIDCF:ClusterManager</w:t>
            </w:r>
          </w:p>
        </w:tc>
        <w:tc>
          <w:tcPr>
            <w:tcW w:type="dxa" w:w="2160"/>
            <w:vAlign w:val="center"/>
            <w:tcMar>
              <w:top w:w="60" w:type="dxa"/>
              <w:left w:w="60" w:type="dxa"/>
              <w:bottom w:w="60" w:type="dxa"/>
              <w:right w:w="60" w:type="dxa"/>
            </w:tcMar>
          </w:tcPr>
          <w:p>
            <w:r/>
            <w:r>
              <w:rPr>
                <w:rFonts w:ascii="Aptos" w:hAnsi="Aptos"/>
                <w:b w:val="0"/>
                <w:sz w:val="12"/>
              </w:rPr>
              <w:t>Cluster Manager</w:t>
            </w:r>
          </w:p>
        </w:tc>
        <w:tc>
          <w:tcPr>
            <w:tcW w:type="dxa" w:w="4896"/>
            <w:vAlign w:val="center"/>
            <w:tcMar>
              <w:top w:w="60" w:type="dxa"/>
              <w:left w:w="60" w:type="dxa"/>
              <w:bottom w:w="60" w:type="dxa"/>
              <w:right w:w="60" w:type="dxa"/>
            </w:tcMar>
          </w:tcPr>
          <w:p>
            <w:r/>
            <w:r>
              <w:rPr>
                <w:rFonts w:ascii="Aptos" w:hAnsi="Aptos"/>
                <w:b w:val="0"/>
                <w:sz w:val="12"/>
              </w:rPr>
              <w:t>Cluster Manager as classified within Management and firmware.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AIDCF:ProvisioningService</w:t>
            </w:r>
          </w:p>
        </w:tc>
        <w:tc>
          <w:tcPr>
            <w:tcW w:type="dxa" w:w="2160"/>
            <w:vAlign w:val="center"/>
            <w:shd w:fill="F3F6F8"/>
            <w:tcMar>
              <w:top w:w="60" w:type="dxa"/>
              <w:left w:w="60" w:type="dxa"/>
              <w:bottom w:w="60" w:type="dxa"/>
              <w:right w:w="60" w:type="dxa"/>
            </w:tcMar>
          </w:tcPr>
          <w:p>
            <w:r/>
            <w:r>
              <w:rPr>
                <w:rFonts w:ascii="Aptos" w:hAnsi="Aptos"/>
                <w:b w:val="0"/>
                <w:sz w:val="12"/>
              </w:rPr>
              <w:t>Provisioning Service</w:t>
            </w:r>
          </w:p>
        </w:tc>
        <w:tc>
          <w:tcPr>
            <w:tcW w:type="dxa" w:w="4896"/>
            <w:vAlign w:val="center"/>
            <w:shd w:fill="F3F6F8"/>
            <w:tcMar>
              <w:top w:w="60" w:type="dxa"/>
              <w:left w:w="60" w:type="dxa"/>
              <w:bottom w:w="60" w:type="dxa"/>
              <w:right w:w="60" w:type="dxa"/>
            </w:tcMar>
          </w:tcPr>
          <w:p>
            <w:r/>
            <w:r>
              <w:rPr>
                <w:rFonts w:ascii="Aptos" w:hAnsi="Aptos"/>
                <w:b w:val="0"/>
                <w:sz w:val="12"/>
              </w:rPr>
              <w:t>Provisioning Service as classified within Management and firmware.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AIDCF:Scheduler</w:t>
            </w:r>
          </w:p>
        </w:tc>
        <w:tc>
          <w:tcPr>
            <w:tcW w:type="dxa" w:w="2160"/>
            <w:vAlign w:val="center"/>
            <w:tcMar>
              <w:top w:w="60" w:type="dxa"/>
              <w:left w:w="60" w:type="dxa"/>
              <w:bottom w:w="60" w:type="dxa"/>
              <w:right w:w="60" w:type="dxa"/>
            </w:tcMar>
          </w:tcPr>
          <w:p>
            <w:r/>
            <w:r>
              <w:rPr>
                <w:rFonts w:ascii="Aptos" w:hAnsi="Aptos"/>
                <w:b w:val="0"/>
                <w:sz w:val="12"/>
              </w:rPr>
              <w:t>Scheduler</w:t>
            </w:r>
          </w:p>
        </w:tc>
        <w:tc>
          <w:tcPr>
            <w:tcW w:type="dxa" w:w="4896"/>
            <w:vAlign w:val="center"/>
            <w:tcMar>
              <w:top w:w="60" w:type="dxa"/>
              <w:left w:w="60" w:type="dxa"/>
              <w:bottom w:w="60" w:type="dxa"/>
              <w:right w:w="60" w:type="dxa"/>
            </w:tcMar>
          </w:tcPr>
          <w:p>
            <w:r/>
            <w:r>
              <w:rPr>
                <w:rFonts w:ascii="Aptos" w:hAnsi="Aptos"/>
                <w:b w:val="0"/>
                <w:sz w:val="12"/>
              </w:rPr>
              <w:t>Scheduler as classified within Management and firmware.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AIDCF:Orchestrator</w:t>
            </w:r>
          </w:p>
        </w:tc>
        <w:tc>
          <w:tcPr>
            <w:tcW w:type="dxa" w:w="2160"/>
            <w:vAlign w:val="center"/>
            <w:shd w:fill="F3F6F8"/>
            <w:tcMar>
              <w:top w:w="60" w:type="dxa"/>
              <w:left w:w="60" w:type="dxa"/>
              <w:bottom w:w="60" w:type="dxa"/>
              <w:right w:w="60" w:type="dxa"/>
            </w:tcMar>
          </w:tcPr>
          <w:p>
            <w:r/>
            <w:r>
              <w:rPr>
                <w:rFonts w:ascii="Aptos" w:hAnsi="Aptos"/>
                <w:b w:val="0"/>
                <w:sz w:val="12"/>
              </w:rPr>
              <w:t>Orchestrator</w:t>
            </w:r>
          </w:p>
        </w:tc>
        <w:tc>
          <w:tcPr>
            <w:tcW w:type="dxa" w:w="4896"/>
            <w:vAlign w:val="center"/>
            <w:shd w:fill="F3F6F8"/>
            <w:tcMar>
              <w:top w:w="60" w:type="dxa"/>
              <w:left w:w="60" w:type="dxa"/>
              <w:bottom w:w="60" w:type="dxa"/>
              <w:right w:w="60" w:type="dxa"/>
            </w:tcMar>
          </w:tcPr>
          <w:p>
            <w:r/>
            <w:r>
              <w:rPr>
                <w:rFonts w:ascii="Aptos" w:hAnsi="Aptos"/>
                <w:b w:val="0"/>
                <w:sz w:val="12"/>
              </w:rPr>
              <w:t>Orchestrator as classified within Management and firmware.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AIDCF:Queue</w:t>
            </w:r>
          </w:p>
        </w:tc>
        <w:tc>
          <w:tcPr>
            <w:tcW w:type="dxa" w:w="2160"/>
            <w:vAlign w:val="center"/>
            <w:tcMar>
              <w:top w:w="60" w:type="dxa"/>
              <w:left w:w="60" w:type="dxa"/>
              <w:bottom w:w="60" w:type="dxa"/>
              <w:right w:w="60" w:type="dxa"/>
            </w:tcMar>
          </w:tcPr>
          <w:p>
            <w:r/>
            <w:r>
              <w:rPr>
                <w:rFonts w:ascii="Aptos" w:hAnsi="Aptos"/>
                <w:b w:val="0"/>
                <w:sz w:val="12"/>
              </w:rPr>
              <w:t>Queue</w:t>
            </w:r>
          </w:p>
        </w:tc>
        <w:tc>
          <w:tcPr>
            <w:tcW w:type="dxa" w:w="4896"/>
            <w:vAlign w:val="center"/>
            <w:tcMar>
              <w:top w:w="60" w:type="dxa"/>
              <w:left w:w="60" w:type="dxa"/>
              <w:bottom w:w="60" w:type="dxa"/>
              <w:right w:w="60" w:type="dxa"/>
            </w:tcMar>
          </w:tcPr>
          <w:p>
            <w:r/>
            <w:r>
              <w:rPr>
                <w:rFonts w:ascii="Aptos" w:hAnsi="Aptos"/>
                <w:b w:val="0"/>
                <w:sz w:val="12"/>
              </w:rPr>
              <w:t>Queue as classified within Workload infrastructure.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AIDCF:Partition</w:t>
            </w:r>
          </w:p>
        </w:tc>
        <w:tc>
          <w:tcPr>
            <w:tcW w:type="dxa" w:w="2160"/>
            <w:vAlign w:val="center"/>
            <w:shd w:fill="F3F6F8"/>
            <w:tcMar>
              <w:top w:w="60" w:type="dxa"/>
              <w:left w:w="60" w:type="dxa"/>
              <w:bottom w:w="60" w:type="dxa"/>
              <w:right w:w="60" w:type="dxa"/>
            </w:tcMar>
          </w:tcPr>
          <w:p>
            <w:r/>
            <w:r>
              <w:rPr>
                <w:rFonts w:ascii="Aptos" w:hAnsi="Aptos"/>
                <w:b w:val="0"/>
                <w:sz w:val="12"/>
              </w:rPr>
              <w:t>Partition</w:t>
            </w:r>
          </w:p>
        </w:tc>
        <w:tc>
          <w:tcPr>
            <w:tcW w:type="dxa" w:w="4896"/>
            <w:vAlign w:val="center"/>
            <w:shd w:fill="F3F6F8"/>
            <w:tcMar>
              <w:top w:w="60" w:type="dxa"/>
              <w:left w:w="60" w:type="dxa"/>
              <w:bottom w:w="60" w:type="dxa"/>
              <w:right w:w="60" w:type="dxa"/>
            </w:tcMar>
          </w:tcPr>
          <w:p>
            <w:r/>
            <w:r>
              <w:rPr>
                <w:rFonts w:ascii="Aptos" w:hAnsi="Aptos"/>
                <w:b w:val="0"/>
                <w:sz w:val="12"/>
              </w:rPr>
              <w:t>Partition as classified within Workload infrastructure.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AIDCF:Reservation</w:t>
            </w:r>
          </w:p>
        </w:tc>
        <w:tc>
          <w:tcPr>
            <w:tcW w:type="dxa" w:w="2160"/>
            <w:vAlign w:val="center"/>
            <w:tcMar>
              <w:top w:w="60" w:type="dxa"/>
              <w:left w:w="60" w:type="dxa"/>
              <w:bottom w:w="60" w:type="dxa"/>
              <w:right w:w="60" w:type="dxa"/>
            </w:tcMar>
          </w:tcPr>
          <w:p>
            <w:r/>
            <w:r>
              <w:rPr>
                <w:rFonts w:ascii="Aptos" w:hAnsi="Aptos"/>
                <w:b w:val="0"/>
                <w:sz w:val="12"/>
              </w:rPr>
              <w:t>Reservation</w:t>
            </w:r>
          </w:p>
        </w:tc>
        <w:tc>
          <w:tcPr>
            <w:tcW w:type="dxa" w:w="4896"/>
            <w:vAlign w:val="center"/>
            <w:tcMar>
              <w:top w:w="60" w:type="dxa"/>
              <w:left w:w="60" w:type="dxa"/>
              <w:bottom w:w="60" w:type="dxa"/>
              <w:right w:w="60" w:type="dxa"/>
            </w:tcMar>
          </w:tcPr>
          <w:p>
            <w:r/>
            <w:r>
              <w:rPr>
                <w:rFonts w:ascii="Aptos" w:hAnsi="Aptos"/>
                <w:b w:val="0"/>
                <w:sz w:val="12"/>
              </w:rPr>
              <w:t>Reservation as classified within Workload infrastructure.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AIDCF:ContainerRuntime</w:t>
            </w:r>
          </w:p>
        </w:tc>
        <w:tc>
          <w:tcPr>
            <w:tcW w:type="dxa" w:w="2160"/>
            <w:vAlign w:val="center"/>
            <w:shd w:fill="F3F6F8"/>
            <w:tcMar>
              <w:top w:w="60" w:type="dxa"/>
              <w:left w:w="60" w:type="dxa"/>
              <w:bottom w:w="60" w:type="dxa"/>
              <w:right w:w="60" w:type="dxa"/>
            </w:tcMar>
          </w:tcPr>
          <w:p>
            <w:r/>
            <w:r>
              <w:rPr>
                <w:rFonts w:ascii="Aptos" w:hAnsi="Aptos"/>
                <w:b w:val="0"/>
                <w:sz w:val="12"/>
              </w:rPr>
              <w:t>Container Runtime</w:t>
            </w:r>
          </w:p>
        </w:tc>
        <w:tc>
          <w:tcPr>
            <w:tcW w:type="dxa" w:w="4896"/>
            <w:vAlign w:val="center"/>
            <w:shd w:fill="F3F6F8"/>
            <w:tcMar>
              <w:top w:w="60" w:type="dxa"/>
              <w:left w:w="60" w:type="dxa"/>
              <w:bottom w:w="60" w:type="dxa"/>
              <w:right w:w="60" w:type="dxa"/>
            </w:tcMar>
          </w:tcPr>
          <w:p>
            <w:r/>
            <w:r>
              <w:rPr>
                <w:rFonts w:ascii="Aptos" w:hAnsi="Aptos"/>
                <w:b w:val="0"/>
                <w:sz w:val="12"/>
              </w:rPr>
              <w:t>Container Runtime as classified within Workload infrastructure.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AIDCF:KubernetesCluster</w:t>
            </w:r>
          </w:p>
        </w:tc>
        <w:tc>
          <w:tcPr>
            <w:tcW w:type="dxa" w:w="2160"/>
            <w:vAlign w:val="center"/>
            <w:tcMar>
              <w:top w:w="60" w:type="dxa"/>
              <w:left w:w="60" w:type="dxa"/>
              <w:bottom w:w="60" w:type="dxa"/>
              <w:right w:w="60" w:type="dxa"/>
            </w:tcMar>
          </w:tcPr>
          <w:p>
            <w:r/>
            <w:r>
              <w:rPr>
                <w:rFonts w:ascii="Aptos" w:hAnsi="Aptos"/>
                <w:b w:val="0"/>
                <w:sz w:val="12"/>
              </w:rPr>
              <w:t>Kubernetes Cluster</w:t>
            </w:r>
          </w:p>
        </w:tc>
        <w:tc>
          <w:tcPr>
            <w:tcW w:type="dxa" w:w="4896"/>
            <w:vAlign w:val="center"/>
            <w:tcMar>
              <w:top w:w="60" w:type="dxa"/>
              <w:left w:w="60" w:type="dxa"/>
              <w:bottom w:w="60" w:type="dxa"/>
              <w:right w:w="60" w:type="dxa"/>
            </w:tcMar>
          </w:tcPr>
          <w:p>
            <w:r/>
            <w:r>
              <w:rPr>
                <w:rFonts w:ascii="Aptos" w:hAnsi="Aptos"/>
                <w:b w:val="0"/>
                <w:sz w:val="12"/>
              </w:rPr>
              <w:t>Kubernetes Cluster as classified within Workload infrastructure.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AIDCF:JobScheduler</w:t>
            </w:r>
          </w:p>
        </w:tc>
        <w:tc>
          <w:tcPr>
            <w:tcW w:type="dxa" w:w="2160"/>
            <w:vAlign w:val="center"/>
            <w:shd w:fill="F3F6F8"/>
            <w:tcMar>
              <w:top w:w="60" w:type="dxa"/>
              <w:left w:w="60" w:type="dxa"/>
              <w:bottom w:w="60" w:type="dxa"/>
              <w:right w:w="60" w:type="dxa"/>
            </w:tcMar>
          </w:tcPr>
          <w:p>
            <w:r/>
            <w:r>
              <w:rPr>
                <w:rFonts w:ascii="Aptos" w:hAnsi="Aptos"/>
                <w:b w:val="0"/>
                <w:sz w:val="12"/>
              </w:rPr>
              <w:t>Job Scheduler</w:t>
            </w:r>
          </w:p>
        </w:tc>
        <w:tc>
          <w:tcPr>
            <w:tcW w:type="dxa" w:w="4896"/>
            <w:vAlign w:val="center"/>
            <w:shd w:fill="F3F6F8"/>
            <w:tcMar>
              <w:top w:w="60" w:type="dxa"/>
              <w:left w:w="60" w:type="dxa"/>
              <w:bottom w:w="60" w:type="dxa"/>
              <w:right w:w="60" w:type="dxa"/>
            </w:tcMar>
          </w:tcPr>
          <w:p>
            <w:r/>
            <w:r>
              <w:rPr>
                <w:rFonts w:ascii="Aptos" w:hAnsi="Aptos"/>
                <w:b w:val="0"/>
                <w:sz w:val="12"/>
              </w:rPr>
              <w:t>Job Scheduler as classified within Workload infrastructure.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AIDCF:CheckpointAgent</w:t>
            </w:r>
          </w:p>
        </w:tc>
        <w:tc>
          <w:tcPr>
            <w:tcW w:type="dxa" w:w="2160"/>
            <w:vAlign w:val="center"/>
            <w:tcMar>
              <w:top w:w="60" w:type="dxa"/>
              <w:left w:w="60" w:type="dxa"/>
              <w:bottom w:w="60" w:type="dxa"/>
              <w:right w:w="60" w:type="dxa"/>
            </w:tcMar>
          </w:tcPr>
          <w:p>
            <w:r/>
            <w:r>
              <w:rPr>
                <w:rFonts w:ascii="Aptos" w:hAnsi="Aptos"/>
                <w:b w:val="0"/>
                <w:sz w:val="12"/>
              </w:rPr>
              <w:t>Checkpoint Agent</w:t>
            </w:r>
          </w:p>
        </w:tc>
        <w:tc>
          <w:tcPr>
            <w:tcW w:type="dxa" w:w="4896"/>
            <w:vAlign w:val="center"/>
            <w:tcMar>
              <w:top w:w="60" w:type="dxa"/>
              <w:left w:w="60" w:type="dxa"/>
              <w:bottom w:w="60" w:type="dxa"/>
              <w:right w:w="60" w:type="dxa"/>
            </w:tcMar>
          </w:tcPr>
          <w:p>
            <w:r/>
            <w:r>
              <w:rPr>
                <w:rFonts w:ascii="Aptos" w:hAnsi="Aptos"/>
                <w:b w:val="0"/>
                <w:sz w:val="12"/>
              </w:rPr>
              <w:t>Checkpoint Agent as classified within Workload infrastructure.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AIDCF:GPUTelemetry</w:t>
            </w:r>
          </w:p>
        </w:tc>
        <w:tc>
          <w:tcPr>
            <w:tcW w:type="dxa" w:w="2160"/>
            <w:vAlign w:val="center"/>
            <w:shd w:fill="F3F6F8"/>
            <w:tcMar>
              <w:top w:w="60" w:type="dxa"/>
              <w:left w:w="60" w:type="dxa"/>
              <w:bottom w:w="60" w:type="dxa"/>
              <w:right w:w="60" w:type="dxa"/>
            </w:tcMar>
          </w:tcPr>
          <w:p>
            <w:r/>
            <w:r>
              <w:rPr>
                <w:rFonts w:ascii="Aptos" w:hAnsi="Aptos"/>
                <w:b w:val="0"/>
                <w:sz w:val="12"/>
              </w:rPr>
              <w:t>GPU Telemetry</w:t>
            </w:r>
          </w:p>
        </w:tc>
        <w:tc>
          <w:tcPr>
            <w:tcW w:type="dxa" w:w="4896"/>
            <w:vAlign w:val="center"/>
            <w:shd w:fill="F3F6F8"/>
            <w:tcMar>
              <w:top w:w="60" w:type="dxa"/>
              <w:left w:w="60" w:type="dxa"/>
              <w:bottom w:w="60" w:type="dxa"/>
              <w:right w:w="60" w:type="dxa"/>
            </w:tcMar>
          </w:tcPr>
          <w:p>
            <w:r/>
            <w:r>
              <w:rPr>
                <w:rFonts w:ascii="Aptos" w:hAnsi="Aptos"/>
                <w:b w:val="0"/>
                <w:sz w:val="12"/>
              </w:rPr>
              <w:t>GPU Telemetry as classified within Compute observability.</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AIDCF:NodeTelemetry</w:t>
            </w:r>
          </w:p>
        </w:tc>
        <w:tc>
          <w:tcPr>
            <w:tcW w:type="dxa" w:w="2160"/>
            <w:vAlign w:val="center"/>
            <w:tcMar>
              <w:top w:w="60" w:type="dxa"/>
              <w:left w:w="60" w:type="dxa"/>
              <w:bottom w:w="60" w:type="dxa"/>
              <w:right w:w="60" w:type="dxa"/>
            </w:tcMar>
          </w:tcPr>
          <w:p>
            <w:r/>
            <w:r>
              <w:rPr>
                <w:rFonts w:ascii="Aptos" w:hAnsi="Aptos"/>
                <w:b w:val="0"/>
                <w:sz w:val="12"/>
              </w:rPr>
              <w:t>Node Telemetry</w:t>
            </w:r>
          </w:p>
        </w:tc>
        <w:tc>
          <w:tcPr>
            <w:tcW w:type="dxa" w:w="4896"/>
            <w:vAlign w:val="center"/>
            <w:tcMar>
              <w:top w:w="60" w:type="dxa"/>
              <w:left w:w="60" w:type="dxa"/>
              <w:bottom w:w="60" w:type="dxa"/>
              <w:right w:w="60" w:type="dxa"/>
            </w:tcMar>
          </w:tcPr>
          <w:p>
            <w:r/>
            <w:r>
              <w:rPr>
                <w:rFonts w:ascii="Aptos" w:hAnsi="Aptos"/>
                <w:b w:val="0"/>
                <w:sz w:val="12"/>
              </w:rPr>
              <w:t>Node Telemetry as classified within Compute observability.</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AIDCF:HealthService</w:t>
            </w:r>
          </w:p>
        </w:tc>
        <w:tc>
          <w:tcPr>
            <w:tcW w:type="dxa" w:w="2160"/>
            <w:vAlign w:val="center"/>
            <w:shd w:fill="F3F6F8"/>
            <w:tcMar>
              <w:top w:w="60" w:type="dxa"/>
              <w:left w:w="60" w:type="dxa"/>
              <w:bottom w:w="60" w:type="dxa"/>
              <w:right w:w="60" w:type="dxa"/>
            </w:tcMar>
          </w:tcPr>
          <w:p>
            <w:r/>
            <w:r>
              <w:rPr>
                <w:rFonts w:ascii="Aptos" w:hAnsi="Aptos"/>
                <w:b w:val="0"/>
                <w:sz w:val="12"/>
              </w:rPr>
              <w:t>Health Service</w:t>
            </w:r>
          </w:p>
        </w:tc>
        <w:tc>
          <w:tcPr>
            <w:tcW w:type="dxa" w:w="4896"/>
            <w:vAlign w:val="center"/>
            <w:shd w:fill="F3F6F8"/>
            <w:tcMar>
              <w:top w:w="60" w:type="dxa"/>
              <w:left w:w="60" w:type="dxa"/>
              <w:bottom w:w="60" w:type="dxa"/>
              <w:right w:w="60" w:type="dxa"/>
            </w:tcMar>
          </w:tcPr>
          <w:p>
            <w:r/>
            <w:r>
              <w:rPr>
                <w:rFonts w:ascii="Aptos" w:hAnsi="Aptos"/>
                <w:b w:val="0"/>
                <w:sz w:val="12"/>
              </w:rPr>
              <w:t>Health Service as classified within Compute observability.</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AIDCF:EventLog</w:t>
            </w:r>
          </w:p>
        </w:tc>
        <w:tc>
          <w:tcPr>
            <w:tcW w:type="dxa" w:w="2160"/>
            <w:vAlign w:val="center"/>
            <w:tcMar>
              <w:top w:w="60" w:type="dxa"/>
              <w:left w:w="60" w:type="dxa"/>
              <w:bottom w:w="60" w:type="dxa"/>
              <w:right w:w="60" w:type="dxa"/>
            </w:tcMar>
          </w:tcPr>
          <w:p>
            <w:r/>
            <w:r>
              <w:rPr>
                <w:rFonts w:ascii="Aptos" w:hAnsi="Aptos"/>
                <w:b w:val="0"/>
                <w:sz w:val="12"/>
              </w:rPr>
              <w:t>Event Log</w:t>
            </w:r>
          </w:p>
        </w:tc>
        <w:tc>
          <w:tcPr>
            <w:tcW w:type="dxa" w:w="4896"/>
            <w:vAlign w:val="center"/>
            <w:tcMar>
              <w:top w:w="60" w:type="dxa"/>
              <w:left w:w="60" w:type="dxa"/>
              <w:bottom w:w="60" w:type="dxa"/>
              <w:right w:w="60" w:type="dxa"/>
            </w:tcMar>
          </w:tcPr>
          <w:p>
            <w:r/>
            <w:r>
              <w:rPr>
                <w:rFonts w:ascii="Aptos" w:hAnsi="Aptos"/>
                <w:b w:val="0"/>
                <w:sz w:val="12"/>
              </w:rPr>
              <w:t>Event Log as classified within Compute observability.</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AIDCF:PerformanceCounter</w:t>
            </w:r>
          </w:p>
        </w:tc>
        <w:tc>
          <w:tcPr>
            <w:tcW w:type="dxa" w:w="2160"/>
            <w:vAlign w:val="center"/>
            <w:shd w:fill="F3F6F8"/>
            <w:tcMar>
              <w:top w:w="60" w:type="dxa"/>
              <w:left w:w="60" w:type="dxa"/>
              <w:bottom w:w="60" w:type="dxa"/>
              <w:right w:w="60" w:type="dxa"/>
            </w:tcMar>
          </w:tcPr>
          <w:p>
            <w:r/>
            <w:r>
              <w:rPr>
                <w:rFonts w:ascii="Aptos" w:hAnsi="Aptos"/>
                <w:b w:val="0"/>
                <w:sz w:val="12"/>
              </w:rPr>
              <w:t>Performance Counter</w:t>
            </w:r>
          </w:p>
        </w:tc>
        <w:tc>
          <w:tcPr>
            <w:tcW w:type="dxa" w:w="4896"/>
            <w:vAlign w:val="center"/>
            <w:shd w:fill="F3F6F8"/>
            <w:tcMar>
              <w:top w:w="60" w:type="dxa"/>
              <w:left w:w="60" w:type="dxa"/>
              <w:bottom w:w="60" w:type="dxa"/>
              <w:right w:w="60" w:type="dxa"/>
            </w:tcMar>
          </w:tcPr>
          <w:p>
            <w:r/>
            <w:r>
              <w:rPr>
                <w:rFonts w:ascii="Aptos" w:hAnsi="Aptos"/>
                <w:b w:val="0"/>
                <w:sz w:val="12"/>
              </w:rPr>
              <w:t>Performance Counter as classified within Compute observability.</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AIDCF:ErrorCounter</w:t>
            </w:r>
          </w:p>
        </w:tc>
        <w:tc>
          <w:tcPr>
            <w:tcW w:type="dxa" w:w="2160"/>
            <w:vAlign w:val="center"/>
            <w:tcMar>
              <w:top w:w="60" w:type="dxa"/>
              <w:left w:w="60" w:type="dxa"/>
              <w:bottom w:w="60" w:type="dxa"/>
              <w:right w:w="60" w:type="dxa"/>
            </w:tcMar>
          </w:tcPr>
          <w:p>
            <w:r/>
            <w:r>
              <w:rPr>
                <w:rFonts w:ascii="Aptos" w:hAnsi="Aptos"/>
                <w:b w:val="0"/>
                <w:sz w:val="12"/>
              </w:rPr>
              <w:t>Error Counter</w:t>
            </w:r>
          </w:p>
        </w:tc>
        <w:tc>
          <w:tcPr>
            <w:tcW w:type="dxa" w:w="4896"/>
            <w:vAlign w:val="center"/>
            <w:tcMar>
              <w:top w:w="60" w:type="dxa"/>
              <w:left w:w="60" w:type="dxa"/>
              <w:bottom w:w="60" w:type="dxa"/>
              <w:right w:w="60" w:type="dxa"/>
            </w:tcMar>
          </w:tcPr>
          <w:p>
            <w:r/>
            <w:r>
              <w:rPr>
                <w:rFonts w:ascii="Aptos" w:hAnsi="Aptos"/>
                <w:b w:val="0"/>
                <w:sz w:val="12"/>
              </w:rPr>
              <w:t>Error Counter as classified within Compute observability.</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AIDCF:GoldenImage</w:t>
            </w:r>
          </w:p>
        </w:tc>
        <w:tc>
          <w:tcPr>
            <w:tcW w:type="dxa" w:w="2160"/>
            <w:vAlign w:val="center"/>
            <w:shd w:fill="F3F6F8"/>
            <w:tcMar>
              <w:top w:w="60" w:type="dxa"/>
              <w:left w:w="60" w:type="dxa"/>
              <w:bottom w:w="60" w:type="dxa"/>
              <w:right w:w="60" w:type="dxa"/>
            </w:tcMar>
          </w:tcPr>
          <w:p>
            <w:r/>
            <w:r>
              <w:rPr>
                <w:rFonts w:ascii="Aptos" w:hAnsi="Aptos"/>
                <w:b w:val="0"/>
                <w:sz w:val="12"/>
              </w:rPr>
              <w:t>Golden Image</w:t>
            </w:r>
          </w:p>
        </w:tc>
        <w:tc>
          <w:tcPr>
            <w:tcW w:type="dxa" w:w="4896"/>
            <w:vAlign w:val="center"/>
            <w:shd w:fill="F3F6F8"/>
            <w:tcMar>
              <w:top w:w="60" w:type="dxa"/>
              <w:left w:w="60" w:type="dxa"/>
              <w:bottom w:w="60" w:type="dxa"/>
              <w:right w:w="60" w:type="dxa"/>
            </w:tcMar>
          </w:tcPr>
          <w:p>
            <w:r/>
            <w:r>
              <w:rPr>
                <w:rFonts w:ascii="Aptos" w:hAnsi="Aptos"/>
                <w:b w:val="0"/>
                <w:sz w:val="12"/>
              </w:rPr>
              <w:t>Golden Image as classified within Compute lifecycle.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AIDCF:FirmwareBaseline</w:t>
            </w:r>
          </w:p>
        </w:tc>
        <w:tc>
          <w:tcPr>
            <w:tcW w:type="dxa" w:w="2160"/>
            <w:vAlign w:val="center"/>
            <w:tcMar>
              <w:top w:w="60" w:type="dxa"/>
              <w:left w:w="60" w:type="dxa"/>
              <w:bottom w:w="60" w:type="dxa"/>
              <w:right w:w="60" w:type="dxa"/>
            </w:tcMar>
          </w:tcPr>
          <w:p>
            <w:r/>
            <w:r>
              <w:rPr>
                <w:rFonts w:ascii="Aptos" w:hAnsi="Aptos"/>
                <w:b w:val="0"/>
                <w:sz w:val="12"/>
              </w:rPr>
              <w:t>Firmware Baseline</w:t>
            </w:r>
          </w:p>
        </w:tc>
        <w:tc>
          <w:tcPr>
            <w:tcW w:type="dxa" w:w="4896"/>
            <w:vAlign w:val="center"/>
            <w:tcMar>
              <w:top w:w="60" w:type="dxa"/>
              <w:left w:w="60" w:type="dxa"/>
              <w:bottom w:w="60" w:type="dxa"/>
              <w:right w:w="60" w:type="dxa"/>
            </w:tcMar>
          </w:tcPr>
          <w:p>
            <w:r/>
            <w:r>
              <w:rPr>
                <w:rFonts w:ascii="Aptos" w:hAnsi="Aptos"/>
                <w:b w:val="0"/>
                <w:sz w:val="12"/>
              </w:rPr>
              <w:t>Firmware Baseline as classified within Compute lifecycle.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AIDCF:CompatibilityMatrix</w:t>
            </w:r>
          </w:p>
        </w:tc>
        <w:tc>
          <w:tcPr>
            <w:tcW w:type="dxa" w:w="2160"/>
            <w:vAlign w:val="center"/>
            <w:shd w:fill="F3F6F8"/>
            <w:tcMar>
              <w:top w:w="60" w:type="dxa"/>
              <w:left w:w="60" w:type="dxa"/>
              <w:bottom w:w="60" w:type="dxa"/>
              <w:right w:w="60" w:type="dxa"/>
            </w:tcMar>
          </w:tcPr>
          <w:p>
            <w:r/>
            <w:r>
              <w:rPr>
                <w:rFonts w:ascii="Aptos" w:hAnsi="Aptos"/>
                <w:b w:val="0"/>
                <w:sz w:val="12"/>
              </w:rPr>
              <w:t>Compatibility Matrix</w:t>
            </w:r>
          </w:p>
        </w:tc>
        <w:tc>
          <w:tcPr>
            <w:tcW w:type="dxa" w:w="4896"/>
            <w:vAlign w:val="center"/>
            <w:shd w:fill="F3F6F8"/>
            <w:tcMar>
              <w:top w:w="60" w:type="dxa"/>
              <w:left w:w="60" w:type="dxa"/>
              <w:bottom w:w="60" w:type="dxa"/>
              <w:right w:w="60" w:type="dxa"/>
            </w:tcMar>
          </w:tcPr>
          <w:p>
            <w:r/>
            <w:r>
              <w:rPr>
                <w:rFonts w:ascii="Aptos" w:hAnsi="Aptos"/>
                <w:b w:val="0"/>
                <w:sz w:val="12"/>
              </w:rPr>
              <w:t>Compatibility Matrix as classified within Compute lifecycle.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AIDCF:HardwareSupportContract</w:t>
            </w:r>
          </w:p>
        </w:tc>
        <w:tc>
          <w:tcPr>
            <w:tcW w:type="dxa" w:w="2160"/>
            <w:vAlign w:val="center"/>
            <w:tcMar>
              <w:top w:w="60" w:type="dxa"/>
              <w:left w:w="60" w:type="dxa"/>
              <w:bottom w:w="60" w:type="dxa"/>
              <w:right w:w="60" w:type="dxa"/>
            </w:tcMar>
          </w:tcPr>
          <w:p>
            <w:r/>
            <w:r>
              <w:rPr>
                <w:rFonts w:ascii="Aptos" w:hAnsi="Aptos"/>
                <w:b w:val="0"/>
                <w:sz w:val="12"/>
              </w:rPr>
              <w:t>Hardware Support Contract</w:t>
            </w:r>
          </w:p>
        </w:tc>
        <w:tc>
          <w:tcPr>
            <w:tcW w:type="dxa" w:w="4896"/>
            <w:vAlign w:val="center"/>
            <w:tcMar>
              <w:top w:w="60" w:type="dxa"/>
              <w:left w:w="60" w:type="dxa"/>
              <w:bottom w:w="60" w:type="dxa"/>
              <w:right w:w="60" w:type="dxa"/>
            </w:tcMar>
          </w:tcPr>
          <w:p>
            <w:r/>
            <w:r>
              <w:rPr>
                <w:rFonts w:ascii="Aptos" w:hAnsi="Aptos"/>
                <w:b w:val="0"/>
                <w:sz w:val="12"/>
              </w:rPr>
              <w:t>Hardware Support Contract as classified within Compute lifecycle.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AIDCF:RMAProcess</w:t>
            </w:r>
          </w:p>
        </w:tc>
        <w:tc>
          <w:tcPr>
            <w:tcW w:type="dxa" w:w="2160"/>
            <w:vAlign w:val="center"/>
            <w:shd w:fill="F3F6F8"/>
            <w:tcMar>
              <w:top w:w="60" w:type="dxa"/>
              <w:left w:w="60" w:type="dxa"/>
              <w:bottom w:w="60" w:type="dxa"/>
              <w:right w:w="60" w:type="dxa"/>
            </w:tcMar>
          </w:tcPr>
          <w:p>
            <w:r/>
            <w:r>
              <w:rPr>
                <w:rFonts w:ascii="Aptos" w:hAnsi="Aptos"/>
                <w:b w:val="0"/>
                <w:sz w:val="12"/>
              </w:rPr>
              <w:t>RMA Process</w:t>
            </w:r>
          </w:p>
        </w:tc>
        <w:tc>
          <w:tcPr>
            <w:tcW w:type="dxa" w:w="4896"/>
            <w:vAlign w:val="center"/>
            <w:shd w:fill="F3F6F8"/>
            <w:tcMar>
              <w:top w:w="60" w:type="dxa"/>
              <w:left w:w="60" w:type="dxa"/>
              <w:bottom w:w="60" w:type="dxa"/>
              <w:right w:w="60" w:type="dxa"/>
            </w:tcMar>
          </w:tcPr>
          <w:p>
            <w:r/>
            <w:r>
              <w:rPr>
                <w:rFonts w:ascii="Aptos" w:hAnsi="Aptos"/>
                <w:b w:val="0"/>
                <w:sz w:val="12"/>
              </w:rPr>
              <w:t>RMA Process as classified within Compute lifecycle.</w:t>
            </w:r>
          </w:p>
        </w:tc>
        <w:tc>
          <w:tcPr>
            <w:tcW w:type="dxa" w:w="1008"/>
            <w:vAlign w:val="center"/>
            <w:shd w:fill="F3F6F8"/>
            <w:tcMar>
              <w:top w:w="60" w:type="dxa"/>
              <w:left w:w="60" w:type="dxa"/>
              <w:bottom w:w="60" w:type="dxa"/>
              <w:right w:w="60" w:type="dxa"/>
            </w:tcMar>
          </w:tcPr>
          <w:p>
            <w:r/>
            <w:r>
              <w:rPr>
                <w:rFonts w:ascii="Aptos" w:hAnsi="Aptos"/>
                <w:b w:val="0"/>
                <w:sz w:val="12"/>
              </w:rPr>
              <w:t>D6</w:t>
            </w:r>
          </w:p>
        </w:tc>
      </w:tr>
      <w:tr>
        <w:trPr>
          <w:cantSplit/>
        </w:trPr>
        <w:tc>
          <w:tcPr>
            <w:tcW w:type="dxa" w:w="2592"/>
            <w:vAlign w:val="center"/>
            <w:tcMar>
              <w:top w:w="60" w:type="dxa"/>
              <w:left w:w="60" w:type="dxa"/>
              <w:bottom w:w="60" w:type="dxa"/>
              <w:right w:w="60" w:type="dxa"/>
            </w:tcMar>
          </w:tcPr>
          <w:p>
            <w:r/>
            <w:r>
              <w:rPr>
                <w:rFonts w:ascii="Aptos" w:hAnsi="Aptos"/>
                <w:b w:val="0"/>
                <w:sz w:val="12"/>
              </w:rPr>
              <w:t>AIDCF:SecureDecommissioningRecord</w:t>
            </w:r>
          </w:p>
        </w:tc>
        <w:tc>
          <w:tcPr>
            <w:tcW w:type="dxa" w:w="2160"/>
            <w:vAlign w:val="center"/>
            <w:tcMar>
              <w:top w:w="60" w:type="dxa"/>
              <w:left w:w="60" w:type="dxa"/>
              <w:bottom w:w="60" w:type="dxa"/>
              <w:right w:w="60" w:type="dxa"/>
            </w:tcMar>
          </w:tcPr>
          <w:p>
            <w:r/>
            <w:r>
              <w:rPr>
                <w:rFonts w:ascii="Aptos" w:hAnsi="Aptos"/>
                <w:b w:val="0"/>
                <w:sz w:val="12"/>
              </w:rPr>
              <w:t>Secure Decommissioning Record</w:t>
            </w:r>
          </w:p>
        </w:tc>
        <w:tc>
          <w:tcPr>
            <w:tcW w:type="dxa" w:w="4896"/>
            <w:vAlign w:val="center"/>
            <w:tcMar>
              <w:top w:w="60" w:type="dxa"/>
              <w:left w:w="60" w:type="dxa"/>
              <w:bottom w:w="60" w:type="dxa"/>
              <w:right w:w="60" w:type="dxa"/>
            </w:tcMar>
          </w:tcPr>
          <w:p>
            <w:r/>
            <w:r>
              <w:rPr>
                <w:rFonts w:ascii="Aptos" w:hAnsi="Aptos"/>
                <w:b w:val="0"/>
                <w:sz w:val="12"/>
              </w:rPr>
              <w:t>Secure Decommissioning Record as classified within Compute lifecycle.</w:t>
            </w:r>
          </w:p>
        </w:tc>
        <w:tc>
          <w:tcPr>
            <w:tcW w:type="dxa" w:w="1008"/>
            <w:vAlign w:val="center"/>
            <w:tcMar>
              <w:top w:w="60" w:type="dxa"/>
              <w:left w:w="60" w:type="dxa"/>
              <w:bottom w:w="60" w:type="dxa"/>
              <w:right w:w="60" w:type="dxa"/>
            </w:tcMar>
          </w:tcPr>
          <w:p>
            <w:r/>
            <w:r>
              <w:rPr>
                <w:rFonts w:ascii="Aptos" w:hAnsi="Aptos"/>
                <w:b w:val="0"/>
                <w:sz w:val="12"/>
              </w:rPr>
              <w:t>D6</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AIDCF:ParallelFileSystem</w:t>
            </w:r>
          </w:p>
        </w:tc>
        <w:tc>
          <w:tcPr>
            <w:tcW w:type="dxa" w:w="2160"/>
            <w:vAlign w:val="center"/>
            <w:shd w:fill="F3F6F8"/>
            <w:tcMar>
              <w:top w:w="60" w:type="dxa"/>
              <w:left w:w="60" w:type="dxa"/>
              <w:bottom w:w="60" w:type="dxa"/>
              <w:right w:w="60" w:type="dxa"/>
            </w:tcMar>
          </w:tcPr>
          <w:p>
            <w:r/>
            <w:r>
              <w:rPr>
                <w:rFonts w:ascii="Aptos" w:hAnsi="Aptos"/>
                <w:b w:val="0"/>
                <w:sz w:val="12"/>
              </w:rPr>
              <w:t>Parallel File System</w:t>
            </w:r>
          </w:p>
        </w:tc>
        <w:tc>
          <w:tcPr>
            <w:tcW w:type="dxa" w:w="4896"/>
            <w:vAlign w:val="center"/>
            <w:shd w:fill="F3F6F8"/>
            <w:tcMar>
              <w:top w:w="60" w:type="dxa"/>
              <w:left w:w="60" w:type="dxa"/>
              <w:bottom w:w="60" w:type="dxa"/>
              <w:right w:w="60" w:type="dxa"/>
            </w:tcMar>
          </w:tcPr>
          <w:p>
            <w:r/>
            <w:r>
              <w:rPr>
                <w:rFonts w:ascii="Aptos" w:hAnsi="Aptos"/>
                <w:b w:val="0"/>
                <w:sz w:val="12"/>
              </w:rPr>
              <w:t>Parallel File System as classified within Storage systems.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AIDCF:Scale-OutNAS</w:t>
            </w:r>
          </w:p>
        </w:tc>
        <w:tc>
          <w:tcPr>
            <w:tcW w:type="dxa" w:w="2160"/>
            <w:vAlign w:val="center"/>
            <w:tcMar>
              <w:top w:w="60" w:type="dxa"/>
              <w:left w:w="60" w:type="dxa"/>
              <w:bottom w:w="60" w:type="dxa"/>
              <w:right w:w="60" w:type="dxa"/>
            </w:tcMar>
          </w:tcPr>
          <w:p>
            <w:r/>
            <w:r>
              <w:rPr>
                <w:rFonts w:ascii="Aptos" w:hAnsi="Aptos"/>
                <w:b w:val="0"/>
                <w:sz w:val="12"/>
              </w:rPr>
              <w:t>Scale-Out NAS</w:t>
            </w:r>
          </w:p>
        </w:tc>
        <w:tc>
          <w:tcPr>
            <w:tcW w:type="dxa" w:w="4896"/>
            <w:vAlign w:val="center"/>
            <w:tcMar>
              <w:top w:w="60" w:type="dxa"/>
              <w:left w:w="60" w:type="dxa"/>
              <w:bottom w:w="60" w:type="dxa"/>
              <w:right w:w="60" w:type="dxa"/>
            </w:tcMar>
          </w:tcPr>
          <w:p>
            <w:r/>
            <w:r>
              <w:rPr>
                <w:rFonts w:ascii="Aptos" w:hAnsi="Aptos"/>
                <w:b w:val="0"/>
                <w:sz w:val="12"/>
              </w:rPr>
              <w:t>Scale-Out NAS as classified within Storage systems.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AIDCF:ObjectStorage</w:t>
            </w:r>
          </w:p>
        </w:tc>
        <w:tc>
          <w:tcPr>
            <w:tcW w:type="dxa" w:w="2160"/>
            <w:vAlign w:val="center"/>
            <w:shd w:fill="F3F6F8"/>
            <w:tcMar>
              <w:top w:w="60" w:type="dxa"/>
              <w:left w:w="60" w:type="dxa"/>
              <w:bottom w:w="60" w:type="dxa"/>
              <w:right w:w="60" w:type="dxa"/>
            </w:tcMar>
          </w:tcPr>
          <w:p>
            <w:r/>
            <w:r>
              <w:rPr>
                <w:rFonts w:ascii="Aptos" w:hAnsi="Aptos"/>
                <w:b w:val="0"/>
                <w:sz w:val="12"/>
              </w:rPr>
              <w:t>Object Storage</w:t>
            </w:r>
          </w:p>
        </w:tc>
        <w:tc>
          <w:tcPr>
            <w:tcW w:type="dxa" w:w="4896"/>
            <w:vAlign w:val="center"/>
            <w:shd w:fill="F3F6F8"/>
            <w:tcMar>
              <w:top w:w="60" w:type="dxa"/>
              <w:left w:w="60" w:type="dxa"/>
              <w:bottom w:w="60" w:type="dxa"/>
              <w:right w:w="60" w:type="dxa"/>
            </w:tcMar>
          </w:tcPr>
          <w:p>
            <w:r/>
            <w:r>
              <w:rPr>
                <w:rFonts w:ascii="Aptos" w:hAnsi="Aptos"/>
                <w:b w:val="0"/>
                <w:sz w:val="12"/>
              </w:rPr>
              <w:t>Object Storage as classified within Storage systems.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AIDCF:BlockStorage</w:t>
            </w:r>
          </w:p>
        </w:tc>
        <w:tc>
          <w:tcPr>
            <w:tcW w:type="dxa" w:w="2160"/>
            <w:vAlign w:val="center"/>
            <w:tcMar>
              <w:top w:w="60" w:type="dxa"/>
              <w:left w:w="60" w:type="dxa"/>
              <w:bottom w:w="60" w:type="dxa"/>
              <w:right w:w="60" w:type="dxa"/>
            </w:tcMar>
          </w:tcPr>
          <w:p>
            <w:r/>
            <w:r>
              <w:rPr>
                <w:rFonts w:ascii="Aptos" w:hAnsi="Aptos"/>
                <w:b w:val="0"/>
                <w:sz w:val="12"/>
              </w:rPr>
              <w:t>Block Storage</w:t>
            </w:r>
          </w:p>
        </w:tc>
        <w:tc>
          <w:tcPr>
            <w:tcW w:type="dxa" w:w="4896"/>
            <w:vAlign w:val="center"/>
            <w:tcMar>
              <w:top w:w="60" w:type="dxa"/>
              <w:left w:w="60" w:type="dxa"/>
              <w:bottom w:w="60" w:type="dxa"/>
              <w:right w:w="60" w:type="dxa"/>
            </w:tcMar>
          </w:tcPr>
          <w:p>
            <w:r/>
            <w:r>
              <w:rPr>
                <w:rFonts w:ascii="Aptos" w:hAnsi="Aptos"/>
                <w:b w:val="0"/>
                <w:sz w:val="12"/>
              </w:rPr>
              <w:t>Block Storage as classified within Storage systems.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AIDCF:LocalNVMe</w:t>
            </w:r>
          </w:p>
        </w:tc>
        <w:tc>
          <w:tcPr>
            <w:tcW w:type="dxa" w:w="2160"/>
            <w:vAlign w:val="center"/>
            <w:shd w:fill="F3F6F8"/>
            <w:tcMar>
              <w:top w:w="60" w:type="dxa"/>
              <w:left w:w="60" w:type="dxa"/>
              <w:bottom w:w="60" w:type="dxa"/>
              <w:right w:w="60" w:type="dxa"/>
            </w:tcMar>
          </w:tcPr>
          <w:p>
            <w:r/>
            <w:r>
              <w:rPr>
                <w:rFonts w:ascii="Aptos" w:hAnsi="Aptos"/>
                <w:b w:val="0"/>
                <w:sz w:val="12"/>
              </w:rPr>
              <w:t>Local NVMe</w:t>
            </w:r>
          </w:p>
        </w:tc>
        <w:tc>
          <w:tcPr>
            <w:tcW w:type="dxa" w:w="4896"/>
            <w:vAlign w:val="center"/>
            <w:shd w:fill="F3F6F8"/>
            <w:tcMar>
              <w:top w:w="60" w:type="dxa"/>
              <w:left w:w="60" w:type="dxa"/>
              <w:bottom w:w="60" w:type="dxa"/>
              <w:right w:w="60" w:type="dxa"/>
            </w:tcMar>
          </w:tcPr>
          <w:p>
            <w:r/>
            <w:r>
              <w:rPr>
                <w:rFonts w:ascii="Aptos" w:hAnsi="Aptos"/>
                <w:b w:val="0"/>
                <w:sz w:val="12"/>
              </w:rPr>
              <w:t>Local NVMe as classified within Storage systems.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AIDCF:BurstBuffer</w:t>
            </w:r>
          </w:p>
        </w:tc>
        <w:tc>
          <w:tcPr>
            <w:tcW w:type="dxa" w:w="2160"/>
            <w:vAlign w:val="center"/>
            <w:tcMar>
              <w:top w:w="60" w:type="dxa"/>
              <w:left w:w="60" w:type="dxa"/>
              <w:bottom w:w="60" w:type="dxa"/>
              <w:right w:w="60" w:type="dxa"/>
            </w:tcMar>
          </w:tcPr>
          <w:p>
            <w:r/>
            <w:r>
              <w:rPr>
                <w:rFonts w:ascii="Aptos" w:hAnsi="Aptos"/>
                <w:b w:val="0"/>
                <w:sz w:val="12"/>
              </w:rPr>
              <w:t>Burst Buffer</w:t>
            </w:r>
          </w:p>
        </w:tc>
        <w:tc>
          <w:tcPr>
            <w:tcW w:type="dxa" w:w="4896"/>
            <w:vAlign w:val="center"/>
            <w:tcMar>
              <w:top w:w="60" w:type="dxa"/>
              <w:left w:w="60" w:type="dxa"/>
              <w:bottom w:w="60" w:type="dxa"/>
              <w:right w:w="60" w:type="dxa"/>
            </w:tcMar>
          </w:tcPr>
          <w:p>
            <w:r/>
            <w:r>
              <w:rPr>
                <w:rFonts w:ascii="Aptos" w:hAnsi="Aptos"/>
                <w:b w:val="0"/>
                <w:sz w:val="12"/>
              </w:rPr>
              <w:t>Burst Buffer as classified within Storage systems.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AIDCF:ArchiveStorage</w:t>
            </w:r>
          </w:p>
        </w:tc>
        <w:tc>
          <w:tcPr>
            <w:tcW w:type="dxa" w:w="2160"/>
            <w:vAlign w:val="center"/>
            <w:shd w:fill="F3F6F8"/>
            <w:tcMar>
              <w:top w:w="60" w:type="dxa"/>
              <w:left w:w="60" w:type="dxa"/>
              <w:bottom w:w="60" w:type="dxa"/>
              <w:right w:w="60" w:type="dxa"/>
            </w:tcMar>
          </w:tcPr>
          <w:p>
            <w:r/>
            <w:r>
              <w:rPr>
                <w:rFonts w:ascii="Aptos" w:hAnsi="Aptos"/>
                <w:b w:val="0"/>
                <w:sz w:val="12"/>
              </w:rPr>
              <w:t>Archive Storage</w:t>
            </w:r>
          </w:p>
        </w:tc>
        <w:tc>
          <w:tcPr>
            <w:tcW w:type="dxa" w:w="4896"/>
            <w:vAlign w:val="center"/>
            <w:shd w:fill="F3F6F8"/>
            <w:tcMar>
              <w:top w:w="60" w:type="dxa"/>
              <w:left w:w="60" w:type="dxa"/>
              <w:bottom w:w="60" w:type="dxa"/>
              <w:right w:w="60" w:type="dxa"/>
            </w:tcMar>
          </w:tcPr>
          <w:p>
            <w:r/>
            <w:r>
              <w:rPr>
                <w:rFonts w:ascii="Aptos" w:hAnsi="Aptos"/>
                <w:b w:val="0"/>
                <w:sz w:val="12"/>
              </w:rPr>
              <w:t>Archive Storage as classified within Storage systems.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AIDCF:StorageNode</w:t>
            </w:r>
          </w:p>
        </w:tc>
        <w:tc>
          <w:tcPr>
            <w:tcW w:type="dxa" w:w="2160"/>
            <w:vAlign w:val="center"/>
            <w:tcMar>
              <w:top w:w="60" w:type="dxa"/>
              <w:left w:w="60" w:type="dxa"/>
              <w:bottom w:w="60" w:type="dxa"/>
              <w:right w:w="60" w:type="dxa"/>
            </w:tcMar>
          </w:tcPr>
          <w:p>
            <w:r/>
            <w:r>
              <w:rPr>
                <w:rFonts w:ascii="Aptos" w:hAnsi="Aptos"/>
                <w:b w:val="0"/>
                <w:sz w:val="12"/>
              </w:rPr>
              <w:t>Storage Node</w:t>
            </w:r>
          </w:p>
        </w:tc>
        <w:tc>
          <w:tcPr>
            <w:tcW w:type="dxa" w:w="4896"/>
            <w:vAlign w:val="center"/>
            <w:tcMar>
              <w:top w:w="60" w:type="dxa"/>
              <w:left w:w="60" w:type="dxa"/>
              <w:bottom w:w="60" w:type="dxa"/>
              <w:right w:w="60" w:type="dxa"/>
            </w:tcMar>
          </w:tcPr>
          <w:p>
            <w:r/>
            <w:r>
              <w:rPr>
                <w:rFonts w:ascii="Aptos" w:hAnsi="Aptos"/>
                <w:b w:val="0"/>
                <w:sz w:val="12"/>
              </w:rPr>
              <w:t>Storage Node as classified within Storage nodes and media.</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AIDCF:MetadataServer</w:t>
            </w:r>
          </w:p>
        </w:tc>
        <w:tc>
          <w:tcPr>
            <w:tcW w:type="dxa" w:w="2160"/>
            <w:vAlign w:val="center"/>
            <w:shd w:fill="F3F6F8"/>
            <w:tcMar>
              <w:top w:w="60" w:type="dxa"/>
              <w:left w:w="60" w:type="dxa"/>
              <w:bottom w:w="60" w:type="dxa"/>
              <w:right w:w="60" w:type="dxa"/>
            </w:tcMar>
          </w:tcPr>
          <w:p>
            <w:r/>
            <w:r>
              <w:rPr>
                <w:rFonts w:ascii="Aptos" w:hAnsi="Aptos"/>
                <w:b w:val="0"/>
                <w:sz w:val="12"/>
              </w:rPr>
              <w:t>Metadata Server</w:t>
            </w:r>
          </w:p>
        </w:tc>
        <w:tc>
          <w:tcPr>
            <w:tcW w:type="dxa" w:w="4896"/>
            <w:vAlign w:val="center"/>
            <w:shd w:fill="F3F6F8"/>
            <w:tcMar>
              <w:top w:w="60" w:type="dxa"/>
              <w:left w:w="60" w:type="dxa"/>
              <w:bottom w:w="60" w:type="dxa"/>
              <w:right w:w="60" w:type="dxa"/>
            </w:tcMar>
          </w:tcPr>
          <w:p>
            <w:r/>
            <w:r>
              <w:rPr>
                <w:rFonts w:ascii="Aptos" w:hAnsi="Aptos"/>
                <w:b w:val="0"/>
                <w:sz w:val="12"/>
              </w:rPr>
              <w:t>Metadata Server as classified within Storage nodes and media.</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AIDCF:ObjectStorageNode</w:t>
            </w:r>
          </w:p>
        </w:tc>
        <w:tc>
          <w:tcPr>
            <w:tcW w:type="dxa" w:w="2160"/>
            <w:vAlign w:val="center"/>
            <w:tcMar>
              <w:top w:w="60" w:type="dxa"/>
              <w:left w:w="60" w:type="dxa"/>
              <w:bottom w:w="60" w:type="dxa"/>
              <w:right w:w="60" w:type="dxa"/>
            </w:tcMar>
          </w:tcPr>
          <w:p>
            <w:r/>
            <w:r>
              <w:rPr>
                <w:rFonts w:ascii="Aptos" w:hAnsi="Aptos"/>
                <w:b w:val="0"/>
                <w:sz w:val="12"/>
              </w:rPr>
              <w:t>Object Storage Node</w:t>
            </w:r>
          </w:p>
        </w:tc>
        <w:tc>
          <w:tcPr>
            <w:tcW w:type="dxa" w:w="4896"/>
            <w:vAlign w:val="center"/>
            <w:tcMar>
              <w:top w:w="60" w:type="dxa"/>
              <w:left w:w="60" w:type="dxa"/>
              <w:bottom w:w="60" w:type="dxa"/>
              <w:right w:w="60" w:type="dxa"/>
            </w:tcMar>
          </w:tcPr>
          <w:p>
            <w:r/>
            <w:r>
              <w:rPr>
                <w:rFonts w:ascii="Aptos" w:hAnsi="Aptos"/>
                <w:b w:val="0"/>
                <w:sz w:val="12"/>
              </w:rPr>
              <w:t>Object Storage Node as classified within Storage nodes and media.</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AIDCF:Controller</w:t>
            </w:r>
          </w:p>
        </w:tc>
        <w:tc>
          <w:tcPr>
            <w:tcW w:type="dxa" w:w="2160"/>
            <w:vAlign w:val="center"/>
            <w:shd w:fill="F3F6F8"/>
            <w:tcMar>
              <w:top w:w="60" w:type="dxa"/>
              <w:left w:w="60" w:type="dxa"/>
              <w:bottom w:w="60" w:type="dxa"/>
              <w:right w:w="60" w:type="dxa"/>
            </w:tcMar>
          </w:tcPr>
          <w:p>
            <w:r/>
            <w:r>
              <w:rPr>
                <w:rFonts w:ascii="Aptos" w:hAnsi="Aptos"/>
                <w:b w:val="0"/>
                <w:sz w:val="12"/>
              </w:rPr>
              <w:t>Controller</w:t>
            </w:r>
          </w:p>
        </w:tc>
        <w:tc>
          <w:tcPr>
            <w:tcW w:type="dxa" w:w="4896"/>
            <w:vAlign w:val="center"/>
            <w:shd w:fill="F3F6F8"/>
            <w:tcMar>
              <w:top w:w="60" w:type="dxa"/>
              <w:left w:w="60" w:type="dxa"/>
              <w:bottom w:w="60" w:type="dxa"/>
              <w:right w:w="60" w:type="dxa"/>
            </w:tcMar>
          </w:tcPr>
          <w:p>
            <w:r/>
            <w:r>
              <w:rPr>
                <w:rFonts w:ascii="Aptos" w:hAnsi="Aptos"/>
                <w:b w:val="0"/>
                <w:sz w:val="12"/>
              </w:rPr>
              <w:t>Controller as classified within Storage nodes and media.</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AIDCF:SSD</w:t>
            </w:r>
          </w:p>
        </w:tc>
        <w:tc>
          <w:tcPr>
            <w:tcW w:type="dxa" w:w="2160"/>
            <w:vAlign w:val="center"/>
            <w:tcMar>
              <w:top w:w="60" w:type="dxa"/>
              <w:left w:w="60" w:type="dxa"/>
              <w:bottom w:w="60" w:type="dxa"/>
              <w:right w:w="60" w:type="dxa"/>
            </w:tcMar>
          </w:tcPr>
          <w:p>
            <w:r/>
            <w:r>
              <w:rPr>
                <w:rFonts w:ascii="Aptos" w:hAnsi="Aptos"/>
                <w:b w:val="0"/>
                <w:sz w:val="12"/>
              </w:rPr>
              <w:t>SSD</w:t>
            </w:r>
          </w:p>
        </w:tc>
        <w:tc>
          <w:tcPr>
            <w:tcW w:type="dxa" w:w="4896"/>
            <w:vAlign w:val="center"/>
            <w:tcMar>
              <w:top w:w="60" w:type="dxa"/>
              <w:left w:w="60" w:type="dxa"/>
              <w:bottom w:w="60" w:type="dxa"/>
              <w:right w:w="60" w:type="dxa"/>
            </w:tcMar>
          </w:tcPr>
          <w:p>
            <w:r/>
            <w:r>
              <w:rPr>
                <w:rFonts w:ascii="Aptos" w:hAnsi="Aptos"/>
                <w:b w:val="0"/>
                <w:sz w:val="12"/>
              </w:rPr>
              <w:t>SSD as classified within Storage nodes and media.</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AIDCF:HDD</w:t>
            </w:r>
          </w:p>
        </w:tc>
        <w:tc>
          <w:tcPr>
            <w:tcW w:type="dxa" w:w="2160"/>
            <w:vAlign w:val="center"/>
            <w:shd w:fill="F3F6F8"/>
            <w:tcMar>
              <w:top w:w="60" w:type="dxa"/>
              <w:left w:w="60" w:type="dxa"/>
              <w:bottom w:w="60" w:type="dxa"/>
              <w:right w:w="60" w:type="dxa"/>
            </w:tcMar>
          </w:tcPr>
          <w:p>
            <w:r/>
            <w:r>
              <w:rPr>
                <w:rFonts w:ascii="Aptos" w:hAnsi="Aptos"/>
                <w:b w:val="0"/>
                <w:sz w:val="12"/>
              </w:rPr>
              <w:t>HDD</w:t>
            </w:r>
          </w:p>
        </w:tc>
        <w:tc>
          <w:tcPr>
            <w:tcW w:type="dxa" w:w="4896"/>
            <w:vAlign w:val="center"/>
            <w:shd w:fill="F3F6F8"/>
            <w:tcMar>
              <w:top w:w="60" w:type="dxa"/>
              <w:left w:w="60" w:type="dxa"/>
              <w:bottom w:w="60" w:type="dxa"/>
              <w:right w:w="60" w:type="dxa"/>
            </w:tcMar>
          </w:tcPr>
          <w:p>
            <w:r/>
            <w:r>
              <w:rPr>
                <w:rFonts w:ascii="Aptos" w:hAnsi="Aptos"/>
                <w:b w:val="0"/>
                <w:sz w:val="12"/>
              </w:rPr>
              <w:t>HDD as classified within Storage nodes and media.</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AIDCF:Tape</w:t>
            </w:r>
          </w:p>
        </w:tc>
        <w:tc>
          <w:tcPr>
            <w:tcW w:type="dxa" w:w="2160"/>
            <w:vAlign w:val="center"/>
            <w:tcMar>
              <w:top w:w="60" w:type="dxa"/>
              <w:left w:w="60" w:type="dxa"/>
              <w:bottom w:w="60" w:type="dxa"/>
              <w:right w:w="60" w:type="dxa"/>
            </w:tcMar>
          </w:tcPr>
          <w:p>
            <w:r/>
            <w:r>
              <w:rPr>
                <w:rFonts w:ascii="Aptos" w:hAnsi="Aptos"/>
                <w:b w:val="0"/>
                <w:sz w:val="12"/>
              </w:rPr>
              <w:t>Tape</w:t>
            </w:r>
          </w:p>
        </w:tc>
        <w:tc>
          <w:tcPr>
            <w:tcW w:type="dxa" w:w="4896"/>
            <w:vAlign w:val="center"/>
            <w:tcMar>
              <w:top w:w="60" w:type="dxa"/>
              <w:left w:w="60" w:type="dxa"/>
              <w:bottom w:w="60" w:type="dxa"/>
              <w:right w:w="60" w:type="dxa"/>
            </w:tcMar>
          </w:tcPr>
          <w:p>
            <w:r/>
            <w:r>
              <w:rPr>
                <w:rFonts w:ascii="Aptos" w:hAnsi="Aptos"/>
                <w:b w:val="0"/>
                <w:sz w:val="12"/>
              </w:rPr>
              <w:t>Tape as classified within Storage nodes and media.</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AIDCF:NVRAM</w:t>
            </w:r>
          </w:p>
        </w:tc>
        <w:tc>
          <w:tcPr>
            <w:tcW w:type="dxa" w:w="2160"/>
            <w:vAlign w:val="center"/>
            <w:shd w:fill="F3F6F8"/>
            <w:tcMar>
              <w:top w:w="60" w:type="dxa"/>
              <w:left w:w="60" w:type="dxa"/>
              <w:bottom w:w="60" w:type="dxa"/>
              <w:right w:w="60" w:type="dxa"/>
            </w:tcMar>
          </w:tcPr>
          <w:p>
            <w:r/>
            <w:r>
              <w:rPr>
                <w:rFonts w:ascii="Aptos" w:hAnsi="Aptos"/>
                <w:b w:val="0"/>
                <w:sz w:val="12"/>
              </w:rPr>
              <w:t>NVRAM</w:t>
            </w:r>
          </w:p>
        </w:tc>
        <w:tc>
          <w:tcPr>
            <w:tcW w:type="dxa" w:w="4896"/>
            <w:vAlign w:val="center"/>
            <w:shd w:fill="F3F6F8"/>
            <w:tcMar>
              <w:top w:w="60" w:type="dxa"/>
              <w:left w:w="60" w:type="dxa"/>
              <w:bottom w:w="60" w:type="dxa"/>
              <w:right w:w="60" w:type="dxa"/>
            </w:tcMar>
          </w:tcPr>
          <w:p>
            <w:r/>
            <w:r>
              <w:rPr>
                <w:rFonts w:ascii="Aptos" w:hAnsi="Aptos"/>
                <w:b w:val="0"/>
                <w:sz w:val="12"/>
              </w:rPr>
              <w:t>NVRAM as classified within Storage nodes and media.</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AIDCF:Namespace</w:t>
            </w:r>
          </w:p>
        </w:tc>
        <w:tc>
          <w:tcPr>
            <w:tcW w:type="dxa" w:w="2160"/>
            <w:vAlign w:val="center"/>
            <w:tcMar>
              <w:top w:w="60" w:type="dxa"/>
              <w:left w:w="60" w:type="dxa"/>
              <w:bottom w:w="60" w:type="dxa"/>
              <w:right w:w="60" w:type="dxa"/>
            </w:tcMar>
          </w:tcPr>
          <w:p>
            <w:r/>
            <w:r>
              <w:rPr>
                <w:rFonts w:ascii="Aptos" w:hAnsi="Aptos"/>
                <w:b w:val="0"/>
                <w:sz w:val="12"/>
              </w:rPr>
              <w:t>Namespace</w:t>
            </w:r>
          </w:p>
        </w:tc>
        <w:tc>
          <w:tcPr>
            <w:tcW w:type="dxa" w:w="4896"/>
            <w:vAlign w:val="center"/>
            <w:tcMar>
              <w:top w:w="60" w:type="dxa"/>
              <w:left w:w="60" w:type="dxa"/>
              <w:bottom w:w="60" w:type="dxa"/>
              <w:right w:w="60" w:type="dxa"/>
            </w:tcMar>
          </w:tcPr>
          <w:p>
            <w:r/>
            <w:r>
              <w:rPr>
                <w:rFonts w:ascii="Aptos" w:hAnsi="Aptos"/>
                <w:b w:val="0"/>
                <w:sz w:val="12"/>
              </w:rPr>
              <w:t>Namespace as classified within Data-path services.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AIDCF:MetadataService</w:t>
            </w:r>
          </w:p>
        </w:tc>
        <w:tc>
          <w:tcPr>
            <w:tcW w:type="dxa" w:w="2160"/>
            <w:vAlign w:val="center"/>
            <w:shd w:fill="F3F6F8"/>
            <w:tcMar>
              <w:top w:w="60" w:type="dxa"/>
              <w:left w:w="60" w:type="dxa"/>
              <w:bottom w:w="60" w:type="dxa"/>
              <w:right w:w="60" w:type="dxa"/>
            </w:tcMar>
          </w:tcPr>
          <w:p>
            <w:r/>
            <w:r>
              <w:rPr>
                <w:rFonts w:ascii="Aptos" w:hAnsi="Aptos"/>
                <w:b w:val="0"/>
                <w:sz w:val="12"/>
              </w:rPr>
              <w:t>Metadata Service</w:t>
            </w:r>
          </w:p>
        </w:tc>
        <w:tc>
          <w:tcPr>
            <w:tcW w:type="dxa" w:w="4896"/>
            <w:vAlign w:val="center"/>
            <w:shd w:fill="F3F6F8"/>
            <w:tcMar>
              <w:top w:w="60" w:type="dxa"/>
              <w:left w:w="60" w:type="dxa"/>
              <w:bottom w:w="60" w:type="dxa"/>
              <w:right w:w="60" w:type="dxa"/>
            </w:tcMar>
          </w:tcPr>
          <w:p>
            <w:r/>
            <w:r>
              <w:rPr>
                <w:rFonts w:ascii="Aptos" w:hAnsi="Aptos"/>
                <w:b w:val="0"/>
                <w:sz w:val="12"/>
              </w:rPr>
              <w:t>Metadata Service as classified within Data-path services.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AIDCF:DataMover</w:t>
            </w:r>
          </w:p>
        </w:tc>
        <w:tc>
          <w:tcPr>
            <w:tcW w:type="dxa" w:w="2160"/>
            <w:vAlign w:val="center"/>
            <w:tcMar>
              <w:top w:w="60" w:type="dxa"/>
              <w:left w:w="60" w:type="dxa"/>
              <w:bottom w:w="60" w:type="dxa"/>
              <w:right w:w="60" w:type="dxa"/>
            </w:tcMar>
          </w:tcPr>
          <w:p>
            <w:r/>
            <w:r>
              <w:rPr>
                <w:rFonts w:ascii="Aptos" w:hAnsi="Aptos"/>
                <w:b w:val="0"/>
                <w:sz w:val="12"/>
              </w:rPr>
              <w:t>Data Mover</w:t>
            </w:r>
          </w:p>
        </w:tc>
        <w:tc>
          <w:tcPr>
            <w:tcW w:type="dxa" w:w="4896"/>
            <w:vAlign w:val="center"/>
            <w:tcMar>
              <w:top w:w="60" w:type="dxa"/>
              <w:left w:w="60" w:type="dxa"/>
              <w:bottom w:w="60" w:type="dxa"/>
              <w:right w:w="60" w:type="dxa"/>
            </w:tcMar>
          </w:tcPr>
          <w:p>
            <w:r/>
            <w:r>
              <w:rPr>
                <w:rFonts w:ascii="Aptos" w:hAnsi="Aptos"/>
                <w:b w:val="0"/>
                <w:sz w:val="12"/>
              </w:rPr>
              <w:t>Data Mover as classified within Data-path services.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AIDCF:Cache</w:t>
            </w:r>
          </w:p>
        </w:tc>
        <w:tc>
          <w:tcPr>
            <w:tcW w:type="dxa" w:w="2160"/>
            <w:vAlign w:val="center"/>
            <w:shd w:fill="F3F6F8"/>
            <w:tcMar>
              <w:top w:w="60" w:type="dxa"/>
              <w:left w:w="60" w:type="dxa"/>
              <w:bottom w:w="60" w:type="dxa"/>
              <w:right w:w="60" w:type="dxa"/>
            </w:tcMar>
          </w:tcPr>
          <w:p>
            <w:r/>
            <w:r>
              <w:rPr>
                <w:rFonts w:ascii="Aptos" w:hAnsi="Aptos"/>
                <w:b w:val="0"/>
                <w:sz w:val="12"/>
              </w:rPr>
              <w:t>Cache</w:t>
            </w:r>
          </w:p>
        </w:tc>
        <w:tc>
          <w:tcPr>
            <w:tcW w:type="dxa" w:w="4896"/>
            <w:vAlign w:val="center"/>
            <w:shd w:fill="F3F6F8"/>
            <w:tcMar>
              <w:top w:w="60" w:type="dxa"/>
              <w:left w:w="60" w:type="dxa"/>
              <w:bottom w:w="60" w:type="dxa"/>
              <w:right w:w="60" w:type="dxa"/>
            </w:tcMar>
          </w:tcPr>
          <w:p>
            <w:r/>
            <w:r>
              <w:rPr>
                <w:rFonts w:ascii="Aptos" w:hAnsi="Aptos"/>
                <w:b w:val="0"/>
                <w:sz w:val="12"/>
              </w:rPr>
              <w:t>Cache as classified within Data-path services.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AIDCF:Gateway</w:t>
            </w:r>
          </w:p>
        </w:tc>
        <w:tc>
          <w:tcPr>
            <w:tcW w:type="dxa" w:w="2160"/>
            <w:vAlign w:val="center"/>
            <w:tcMar>
              <w:top w:w="60" w:type="dxa"/>
              <w:left w:w="60" w:type="dxa"/>
              <w:bottom w:w="60" w:type="dxa"/>
              <w:right w:w="60" w:type="dxa"/>
            </w:tcMar>
          </w:tcPr>
          <w:p>
            <w:r/>
            <w:r>
              <w:rPr>
                <w:rFonts w:ascii="Aptos" w:hAnsi="Aptos"/>
                <w:b w:val="0"/>
                <w:sz w:val="12"/>
              </w:rPr>
              <w:t>Gateway</w:t>
            </w:r>
          </w:p>
        </w:tc>
        <w:tc>
          <w:tcPr>
            <w:tcW w:type="dxa" w:w="4896"/>
            <w:vAlign w:val="center"/>
            <w:tcMar>
              <w:top w:w="60" w:type="dxa"/>
              <w:left w:w="60" w:type="dxa"/>
              <w:bottom w:w="60" w:type="dxa"/>
              <w:right w:w="60" w:type="dxa"/>
            </w:tcMar>
          </w:tcPr>
          <w:p>
            <w:r/>
            <w:r>
              <w:rPr>
                <w:rFonts w:ascii="Aptos" w:hAnsi="Aptos"/>
                <w:b w:val="0"/>
                <w:sz w:val="12"/>
              </w:rPr>
              <w:t>Gateway as classified within Data-path services.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AIDCF:ClientDriver</w:t>
            </w:r>
          </w:p>
        </w:tc>
        <w:tc>
          <w:tcPr>
            <w:tcW w:type="dxa" w:w="2160"/>
            <w:vAlign w:val="center"/>
            <w:shd w:fill="F3F6F8"/>
            <w:tcMar>
              <w:top w:w="60" w:type="dxa"/>
              <w:left w:w="60" w:type="dxa"/>
              <w:bottom w:w="60" w:type="dxa"/>
              <w:right w:w="60" w:type="dxa"/>
            </w:tcMar>
          </w:tcPr>
          <w:p>
            <w:r/>
            <w:r>
              <w:rPr>
                <w:rFonts w:ascii="Aptos" w:hAnsi="Aptos"/>
                <w:b w:val="0"/>
                <w:sz w:val="12"/>
              </w:rPr>
              <w:t>Client Driver</w:t>
            </w:r>
          </w:p>
        </w:tc>
        <w:tc>
          <w:tcPr>
            <w:tcW w:type="dxa" w:w="4896"/>
            <w:vAlign w:val="center"/>
            <w:shd w:fill="F3F6F8"/>
            <w:tcMar>
              <w:top w:w="60" w:type="dxa"/>
              <w:left w:w="60" w:type="dxa"/>
              <w:bottom w:w="60" w:type="dxa"/>
              <w:right w:w="60" w:type="dxa"/>
            </w:tcMar>
          </w:tcPr>
          <w:p>
            <w:r/>
            <w:r>
              <w:rPr>
                <w:rFonts w:ascii="Aptos" w:hAnsi="Aptos"/>
                <w:b w:val="0"/>
                <w:sz w:val="12"/>
              </w:rPr>
              <w:t>Client Driver as classified within Data-path services.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AIDCF:MountService</w:t>
            </w:r>
          </w:p>
        </w:tc>
        <w:tc>
          <w:tcPr>
            <w:tcW w:type="dxa" w:w="2160"/>
            <w:vAlign w:val="center"/>
            <w:tcMar>
              <w:top w:w="60" w:type="dxa"/>
              <w:left w:w="60" w:type="dxa"/>
              <w:bottom w:w="60" w:type="dxa"/>
              <w:right w:w="60" w:type="dxa"/>
            </w:tcMar>
          </w:tcPr>
          <w:p>
            <w:r/>
            <w:r>
              <w:rPr>
                <w:rFonts w:ascii="Aptos" w:hAnsi="Aptos"/>
                <w:b w:val="0"/>
                <w:sz w:val="12"/>
              </w:rPr>
              <w:t>Mount Service</w:t>
            </w:r>
          </w:p>
        </w:tc>
        <w:tc>
          <w:tcPr>
            <w:tcW w:type="dxa" w:w="4896"/>
            <w:vAlign w:val="center"/>
            <w:tcMar>
              <w:top w:w="60" w:type="dxa"/>
              <w:left w:w="60" w:type="dxa"/>
              <w:bottom w:w="60" w:type="dxa"/>
              <w:right w:w="60" w:type="dxa"/>
            </w:tcMar>
          </w:tcPr>
          <w:p>
            <w:r/>
            <w:r>
              <w:rPr>
                <w:rFonts w:ascii="Aptos" w:hAnsi="Aptos"/>
                <w:b w:val="0"/>
                <w:sz w:val="12"/>
              </w:rPr>
              <w:t>Mount Service as classified within Data-path services.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AIDCF:DatasetRepository</w:t>
            </w:r>
          </w:p>
        </w:tc>
        <w:tc>
          <w:tcPr>
            <w:tcW w:type="dxa" w:w="2160"/>
            <w:vAlign w:val="center"/>
            <w:shd w:fill="F3F6F8"/>
            <w:tcMar>
              <w:top w:w="60" w:type="dxa"/>
              <w:left w:w="60" w:type="dxa"/>
              <w:bottom w:w="60" w:type="dxa"/>
              <w:right w:w="60" w:type="dxa"/>
            </w:tcMar>
          </w:tcPr>
          <w:p>
            <w:r/>
            <w:r>
              <w:rPr>
                <w:rFonts w:ascii="Aptos" w:hAnsi="Aptos"/>
                <w:b w:val="0"/>
                <w:sz w:val="12"/>
              </w:rPr>
              <w:t>Dataset Repository</w:t>
            </w:r>
          </w:p>
        </w:tc>
        <w:tc>
          <w:tcPr>
            <w:tcW w:type="dxa" w:w="4896"/>
            <w:vAlign w:val="center"/>
            <w:shd w:fill="F3F6F8"/>
            <w:tcMar>
              <w:top w:w="60" w:type="dxa"/>
              <w:left w:w="60" w:type="dxa"/>
              <w:bottom w:w="60" w:type="dxa"/>
              <w:right w:w="60" w:type="dxa"/>
            </w:tcMar>
          </w:tcPr>
          <w:p>
            <w:r/>
            <w:r>
              <w:rPr>
                <w:rFonts w:ascii="Aptos" w:hAnsi="Aptos"/>
                <w:b w:val="0"/>
                <w:sz w:val="12"/>
              </w:rPr>
              <w:t>Dataset Repository as classified within AI artifact services.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AIDCF:ModelRepository</w:t>
            </w:r>
          </w:p>
        </w:tc>
        <w:tc>
          <w:tcPr>
            <w:tcW w:type="dxa" w:w="2160"/>
            <w:vAlign w:val="center"/>
            <w:tcMar>
              <w:top w:w="60" w:type="dxa"/>
              <w:left w:w="60" w:type="dxa"/>
              <w:bottom w:w="60" w:type="dxa"/>
              <w:right w:w="60" w:type="dxa"/>
            </w:tcMar>
          </w:tcPr>
          <w:p>
            <w:r/>
            <w:r>
              <w:rPr>
                <w:rFonts w:ascii="Aptos" w:hAnsi="Aptos"/>
                <w:b w:val="0"/>
                <w:sz w:val="12"/>
              </w:rPr>
              <w:t>Model Repository</w:t>
            </w:r>
          </w:p>
        </w:tc>
        <w:tc>
          <w:tcPr>
            <w:tcW w:type="dxa" w:w="4896"/>
            <w:vAlign w:val="center"/>
            <w:tcMar>
              <w:top w:w="60" w:type="dxa"/>
              <w:left w:w="60" w:type="dxa"/>
              <w:bottom w:w="60" w:type="dxa"/>
              <w:right w:w="60" w:type="dxa"/>
            </w:tcMar>
          </w:tcPr>
          <w:p>
            <w:r/>
            <w:r>
              <w:rPr>
                <w:rFonts w:ascii="Aptos" w:hAnsi="Aptos"/>
                <w:b w:val="0"/>
                <w:sz w:val="12"/>
              </w:rPr>
              <w:t>Model Repository as classified within AI artifact services.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AIDCF:CheckpointRepository</w:t>
            </w:r>
          </w:p>
        </w:tc>
        <w:tc>
          <w:tcPr>
            <w:tcW w:type="dxa" w:w="2160"/>
            <w:vAlign w:val="center"/>
            <w:shd w:fill="F3F6F8"/>
            <w:tcMar>
              <w:top w:w="60" w:type="dxa"/>
              <w:left w:w="60" w:type="dxa"/>
              <w:bottom w:w="60" w:type="dxa"/>
              <w:right w:w="60" w:type="dxa"/>
            </w:tcMar>
          </w:tcPr>
          <w:p>
            <w:r/>
            <w:r>
              <w:rPr>
                <w:rFonts w:ascii="Aptos" w:hAnsi="Aptos"/>
                <w:b w:val="0"/>
                <w:sz w:val="12"/>
              </w:rPr>
              <w:t>Checkpoint Repository</w:t>
            </w:r>
          </w:p>
        </w:tc>
        <w:tc>
          <w:tcPr>
            <w:tcW w:type="dxa" w:w="4896"/>
            <w:vAlign w:val="center"/>
            <w:shd w:fill="F3F6F8"/>
            <w:tcMar>
              <w:top w:w="60" w:type="dxa"/>
              <w:left w:w="60" w:type="dxa"/>
              <w:bottom w:w="60" w:type="dxa"/>
              <w:right w:w="60" w:type="dxa"/>
            </w:tcMar>
          </w:tcPr>
          <w:p>
            <w:r/>
            <w:r>
              <w:rPr>
                <w:rFonts w:ascii="Aptos" w:hAnsi="Aptos"/>
                <w:b w:val="0"/>
                <w:sz w:val="12"/>
              </w:rPr>
              <w:t>Checkpoint Repository as classified within AI artifact services.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AIDCF:FeatureStore</w:t>
            </w:r>
          </w:p>
        </w:tc>
        <w:tc>
          <w:tcPr>
            <w:tcW w:type="dxa" w:w="2160"/>
            <w:vAlign w:val="center"/>
            <w:tcMar>
              <w:top w:w="60" w:type="dxa"/>
              <w:left w:w="60" w:type="dxa"/>
              <w:bottom w:w="60" w:type="dxa"/>
              <w:right w:w="60" w:type="dxa"/>
            </w:tcMar>
          </w:tcPr>
          <w:p>
            <w:r/>
            <w:r>
              <w:rPr>
                <w:rFonts w:ascii="Aptos" w:hAnsi="Aptos"/>
                <w:b w:val="0"/>
                <w:sz w:val="12"/>
              </w:rPr>
              <w:t>Feature Store</w:t>
            </w:r>
          </w:p>
        </w:tc>
        <w:tc>
          <w:tcPr>
            <w:tcW w:type="dxa" w:w="4896"/>
            <w:vAlign w:val="center"/>
            <w:tcMar>
              <w:top w:w="60" w:type="dxa"/>
              <w:left w:w="60" w:type="dxa"/>
              <w:bottom w:w="60" w:type="dxa"/>
              <w:right w:w="60" w:type="dxa"/>
            </w:tcMar>
          </w:tcPr>
          <w:p>
            <w:r/>
            <w:r>
              <w:rPr>
                <w:rFonts w:ascii="Aptos" w:hAnsi="Aptos"/>
                <w:b w:val="0"/>
                <w:sz w:val="12"/>
              </w:rPr>
              <w:t>Feature Store as classified within AI artifact services.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AIDCF:ArtifactRegistry</w:t>
            </w:r>
          </w:p>
        </w:tc>
        <w:tc>
          <w:tcPr>
            <w:tcW w:type="dxa" w:w="2160"/>
            <w:vAlign w:val="center"/>
            <w:shd w:fill="F3F6F8"/>
            <w:tcMar>
              <w:top w:w="60" w:type="dxa"/>
              <w:left w:w="60" w:type="dxa"/>
              <w:bottom w:w="60" w:type="dxa"/>
              <w:right w:w="60" w:type="dxa"/>
            </w:tcMar>
          </w:tcPr>
          <w:p>
            <w:r/>
            <w:r>
              <w:rPr>
                <w:rFonts w:ascii="Aptos" w:hAnsi="Aptos"/>
                <w:b w:val="0"/>
                <w:sz w:val="12"/>
              </w:rPr>
              <w:t>Artifact Registry</w:t>
            </w:r>
          </w:p>
        </w:tc>
        <w:tc>
          <w:tcPr>
            <w:tcW w:type="dxa" w:w="4896"/>
            <w:vAlign w:val="center"/>
            <w:shd w:fill="F3F6F8"/>
            <w:tcMar>
              <w:top w:w="60" w:type="dxa"/>
              <w:left w:w="60" w:type="dxa"/>
              <w:bottom w:w="60" w:type="dxa"/>
              <w:right w:w="60" w:type="dxa"/>
            </w:tcMar>
          </w:tcPr>
          <w:p>
            <w:r/>
            <w:r>
              <w:rPr>
                <w:rFonts w:ascii="Aptos" w:hAnsi="Aptos"/>
                <w:b w:val="0"/>
                <w:sz w:val="12"/>
              </w:rPr>
              <w:t>Artifact Registry as classified within AI artifact services.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AIDCF:Snapshot</w:t>
            </w:r>
          </w:p>
        </w:tc>
        <w:tc>
          <w:tcPr>
            <w:tcW w:type="dxa" w:w="2160"/>
            <w:vAlign w:val="center"/>
            <w:tcMar>
              <w:top w:w="60" w:type="dxa"/>
              <w:left w:w="60" w:type="dxa"/>
              <w:bottom w:w="60" w:type="dxa"/>
              <w:right w:w="60" w:type="dxa"/>
            </w:tcMar>
          </w:tcPr>
          <w:p>
            <w:r/>
            <w:r>
              <w:rPr>
                <w:rFonts w:ascii="Aptos" w:hAnsi="Aptos"/>
                <w:b w:val="0"/>
                <w:sz w:val="12"/>
              </w:rPr>
              <w:t>Snapshot</w:t>
            </w:r>
          </w:p>
        </w:tc>
        <w:tc>
          <w:tcPr>
            <w:tcW w:type="dxa" w:w="4896"/>
            <w:vAlign w:val="center"/>
            <w:tcMar>
              <w:top w:w="60" w:type="dxa"/>
              <w:left w:w="60" w:type="dxa"/>
              <w:bottom w:w="60" w:type="dxa"/>
              <w:right w:w="60" w:type="dxa"/>
            </w:tcMar>
          </w:tcPr>
          <w:p>
            <w:r/>
            <w:r>
              <w:rPr>
                <w:rFonts w:ascii="Aptos" w:hAnsi="Aptos"/>
                <w:b w:val="0"/>
                <w:sz w:val="12"/>
              </w:rPr>
              <w:t>Snapshot as classified within Protection and recovery.</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AIDCF:Replica</w:t>
            </w:r>
          </w:p>
        </w:tc>
        <w:tc>
          <w:tcPr>
            <w:tcW w:type="dxa" w:w="2160"/>
            <w:vAlign w:val="center"/>
            <w:shd w:fill="F3F6F8"/>
            <w:tcMar>
              <w:top w:w="60" w:type="dxa"/>
              <w:left w:w="60" w:type="dxa"/>
              <w:bottom w:w="60" w:type="dxa"/>
              <w:right w:w="60" w:type="dxa"/>
            </w:tcMar>
          </w:tcPr>
          <w:p>
            <w:r/>
            <w:r>
              <w:rPr>
                <w:rFonts w:ascii="Aptos" w:hAnsi="Aptos"/>
                <w:b w:val="0"/>
                <w:sz w:val="12"/>
              </w:rPr>
              <w:t>Replica</w:t>
            </w:r>
          </w:p>
        </w:tc>
        <w:tc>
          <w:tcPr>
            <w:tcW w:type="dxa" w:w="4896"/>
            <w:vAlign w:val="center"/>
            <w:shd w:fill="F3F6F8"/>
            <w:tcMar>
              <w:top w:w="60" w:type="dxa"/>
              <w:left w:w="60" w:type="dxa"/>
              <w:bottom w:w="60" w:type="dxa"/>
              <w:right w:w="60" w:type="dxa"/>
            </w:tcMar>
          </w:tcPr>
          <w:p>
            <w:r/>
            <w:r>
              <w:rPr>
                <w:rFonts w:ascii="Aptos" w:hAnsi="Aptos"/>
                <w:b w:val="0"/>
                <w:sz w:val="12"/>
              </w:rPr>
              <w:t>Replica as classified within Protection and recovery.</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AIDCF:BackupCopy</w:t>
            </w:r>
          </w:p>
        </w:tc>
        <w:tc>
          <w:tcPr>
            <w:tcW w:type="dxa" w:w="2160"/>
            <w:vAlign w:val="center"/>
            <w:tcMar>
              <w:top w:w="60" w:type="dxa"/>
              <w:left w:w="60" w:type="dxa"/>
              <w:bottom w:w="60" w:type="dxa"/>
              <w:right w:w="60" w:type="dxa"/>
            </w:tcMar>
          </w:tcPr>
          <w:p>
            <w:r/>
            <w:r>
              <w:rPr>
                <w:rFonts w:ascii="Aptos" w:hAnsi="Aptos"/>
                <w:b w:val="0"/>
                <w:sz w:val="12"/>
              </w:rPr>
              <w:t>Backup Copy</w:t>
            </w:r>
          </w:p>
        </w:tc>
        <w:tc>
          <w:tcPr>
            <w:tcW w:type="dxa" w:w="4896"/>
            <w:vAlign w:val="center"/>
            <w:tcMar>
              <w:top w:w="60" w:type="dxa"/>
              <w:left w:w="60" w:type="dxa"/>
              <w:bottom w:w="60" w:type="dxa"/>
              <w:right w:w="60" w:type="dxa"/>
            </w:tcMar>
          </w:tcPr>
          <w:p>
            <w:r/>
            <w:r>
              <w:rPr>
                <w:rFonts w:ascii="Aptos" w:hAnsi="Aptos"/>
                <w:b w:val="0"/>
                <w:sz w:val="12"/>
              </w:rPr>
              <w:t>Backup Copy as classified within Protection and recovery.</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AIDCF:ErasureCodingGroup</w:t>
            </w:r>
          </w:p>
        </w:tc>
        <w:tc>
          <w:tcPr>
            <w:tcW w:type="dxa" w:w="2160"/>
            <w:vAlign w:val="center"/>
            <w:shd w:fill="F3F6F8"/>
            <w:tcMar>
              <w:top w:w="60" w:type="dxa"/>
              <w:left w:w="60" w:type="dxa"/>
              <w:bottom w:w="60" w:type="dxa"/>
              <w:right w:w="60" w:type="dxa"/>
            </w:tcMar>
          </w:tcPr>
          <w:p>
            <w:r/>
            <w:r>
              <w:rPr>
                <w:rFonts w:ascii="Aptos" w:hAnsi="Aptos"/>
                <w:b w:val="0"/>
                <w:sz w:val="12"/>
              </w:rPr>
              <w:t>Erasure Coding Group</w:t>
            </w:r>
          </w:p>
        </w:tc>
        <w:tc>
          <w:tcPr>
            <w:tcW w:type="dxa" w:w="4896"/>
            <w:vAlign w:val="center"/>
            <w:shd w:fill="F3F6F8"/>
            <w:tcMar>
              <w:top w:w="60" w:type="dxa"/>
              <w:left w:w="60" w:type="dxa"/>
              <w:bottom w:w="60" w:type="dxa"/>
              <w:right w:w="60" w:type="dxa"/>
            </w:tcMar>
          </w:tcPr>
          <w:p>
            <w:r/>
            <w:r>
              <w:rPr>
                <w:rFonts w:ascii="Aptos" w:hAnsi="Aptos"/>
                <w:b w:val="0"/>
                <w:sz w:val="12"/>
              </w:rPr>
              <w:t>Erasure Coding Group as classified within Protection and recovery.</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AIDCF:RecoveryCopy</w:t>
            </w:r>
          </w:p>
        </w:tc>
        <w:tc>
          <w:tcPr>
            <w:tcW w:type="dxa" w:w="2160"/>
            <w:vAlign w:val="center"/>
            <w:tcMar>
              <w:top w:w="60" w:type="dxa"/>
              <w:left w:w="60" w:type="dxa"/>
              <w:bottom w:w="60" w:type="dxa"/>
              <w:right w:w="60" w:type="dxa"/>
            </w:tcMar>
          </w:tcPr>
          <w:p>
            <w:r/>
            <w:r>
              <w:rPr>
                <w:rFonts w:ascii="Aptos" w:hAnsi="Aptos"/>
                <w:b w:val="0"/>
                <w:sz w:val="12"/>
              </w:rPr>
              <w:t>Recovery Copy</w:t>
            </w:r>
          </w:p>
        </w:tc>
        <w:tc>
          <w:tcPr>
            <w:tcW w:type="dxa" w:w="4896"/>
            <w:vAlign w:val="center"/>
            <w:tcMar>
              <w:top w:w="60" w:type="dxa"/>
              <w:left w:w="60" w:type="dxa"/>
              <w:bottom w:w="60" w:type="dxa"/>
              <w:right w:w="60" w:type="dxa"/>
            </w:tcMar>
          </w:tcPr>
          <w:p>
            <w:r/>
            <w:r>
              <w:rPr>
                <w:rFonts w:ascii="Aptos" w:hAnsi="Aptos"/>
                <w:b w:val="0"/>
                <w:sz w:val="12"/>
              </w:rPr>
              <w:t>Recovery Copy as classified within Protection and recovery.</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AIDCF:ImmutableCopy</w:t>
            </w:r>
          </w:p>
        </w:tc>
        <w:tc>
          <w:tcPr>
            <w:tcW w:type="dxa" w:w="2160"/>
            <w:vAlign w:val="center"/>
            <w:shd w:fill="F3F6F8"/>
            <w:tcMar>
              <w:top w:w="60" w:type="dxa"/>
              <w:left w:w="60" w:type="dxa"/>
              <w:bottom w:w="60" w:type="dxa"/>
              <w:right w:w="60" w:type="dxa"/>
            </w:tcMar>
          </w:tcPr>
          <w:p>
            <w:r/>
            <w:r>
              <w:rPr>
                <w:rFonts w:ascii="Aptos" w:hAnsi="Aptos"/>
                <w:b w:val="0"/>
                <w:sz w:val="12"/>
              </w:rPr>
              <w:t>Immutable Copy</w:t>
            </w:r>
          </w:p>
        </w:tc>
        <w:tc>
          <w:tcPr>
            <w:tcW w:type="dxa" w:w="4896"/>
            <w:vAlign w:val="center"/>
            <w:shd w:fill="F3F6F8"/>
            <w:tcMar>
              <w:top w:w="60" w:type="dxa"/>
              <w:left w:w="60" w:type="dxa"/>
              <w:bottom w:w="60" w:type="dxa"/>
              <w:right w:w="60" w:type="dxa"/>
            </w:tcMar>
          </w:tcPr>
          <w:p>
            <w:r/>
            <w:r>
              <w:rPr>
                <w:rFonts w:ascii="Aptos" w:hAnsi="Aptos"/>
                <w:b w:val="0"/>
                <w:sz w:val="12"/>
              </w:rPr>
              <w:t>Immutable Copy as classified within Protection and recovery.</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AIDCF:StorageManager</w:t>
            </w:r>
          </w:p>
        </w:tc>
        <w:tc>
          <w:tcPr>
            <w:tcW w:type="dxa" w:w="2160"/>
            <w:vAlign w:val="center"/>
            <w:tcMar>
              <w:top w:w="60" w:type="dxa"/>
              <w:left w:w="60" w:type="dxa"/>
              <w:bottom w:w="60" w:type="dxa"/>
              <w:right w:w="60" w:type="dxa"/>
            </w:tcMar>
          </w:tcPr>
          <w:p>
            <w:r/>
            <w:r>
              <w:rPr>
                <w:rFonts w:ascii="Aptos" w:hAnsi="Aptos"/>
                <w:b w:val="0"/>
                <w:sz w:val="12"/>
              </w:rPr>
              <w:t>Storage Manager</w:t>
            </w:r>
          </w:p>
        </w:tc>
        <w:tc>
          <w:tcPr>
            <w:tcW w:type="dxa" w:w="4896"/>
            <w:vAlign w:val="center"/>
            <w:tcMar>
              <w:top w:w="60" w:type="dxa"/>
              <w:left w:w="60" w:type="dxa"/>
              <w:bottom w:w="60" w:type="dxa"/>
              <w:right w:w="60" w:type="dxa"/>
            </w:tcMar>
          </w:tcPr>
          <w:p>
            <w:r/>
            <w:r>
              <w:rPr>
                <w:rFonts w:ascii="Aptos" w:hAnsi="Aptos"/>
                <w:b w:val="0"/>
                <w:sz w:val="12"/>
              </w:rPr>
              <w:t>Storage Manager as classified within Storage management.</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AIDCF:CapacityManager</w:t>
            </w:r>
          </w:p>
        </w:tc>
        <w:tc>
          <w:tcPr>
            <w:tcW w:type="dxa" w:w="2160"/>
            <w:vAlign w:val="center"/>
            <w:shd w:fill="F3F6F8"/>
            <w:tcMar>
              <w:top w:w="60" w:type="dxa"/>
              <w:left w:w="60" w:type="dxa"/>
              <w:bottom w:w="60" w:type="dxa"/>
              <w:right w:w="60" w:type="dxa"/>
            </w:tcMar>
          </w:tcPr>
          <w:p>
            <w:r/>
            <w:r>
              <w:rPr>
                <w:rFonts w:ascii="Aptos" w:hAnsi="Aptos"/>
                <w:b w:val="0"/>
                <w:sz w:val="12"/>
              </w:rPr>
              <w:t>Capacity Manager</w:t>
            </w:r>
          </w:p>
        </w:tc>
        <w:tc>
          <w:tcPr>
            <w:tcW w:type="dxa" w:w="4896"/>
            <w:vAlign w:val="center"/>
            <w:shd w:fill="F3F6F8"/>
            <w:tcMar>
              <w:top w:w="60" w:type="dxa"/>
              <w:left w:w="60" w:type="dxa"/>
              <w:bottom w:w="60" w:type="dxa"/>
              <w:right w:w="60" w:type="dxa"/>
            </w:tcMar>
          </w:tcPr>
          <w:p>
            <w:r/>
            <w:r>
              <w:rPr>
                <w:rFonts w:ascii="Aptos" w:hAnsi="Aptos"/>
                <w:b w:val="0"/>
                <w:sz w:val="12"/>
              </w:rPr>
              <w:t>Capacity Manager as classified within Storage management.</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AIDCF:TieringPolicy</w:t>
            </w:r>
          </w:p>
        </w:tc>
        <w:tc>
          <w:tcPr>
            <w:tcW w:type="dxa" w:w="2160"/>
            <w:vAlign w:val="center"/>
            <w:tcMar>
              <w:top w:w="60" w:type="dxa"/>
              <w:left w:w="60" w:type="dxa"/>
              <w:bottom w:w="60" w:type="dxa"/>
              <w:right w:w="60" w:type="dxa"/>
            </w:tcMar>
          </w:tcPr>
          <w:p>
            <w:r/>
            <w:r>
              <w:rPr>
                <w:rFonts w:ascii="Aptos" w:hAnsi="Aptos"/>
                <w:b w:val="0"/>
                <w:sz w:val="12"/>
              </w:rPr>
              <w:t>Tiering Policy</w:t>
            </w:r>
          </w:p>
        </w:tc>
        <w:tc>
          <w:tcPr>
            <w:tcW w:type="dxa" w:w="4896"/>
            <w:vAlign w:val="center"/>
            <w:tcMar>
              <w:top w:w="60" w:type="dxa"/>
              <w:left w:w="60" w:type="dxa"/>
              <w:bottom w:w="60" w:type="dxa"/>
              <w:right w:w="60" w:type="dxa"/>
            </w:tcMar>
          </w:tcPr>
          <w:p>
            <w:r/>
            <w:r>
              <w:rPr>
                <w:rFonts w:ascii="Aptos" w:hAnsi="Aptos"/>
                <w:b w:val="0"/>
                <w:sz w:val="12"/>
              </w:rPr>
              <w:t>Tiering Policy as classified within Storage management.</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AIDCF:RetentionPolicy</w:t>
            </w:r>
          </w:p>
        </w:tc>
        <w:tc>
          <w:tcPr>
            <w:tcW w:type="dxa" w:w="2160"/>
            <w:vAlign w:val="center"/>
            <w:shd w:fill="F3F6F8"/>
            <w:tcMar>
              <w:top w:w="60" w:type="dxa"/>
              <w:left w:w="60" w:type="dxa"/>
              <w:bottom w:w="60" w:type="dxa"/>
              <w:right w:w="60" w:type="dxa"/>
            </w:tcMar>
          </w:tcPr>
          <w:p>
            <w:r/>
            <w:r>
              <w:rPr>
                <w:rFonts w:ascii="Aptos" w:hAnsi="Aptos"/>
                <w:b w:val="0"/>
                <w:sz w:val="12"/>
              </w:rPr>
              <w:t>Retention Policy</w:t>
            </w:r>
          </w:p>
        </w:tc>
        <w:tc>
          <w:tcPr>
            <w:tcW w:type="dxa" w:w="4896"/>
            <w:vAlign w:val="center"/>
            <w:shd w:fill="F3F6F8"/>
            <w:tcMar>
              <w:top w:w="60" w:type="dxa"/>
              <w:left w:w="60" w:type="dxa"/>
              <w:bottom w:w="60" w:type="dxa"/>
              <w:right w:w="60" w:type="dxa"/>
            </w:tcMar>
          </w:tcPr>
          <w:p>
            <w:r/>
            <w:r>
              <w:rPr>
                <w:rFonts w:ascii="Aptos" w:hAnsi="Aptos"/>
                <w:b w:val="0"/>
                <w:sz w:val="12"/>
              </w:rPr>
              <w:t>Retention Policy as classified within Storage management.</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AIDCF:IntegrityScanner</w:t>
            </w:r>
          </w:p>
        </w:tc>
        <w:tc>
          <w:tcPr>
            <w:tcW w:type="dxa" w:w="2160"/>
            <w:vAlign w:val="center"/>
            <w:tcMar>
              <w:top w:w="60" w:type="dxa"/>
              <w:left w:w="60" w:type="dxa"/>
              <w:bottom w:w="60" w:type="dxa"/>
              <w:right w:w="60" w:type="dxa"/>
            </w:tcMar>
          </w:tcPr>
          <w:p>
            <w:r/>
            <w:r>
              <w:rPr>
                <w:rFonts w:ascii="Aptos" w:hAnsi="Aptos"/>
                <w:b w:val="0"/>
                <w:sz w:val="12"/>
              </w:rPr>
              <w:t>Integrity Scanner</w:t>
            </w:r>
          </w:p>
        </w:tc>
        <w:tc>
          <w:tcPr>
            <w:tcW w:type="dxa" w:w="4896"/>
            <w:vAlign w:val="center"/>
            <w:tcMar>
              <w:top w:w="60" w:type="dxa"/>
              <w:left w:w="60" w:type="dxa"/>
              <w:bottom w:w="60" w:type="dxa"/>
              <w:right w:w="60" w:type="dxa"/>
            </w:tcMar>
          </w:tcPr>
          <w:p>
            <w:r/>
            <w:r>
              <w:rPr>
                <w:rFonts w:ascii="Aptos" w:hAnsi="Aptos"/>
                <w:b w:val="0"/>
                <w:sz w:val="12"/>
              </w:rPr>
              <w:t>Integrity Scanner as classified within Storage management.</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AIDCF:TelemetryService</w:t>
            </w:r>
          </w:p>
        </w:tc>
        <w:tc>
          <w:tcPr>
            <w:tcW w:type="dxa" w:w="2160"/>
            <w:vAlign w:val="center"/>
            <w:shd w:fill="F3F6F8"/>
            <w:tcMar>
              <w:top w:w="60" w:type="dxa"/>
              <w:left w:w="60" w:type="dxa"/>
              <w:bottom w:w="60" w:type="dxa"/>
              <w:right w:w="60" w:type="dxa"/>
            </w:tcMar>
          </w:tcPr>
          <w:p>
            <w:r/>
            <w:r>
              <w:rPr>
                <w:rFonts w:ascii="Aptos" w:hAnsi="Aptos"/>
                <w:b w:val="0"/>
                <w:sz w:val="12"/>
              </w:rPr>
              <w:t>Telemetry Service</w:t>
            </w:r>
          </w:p>
        </w:tc>
        <w:tc>
          <w:tcPr>
            <w:tcW w:type="dxa" w:w="4896"/>
            <w:vAlign w:val="center"/>
            <w:shd w:fill="F3F6F8"/>
            <w:tcMar>
              <w:top w:w="60" w:type="dxa"/>
              <w:left w:w="60" w:type="dxa"/>
              <w:bottom w:w="60" w:type="dxa"/>
              <w:right w:w="60" w:type="dxa"/>
            </w:tcMar>
          </w:tcPr>
          <w:p>
            <w:r/>
            <w:r>
              <w:rPr>
                <w:rFonts w:ascii="Aptos" w:hAnsi="Aptos"/>
                <w:b w:val="0"/>
                <w:sz w:val="12"/>
              </w:rPr>
              <w:t>Telemetry Service as classified within Storage management.</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AIDCF:IngestionInterface</w:t>
            </w:r>
          </w:p>
        </w:tc>
        <w:tc>
          <w:tcPr>
            <w:tcW w:type="dxa" w:w="2160"/>
            <w:vAlign w:val="center"/>
            <w:tcMar>
              <w:top w:w="60" w:type="dxa"/>
              <w:left w:w="60" w:type="dxa"/>
              <w:bottom w:w="60" w:type="dxa"/>
              <w:right w:w="60" w:type="dxa"/>
            </w:tcMar>
          </w:tcPr>
          <w:p>
            <w:r/>
            <w:r>
              <w:rPr>
                <w:rFonts w:ascii="Aptos" w:hAnsi="Aptos"/>
                <w:b w:val="0"/>
                <w:sz w:val="12"/>
              </w:rPr>
              <w:t>Ingestion Interface</w:t>
            </w:r>
          </w:p>
        </w:tc>
        <w:tc>
          <w:tcPr>
            <w:tcW w:type="dxa" w:w="4896"/>
            <w:vAlign w:val="center"/>
            <w:tcMar>
              <w:top w:w="60" w:type="dxa"/>
              <w:left w:w="60" w:type="dxa"/>
              <w:bottom w:w="60" w:type="dxa"/>
              <w:right w:w="60" w:type="dxa"/>
            </w:tcMar>
          </w:tcPr>
          <w:p>
            <w:r/>
            <w:r>
              <w:rPr>
                <w:rFonts w:ascii="Aptos" w:hAnsi="Aptos"/>
                <w:b w:val="0"/>
                <w:sz w:val="12"/>
              </w:rPr>
              <w:t>Ingestion Interface as classified within Data logistics interfaces.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AIDCF:ExportInterface</w:t>
            </w:r>
          </w:p>
        </w:tc>
        <w:tc>
          <w:tcPr>
            <w:tcW w:type="dxa" w:w="2160"/>
            <w:vAlign w:val="center"/>
            <w:shd w:fill="F3F6F8"/>
            <w:tcMar>
              <w:top w:w="60" w:type="dxa"/>
              <w:left w:w="60" w:type="dxa"/>
              <w:bottom w:w="60" w:type="dxa"/>
              <w:right w:w="60" w:type="dxa"/>
            </w:tcMar>
          </w:tcPr>
          <w:p>
            <w:r/>
            <w:r>
              <w:rPr>
                <w:rFonts w:ascii="Aptos" w:hAnsi="Aptos"/>
                <w:b w:val="0"/>
                <w:sz w:val="12"/>
              </w:rPr>
              <w:t>Export Interface</w:t>
            </w:r>
          </w:p>
        </w:tc>
        <w:tc>
          <w:tcPr>
            <w:tcW w:type="dxa" w:w="4896"/>
            <w:vAlign w:val="center"/>
            <w:shd w:fill="F3F6F8"/>
            <w:tcMar>
              <w:top w:w="60" w:type="dxa"/>
              <w:left w:w="60" w:type="dxa"/>
              <w:bottom w:w="60" w:type="dxa"/>
              <w:right w:w="60" w:type="dxa"/>
            </w:tcMar>
          </w:tcPr>
          <w:p>
            <w:r/>
            <w:r>
              <w:rPr>
                <w:rFonts w:ascii="Aptos" w:hAnsi="Aptos"/>
                <w:b w:val="0"/>
                <w:sz w:val="12"/>
              </w:rPr>
              <w:t>Export Interface as classified within Data logistics interfaces.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AIDCF:DataTransferNode</w:t>
            </w:r>
          </w:p>
        </w:tc>
        <w:tc>
          <w:tcPr>
            <w:tcW w:type="dxa" w:w="2160"/>
            <w:vAlign w:val="center"/>
            <w:tcMar>
              <w:top w:w="60" w:type="dxa"/>
              <w:left w:w="60" w:type="dxa"/>
              <w:bottom w:w="60" w:type="dxa"/>
              <w:right w:w="60" w:type="dxa"/>
            </w:tcMar>
          </w:tcPr>
          <w:p>
            <w:r/>
            <w:r>
              <w:rPr>
                <w:rFonts w:ascii="Aptos" w:hAnsi="Aptos"/>
                <w:b w:val="0"/>
                <w:sz w:val="12"/>
              </w:rPr>
              <w:t>Data Transfer Node</w:t>
            </w:r>
          </w:p>
        </w:tc>
        <w:tc>
          <w:tcPr>
            <w:tcW w:type="dxa" w:w="4896"/>
            <w:vAlign w:val="center"/>
            <w:tcMar>
              <w:top w:w="60" w:type="dxa"/>
              <w:left w:w="60" w:type="dxa"/>
              <w:bottom w:w="60" w:type="dxa"/>
              <w:right w:w="60" w:type="dxa"/>
            </w:tcMar>
          </w:tcPr>
          <w:p>
            <w:r/>
            <w:r>
              <w:rPr>
                <w:rFonts w:ascii="Aptos" w:hAnsi="Aptos"/>
                <w:b w:val="0"/>
                <w:sz w:val="12"/>
              </w:rPr>
              <w:t>Data Transfer Node as classified within Data logistics interfaces.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AIDCF:WANTransferService</w:t>
            </w:r>
          </w:p>
        </w:tc>
        <w:tc>
          <w:tcPr>
            <w:tcW w:type="dxa" w:w="2160"/>
            <w:vAlign w:val="center"/>
            <w:shd w:fill="F3F6F8"/>
            <w:tcMar>
              <w:top w:w="60" w:type="dxa"/>
              <w:left w:w="60" w:type="dxa"/>
              <w:bottom w:w="60" w:type="dxa"/>
              <w:right w:w="60" w:type="dxa"/>
            </w:tcMar>
          </w:tcPr>
          <w:p>
            <w:r/>
            <w:r>
              <w:rPr>
                <w:rFonts w:ascii="Aptos" w:hAnsi="Aptos"/>
                <w:b w:val="0"/>
                <w:sz w:val="12"/>
              </w:rPr>
              <w:t>WAN Transfer Service</w:t>
            </w:r>
          </w:p>
        </w:tc>
        <w:tc>
          <w:tcPr>
            <w:tcW w:type="dxa" w:w="4896"/>
            <w:vAlign w:val="center"/>
            <w:shd w:fill="F3F6F8"/>
            <w:tcMar>
              <w:top w:w="60" w:type="dxa"/>
              <w:left w:w="60" w:type="dxa"/>
              <w:bottom w:w="60" w:type="dxa"/>
              <w:right w:w="60" w:type="dxa"/>
            </w:tcMar>
          </w:tcPr>
          <w:p>
            <w:r/>
            <w:r>
              <w:rPr>
                <w:rFonts w:ascii="Aptos" w:hAnsi="Aptos"/>
                <w:b w:val="0"/>
                <w:sz w:val="12"/>
              </w:rPr>
              <w:t>WAN Transfer Service as classified within Data logistics interfaces.</w:t>
            </w:r>
          </w:p>
        </w:tc>
        <w:tc>
          <w:tcPr>
            <w:tcW w:type="dxa" w:w="1008"/>
            <w:vAlign w:val="center"/>
            <w:shd w:fill="F3F6F8"/>
            <w:tcMar>
              <w:top w:w="60" w:type="dxa"/>
              <w:left w:w="60" w:type="dxa"/>
              <w:bottom w:w="60" w:type="dxa"/>
              <w:right w:w="60" w:type="dxa"/>
            </w:tcMar>
          </w:tcPr>
          <w:p>
            <w:r/>
            <w:r>
              <w:rPr>
                <w:rFonts w:ascii="Aptos" w:hAnsi="Aptos"/>
                <w:b w:val="0"/>
                <w:sz w:val="12"/>
              </w:rPr>
              <w:t>D7</w:t>
            </w:r>
          </w:p>
        </w:tc>
      </w:tr>
      <w:tr>
        <w:trPr>
          <w:cantSplit/>
        </w:trPr>
        <w:tc>
          <w:tcPr>
            <w:tcW w:type="dxa" w:w="2592"/>
            <w:vAlign w:val="center"/>
            <w:tcMar>
              <w:top w:w="60" w:type="dxa"/>
              <w:left w:w="60" w:type="dxa"/>
              <w:bottom w:w="60" w:type="dxa"/>
              <w:right w:w="60" w:type="dxa"/>
            </w:tcMar>
          </w:tcPr>
          <w:p>
            <w:r/>
            <w:r>
              <w:rPr>
                <w:rFonts w:ascii="Aptos" w:hAnsi="Aptos"/>
                <w:b w:val="0"/>
                <w:sz w:val="12"/>
              </w:rPr>
              <w:t>AIDCF:StagingArea</w:t>
            </w:r>
          </w:p>
        </w:tc>
        <w:tc>
          <w:tcPr>
            <w:tcW w:type="dxa" w:w="2160"/>
            <w:vAlign w:val="center"/>
            <w:tcMar>
              <w:top w:w="60" w:type="dxa"/>
              <w:left w:w="60" w:type="dxa"/>
              <w:bottom w:w="60" w:type="dxa"/>
              <w:right w:w="60" w:type="dxa"/>
            </w:tcMar>
          </w:tcPr>
          <w:p>
            <w:r/>
            <w:r>
              <w:rPr>
                <w:rFonts w:ascii="Aptos" w:hAnsi="Aptos"/>
                <w:b w:val="0"/>
                <w:sz w:val="12"/>
              </w:rPr>
              <w:t>Staging Area</w:t>
            </w:r>
          </w:p>
        </w:tc>
        <w:tc>
          <w:tcPr>
            <w:tcW w:type="dxa" w:w="4896"/>
            <w:vAlign w:val="center"/>
            <w:tcMar>
              <w:top w:w="60" w:type="dxa"/>
              <w:left w:w="60" w:type="dxa"/>
              <w:bottom w:w="60" w:type="dxa"/>
              <w:right w:w="60" w:type="dxa"/>
            </w:tcMar>
          </w:tcPr>
          <w:p>
            <w:r/>
            <w:r>
              <w:rPr>
                <w:rFonts w:ascii="Aptos" w:hAnsi="Aptos"/>
                <w:b w:val="0"/>
                <w:sz w:val="12"/>
              </w:rPr>
              <w:t>Staging Area as classified within Data logistics interfaces.</w:t>
            </w:r>
          </w:p>
        </w:tc>
        <w:tc>
          <w:tcPr>
            <w:tcW w:type="dxa" w:w="1008"/>
            <w:vAlign w:val="center"/>
            <w:tcMar>
              <w:top w:w="60" w:type="dxa"/>
              <w:left w:w="60" w:type="dxa"/>
              <w:bottom w:w="60" w:type="dxa"/>
              <w:right w:w="60" w:type="dxa"/>
            </w:tcMar>
          </w:tcPr>
          <w:p>
            <w:r/>
            <w:r>
              <w:rPr>
                <w:rFonts w:ascii="Aptos" w:hAnsi="Aptos"/>
                <w:b w:val="0"/>
                <w:sz w:val="12"/>
              </w:rPr>
              <w:t>D7</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AIDCF:Scale-UpFabric</w:t>
            </w:r>
          </w:p>
        </w:tc>
        <w:tc>
          <w:tcPr>
            <w:tcW w:type="dxa" w:w="2160"/>
            <w:vAlign w:val="center"/>
            <w:shd w:fill="F3F6F8"/>
            <w:tcMar>
              <w:top w:w="60" w:type="dxa"/>
              <w:left w:w="60" w:type="dxa"/>
              <w:bottom w:w="60" w:type="dxa"/>
              <w:right w:w="60" w:type="dxa"/>
            </w:tcMar>
          </w:tcPr>
          <w:p>
            <w:r/>
            <w:r>
              <w:rPr>
                <w:rFonts w:ascii="Aptos" w:hAnsi="Aptos"/>
                <w:b w:val="0"/>
                <w:sz w:val="12"/>
              </w:rPr>
              <w:t>Scale-Up Fabric</w:t>
            </w:r>
          </w:p>
        </w:tc>
        <w:tc>
          <w:tcPr>
            <w:tcW w:type="dxa" w:w="4896"/>
            <w:vAlign w:val="center"/>
            <w:shd w:fill="F3F6F8"/>
            <w:tcMar>
              <w:top w:w="60" w:type="dxa"/>
              <w:left w:w="60" w:type="dxa"/>
              <w:bottom w:w="60" w:type="dxa"/>
              <w:right w:w="60" w:type="dxa"/>
            </w:tcMar>
          </w:tcPr>
          <w:p>
            <w:r/>
            <w:r>
              <w:rPr>
                <w:rFonts w:ascii="Aptos" w:hAnsi="Aptos"/>
                <w:b w:val="0"/>
                <w:sz w:val="12"/>
              </w:rPr>
              <w:t>Scale-Up Fabric as classified within Scale-up interconnect.</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AIDCF:SwitchFabric</w:t>
            </w:r>
          </w:p>
        </w:tc>
        <w:tc>
          <w:tcPr>
            <w:tcW w:type="dxa" w:w="2160"/>
            <w:vAlign w:val="center"/>
            <w:tcMar>
              <w:top w:w="60" w:type="dxa"/>
              <w:left w:w="60" w:type="dxa"/>
              <w:bottom w:w="60" w:type="dxa"/>
              <w:right w:w="60" w:type="dxa"/>
            </w:tcMar>
          </w:tcPr>
          <w:p>
            <w:r/>
            <w:r>
              <w:rPr>
                <w:rFonts w:ascii="Aptos" w:hAnsi="Aptos"/>
                <w:b w:val="0"/>
                <w:sz w:val="12"/>
              </w:rPr>
              <w:t>Switch Fabric</w:t>
            </w:r>
          </w:p>
        </w:tc>
        <w:tc>
          <w:tcPr>
            <w:tcW w:type="dxa" w:w="4896"/>
            <w:vAlign w:val="center"/>
            <w:tcMar>
              <w:top w:w="60" w:type="dxa"/>
              <w:left w:w="60" w:type="dxa"/>
              <w:bottom w:w="60" w:type="dxa"/>
              <w:right w:w="60" w:type="dxa"/>
            </w:tcMar>
          </w:tcPr>
          <w:p>
            <w:r/>
            <w:r>
              <w:rPr>
                <w:rFonts w:ascii="Aptos" w:hAnsi="Aptos"/>
                <w:b w:val="0"/>
                <w:sz w:val="12"/>
              </w:rPr>
              <w:t>Switch Fabric as classified within Scale-up interconnect.</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AIDCF:InterconnectLink</w:t>
            </w:r>
          </w:p>
        </w:tc>
        <w:tc>
          <w:tcPr>
            <w:tcW w:type="dxa" w:w="2160"/>
            <w:vAlign w:val="center"/>
            <w:shd w:fill="F3F6F8"/>
            <w:tcMar>
              <w:top w:w="60" w:type="dxa"/>
              <w:left w:w="60" w:type="dxa"/>
              <w:bottom w:w="60" w:type="dxa"/>
              <w:right w:w="60" w:type="dxa"/>
            </w:tcMar>
          </w:tcPr>
          <w:p>
            <w:r/>
            <w:r>
              <w:rPr>
                <w:rFonts w:ascii="Aptos" w:hAnsi="Aptos"/>
                <w:b w:val="0"/>
                <w:sz w:val="12"/>
              </w:rPr>
              <w:t>Interconnect Link</w:t>
            </w:r>
          </w:p>
        </w:tc>
        <w:tc>
          <w:tcPr>
            <w:tcW w:type="dxa" w:w="4896"/>
            <w:vAlign w:val="center"/>
            <w:shd w:fill="F3F6F8"/>
            <w:tcMar>
              <w:top w:w="60" w:type="dxa"/>
              <w:left w:w="60" w:type="dxa"/>
              <w:bottom w:w="60" w:type="dxa"/>
              <w:right w:w="60" w:type="dxa"/>
            </w:tcMar>
          </w:tcPr>
          <w:p>
            <w:r/>
            <w:r>
              <w:rPr>
                <w:rFonts w:ascii="Aptos" w:hAnsi="Aptos"/>
                <w:b w:val="0"/>
                <w:sz w:val="12"/>
              </w:rPr>
              <w:t>Interconnect Link as classified within Scale-up interconnect.</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AIDCF:TopologyDomain</w:t>
            </w:r>
          </w:p>
        </w:tc>
        <w:tc>
          <w:tcPr>
            <w:tcW w:type="dxa" w:w="2160"/>
            <w:vAlign w:val="center"/>
            <w:tcMar>
              <w:top w:w="60" w:type="dxa"/>
              <w:left w:w="60" w:type="dxa"/>
              <w:bottom w:w="60" w:type="dxa"/>
              <w:right w:w="60" w:type="dxa"/>
            </w:tcMar>
          </w:tcPr>
          <w:p>
            <w:r/>
            <w:r>
              <w:rPr>
                <w:rFonts w:ascii="Aptos" w:hAnsi="Aptos"/>
                <w:b w:val="0"/>
                <w:sz w:val="12"/>
              </w:rPr>
              <w:t>Topology Domain</w:t>
            </w:r>
          </w:p>
        </w:tc>
        <w:tc>
          <w:tcPr>
            <w:tcW w:type="dxa" w:w="4896"/>
            <w:vAlign w:val="center"/>
            <w:tcMar>
              <w:top w:w="60" w:type="dxa"/>
              <w:left w:w="60" w:type="dxa"/>
              <w:bottom w:w="60" w:type="dxa"/>
              <w:right w:w="60" w:type="dxa"/>
            </w:tcMar>
          </w:tcPr>
          <w:p>
            <w:r/>
            <w:r>
              <w:rPr>
                <w:rFonts w:ascii="Aptos" w:hAnsi="Aptos"/>
                <w:b w:val="0"/>
                <w:sz w:val="12"/>
              </w:rPr>
              <w:t>Topology Domain as classified within Scale-up interconnect.</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AIDCF:InfiniBandFabric</w:t>
            </w:r>
          </w:p>
        </w:tc>
        <w:tc>
          <w:tcPr>
            <w:tcW w:type="dxa" w:w="2160"/>
            <w:vAlign w:val="center"/>
            <w:shd w:fill="F3F6F8"/>
            <w:tcMar>
              <w:top w:w="60" w:type="dxa"/>
              <w:left w:w="60" w:type="dxa"/>
              <w:bottom w:w="60" w:type="dxa"/>
              <w:right w:w="60" w:type="dxa"/>
            </w:tcMar>
          </w:tcPr>
          <w:p>
            <w:r/>
            <w:r>
              <w:rPr>
                <w:rFonts w:ascii="Aptos" w:hAnsi="Aptos"/>
                <w:b w:val="0"/>
                <w:sz w:val="12"/>
              </w:rPr>
              <w:t>InfiniBand Fabric</w:t>
            </w:r>
          </w:p>
        </w:tc>
        <w:tc>
          <w:tcPr>
            <w:tcW w:type="dxa" w:w="4896"/>
            <w:vAlign w:val="center"/>
            <w:shd w:fill="F3F6F8"/>
            <w:tcMar>
              <w:top w:w="60" w:type="dxa"/>
              <w:left w:w="60" w:type="dxa"/>
              <w:bottom w:w="60" w:type="dxa"/>
              <w:right w:w="60" w:type="dxa"/>
            </w:tcMar>
          </w:tcPr>
          <w:p>
            <w:r/>
            <w:r>
              <w:rPr>
                <w:rFonts w:ascii="Aptos" w:hAnsi="Aptos"/>
                <w:b w:val="0"/>
                <w:sz w:val="12"/>
              </w:rPr>
              <w:t>InfiniBand Fabric as classified within Scale-out compute fabric.</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AIDCF:EthernetAIFabric</w:t>
            </w:r>
          </w:p>
        </w:tc>
        <w:tc>
          <w:tcPr>
            <w:tcW w:type="dxa" w:w="2160"/>
            <w:vAlign w:val="center"/>
            <w:tcMar>
              <w:top w:w="60" w:type="dxa"/>
              <w:left w:w="60" w:type="dxa"/>
              <w:bottom w:w="60" w:type="dxa"/>
              <w:right w:w="60" w:type="dxa"/>
            </w:tcMar>
          </w:tcPr>
          <w:p>
            <w:r/>
            <w:r>
              <w:rPr>
                <w:rFonts w:ascii="Aptos" w:hAnsi="Aptos"/>
                <w:b w:val="0"/>
                <w:sz w:val="12"/>
              </w:rPr>
              <w:t>Ethernet AI Fabric</w:t>
            </w:r>
          </w:p>
        </w:tc>
        <w:tc>
          <w:tcPr>
            <w:tcW w:type="dxa" w:w="4896"/>
            <w:vAlign w:val="center"/>
            <w:tcMar>
              <w:top w:w="60" w:type="dxa"/>
              <w:left w:w="60" w:type="dxa"/>
              <w:bottom w:w="60" w:type="dxa"/>
              <w:right w:w="60" w:type="dxa"/>
            </w:tcMar>
          </w:tcPr>
          <w:p>
            <w:r/>
            <w:r>
              <w:rPr>
                <w:rFonts w:ascii="Aptos" w:hAnsi="Aptos"/>
                <w:b w:val="0"/>
                <w:sz w:val="12"/>
              </w:rPr>
              <w:t>Ethernet AI Fabric as classified within Scale-out compute fabric.</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AIDCF:RoCEFabric</w:t>
            </w:r>
          </w:p>
        </w:tc>
        <w:tc>
          <w:tcPr>
            <w:tcW w:type="dxa" w:w="2160"/>
            <w:vAlign w:val="center"/>
            <w:shd w:fill="F3F6F8"/>
            <w:tcMar>
              <w:top w:w="60" w:type="dxa"/>
              <w:left w:w="60" w:type="dxa"/>
              <w:bottom w:w="60" w:type="dxa"/>
              <w:right w:w="60" w:type="dxa"/>
            </w:tcMar>
          </w:tcPr>
          <w:p>
            <w:r/>
            <w:r>
              <w:rPr>
                <w:rFonts w:ascii="Aptos" w:hAnsi="Aptos"/>
                <w:b w:val="0"/>
                <w:sz w:val="12"/>
              </w:rPr>
              <w:t>RoCE Fabric</w:t>
            </w:r>
          </w:p>
        </w:tc>
        <w:tc>
          <w:tcPr>
            <w:tcW w:type="dxa" w:w="4896"/>
            <w:vAlign w:val="center"/>
            <w:shd w:fill="F3F6F8"/>
            <w:tcMar>
              <w:top w:w="60" w:type="dxa"/>
              <w:left w:w="60" w:type="dxa"/>
              <w:bottom w:w="60" w:type="dxa"/>
              <w:right w:w="60" w:type="dxa"/>
            </w:tcMar>
          </w:tcPr>
          <w:p>
            <w:r/>
            <w:r>
              <w:rPr>
                <w:rFonts w:ascii="Aptos" w:hAnsi="Aptos"/>
                <w:b w:val="0"/>
                <w:sz w:val="12"/>
              </w:rPr>
              <w:t>RoCE Fabric as classified within Scale-out compute fabric.</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AIDCF:ComputeLeaf</w:t>
            </w:r>
          </w:p>
        </w:tc>
        <w:tc>
          <w:tcPr>
            <w:tcW w:type="dxa" w:w="2160"/>
            <w:vAlign w:val="center"/>
            <w:tcMar>
              <w:top w:w="60" w:type="dxa"/>
              <w:left w:w="60" w:type="dxa"/>
              <w:bottom w:w="60" w:type="dxa"/>
              <w:right w:w="60" w:type="dxa"/>
            </w:tcMar>
          </w:tcPr>
          <w:p>
            <w:r/>
            <w:r>
              <w:rPr>
                <w:rFonts w:ascii="Aptos" w:hAnsi="Aptos"/>
                <w:b w:val="0"/>
                <w:sz w:val="12"/>
              </w:rPr>
              <w:t>Compute Leaf</w:t>
            </w:r>
          </w:p>
        </w:tc>
        <w:tc>
          <w:tcPr>
            <w:tcW w:type="dxa" w:w="4896"/>
            <w:vAlign w:val="center"/>
            <w:tcMar>
              <w:top w:w="60" w:type="dxa"/>
              <w:left w:w="60" w:type="dxa"/>
              <w:bottom w:w="60" w:type="dxa"/>
              <w:right w:w="60" w:type="dxa"/>
            </w:tcMar>
          </w:tcPr>
          <w:p>
            <w:r/>
            <w:r>
              <w:rPr>
                <w:rFonts w:ascii="Aptos" w:hAnsi="Aptos"/>
                <w:b w:val="0"/>
                <w:sz w:val="12"/>
              </w:rPr>
              <w:t>Compute Leaf as classified within Scale-out compute fabric.</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AIDCF:ComputeSpine</w:t>
            </w:r>
          </w:p>
        </w:tc>
        <w:tc>
          <w:tcPr>
            <w:tcW w:type="dxa" w:w="2160"/>
            <w:vAlign w:val="center"/>
            <w:shd w:fill="F3F6F8"/>
            <w:tcMar>
              <w:top w:w="60" w:type="dxa"/>
              <w:left w:w="60" w:type="dxa"/>
              <w:bottom w:w="60" w:type="dxa"/>
              <w:right w:w="60" w:type="dxa"/>
            </w:tcMar>
          </w:tcPr>
          <w:p>
            <w:r/>
            <w:r>
              <w:rPr>
                <w:rFonts w:ascii="Aptos" w:hAnsi="Aptos"/>
                <w:b w:val="0"/>
                <w:sz w:val="12"/>
              </w:rPr>
              <w:t>Compute Spine</w:t>
            </w:r>
          </w:p>
        </w:tc>
        <w:tc>
          <w:tcPr>
            <w:tcW w:type="dxa" w:w="4896"/>
            <w:vAlign w:val="center"/>
            <w:shd w:fill="F3F6F8"/>
            <w:tcMar>
              <w:top w:w="60" w:type="dxa"/>
              <w:left w:w="60" w:type="dxa"/>
              <w:bottom w:w="60" w:type="dxa"/>
              <w:right w:w="60" w:type="dxa"/>
            </w:tcMar>
          </w:tcPr>
          <w:p>
            <w:r/>
            <w:r>
              <w:rPr>
                <w:rFonts w:ascii="Aptos" w:hAnsi="Aptos"/>
                <w:b w:val="0"/>
                <w:sz w:val="12"/>
              </w:rPr>
              <w:t>Compute Spine as classified within Scale-out compute fabric.</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AIDCF:FabricManager</w:t>
            </w:r>
          </w:p>
        </w:tc>
        <w:tc>
          <w:tcPr>
            <w:tcW w:type="dxa" w:w="2160"/>
            <w:vAlign w:val="center"/>
            <w:tcMar>
              <w:top w:w="60" w:type="dxa"/>
              <w:left w:w="60" w:type="dxa"/>
              <w:bottom w:w="60" w:type="dxa"/>
              <w:right w:w="60" w:type="dxa"/>
            </w:tcMar>
          </w:tcPr>
          <w:p>
            <w:r/>
            <w:r>
              <w:rPr>
                <w:rFonts w:ascii="Aptos" w:hAnsi="Aptos"/>
                <w:b w:val="0"/>
                <w:sz w:val="12"/>
              </w:rPr>
              <w:t>Fabric Manager</w:t>
            </w:r>
          </w:p>
        </w:tc>
        <w:tc>
          <w:tcPr>
            <w:tcW w:type="dxa" w:w="4896"/>
            <w:vAlign w:val="center"/>
            <w:tcMar>
              <w:top w:w="60" w:type="dxa"/>
              <w:left w:w="60" w:type="dxa"/>
              <w:bottom w:w="60" w:type="dxa"/>
              <w:right w:w="60" w:type="dxa"/>
            </w:tcMar>
          </w:tcPr>
          <w:p>
            <w:r/>
            <w:r>
              <w:rPr>
                <w:rFonts w:ascii="Aptos" w:hAnsi="Aptos"/>
                <w:b w:val="0"/>
                <w:sz w:val="12"/>
              </w:rPr>
              <w:t>Fabric Manager as classified within Scale-out compute fabric.</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AIDCF:StorageNetwork</w:t>
            </w:r>
          </w:p>
        </w:tc>
        <w:tc>
          <w:tcPr>
            <w:tcW w:type="dxa" w:w="2160"/>
            <w:vAlign w:val="center"/>
            <w:shd w:fill="F3F6F8"/>
            <w:tcMar>
              <w:top w:w="60" w:type="dxa"/>
              <w:left w:w="60" w:type="dxa"/>
              <w:bottom w:w="60" w:type="dxa"/>
              <w:right w:w="60" w:type="dxa"/>
            </w:tcMar>
          </w:tcPr>
          <w:p>
            <w:r/>
            <w:r>
              <w:rPr>
                <w:rFonts w:ascii="Aptos" w:hAnsi="Aptos"/>
                <w:b w:val="0"/>
                <w:sz w:val="12"/>
              </w:rPr>
              <w:t>Storage Network</w:t>
            </w:r>
          </w:p>
        </w:tc>
        <w:tc>
          <w:tcPr>
            <w:tcW w:type="dxa" w:w="4896"/>
            <w:vAlign w:val="center"/>
            <w:shd w:fill="F3F6F8"/>
            <w:tcMar>
              <w:top w:w="60" w:type="dxa"/>
              <w:left w:w="60" w:type="dxa"/>
              <w:bottom w:w="60" w:type="dxa"/>
              <w:right w:w="60" w:type="dxa"/>
            </w:tcMar>
          </w:tcPr>
          <w:p>
            <w:r/>
            <w:r>
              <w:rPr>
                <w:rFonts w:ascii="Aptos" w:hAnsi="Aptos"/>
                <w:b w:val="0"/>
                <w:sz w:val="12"/>
              </w:rPr>
              <w:t>Storage Network as classified within Storage fabric.</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AIDCF:StorageLeaf</w:t>
            </w:r>
          </w:p>
        </w:tc>
        <w:tc>
          <w:tcPr>
            <w:tcW w:type="dxa" w:w="2160"/>
            <w:vAlign w:val="center"/>
            <w:tcMar>
              <w:top w:w="60" w:type="dxa"/>
              <w:left w:w="60" w:type="dxa"/>
              <w:bottom w:w="60" w:type="dxa"/>
              <w:right w:w="60" w:type="dxa"/>
            </w:tcMar>
          </w:tcPr>
          <w:p>
            <w:r/>
            <w:r>
              <w:rPr>
                <w:rFonts w:ascii="Aptos" w:hAnsi="Aptos"/>
                <w:b w:val="0"/>
                <w:sz w:val="12"/>
              </w:rPr>
              <w:t>Storage Leaf</w:t>
            </w:r>
          </w:p>
        </w:tc>
        <w:tc>
          <w:tcPr>
            <w:tcW w:type="dxa" w:w="4896"/>
            <w:vAlign w:val="center"/>
            <w:tcMar>
              <w:top w:w="60" w:type="dxa"/>
              <w:left w:w="60" w:type="dxa"/>
              <w:bottom w:w="60" w:type="dxa"/>
              <w:right w:w="60" w:type="dxa"/>
            </w:tcMar>
          </w:tcPr>
          <w:p>
            <w:r/>
            <w:r>
              <w:rPr>
                <w:rFonts w:ascii="Aptos" w:hAnsi="Aptos"/>
                <w:b w:val="0"/>
                <w:sz w:val="12"/>
              </w:rPr>
              <w:t>Storage Leaf as classified within Storage fabric.</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AIDCF:StorageSpine</w:t>
            </w:r>
          </w:p>
        </w:tc>
        <w:tc>
          <w:tcPr>
            <w:tcW w:type="dxa" w:w="2160"/>
            <w:vAlign w:val="center"/>
            <w:shd w:fill="F3F6F8"/>
            <w:tcMar>
              <w:top w:w="60" w:type="dxa"/>
              <w:left w:w="60" w:type="dxa"/>
              <w:bottom w:w="60" w:type="dxa"/>
              <w:right w:w="60" w:type="dxa"/>
            </w:tcMar>
          </w:tcPr>
          <w:p>
            <w:r/>
            <w:r>
              <w:rPr>
                <w:rFonts w:ascii="Aptos" w:hAnsi="Aptos"/>
                <w:b w:val="0"/>
                <w:sz w:val="12"/>
              </w:rPr>
              <w:t>Storage Spine</w:t>
            </w:r>
          </w:p>
        </w:tc>
        <w:tc>
          <w:tcPr>
            <w:tcW w:type="dxa" w:w="4896"/>
            <w:vAlign w:val="center"/>
            <w:shd w:fill="F3F6F8"/>
            <w:tcMar>
              <w:top w:w="60" w:type="dxa"/>
              <w:left w:w="60" w:type="dxa"/>
              <w:bottom w:w="60" w:type="dxa"/>
              <w:right w:w="60" w:type="dxa"/>
            </w:tcMar>
          </w:tcPr>
          <w:p>
            <w:r/>
            <w:r>
              <w:rPr>
                <w:rFonts w:ascii="Aptos" w:hAnsi="Aptos"/>
                <w:b w:val="0"/>
                <w:sz w:val="12"/>
              </w:rPr>
              <w:t>Storage Spine as classified within Storage fabric.</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AIDCF:SANFabric</w:t>
            </w:r>
          </w:p>
        </w:tc>
        <w:tc>
          <w:tcPr>
            <w:tcW w:type="dxa" w:w="2160"/>
            <w:vAlign w:val="center"/>
            <w:tcMar>
              <w:top w:w="60" w:type="dxa"/>
              <w:left w:w="60" w:type="dxa"/>
              <w:bottom w:w="60" w:type="dxa"/>
              <w:right w:w="60" w:type="dxa"/>
            </w:tcMar>
          </w:tcPr>
          <w:p>
            <w:r/>
            <w:r>
              <w:rPr>
                <w:rFonts w:ascii="Aptos" w:hAnsi="Aptos"/>
                <w:b w:val="0"/>
                <w:sz w:val="12"/>
              </w:rPr>
              <w:t>SAN Fabric</w:t>
            </w:r>
          </w:p>
        </w:tc>
        <w:tc>
          <w:tcPr>
            <w:tcW w:type="dxa" w:w="4896"/>
            <w:vAlign w:val="center"/>
            <w:tcMar>
              <w:top w:w="60" w:type="dxa"/>
              <w:left w:w="60" w:type="dxa"/>
              <w:bottom w:w="60" w:type="dxa"/>
              <w:right w:w="60" w:type="dxa"/>
            </w:tcMar>
          </w:tcPr>
          <w:p>
            <w:r/>
            <w:r>
              <w:rPr>
                <w:rFonts w:ascii="Aptos" w:hAnsi="Aptos"/>
                <w:b w:val="0"/>
                <w:sz w:val="12"/>
              </w:rPr>
              <w:t>SAN Fabric as classified within Storage fabric.</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AIDCF:StorageGateway</w:t>
            </w:r>
          </w:p>
        </w:tc>
        <w:tc>
          <w:tcPr>
            <w:tcW w:type="dxa" w:w="2160"/>
            <w:vAlign w:val="center"/>
            <w:shd w:fill="F3F6F8"/>
            <w:tcMar>
              <w:top w:w="60" w:type="dxa"/>
              <w:left w:w="60" w:type="dxa"/>
              <w:bottom w:w="60" w:type="dxa"/>
              <w:right w:w="60" w:type="dxa"/>
            </w:tcMar>
          </w:tcPr>
          <w:p>
            <w:r/>
            <w:r>
              <w:rPr>
                <w:rFonts w:ascii="Aptos" w:hAnsi="Aptos"/>
                <w:b w:val="0"/>
                <w:sz w:val="12"/>
              </w:rPr>
              <w:t>Storage Gateway</w:t>
            </w:r>
          </w:p>
        </w:tc>
        <w:tc>
          <w:tcPr>
            <w:tcW w:type="dxa" w:w="4896"/>
            <w:vAlign w:val="center"/>
            <w:shd w:fill="F3F6F8"/>
            <w:tcMar>
              <w:top w:w="60" w:type="dxa"/>
              <w:left w:w="60" w:type="dxa"/>
              <w:bottom w:w="60" w:type="dxa"/>
              <w:right w:w="60" w:type="dxa"/>
            </w:tcMar>
          </w:tcPr>
          <w:p>
            <w:r/>
            <w:r>
              <w:rPr>
                <w:rFonts w:ascii="Aptos" w:hAnsi="Aptos"/>
                <w:b w:val="0"/>
                <w:sz w:val="12"/>
              </w:rPr>
              <w:t>Storage Gateway as classified within Storage fabric.</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AIDCF:FrontendNetwork</w:t>
            </w:r>
          </w:p>
        </w:tc>
        <w:tc>
          <w:tcPr>
            <w:tcW w:type="dxa" w:w="2160"/>
            <w:vAlign w:val="center"/>
            <w:tcMar>
              <w:top w:w="60" w:type="dxa"/>
              <w:left w:w="60" w:type="dxa"/>
              <w:bottom w:w="60" w:type="dxa"/>
              <w:right w:w="60" w:type="dxa"/>
            </w:tcMar>
          </w:tcPr>
          <w:p>
            <w:r/>
            <w:r>
              <w:rPr>
                <w:rFonts w:ascii="Aptos" w:hAnsi="Aptos"/>
                <w:b w:val="0"/>
                <w:sz w:val="12"/>
              </w:rPr>
              <w:t>Frontend Network</w:t>
            </w:r>
          </w:p>
        </w:tc>
        <w:tc>
          <w:tcPr>
            <w:tcW w:type="dxa" w:w="4896"/>
            <w:vAlign w:val="center"/>
            <w:tcMar>
              <w:top w:w="60" w:type="dxa"/>
              <w:left w:w="60" w:type="dxa"/>
              <w:bottom w:w="60" w:type="dxa"/>
              <w:right w:w="60" w:type="dxa"/>
            </w:tcMar>
          </w:tcPr>
          <w:p>
            <w:r/>
            <w:r>
              <w:rPr>
                <w:rFonts w:ascii="Aptos" w:hAnsi="Aptos"/>
                <w:b w:val="0"/>
                <w:sz w:val="12"/>
              </w:rPr>
              <w:t>Frontend Network as classified within Frontend and service network.</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AIDCF:LoadBalancer</w:t>
            </w:r>
          </w:p>
        </w:tc>
        <w:tc>
          <w:tcPr>
            <w:tcW w:type="dxa" w:w="2160"/>
            <w:vAlign w:val="center"/>
            <w:shd w:fill="F3F6F8"/>
            <w:tcMar>
              <w:top w:w="60" w:type="dxa"/>
              <w:left w:w="60" w:type="dxa"/>
              <w:bottom w:w="60" w:type="dxa"/>
              <w:right w:w="60" w:type="dxa"/>
            </w:tcMar>
          </w:tcPr>
          <w:p>
            <w:r/>
            <w:r>
              <w:rPr>
                <w:rFonts w:ascii="Aptos" w:hAnsi="Aptos"/>
                <w:b w:val="0"/>
                <w:sz w:val="12"/>
              </w:rPr>
              <w:t>Load Balancer</w:t>
            </w:r>
          </w:p>
        </w:tc>
        <w:tc>
          <w:tcPr>
            <w:tcW w:type="dxa" w:w="4896"/>
            <w:vAlign w:val="center"/>
            <w:shd w:fill="F3F6F8"/>
            <w:tcMar>
              <w:top w:w="60" w:type="dxa"/>
              <w:left w:w="60" w:type="dxa"/>
              <w:bottom w:w="60" w:type="dxa"/>
              <w:right w:w="60" w:type="dxa"/>
            </w:tcMar>
          </w:tcPr>
          <w:p>
            <w:r/>
            <w:r>
              <w:rPr>
                <w:rFonts w:ascii="Aptos" w:hAnsi="Aptos"/>
                <w:b w:val="0"/>
                <w:sz w:val="12"/>
              </w:rPr>
              <w:t>Load Balancer as classified within Frontend and service network.</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AIDCF:ServiceGateway</w:t>
            </w:r>
          </w:p>
        </w:tc>
        <w:tc>
          <w:tcPr>
            <w:tcW w:type="dxa" w:w="2160"/>
            <w:vAlign w:val="center"/>
            <w:tcMar>
              <w:top w:w="60" w:type="dxa"/>
              <w:left w:w="60" w:type="dxa"/>
              <w:bottom w:w="60" w:type="dxa"/>
              <w:right w:w="60" w:type="dxa"/>
            </w:tcMar>
          </w:tcPr>
          <w:p>
            <w:r/>
            <w:r>
              <w:rPr>
                <w:rFonts w:ascii="Aptos" w:hAnsi="Aptos"/>
                <w:b w:val="0"/>
                <w:sz w:val="12"/>
              </w:rPr>
              <w:t>Service Gateway</w:t>
            </w:r>
          </w:p>
        </w:tc>
        <w:tc>
          <w:tcPr>
            <w:tcW w:type="dxa" w:w="4896"/>
            <w:vAlign w:val="center"/>
            <w:tcMar>
              <w:top w:w="60" w:type="dxa"/>
              <w:left w:w="60" w:type="dxa"/>
              <w:bottom w:w="60" w:type="dxa"/>
              <w:right w:w="60" w:type="dxa"/>
            </w:tcMar>
          </w:tcPr>
          <w:p>
            <w:r/>
            <w:r>
              <w:rPr>
                <w:rFonts w:ascii="Aptos" w:hAnsi="Aptos"/>
                <w:b w:val="0"/>
                <w:sz w:val="12"/>
              </w:rPr>
              <w:t>Service Gateway as classified within Frontend and service network.</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AIDCF:EdgeRouter</w:t>
            </w:r>
          </w:p>
        </w:tc>
        <w:tc>
          <w:tcPr>
            <w:tcW w:type="dxa" w:w="2160"/>
            <w:vAlign w:val="center"/>
            <w:shd w:fill="F3F6F8"/>
            <w:tcMar>
              <w:top w:w="60" w:type="dxa"/>
              <w:left w:w="60" w:type="dxa"/>
              <w:bottom w:w="60" w:type="dxa"/>
              <w:right w:w="60" w:type="dxa"/>
            </w:tcMar>
          </w:tcPr>
          <w:p>
            <w:r/>
            <w:r>
              <w:rPr>
                <w:rFonts w:ascii="Aptos" w:hAnsi="Aptos"/>
                <w:b w:val="0"/>
                <w:sz w:val="12"/>
              </w:rPr>
              <w:t>Edge Router</w:t>
            </w:r>
          </w:p>
        </w:tc>
        <w:tc>
          <w:tcPr>
            <w:tcW w:type="dxa" w:w="4896"/>
            <w:vAlign w:val="center"/>
            <w:shd w:fill="F3F6F8"/>
            <w:tcMar>
              <w:top w:w="60" w:type="dxa"/>
              <w:left w:w="60" w:type="dxa"/>
              <w:bottom w:w="60" w:type="dxa"/>
              <w:right w:w="60" w:type="dxa"/>
            </w:tcMar>
          </w:tcPr>
          <w:p>
            <w:r/>
            <w:r>
              <w:rPr>
                <w:rFonts w:ascii="Aptos" w:hAnsi="Aptos"/>
                <w:b w:val="0"/>
                <w:sz w:val="12"/>
              </w:rPr>
              <w:t>Edge Router as classified within Frontend and service network.</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AIDCF:Firewall</w:t>
            </w:r>
          </w:p>
        </w:tc>
        <w:tc>
          <w:tcPr>
            <w:tcW w:type="dxa" w:w="2160"/>
            <w:vAlign w:val="center"/>
            <w:tcMar>
              <w:top w:w="60" w:type="dxa"/>
              <w:left w:w="60" w:type="dxa"/>
              <w:bottom w:w="60" w:type="dxa"/>
              <w:right w:w="60" w:type="dxa"/>
            </w:tcMar>
          </w:tcPr>
          <w:p>
            <w:r/>
            <w:r>
              <w:rPr>
                <w:rFonts w:ascii="Aptos" w:hAnsi="Aptos"/>
                <w:b w:val="0"/>
                <w:sz w:val="12"/>
              </w:rPr>
              <w:t>Firewall</w:t>
            </w:r>
          </w:p>
        </w:tc>
        <w:tc>
          <w:tcPr>
            <w:tcW w:type="dxa" w:w="4896"/>
            <w:vAlign w:val="center"/>
            <w:tcMar>
              <w:top w:w="60" w:type="dxa"/>
              <w:left w:w="60" w:type="dxa"/>
              <w:bottom w:w="60" w:type="dxa"/>
              <w:right w:w="60" w:type="dxa"/>
            </w:tcMar>
          </w:tcPr>
          <w:p>
            <w:r/>
            <w:r>
              <w:rPr>
                <w:rFonts w:ascii="Aptos" w:hAnsi="Aptos"/>
                <w:b w:val="0"/>
                <w:sz w:val="12"/>
              </w:rPr>
              <w:t>Firewall as classified within Frontend and service network.</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AIDCF:APINetwork</w:t>
            </w:r>
          </w:p>
        </w:tc>
        <w:tc>
          <w:tcPr>
            <w:tcW w:type="dxa" w:w="2160"/>
            <w:vAlign w:val="center"/>
            <w:shd w:fill="F3F6F8"/>
            <w:tcMar>
              <w:top w:w="60" w:type="dxa"/>
              <w:left w:w="60" w:type="dxa"/>
              <w:bottom w:w="60" w:type="dxa"/>
              <w:right w:w="60" w:type="dxa"/>
            </w:tcMar>
          </w:tcPr>
          <w:p>
            <w:r/>
            <w:r>
              <w:rPr>
                <w:rFonts w:ascii="Aptos" w:hAnsi="Aptos"/>
                <w:b w:val="0"/>
                <w:sz w:val="12"/>
              </w:rPr>
              <w:t>API Network</w:t>
            </w:r>
          </w:p>
        </w:tc>
        <w:tc>
          <w:tcPr>
            <w:tcW w:type="dxa" w:w="4896"/>
            <w:vAlign w:val="center"/>
            <w:shd w:fill="F3F6F8"/>
            <w:tcMar>
              <w:top w:w="60" w:type="dxa"/>
              <w:left w:w="60" w:type="dxa"/>
              <w:bottom w:w="60" w:type="dxa"/>
              <w:right w:w="60" w:type="dxa"/>
            </w:tcMar>
          </w:tcPr>
          <w:p>
            <w:r/>
            <w:r>
              <w:rPr>
                <w:rFonts w:ascii="Aptos" w:hAnsi="Aptos"/>
                <w:b w:val="0"/>
                <w:sz w:val="12"/>
              </w:rPr>
              <w:t>API Network as classified within Frontend and service network.</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AIDCF:ManagementNetwork</w:t>
            </w:r>
          </w:p>
        </w:tc>
        <w:tc>
          <w:tcPr>
            <w:tcW w:type="dxa" w:w="2160"/>
            <w:vAlign w:val="center"/>
            <w:tcMar>
              <w:top w:w="60" w:type="dxa"/>
              <w:left w:w="60" w:type="dxa"/>
              <w:bottom w:w="60" w:type="dxa"/>
              <w:right w:w="60" w:type="dxa"/>
            </w:tcMar>
          </w:tcPr>
          <w:p>
            <w:r/>
            <w:r>
              <w:rPr>
                <w:rFonts w:ascii="Aptos" w:hAnsi="Aptos"/>
                <w:b w:val="0"/>
                <w:sz w:val="12"/>
              </w:rPr>
              <w:t>Management Network</w:t>
            </w:r>
          </w:p>
        </w:tc>
        <w:tc>
          <w:tcPr>
            <w:tcW w:type="dxa" w:w="4896"/>
            <w:vAlign w:val="center"/>
            <w:tcMar>
              <w:top w:w="60" w:type="dxa"/>
              <w:left w:w="60" w:type="dxa"/>
              <w:bottom w:w="60" w:type="dxa"/>
              <w:right w:w="60" w:type="dxa"/>
            </w:tcMar>
          </w:tcPr>
          <w:p>
            <w:r/>
            <w:r>
              <w:rPr>
                <w:rFonts w:ascii="Aptos" w:hAnsi="Aptos"/>
                <w:b w:val="0"/>
                <w:sz w:val="12"/>
              </w:rPr>
              <w:t>Management Network as classified within Management and control network.</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AIDCF:Out-of-BandNetwork</w:t>
            </w:r>
          </w:p>
        </w:tc>
        <w:tc>
          <w:tcPr>
            <w:tcW w:type="dxa" w:w="2160"/>
            <w:vAlign w:val="center"/>
            <w:shd w:fill="F3F6F8"/>
            <w:tcMar>
              <w:top w:w="60" w:type="dxa"/>
              <w:left w:w="60" w:type="dxa"/>
              <w:bottom w:w="60" w:type="dxa"/>
              <w:right w:w="60" w:type="dxa"/>
            </w:tcMar>
          </w:tcPr>
          <w:p>
            <w:r/>
            <w:r>
              <w:rPr>
                <w:rFonts w:ascii="Aptos" w:hAnsi="Aptos"/>
                <w:b w:val="0"/>
                <w:sz w:val="12"/>
              </w:rPr>
              <w:t>Out-of-Band Network</w:t>
            </w:r>
          </w:p>
        </w:tc>
        <w:tc>
          <w:tcPr>
            <w:tcW w:type="dxa" w:w="4896"/>
            <w:vAlign w:val="center"/>
            <w:shd w:fill="F3F6F8"/>
            <w:tcMar>
              <w:top w:w="60" w:type="dxa"/>
              <w:left w:w="60" w:type="dxa"/>
              <w:bottom w:w="60" w:type="dxa"/>
              <w:right w:w="60" w:type="dxa"/>
            </w:tcMar>
          </w:tcPr>
          <w:p>
            <w:r/>
            <w:r>
              <w:rPr>
                <w:rFonts w:ascii="Aptos" w:hAnsi="Aptos"/>
                <w:b w:val="0"/>
                <w:sz w:val="12"/>
              </w:rPr>
              <w:t>Out-of-Band Network as classified within Management and control network.</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AIDCF:ConsoleServer</w:t>
            </w:r>
          </w:p>
        </w:tc>
        <w:tc>
          <w:tcPr>
            <w:tcW w:type="dxa" w:w="2160"/>
            <w:vAlign w:val="center"/>
            <w:tcMar>
              <w:top w:w="60" w:type="dxa"/>
              <w:left w:w="60" w:type="dxa"/>
              <w:bottom w:w="60" w:type="dxa"/>
              <w:right w:w="60" w:type="dxa"/>
            </w:tcMar>
          </w:tcPr>
          <w:p>
            <w:r/>
            <w:r>
              <w:rPr>
                <w:rFonts w:ascii="Aptos" w:hAnsi="Aptos"/>
                <w:b w:val="0"/>
                <w:sz w:val="12"/>
              </w:rPr>
              <w:t>Console Server</w:t>
            </w:r>
          </w:p>
        </w:tc>
        <w:tc>
          <w:tcPr>
            <w:tcW w:type="dxa" w:w="4896"/>
            <w:vAlign w:val="center"/>
            <w:tcMar>
              <w:top w:w="60" w:type="dxa"/>
              <w:left w:w="60" w:type="dxa"/>
              <w:bottom w:w="60" w:type="dxa"/>
              <w:right w:w="60" w:type="dxa"/>
            </w:tcMar>
          </w:tcPr>
          <w:p>
            <w:r/>
            <w:r>
              <w:rPr>
                <w:rFonts w:ascii="Aptos" w:hAnsi="Aptos"/>
                <w:b w:val="0"/>
                <w:sz w:val="12"/>
              </w:rPr>
              <w:t>Console Server as classified within Management and control network.</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AIDCF:ManagementSwitch</w:t>
            </w:r>
          </w:p>
        </w:tc>
        <w:tc>
          <w:tcPr>
            <w:tcW w:type="dxa" w:w="2160"/>
            <w:vAlign w:val="center"/>
            <w:shd w:fill="F3F6F8"/>
            <w:tcMar>
              <w:top w:w="60" w:type="dxa"/>
              <w:left w:w="60" w:type="dxa"/>
              <w:bottom w:w="60" w:type="dxa"/>
              <w:right w:w="60" w:type="dxa"/>
            </w:tcMar>
          </w:tcPr>
          <w:p>
            <w:r/>
            <w:r>
              <w:rPr>
                <w:rFonts w:ascii="Aptos" w:hAnsi="Aptos"/>
                <w:b w:val="0"/>
                <w:sz w:val="12"/>
              </w:rPr>
              <w:t>Management Switch</w:t>
            </w:r>
          </w:p>
        </w:tc>
        <w:tc>
          <w:tcPr>
            <w:tcW w:type="dxa" w:w="4896"/>
            <w:vAlign w:val="center"/>
            <w:shd w:fill="F3F6F8"/>
            <w:tcMar>
              <w:top w:w="60" w:type="dxa"/>
              <w:left w:w="60" w:type="dxa"/>
              <w:bottom w:w="60" w:type="dxa"/>
              <w:right w:w="60" w:type="dxa"/>
            </w:tcMar>
          </w:tcPr>
          <w:p>
            <w:r/>
            <w:r>
              <w:rPr>
                <w:rFonts w:ascii="Aptos" w:hAnsi="Aptos"/>
                <w:b w:val="0"/>
                <w:sz w:val="12"/>
              </w:rPr>
              <w:t>Management Switch as classified within Management and control network.</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AIDCF:JumpService</w:t>
            </w:r>
          </w:p>
        </w:tc>
        <w:tc>
          <w:tcPr>
            <w:tcW w:type="dxa" w:w="2160"/>
            <w:vAlign w:val="center"/>
            <w:tcMar>
              <w:top w:w="60" w:type="dxa"/>
              <w:left w:w="60" w:type="dxa"/>
              <w:bottom w:w="60" w:type="dxa"/>
              <w:right w:w="60" w:type="dxa"/>
            </w:tcMar>
          </w:tcPr>
          <w:p>
            <w:r/>
            <w:r>
              <w:rPr>
                <w:rFonts w:ascii="Aptos" w:hAnsi="Aptos"/>
                <w:b w:val="0"/>
                <w:sz w:val="12"/>
              </w:rPr>
              <w:t>Jump Service</w:t>
            </w:r>
          </w:p>
        </w:tc>
        <w:tc>
          <w:tcPr>
            <w:tcW w:type="dxa" w:w="4896"/>
            <w:vAlign w:val="center"/>
            <w:tcMar>
              <w:top w:w="60" w:type="dxa"/>
              <w:left w:w="60" w:type="dxa"/>
              <w:bottom w:w="60" w:type="dxa"/>
              <w:right w:w="60" w:type="dxa"/>
            </w:tcMar>
          </w:tcPr>
          <w:p>
            <w:r/>
            <w:r>
              <w:rPr>
                <w:rFonts w:ascii="Aptos" w:hAnsi="Aptos"/>
                <w:b w:val="0"/>
                <w:sz w:val="12"/>
              </w:rPr>
              <w:t>Jump Service as classified within Management and control network.</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AIDCF:TimeService</w:t>
            </w:r>
          </w:p>
        </w:tc>
        <w:tc>
          <w:tcPr>
            <w:tcW w:type="dxa" w:w="2160"/>
            <w:vAlign w:val="center"/>
            <w:shd w:fill="F3F6F8"/>
            <w:tcMar>
              <w:top w:w="60" w:type="dxa"/>
              <w:left w:w="60" w:type="dxa"/>
              <w:bottom w:w="60" w:type="dxa"/>
              <w:right w:w="60" w:type="dxa"/>
            </w:tcMar>
          </w:tcPr>
          <w:p>
            <w:r/>
            <w:r>
              <w:rPr>
                <w:rFonts w:ascii="Aptos" w:hAnsi="Aptos"/>
                <w:b w:val="0"/>
                <w:sz w:val="12"/>
              </w:rPr>
              <w:t>Time Service</w:t>
            </w:r>
          </w:p>
        </w:tc>
        <w:tc>
          <w:tcPr>
            <w:tcW w:type="dxa" w:w="4896"/>
            <w:vAlign w:val="center"/>
            <w:shd w:fill="F3F6F8"/>
            <w:tcMar>
              <w:top w:w="60" w:type="dxa"/>
              <w:left w:w="60" w:type="dxa"/>
              <w:bottom w:w="60" w:type="dxa"/>
              <w:right w:w="60" w:type="dxa"/>
            </w:tcMar>
          </w:tcPr>
          <w:p>
            <w:r/>
            <w:r>
              <w:rPr>
                <w:rFonts w:ascii="Aptos" w:hAnsi="Aptos"/>
                <w:b w:val="0"/>
                <w:sz w:val="12"/>
              </w:rPr>
              <w:t>Time Service as classified within Timing and core services.</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AIDCF:DNSService</w:t>
            </w:r>
          </w:p>
        </w:tc>
        <w:tc>
          <w:tcPr>
            <w:tcW w:type="dxa" w:w="2160"/>
            <w:vAlign w:val="center"/>
            <w:tcMar>
              <w:top w:w="60" w:type="dxa"/>
              <w:left w:w="60" w:type="dxa"/>
              <w:bottom w:w="60" w:type="dxa"/>
              <w:right w:w="60" w:type="dxa"/>
            </w:tcMar>
          </w:tcPr>
          <w:p>
            <w:r/>
            <w:r>
              <w:rPr>
                <w:rFonts w:ascii="Aptos" w:hAnsi="Aptos"/>
                <w:b w:val="0"/>
                <w:sz w:val="12"/>
              </w:rPr>
              <w:t>DNS Service</w:t>
            </w:r>
          </w:p>
        </w:tc>
        <w:tc>
          <w:tcPr>
            <w:tcW w:type="dxa" w:w="4896"/>
            <w:vAlign w:val="center"/>
            <w:tcMar>
              <w:top w:w="60" w:type="dxa"/>
              <w:left w:w="60" w:type="dxa"/>
              <w:bottom w:w="60" w:type="dxa"/>
              <w:right w:w="60" w:type="dxa"/>
            </w:tcMar>
          </w:tcPr>
          <w:p>
            <w:r/>
            <w:r>
              <w:rPr>
                <w:rFonts w:ascii="Aptos" w:hAnsi="Aptos"/>
                <w:b w:val="0"/>
                <w:sz w:val="12"/>
              </w:rPr>
              <w:t>DNS Service as classified within Timing and core services.</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AIDCF:DHCPService</w:t>
            </w:r>
          </w:p>
        </w:tc>
        <w:tc>
          <w:tcPr>
            <w:tcW w:type="dxa" w:w="2160"/>
            <w:vAlign w:val="center"/>
            <w:shd w:fill="F3F6F8"/>
            <w:tcMar>
              <w:top w:w="60" w:type="dxa"/>
              <w:left w:w="60" w:type="dxa"/>
              <w:bottom w:w="60" w:type="dxa"/>
              <w:right w:w="60" w:type="dxa"/>
            </w:tcMar>
          </w:tcPr>
          <w:p>
            <w:r/>
            <w:r>
              <w:rPr>
                <w:rFonts w:ascii="Aptos" w:hAnsi="Aptos"/>
                <w:b w:val="0"/>
                <w:sz w:val="12"/>
              </w:rPr>
              <w:t>DHCP Service</w:t>
            </w:r>
          </w:p>
        </w:tc>
        <w:tc>
          <w:tcPr>
            <w:tcW w:type="dxa" w:w="4896"/>
            <w:vAlign w:val="center"/>
            <w:shd w:fill="F3F6F8"/>
            <w:tcMar>
              <w:top w:w="60" w:type="dxa"/>
              <w:left w:w="60" w:type="dxa"/>
              <w:bottom w:w="60" w:type="dxa"/>
              <w:right w:w="60" w:type="dxa"/>
            </w:tcMar>
          </w:tcPr>
          <w:p>
            <w:r/>
            <w:r>
              <w:rPr>
                <w:rFonts w:ascii="Aptos" w:hAnsi="Aptos"/>
                <w:b w:val="0"/>
                <w:sz w:val="12"/>
              </w:rPr>
              <w:t>DHCP Service as classified within Timing and core services.</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AIDCF:IPAMService</w:t>
            </w:r>
          </w:p>
        </w:tc>
        <w:tc>
          <w:tcPr>
            <w:tcW w:type="dxa" w:w="2160"/>
            <w:vAlign w:val="center"/>
            <w:tcMar>
              <w:top w:w="60" w:type="dxa"/>
              <w:left w:w="60" w:type="dxa"/>
              <w:bottom w:w="60" w:type="dxa"/>
              <w:right w:w="60" w:type="dxa"/>
            </w:tcMar>
          </w:tcPr>
          <w:p>
            <w:r/>
            <w:r>
              <w:rPr>
                <w:rFonts w:ascii="Aptos" w:hAnsi="Aptos"/>
                <w:b w:val="0"/>
                <w:sz w:val="12"/>
              </w:rPr>
              <w:t>IPAM Service</w:t>
            </w:r>
          </w:p>
        </w:tc>
        <w:tc>
          <w:tcPr>
            <w:tcW w:type="dxa" w:w="4896"/>
            <w:vAlign w:val="center"/>
            <w:tcMar>
              <w:top w:w="60" w:type="dxa"/>
              <w:left w:w="60" w:type="dxa"/>
              <w:bottom w:w="60" w:type="dxa"/>
              <w:right w:w="60" w:type="dxa"/>
            </w:tcMar>
          </w:tcPr>
          <w:p>
            <w:r/>
            <w:r>
              <w:rPr>
                <w:rFonts w:ascii="Aptos" w:hAnsi="Aptos"/>
                <w:b w:val="0"/>
                <w:sz w:val="12"/>
              </w:rPr>
              <w:t>IPAM Service as classified within Timing and core services.</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AIDCF:CertificateService</w:t>
            </w:r>
          </w:p>
        </w:tc>
        <w:tc>
          <w:tcPr>
            <w:tcW w:type="dxa" w:w="2160"/>
            <w:vAlign w:val="center"/>
            <w:shd w:fill="F3F6F8"/>
            <w:tcMar>
              <w:top w:w="60" w:type="dxa"/>
              <w:left w:w="60" w:type="dxa"/>
              <w:bottom w:w="60" w:type="dxa"/>
              <w:right w:w="60" w:type="dxa"/>
            </w:tcMar>
          </w:tcPr>
          <w:p>
            <w:r/>
            <w:r>
              <w:rPr>
                <w:rFonts w:ascii="Aptos" w:hAnsi="Aptos"/>
                <w:b w:val="0"/>
                <w:sz w:val="12"/>
              </w:rPr>
              <w:t>Certificate Service</w:t>
            </w:r>
          </w:p>
        </w:tc>
        <w:tc>
          <w:tcPr>
            <w:tcW w:type="dxa" w:w="4896"/>
            <w:vAlign w:val="center"/>
            <w:shd w:fill="F3F6F8"/>
            <w:tcMar>
              <w:top w:w="60" w:type="dxa"/>
              <w:left w:w="60" w:type="dxa"/>
              <w:bottom w:w="60" w:type="dxa"/>
              <w:right w:w="60" w:type="dxa"/>
            </w:tcMar>
          </w:tcPr>
          <w:p>
            <w:r/>
            <w:r>
              <w:rPr>
                <w:rFonts w:ascii="Aptos" w:hAnsi="Aptos"/>
                <w:b w:val="0"/>
                <w:sz w:val="12"/>
              </w:rPr>
              <w:t>Certificate Service as classified within Timing and core services.</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AIDCF:AuthenticationService</w:t>
            </w:r>
          </w:p>
        </w:tc>
        <w:tc>
          <w:tcPr>
            <w:tcW w:type="dxa" w:w="2160"/>
            <w:vAlign w:val="center"/>
            <w:tcMar>
              <w:top w:w="60" w:type="dxa"/>
              <w:left w:w="60" w:type="dxa"/>
              <w:bottom w:w="60" w:type="dxa"/>
              <w:right w:w="60" w:type="dxa"/>
            </w:tcMar>
          </w:tcPr>
          <w:p>
            <w:r/>
            <w:r>
              <w:rPr>
                <w:rFonts w:ascii="Aptos" w:hAnsi="Aptos"/>
                <w:b w:val="0"/>
                <w:sz w:val="12"/>
              </w:rPr>
              <w:t>Authentication Service</w:t>
            </w:r>
          </w:p>
        </w:tc>
        <w:tc>
          <w:tcPr>
            <w:tcW w:type="dxa" w:w="4896"/>
            <w:vAlign w:val="center"/>
            <w:tcMar>
              <w:top w:w="60" w:type="dxa"/>
              <w:left w:w="60" w:type="dxa"/>
              <w:bottom w:w="60" w:type="dxa"/>
              <w:right w:w="60" w:type="dxa"/>
            </w:tcMar>
          </w:tcPr>
          <w:p>
            <w:r/>
            <w:r>
              <w:rPr>
                <w:rFonts w:ascii="Aptos" w:hAnsi="Aptos"/>
                <w:b w:val="0"/>
                <w:sz w:val="12"/>
              </w:rPr>
              <w:t>Authentication Service as classified within Timing and core services.</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AIDCF:Cable</w:t>
            </w:r>
          </w:p>
        </w:tc>
        <w:tc>
          <w:tcPr>
            <w:tcW w:type="dxa" w:w="2160"/>
            <w:vAlign w:val="center"/>
            <w:shd w:fill="F3F6F8"/>
            <w:tcMar>
              <w:top w:w="60" w:type="dxa"/>
              <w:left w:w="60" w:type="dxa"/>
              <w:bottom w:w="60" w:type="dxa"/>
              <w:right w:w="60" w:type="dxa"/>
            </w:tcMar>
          </w:tcPr>
          <w:p>
            <w:r/>
            <w:r>
              <w:rPr>
                <w:rFonts w:ascii="Aptos" w:hAnsi="Aptos"/>
                <w:b w:val="0"/>
                <w:sz w:val="12"/>
              </w:rPr>
              <w:t>Cable</w:t>
            </w:r>
          </w:p>
        </w:tc>
        <w:tc>
          <w:tcPr>
            <w:tcW w:type="dxa" w:w="4896"/>
            <w:vAlign w:val="center"/>
            <w:shd w:fill="F3F6F8"/>
            <w:tcMar>
              <w:top w:w="60" w:type="dxa"/>
              <w:left w:w="60" w:type="dxa"/>
              <w:bottom w:w="60" w:type="dxa"/>
              <w:right w:w="60" w:type="dxa"/>
            </w:tcMar>
          </w:tcPr>
          <w:p>
            <w:r/>
            <w:r>
              <w:rPr>
                <w:rFonts w:ascii="Aptos" w:hAnsi="Aptos"/>
                <w:b w:val="0"/>
                <w:sz w:val="12"/>
              </w:rPr>
              <w:t>Cable as classified within Physical connectivity.</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AIDCF:OpticalFibre</w:t>
            </w:r>
          </w:p>
        </w:tc>
        <w:tc>
          <w:tcPr>
            <w:tcW w:type="dxa" w:w="2160"/>
            <w:vAlign w:val="center"/>
            <w:tcMar>
              <w:top w:w="60" w:type="dxa"/>
              <w:left w:w="60" w:type="dxa"/>
              <w:bottom w:w="60" w:type="dxa"/>
              <w:right w:w="60" w:type="dxa"/>
            </w:tcMar>
          </w:tcPr>
          <w:p>
            <w:r/>
            <w:r>
              <w:rPr>
                <w:rFonts w:ascii="Aptos" w:hAnsi="Aptos"/>
                <w:b w:val="0"/>
                <w:sz w:val="12"/>
              </w:rPr>
              <w:t>Optical Fibre</w:t>
            </w:r>
          </w:p>
        </w:tc>
        <w:tc>
          <w:tcPr>
            <w:tcW w:type="dxa" w:w="4896"/>
            <w:vAlign w:val="center"/>
            <w:tcMar>
              <w:top w:w="60" w:type="dxa"/>
              <w:left w:w="60" w:type="dxa"/>
              <w:bottom w:w="60" w:type="dxa"/>
              <w:right w:w="60" w:type="dxa"/>
            </w:tcMar>
          </w:tcPr>
          <w:p>
            <w:r/>
            <w:r>
              <w:rPr>
                <w:rFonts w:ascii="Aptos" w:hAnsi="Aptos"/>
                <w:b w:val="0"/>
                <w:sz w:val="12"/>
              </w:rPr>
              <w:t>Optical Fibre as classified within Physical connectivity.</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AIDCF:CopperLink</w:t>
            </w:r>
          </w:p>
        </w:tc>
        <w:tc>
          <w:tcPr>
            <w:tcW w:type="dxa" w:w="2160"/>
            <w:vAlign w:val="center"/>
            <w:shd w:fill="F3F6F8"/>
            <w:tcMar>
              <w:top w:w="60" w:type="dxa"/>
              <w:left w:w="60" w:type="dxa"/>
              <w:bottom w:w="60" w:type="dxa"/>
              <w:right w:w="60" w:type="dxa"/>
            </w:tcMar>
          </w:tcPr>
          <w:p>
            <w:r/>
            <w:r>
              <w:rPr>
                <w:rFonts w:ascii="Aptos" w:hAnsi="Aptos"/>
                <w:b w:val="0"/>
                <w:sz w:val="12"/>
              </w:rPr>
              <w:t>Copper Link</w:t>
            </w:r>
          </w:p>
        </w:tc>
        <w:tc>
          <w:tcPr>
            <w:tcW w:type="dxa" w:w="4896"/>
            <w:vAlign w:val="center"/>
            <w:shd w:fill="F3F6F8"/>
            <w:tcMar>
              <w:top w:w="60" w:type="dxa"/>
              <w:left w:w="60" w:type="dxa"/>
              <w:bottom w:w="60" w:type="dxa"/>
              <w:right w:w="60" w:type="dxa"/>
            </w:tcMar>
          </w:tcPr>
          <w:p>
            <w:r/>
            <w:r>
              <w:rPr>
                <w:rFonts w:ascii="Aptos" w:hAnsi="Aptos"/>
                <w:b w:val="0"/>
                <w:sz w:val="12"/>
              </w:rPr>
              <w:t>Copper Link as classified within Physical connectivity.</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AIDCF:Transceiver</w:t>
            </w:r>
          </w:p>
        </w:tc>
        <w:tc>
          <w:tcPr>
            <w:tcW w:type="dxa" w:w="2160"/>
            <w:vAlign w:val="center"/>
            <w:tcMar>
              <w:top w:w="60" w:type="dxa"/>
              <w:left w:w="60" w:type="dxa"/>
              <w:bottom w:w="60" w:type="dxa"/>
              <w:right w:w="60" w:type="dxa"/>
            </w:tcMar>
          </w:tcPr>
          <w:p>
            <w:r/>
            <w:r>
              <w:rPr>
                <w:rFonts w:ascii="Aptos" w:hAnsi="Aptos"/>
                <w:b w:val="0"/>
                <w:sz w:val="12"/>
              </w:rPr>
              <w:t>Transceiver</w:t>
            </w:r>
          </w:p>
        </w:tc>
        <w:tc>
          <w:tcPr>
            <w:tcW w:type="dxa" w:w="4896"/>
            <w:vAlign w:val="center"/>
            <w:tcMar>
              <w:top w:w="60" w:type="dxa"/>
              <w:left w:w="60" w:type="dxa"/>
              <w:bottom w:w="60" w:type="dxa"/>
              <w:right w:w="60" w:type="dxa"/>
            </w:tcMar>
          </w:tcPr>
          <w:p>
            <w:r/>
            <w:r>
              <w:rPr>
                <w:rFonts w:ascii="Aptos" w:hAnsi="Aptos"/>
                <w:b w:val="0"/>
                <w:sz w:val="12"/>
              </w:rPr>
              <w:t>Transceiver as classified within Physical connectivity.</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AIDCF:PatchPanel</w:t>
            </w:r>
          </w:p>
        </w:tc>
        <w:tc>
          <w:tcPr>
            <w:tcW w:type="dxa" w:w="2160"/>
            <w:vAlign w:val="center"/>
            <w:shd w:fill="F3F6F8"/>
            <w:tcMar>
              <w:top w:w="60" w:type="dxa"/>
              <w:left w:w="60" w:type="dxa"/>
              <w:bottom w:w="60" w:type="dxa"/>
              <w:right w:w="60" w:type="dxa"/>
            </w:tcMar>
          </w:tcPr>
          <w:p>
            <w:r/>
            <w:r>
              <w:rPr>
                <w:rFonts w:ascii="Aptos" w:hAnsi="Aptos"/>
                <w:b w:val="0"/>
                <w:sz w:val="12"/>
              </w:rPr>
              <w:t>Patch Panel</w:t>
            </w:r>
          </w:p>
        </w:tc>
        <w:tc>
          <w:tcPr>
            <w:tcW w:type="dxa" w:w="4896"/>
            <w:vAlign w:val="center"/>
            <w:shd w:fill="F3F6F8"/>
            <w:tcMar>
              <w:top w:w="60" w:type="dxa"/>
              <w:left w:w="60" w:type="dxa"/>
              <w:bottom w:w="60" w:type="dxa"/>
              <w:right w:w="60" w:type="dxa"/>
            </w:tcMar>
          </w:tcPr>
          <w:p>
            <w:r/>
            <w:r>
              <w:rPr>
                <w:rFonts w:ascii="Aptos" w:hAnsi="Aptos"/>
                <w:b w:val="0"/>
                <w:sz w:val="12"/>
              </w:rPr>
              <w:t>Patch Panel as classified within Physical connectivity.</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AIDCF:Meet-MeRoom</w:t>
            </w:r>
          </w:p>
        </w:tc>
        <w:tc>
          <w:tcPr>
            <w:tcW w:type="dxa" w:w="2160"/>
            <w:vAlign w:val="center"/>
            <w:tcMar>
              <w:top w:w="60" w:type="dxa"/>
              <w:left w:w="60" w:type="dxa"/>
              <w:bottom w:w="60" w:type="dxa"/>
              <w:right w:w="60" w:type="dxa"/>
            </w:tcMar>
          </w:tcPr>
          <w:p>
            <w:r/>
            <w:r>
              <w:rPr>
                <w:rFonts w:ascii="Aptos" w:hAnsi="Aptos"/>
                <w:b w:val="0"/>
                <w:sz w:val="12"/>
              </w:rPr>
              <w:t>Meet-Me Room</w:t>
            </w:r>
          </w:p>
        </w:tc>
        <w:tc>
          <w:tcPr>
            <w:tcW w:type="dxa" w:w="4896"/>
            <w:vAlign w:val="center"/>
            <w:tcMar>
              <w:top w:w="60" w:type="dxa"/>
              <w:left w:w="60" w:type="dxa"/>
              <w:bottom w:w="60" w:type="dxa"/>
              <w:right w:w="60" w:type="dxa"/>
            </w:tcMar>
          </w:tcPr>
          <w:p>
            <w:r/>
            <w:r>
              <w:rPr>
                <w:rFonts w:ascii="Aptos" w:hAnsi="Aptos"/>
                <w:b w:val="0"/>
                <w:sz w:val="12"/>
              </w:rPr>
              <w:t>Meet-Me Room as classified within Physical connectivity.</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AIDCF:Cross-Connect</w:t>
            </w:r>
          </w:p>
        </w:tc>
        <w:tc>
          <w:tcPr>
            <w:tcW w:type="dxa" w:w="2160"/>
            <w:vAlign w:val="center"/>
            <w:shd w:fill="F3F6F8"/>
            <w:tcMar>
              <w:top w:w="60" w:type="dxa"/>
              <w:left w:w="60" w:type="dxa"/>
              <w:bottom w:w="60" w:type="dxa"/>
              <w:right w:w="60" w:type="dxa"/>
            </w:tcMar>
          </w:tcPr>
          <w:p>
            <w:r/>
            <w:r>
              <w:rPr>
                <w:rFonts w:ascii="Aptos" w:hAnsi="Aptos"/>
                <w:b w:val="0"/>
                <w:sz w:val="12"/>
              </w:rPr>
              <w:t>Cross-Connect</w:t>
            </w:r>
          </w:p>
        </w:tc>
        <w:tc>
          <w:tcPr>
            <w:tcW w:type="dxa" w:w="4896"/>
            <w:vAlign w:val="center"/>
            <w:shd w:fill="F3F6F8"/>
            <w:tcMar>
              <w:top w:w="60" w:type="dxa"/>
              <w:left w:w="60" w:type="dxa"/>
              <w:bottom w:w="60" w:type="dxa"/>
              <w:right w:w="60" w:type="dxa"/>
            </w:tcMar>
          </w:tcPr>
          <w:p>
            <w:r/>
            <w:r>
              <w:rPr>
                <w:rFonts w:ascii="Aptos" w:hAnsi="Aptos"/>
                <w:b w:val="0"/>
                <w:sz w:val="12"/>
              </w:rPr>
              <w:t>Cross-Connect as classified within Physical connectivity.</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AIDCF:FlowTelemetry</w:t>
            </w:r>
          </w:p>
        </w:tc>
        <w:tc>
          <w:tcPr>
            <w:tcW w:type="dxa" w:w="2160"/>
            <w:vAlign w:val="center"/>
            <w:tcMar>
              <w:top w:w="60" w:type="dxa"/>
              <w:left w:w="60" w:type="dxa"/>
              <w:bottom w:w="60" w:type="dxa"/>
              <w:right w:w="60" w:type="dxa"/>
            </w:tcMar>
          </w:tcPr>
          <w:p>
            <w:r/>
            <w:r>
              <w:rPr>
                <w:rFonts w:ascii="Aptos" w:hAnsi="Aptos"/>
                <w:b w:val="0"/>
                <w:sz w:val="12"/>
              </w:rPr>
              <w:t>Flow Telemetry</w:t>
            </w:r>
          </w:p>
        </w:tc>
        <w:tc>
          <w:tcPr>
            <w:tcW w:type="dxa" w:w="4896"/>
            <w:vAlign w:val="center"/>
            <w:tcMar>
              <w:top w:w="60" w:type="dxa"/>
              <w:left w:w="60" w:type="dxa"/>
              <w:bottom w:w="60" w:type="dxa"/>
              <w:right w:w="60" w:type="dxa"/>
            </w:tcMar>
          </w:tcPr>
          <w:p>
            <w:r/>
            <w:r>
              <w:rPr>
                <w:rFonts w:ascii="Aptos" w:hAnsi="Aptos"/>
                <w:b w:val="0"/>
                <w:sz w:val="12"/>
              </w:rPr>
              <w:t>Flow Telemetry as classified within Network observability.</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AIDCF:FabricTelemetry</w:t>
            </w:r>
          </w:p>
        </w:tc>
        <w:tc>
          <w:tcPr>
            <w:tcW w:type="dxa" w:w="2160"/>
            <w:vAlign w:val="center"/>
            <w:shd w:fill="F3F6F8"/>
            <w:tcMar>
              <w:top w:w="60" w:type="dxa"/>
              <w:left w:w="60" w:type="dxa"/>
              <w:bottom w:w="60" w:type="dxa"/>
              <w:right w:w="60" w:type="dxa"/>
            </w:tcMar>
          </w:tcPr>
          <w:p>
            <w:r/>
            <w:r>
              <w:rPr>
                <w:rFonts w:ascii="Aptos" w:hAnsi="Aptos"/>
                <w:b w:val="0"/>
                <w:sz w:val="12"/>
              </w:rPr>
              <w:t>Fabric Telemetry</w:t>
            </w:r>
          </w:p>
        </w:tc>
        <w:tc>
          <w:tcPr>
            <w:tcW w:type="dxa" w:w="4896"/>
            <w:vAlign w:val="center"/>
            <w:shd w:fill="F3F6F8"/>
            <w:tcMar>
              <w:top w:w="60" w:type="dxa"/>
              <w:left w:w="60" w:type="dxa"/>
              <w:bottom w:w="60" w:type="dxa"/>
              <w:right w:w="60" w:type="dxa"/>
            </w:tcMar>
          </w:tcPr>
          <w:p>
            <w:r/>
            <w:r>
              <w:rPr>
                <w:rFonts w:ascii="Aptos" w:hAnsi="Aptos"/>
                <w:b w:val="0"/>
                <w:sz w:val="12"/>
              </w:rPr>
              <w:t>Fabric Telemetry as classified within Network observability.</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AIDCF:PacketCaptureService</w:t>
            </w:r>
          </w:p>
        </w:tc>
        <w:tc>
          <w:tcPr>
            <w:tcW w:type="dxa" w:w="2160"/>
            <w:vAlign w:val="center"/>
            <w:tcMar>
              <w:top w:w="60" w:type="dxa"/>
              <w:left w:w="60" w:type="dxa"/>
              <w:bottom w:w="60" w:type="dxa"/>
              <w:right w:w="60" w:type="dxa"/>
            </w:tcMar>
          </w:tcPr>
          <w:p>
            <w:r/>
            <w:r>
              <w:rPr>
                <w:rFonts w:ascii="Aptos" w:hAnsi="Aptos"/>
                <w:b w:val="0"/>
                <w:sz w:val="12"/>
              </w:rPr>
              <w:t>Packet Capture Service</w:t>
            </w:r>
          </w:p>
        </w:tc>
        <w:tc>
          <w:tcPr>
            <w:tcW w:type="dxa" w:w="4896"/>
            <w:vAlign w:val="center"/>
            <w:tcMar>
              <w:top w:w="60" w:type="dxa"/>
              <w:left w:w="60" w:type="dxa"/>
              <w:bottom w:w="60" w:type="dxa"/>
              <w:right w:w="60" w:type="dxa"/>
            </w:tcMar>
          </w:tcPr>
          <w:p>
            <w:r/>
            <w:r>
              <w:rPr>
                <w:rFonts w:ascii="Aptos" w:hAnsi="Aptos"/>
                <w:b w:val="0"/>
                <w:sz w:val="12"/>
              </w:rPr>
              <w:t>Packet Capture Service as classified within Network observability.</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AIDCF:NetworkController</w:t>
            </w:r>
          </w:p>
        </w:tc>
        <w:tc>
          <w:tcPr>
            <w:tcW w:type="dxa" w:w="2160"/>
            <w:vAlign w:val="center"/>
            <w:shd w:fill="F3F6F8"/>
            <w:tcMar>
              <w:top w:w="60" w:type="dxa"/>
              <w:left w:w="60" w:type="dxa"/>
              <w:bottom w:w="60" w:type="dxa"/>
              <w:right w:w="60" w:type="dxa"/>
            </w:tcMar>
          </w:tcPr>
          <w:p>
            <w:r/>
            <w:r>
              <w:rPr>
                <w:rFonts w:ascii="Aptos" w:hAnsi="Aptos"/>
                <w:b w:val="0"/>
                <w:sz w:val="12"/>
              </w:rPr>
              <w:t>Network Controller</w:t>
            </w:r>
          </w:p>
        </w:tc>
        <w:tc>
          <w:tcPr>
            <w:tcW w:type="dxa" w:w="4896"/>
            <w:vAlign w:val="center"/>
            <w:shd w:fill="F3F6F8"/>
            <w:tcMar>
              <w:top w:w="60" w:type="dxa"/>
              <w:left w:w="60" w:type="dxa"/>
              <w:bottom w:w="60" w:type="dxa"/>
              <w:right w:w="60" w:type="dxa"/>
            </w:tcMar>
          </w:tcPr>
          <w:p>
            <w:r/>
            <w:r>
              <w:rPr>
                <w:rFonts w:ascii="Aptos" w:hAnsi="Aptos"/>
                <w:b w:val="0"/>
                <w:sz w:val="12"/>
              </w:rPr>
              <w:t>Network Controller as classified within Network observability.</w:t>
            </w:r>
          </w:p>
        </w:tc>
        <w:tc>
          <w:tcPr>
            <w:tcW w:type="dxa" w:w="1008"/>
            <w:vAlign w:val="center"/>
            <w:shd w:fill="F3F6F8"/>
            <w:tcMar>
              <w:top w:w="60" w:type="dxa"/>
              <w:left w:w="60" w:type="dxa"/>
              <w:bottom w:w="60" w:type="dxa"/>
              <w:right w:w="60" w:type="dxa"/>
            </w:tcMar>
          </w:tcPr>
          <w:p>
            <w:r/>
            <w:r>
              <w:rPr>
                <w:rFonts w:ascii="Aptos" w:hAnsi="Aptos"/>
                <w:b w:val="0"/>
                <w:sz w:val="12"/>
              </w:rPr>
              <w:t>D8</w:t>
            </w:r>
          </w:p>
        </w:tc>
      </w:tr>
      <w:tr>
        <w:trPr>
          <w:cantSplit/>
        </w:trPr>
        <w:tc>
          <w:tcPr>
            <w:tcW w:type="dxa" w:w="2592"/>
            <w:vAlign w:val="center"/>
            <w:tcMar>
              <w:top w:w="60" w:type="dxa"/>
              <w:left w:w="60" w:type="dxa"/>
              <w:bottom w:w="60" w:type="dxa"/>
              <w:right w:w="60" w:type="dxa"/>
            </w:tcMar>
          </w:tcPr>
          <w:p>
            <w:r/>
            <w:r>
              <w:rPr>
                <w:rFonts w:ascii="Aptos" w:hAnsi="Aptos"/>
                <w:b w:val="0"/>
                <w:sz w:val="12"/>
              </w:rPr>
              <w:t>AIDCF:CongestionMonitor</w:t>
            </w:r>
          </w:p>
        </w:tc>
        <w:tc>
          <w:tcPr>
            <w:tcW w:type="dxa" w:w="2160"/>
            <w:vAlign w:val="center"/>
            <w:tcMar>
              <w:top w:w="60" w:type="dxa"/>
              <w:left w:w="60" w:type="dxa"/>
              <w:bottom w:w="60" w:type="dxa"/>
              <w:right w:w="60" w:type="dxa"/>
            </w:tcMar>
          </w:tcPr>
          <w:p>
            <w:r/>
            <w:r>
              <w:rPr>
                <w:rFonts w:ascii="Aptos" w:hAnsi="Aptos"/>
                <w:b w:val="0"/>
                <w:sz w:val="12"/>
              </w:rPr>
              <w:t>Congestion Monitor</w:t>
            </w:r>
          </w:p>
        </w:tc>
        <w:tc>
          <w:tcPr>
            <w:tcW w:type="dxa" w:w="4896"/>
            <w:vAlign w:val="center"/>
            <w:tcMar>
              <w:top w:w="60" w:type="dxa"/>
              <w:left w:w="60" w:type="dxa"/>
              <w:bottom w:w="60" w:type="dxa"/>
              <w:right w:w="60" w:type="dxa"/>
            </w:tcMar>
          </w:tcPr>
          <w:p>
            <w:r/>
            <w:r>
              <w:rPr>
                <w:rFonts w:ascii="Aptos" w:hAnsi="Aptos"/>
                <w:b w:val="0"/>
                <w:sz w:val="12"/>
              </w:rPr>
              <w:t>Congestion Monitor as classified within Network observability.</w:t>
            </w:r>
          </w:p>
        </w:tc>
        <w:tc>
          <w:tcPr>
            <w:tcW w:type="dxa" w:w="1008"/>
            <w:vAlign w:val="center"/>
            <w:tcMar>
              <w:top w:w="60" w:type="dxa"/>
              <w:left w:w="60" w:type="dxa"/>
              <w:bottom w:w="60" w:type="dxa"/>
              <w:right w:w="60" w:type="dxa"/>
            </w:tcMar>
          </w:tcPr>
          <w:p>
            <w:r/>
            <w:r>
              <w:rPr>
                <w:rFonts w:ascii="Aptos" w:hAnsi="Aptos"/>
                <w:b w:val="0"/>
                <w:sz w:val="12"/>
              </w:rPr>
              <w:t>D8</w:t>
            </w:r>
          </w:p>
        </w:tc>
      </w:tr>
      <w:tr>
        <w:trPr>
          <w:cantSplit/>
        </w:trPr>
        <w:tc>
          <w:tcPr>
            <w:tcW w:type="dxa" w:w="2592"/>
            <w:vAlign w:val="center"/>
            <w:shd w:fill="F3F6F8"/>
            <w:tcMar>
              <w:top w:w="60" w:type="dxa"/>
              <w:left w:w="60" w:type="dxa"/>
              <w:bottom w:w="60" w:type="dxa"/>
              <w:right w:w="60" w:type="dxa"/>
            </w:tcMar>
          </w:tcPr>
          <w:p>
            <w:r/>
            <w:r>
              <w:rPr>
                <w:rFonts w:ascii="Aptos" w:hAnsi="Aptos"/>
                <w:b w:val="0"/>
                <w:sz w:val="12"/>
              </w:rPr>
              <w:t>AIDCF:PathMonitor</w:t>
            </w:r>
          </w:p>
        </w:tc>
        <w:tc>
          <w:tcPr>
            <w:tcW w:type="dxa" w:w="2160"/>
            <w:vAlign w:val="center"/>
            <w:shd w:fill="F3F6F8"/>
            <w:tcMar>
              <w:top w:w="60" w:type="dxa"/>
              <w:left w:w="60" w:type="dxa"/>
              <w:bottom w:w="60" w:type="dxa"/>
              <w:right w:w="60" w:type="dxa"/>
            </w:tcMar>
          </w:tcPr>
          <w:p>
            <w:r/>
            <w:r>
              <w:rPr>
                <w:rFonts w:ascii="Aptos" w:hAnsi="Aptos"/>
                <w:b w:val="0"/>
                <w:sz w:val="12"/>
              </w:rPr>
              <w:t>Path Monitor</w:t>
            </w:r>
          </w:p>
        </w:tc>
        <w:tc>
          <w:tcPr>
            <w:tcW w:type="dxa" w:w="4896"/>
            <w:vAlign w:val="center"/>
            <w:shd w:fill="F3F6F8"/>
            <w:tcMar>
              <w:top w:w="60" w:type="dxa"/>
              <w:left w:w="60" w:type="dxa"/>
              <w:bottom w:w="60" w:type="dxa"/>
              <w:right w:w="60" w:type="dxa"/>
            </w:tcMar>
          </w:tcPr>
          <w:p>
            <w:r/>
            <w:r>
              <w:rPr>
                <w:rFonts w:ascii="Aptos" w:hAnsi="Aptos"/>
                <w:b w:val="0"/>
                <w:sz w:val="12"/>
              </w:rPr>
              <w:t>Path Monitor as classified within Network observability.</w:t>
            </w:r>
          </w:p>
        </w:tc>
        <w:tc>
          <w:tcPr>
            <w:tcW w:type="dxa" w:w="1008"/>
            <w:vAlign w:val="center"/>
            <w:shd w:fill="F3F6F8"/>
            <w:tcMar>
              <w:top w:w="60" w:type="dxa"/>
              <w:left w:w="60" w:type="dxa"/>
              <w:bottom w:w="60" w:type="dxa"/>
              <w:right w:w="60" w:type="dxa"/>
            </w:tcMar>
          </w:tcPr>
          <w:p>
            <w:r/>
            <w:r>
              <w:rPr>
                <w:rFonts w:ascii="Aptos" w:hAnsi="Aptos"/>
                <w:b w:val="0"/>
                <w:sz w:val="12"/>
              </w:rPr>
              <w:t>D8</w:t>
            </w:r>
          </w:p>
        </w:tc>
      </w:tr>
    </w:tbl>
    <w:p>
      <w:pPr>
        <w:pStyle w:val="Small"/>
      </w:pPr>
    </w:p>
    <w:p>
      <w:pPr>
        <w:pStyle w:val="Heading1"/>
      </w:pPr>
      <w:r>
        <w:t>Appendix B - Canonical relationship registry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blHeader w:val="true"/>
        </w:trPr>
        <w:tc>
          <w:tcPr>
            <w:tcW w:type="dxa" w:w="2016"/>
            <w:vAlign w:val="center"/>
            <w:shd w:fill="17365D"/>
            <w:tcMar>
              <w:top w:w="60" w:type="dxa"/>
              <w:left w:w="60" w:type="dxa"/>
              <w:bottom w:w="60" w:type="dxa"/>
              <w:right w:w="60" w:type="dxa"/>
            </w:tcMar>
          </w:tcPr>
          <w:p>
            <w:r/>
            <w:r>
              <w:rPr>
                <w:rFonts w:ascii="Aptos" w:hAnsi="Aptos"/>
                <w:b/>
                <w:color w:val="FFFFFF"/>
                <w:sz w:val="16"/>
              </w:rPr>
              <w:t>Predicate</w:t>
            </w:r>
          </w:p>
        </w:tc>
        <w:tc>
          <w:tcPr>
            <w:tcW w:type="dxa" w:w="1728"/>
            <w:vAlign w:val="center"/>
            <w:shd w:fill="17365D"/>
            <w:tcMar>
              <w:top w:w="60" w:type="dxa"/>
              <w:left w:w="60" w:type="dxa"/>
              <w:bottom w:w="60" w:type="dxa"/>
              <w:right w:w="60" w:type="dxa"/>
            </w:tcMar>
          </w:tcPr>
          <w:p>
            <w:r/>
            <w:r>
              <w:rPr>
                <w:rFonts w:ascii="Aptos" w:hAnsi="Aptos"/>
                <w:b/>
                <w:color w:val="FFFFFF"/>
                <w:sz w:val="16"/>
              </w:rPr>
              <w:t>Subject</w:t>
            </w:r>
          </w:p>
        </w:tc>
        <w:tc>
          <w:tcPr>
            <w:tcW w:type="dxa" w:w="1728"/>
            <w:vAlign w:val="center"/>
            <w:shd w:fill="17365D"/>
            <w:tcMar>
              <w:top w:w="60" w:type="dxa"/>
              <w:left w:w="60" w:type="dxa"/>
              <w:bottom w:w="60" w:type="dxa"/>
              <w:right w:w="60" w:type="dxa"/>
            </w:tcMar>
          </w:tcPr>
          <w:p>
            <w:r/>
            <w:r>
              <w:rPr>
                <w:rFonts w:ascii="Aptos" w:hAnsi="Aptos"/>
                <w:b/>
                <w:color w:val="FFFFFF"/>
                <w:sz w:val="16"/>
              </w:rPr>
              <w:t>Object</w:t>
            </w:r>
          </w:p>
        </w:tc>
        <w:tc>
          <w:tcPr>
            <w:tcW w:type="dxa" w:w="1440"/>
            <w:vAlign w:val="center"/>
            <w:shd w:fill="17365D"/>
            <w:tcMar>
              <w:top w:w="60" w:type="dxa"/>
              <w:left w:w="60" w:type="dxa"/>
              <w:bottom w:w="60" w:type="dxa"/>
              <w:right w:w="60" w:type="dxa"/>
            </w:tcMar>
          </w:tcPr>
          <w:p>
            <w:r/>
            <w:r>
              <w:rPr>
                <w:rFonts w:ascii="Aptos" w:hAnsi="Aptos"/>
                <w:b/>
                <w:color w:val="FFFFFF"/>
                <w:sz w:val="16"/>
              </w:rPr>
              <w:t>Logic</w:t>
            </w:r>
          </w:p>
        </w:tc>
        <w:tc>
          <w:tcPr>
            <w:tcW w:type="dxa" w:w="1872"/>
            <w:vAlign w:val="center"/>
            <w:shd w:fill="17365D"/>
            <w:tcMar>
              <w:top w:w="60" w:type="dxa"/>
              <w:left w:w="60" w:type="dxa"/>
              <w:bottom w:w="60" w:type="dxa"/>
              <w:right w:w="60" w:type="dxa"/>
            </w:tcMar>
          </w:tcPr>
          <w:p>
            <w:r/>
            <w:r>
              <w:rPr>
                <w:rFonts w:ascii="Aptos" w:hAnsi="Aptos"/>
                <w:b/>
                <w:color w:val="FFFFFF"/>
                <w:sz w:val="16"/>
              </w:rPr>
              <w:t>Inverse</w:t>
            </w:r>
          </w:p>
        </w:tc>
        <w:tc>
          <w:tcPr>
            <w:tcW w:type="dxa" w:w="2880"/>
            <w:vAlign w:val="center"/>
            <w:shd w:fill="17365D"/>
            <w:tcMar>
              <w:top w:w="60" w:type="dxa"/>
              <w:left w:w="60" w:type="dxa"/>
              <w:bottom w:w="60" w:type="dxa"/>
              <w:right w:w="60" w:type="dxa"/>
            </w:tcMar>
          </w:tcPr>
          <w:p>
            <w:r/>
            <w:r>
              <w:rPr>
                <w:rFonts w:ascii="Aptos" w:hAnsi="Aptos"/>
                <w:b/>
                <w:color w:val="FFFFFF"/>
                <w:sz w:val="16"/>
              </w:rPr>
              <w:t>Meaning</w:t>
            </w:r>
          </w:p>
        </w:tc>
      </w:tr>
      <w:tr>
        <w:trPr>
          <w:cantSplit/>
        </w:trPr>
        <w:tc>
          <w:tcPr>
            <w:tcW w:type="dxa" w:w="2016"/>
            <w:vAlign w:val="center"/>
            <w:tcMar>
              <w:top w:w="60" w:type="dxa"/>
              <w:left w:w="60" w:type="dxa"/>
              <w:bottom w:w="60" w:type="dxa"/>
              <w:right w:w="60" w:type="dxa"/>
            </w:tcMar>
          </w:tcPr>
          <w:p>
            <w:r/>
            <w:r>
              <w:rPr>
                <w:rFonts w:ascii="Aptos" w:hAnsi="Aptos"/>
                <w:b w:val="0"/>
                <w:sz w:val="12"/>
              </w:rPr>
              <w:t>PART_OF</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440"/>
            <w:vAlign w:val="center"/>
            <w:tcMar>
              <w:top w:w="60" w:type="dxa"/>
              <w:left w:w="60" w:type="dxa"/>
              <w:bottom w:w="60" w:type="dxa"/>
              <w:right w:w="60" w:type="dxa"/>
            </w:tcMar>
          </w:tcPr>
          <w:p>
            <w:r/>
            <w:r>
              <w:rPr>
                <w:rFonts w:ascii="Aptos" w:hAnsi="Aptos"/>
                <w:b w:val="0"/>
                <w:sz w:val="12"/>
              </w:rPr>
              <w:t>Transitive</w:t>
            </w:r>
          </w:p>
        </w:tc>
        <w:tc>
          <w:tcPr>
            <w:tcW w:type="dxa" w:w="1872"/>
            <w:vAlign w:val="center"/>
            <w:tcMar>
              <w:top w:w="60" w:type="dxa"/>
              <w:left w:w="60" w:type="dxa"/>
              <w:bottom w:w="60" w:type="dxa"/>
              <w:right w:w="60" w:type="dxa"/>
            </w:tcMar>
          </w:tcPr>
          <w:p>
            <w:r/>
            <w:r>
              <w:rPr>
                <w:rFonts w:ascii="Aptos" w:hAnsi="Aptos"/>
                <w:b w:val="0"/>
                <w:sz w:val="12"/>
              </w:rPr>
              <w:t>HAS_PART</w:t>
            </w:r>
          </w:p>
        </w:tc>
        <w:tc>
          <w:tcPr>
            <w:tcW w:type="dxa" w:w="2880"/>
            <w:vAlign w:val="center"/>
            <w:tcMar>
              <w:top w:w="60" w:type="dxa"/>
              <w:left w:w="60" w:type="dxa"/>
              <w:bottom w:w="60" w:type="dxa"/>
              <w:right w:w="60" w:type="dxa"/>
            </w:tcMar>
          </w:tcPr>
          <w:p>
            <w:r/>
            <w:r>
              <w:rPr>
                <w:rFonts w:ascii="Aptos" w:hAnsi="Aptos"/>
                <w:b w:val="0"/>
                <w:sz w:val="12"/>
              </w:rPr>
              <w:t>Composition.</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CONTAINS</w:t>
            </w:r>
          </w:p>
        </w:tc>
        <w:tc>
          <w:tcPr>
            <w:tcW w:type="dxa" w:w="1728"/>
            <w:vAlign w:val="center"/>
            <w:shd w:fill="F3F6F8"/>
            <w:tcMar>
              <w:top w:w="60" w:type="dxa"/>
              <w:left w:w="60" w:type="dxa"/>
              <w:bottom w:w="60" w:type="dxa"/>
              <w:right w:w="60" w:type="dxa"/>
            </w:tcMar>
          </w:tcPr>
          <w:p>
            <w:r/>
            <w:r>
              <w:rPr>
                <w:rFonts w:ascii="Aptos" w:hAnsi="Aptos"/>
                <w:b w:val="0"/>
                <w:sz w:val="12"/>
              </w:rPr>
              <w:t>Location/System</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440"/>
            <w:vAlign w:val="center"/>
            <w:shd w:fill="F3F6F8"/>
            <w:tcMar>
              <w:top w:w="60" w:type="dxa"/>
              <w:left w:w="60" w:type="dxa"/>
              <w:bottom w:w="60" w:type="dxa"/>
              <w:right w:w="60" w:type="dxa"/>
            </w:tcMar>
          </w:tcPr>
          <w:p>
            <w:r/>
            <w:r>
              <w:rPr>
                <w:rFonts w:ascii="Aptos" w:hAnsi="Aptos"/>
                <w:b w:val="0"/>
                <w:sz w:val="12"/>
              </w:rPr>
              <w:t>Transitive</w:t>
            </w:r>
          </w:p>
        </w:tc>
        <w:tc>
          <w:tcPr>
            <w:tcW w:type="dxa" w:w="1872"/>
            <w:vAlign w:val="center"/>
            <w:shd w:fill="F3F6F8"/>
            <w:tcMar>
              <w:top w:w="60" w:type="dxa"/>
              <w:left w:w="60" w:type="dxa"/>
              <w:bottom w:w="60" w:type="dxa"/>
              <w:right w:w="60" w:type="dxa"/>
            </w:tcMar>
          </w:tcPr>
          <w:p>
            <w:r/>
            <w:r>
              <w:rPr>
                <w:rFonts w:ascii="Aptos" w:hAnsi="Aptos"/>
                <w:b w:val="0"/>
                <w:sz w:val="12"/>
              </w:rPr>
              <w:t>LOCATED_IN/PART_OF</w:t>
            </w:r>
          </w:p>
        </w:tc>
        <w:tc>
          <w:tcPr>
            <w:tcW w:type="dxa" w:w="2880"/>
            <w:vAlign w:val="center"/>
            <w:shd w:fill="F3F6F8"/>
            <w:tcMar>
              <w:top w:w="60" w:type="dxa"/>
              <w:left w:w="60" w:type="dxa"/>
              <w:bottom w:w="60" w:type="dxa"/>
              <w:right w:w="60" w:type="dxa"/>
            </w:tcMar>
          </w:tcPr>
          <w:p>
            <w:r/>
            <w:r>
              <w:rPr>
                <w:rFonts w:ascii="Aptos" w:hAnsi="Aptos"/>
                <w:b w:val="0"/>
                <w:sz w:val="12"/>
              </w:rPr>
              <w:t>Containment.</w:t>
            </w:r>
          </w:p>
        </w:tc>
      </w:tr>
      <w:tr>
        <w:trPr>
          <w:cantSplit/>
        </w:trPr>
        <w:tc>
          <w:tcPr>
            <w:tcW w:type="dxa" w:w="2016"/>
            <w:vAlign w:val="center"/>
            <w:tcMar>
              <w:top w:w="60" w:type="dxa"/>
              <w:left w:w="60" w:type="dxa"/>
              <w:bottom w:w="60" w:type="dxa"/>
              <w:right w:w="60" w:type="dxa"/>
            </w:tcMar>
          </w:tcPr>
          <w:p>
            <w:r/>
            <w:r>
              <w:rPr>
                <w:rFonts w:ascii="Aptos" w:hAnsi="Aptos"/>
                <w:b w:val="0"/>
                <w:sz w:val="12"/>
              </w:rPr>
              <w:t>LOCATED_IN</w:t>
            </w:r>
          </w:p>
        </w:tc>
        <w:tc>
          <w:tcPr>
            <w:tcW w:type="dxa" w:w="1728"/>
            <w:vAlign w:val="center"/>
            <w:tcMar>
              <w:top w:w="60" w:type="dxa"/>
              <w:left w:w="60" w:type="dxa"/>
              <w:bottom w:w="60" w:type="dxa"/>
              <w:right w:w="60" w:type="dxa"/>
            </w:tcMar>
          </w:tcPr>
          <w:p>
            <w:r/>
            <w:r>
              <w:rPr>
                <w:rFonts w:ascii="Aptos" w:hAnsi="Aptos"/>
                <w:b w:val="0"/>
                <w:sz w:val="12"/>
              </w:rPr>
              <w:t>Physical Entity</w:t>
            </w:r>
          </w:p>
        </w:tc>
        <w:tc>
          <w:tcPr>
            <w:tcW w:type="dxa" w:w="1728"/>
            <w:vAlign w:val="center"/>
            <w:tcMar>
              <w:top w:w="60" w:type="dxa"/>
              <w:left w:w="60" w:type="dxa"/>
              <w:bottom w:w="60" w:type="dxa"/>
              <w:right w:w="60" w:type="dxa"/>
            </w:tcMar>
          </w:tcPr>
          <w:p>
            <w:r/>
            <w:r>
              <w:rPr>
                <w:rFonts w:ascii="Aptos" w:hAnsi="Aptos"/>
                <w:b w:val="0"/>
                <w:sz w:val="12"/>
              </w:rPr>
              <w:t>Location</w:t>
            </w:r>
          </w:p>
        </w:tc>
        <w:tc>
          <w:tcPr>
            <w:tcW w:type="dxa" w:w="1440"/>
            <w:vAlign w:val="center"/>
            <w:tcMar>
              <w:top w:w="60" w:type="dxa"/>
              <w:left w:w="60" w:type="dxa"/>
              <w:bottom w:w="60" w:type="dxa"/>
              <w:right w:w="60" w:type="dxa"/>
            </w:tcMar>
          </w:tcPr>
          <w:p>
            <w:r/>
            <w:r>
              <w:rPr>
                <w:rFonts w:ascii="Aptos" w:hAnsi="Aptos"/>
                <w:b w:val="0"/>
                <w:sz w:val="12"/>
              </w:rPr>
              <w:t>Transitive</w:t>
            </w:r>
          </w:p>
        </w:tc>
        <w:tc>
          <w:tcPr>
            <w:tcW w:type="dxa" w:w="1872"/>
            <w:vAlign w:val="center"/>
            <w:tcMar>
              <w:top w:w="60" w:type="dxa"/>
              <w:left w:w="60" w:type="dxa"/>
              <w:bottom w:w="60" w:type="dxa"/>
              <w:right w:w="60" w:type="dxa"/>
            </w:tcMar>
          </w:tcPr>
          <w:p>
            <w:r/>
            <w:r>
              <w:rPr>
                <w:rFonts w:ascii="Aptos" w:hAnsi="Aptos"/>
                <w:b w:val="0"/>
                <w:sz w:val="12"/>
              </w:rPr>
              <w:t>CONTAINS</w:t>
            </w:r>
          </w:p>
        </w:tc>
        <w:tc>
          <w:tcPr>
            <w:tcW w:type="dxa" w:w="2880"/>
            <w:vAlign w:val="center"/>
            <w:tcMar>
              <w:top w:w="60" w:type="dxa"/>
              <w:left w:w="60" w:type="dxa"/>
              <w:bottom w:w="60" w:type="dxa"/>
              <w:right w:w="60" w:type="dxa"/>
            </w:tcMar>
          </w:tcPr>
          <w:p>
            <w:r/>
            <w:r>
              <w:rPr>
                <w:rFonts w:ascii="Aptos" w:hAnsi="Aptos"/>
                <w:b w:val="0"/>
                <w:sz w:val="12"/>
              </w:rPr>
              <w:t>Physical placement.</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MEMBER_OF</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728"/>
            <w:vAlign w:val="center"/>
            <w:shd w:fill="F3F6F8"/>
            <w:tcMar>
              <w:top w:w="60" w:type="dxa"/>
              <w:left w:w="60" w:type="dxa"/>
              <w:bottom w:w="60" w:type="dxa"/>
              <w:right w:w="60" w:type="dxa"/>
            </w:tcMar>
          </w:tcPr>
          <w:p>
            <w:r/>
            <w:r>
              <w:rPr>
                <w:rFonts w:ascii="Aptos" w:hAnsi="Aptos"/>
                <w:b w:val="0"/>
                <w:sz w:val="12"/>
              </w:rPr>
              <w:t>Group</w:t>
            </w:r>
          </w:p>
        </w:tc>
        <w:tc>
          <w:tcPr>
            <w:tcW w:type="dxa" w:w="1440"/>
            <w:vAlign w:val="center"/>
            <w:shd w:fill="F3F6F8"/>
            <w:tcMar>
              <w:top w:w="60" w:type="dxa"/>
              <w:left w:w="60" w:type="dxa"/>
              <w:bottom w:w="60" w:type="dxa"/>
              <w:right w:w="60" w:type="dxa"/>
            </w:tcMar>
          </w:tcPr>
          <w:p>
            <w:r/>
            <w:r>
              <w:rPr>
                <w:rFonts w:ascii="Aptos" w:hAnsi="Aptos"/>
                <w:b w:val="0"/>
                <w:sz w:val="12"/>
              </w:rPr>
              <w:t>No</w:t>
            </w:r>
          </w:p>
        </w:tc>
        <w:tc>
          <w:tcPr>
            <w:tcW w:type="dxa" w:w="1872"/>
            <w:vAlign w:val="center"/>
            <w:shd w:fill="F3F6F8"/>
            <w:tcMar>
              <w:top w:w="60" w:type="dxa"/>
              <w:left w:w="60" w:type="dxa"/>
              <w:bottom w:w="60" w:type="dxa"/>
              <w:right w:w="60" w:type="dxa"/>
            </w:tcMar>
          </w:tcPr>
          <w:p>
            <w:r/>
            <w:r>
              <w:rPr>
                <w:rFonts w:ascii="Aptos" w:hAnsi="Aptos"/>
                <w:b w:val="0"/>
                <w:sz w:val="12"/>
              </w:rPr>
              <w:t>HAS_MEMBER</w:t>
            </w:r>
          </w:p>
        </w:tc>
        <w:tc>
          <w:tcPr>
            <w:tcW w:type="dxa" w:w="2880"/>
            <w:vAlign w:val="center"/>
            <w:shd w:fill="F3F6F8"/>
            <w:tcMar>
              <w:top w:w="60" w:type="dxa"/>
              <w:left w:w="60" w:type="dxa"/>
              <w:bottom w:w="60" w:type="dxa"/>
              <w:right w:w="60" w:type="dxa"/>
            </w:tcMar>
          </w:tcPr>
          <w:p>
            <w:r/>
            <w:r>
              <w:rPr>
                <w:rFonts w:ascii="Aptos" w:hAnsi="Aptos"/>
                <w:b w:val="0"/>
                <w:sz w:val="12"/>
              </w:rPr>
              <w:t>Group membership.</w:t>
            </w:r>
          </w:p>
        </w:tc>
      </w:tr>
      <w:tr>
        <w:trPr>
          <w:cantSplit/>
        </w:trPr>
        <w:tc>
          <w:tcPr>
            <w:tcW w:type="dxa" w:w="2016"/>
            <w:vAlign w:val="center"/>
            <w:tcMar>
              <w:top w:w="60" w:type="dxa"/>
              <w:left w:w="60" w:type="dxa"/>
              <w:bottom w:w="60" w:type="dxa"/>
              <w:right w:w="60" w:type="dxa"/>
            </w:tcMar>
          </w:tcPr>
          <w:p>
            <w:r/>
            <w:r>
              <w:rPr>
                <w:rFonts w:ascii="Aptos" w:hAnsi="Aptos"/>
                <w:b w:val="0"/>
                <w:sz w:val="12"/>
              </w:rPr>
              <w:t>IMPLEMENTS</w:t>
            </w:r>
          </w:p>
        </w:tc>
        <w:tc>
          <w:tcPr>
            <w:tcW w:type="dxa" w:w="1728"/>
            <w:vAlign w:val="center"/>
            <w:tcMar>
              <w:top w:w="60" w:type="dxa"/>
              <w:left w:w="60" w:type="dxa"/>
              <w:bottom w:w="60" w:type="dxa"/>
              <w:right w:w="60" w:type="dxa"/>
            </w:tcMar>
          </w:tcPr>
          <w:p>
            <w:r/>
            <w:r>
              <w:rPr>
                <w:rFonts w:ascii="Aptos" w:hAnsi="Aptos"/>
                <w:b w:val="0"/>
                <w:sz w:val="12"/>
              </w:rPr>
              <w:t>Asset/System</w:t>
            </w:r>
          </w:p>
        </w:tc>
        <w:tc>
          <w:tcPr>
            <w:tcW w:type="dxa" w:w="1728"/>
            <w:vAlign w:val="center"/>
            <w:tcMar>
              <w:top w:w="60" w:type="dxa"/>
              <w:left w:w="60" w:type="dxa"/>
              <w:bottom w:w="60" w:type="dxa"/>
              <w:right w:w="60" w:type="dxa"/>
            </w:tcMar>
          </w:tcPr>
          <w:p>
            <w:r/>
            <w:r>
              <w:rPr>
                <w:rFonts w:ascii="Aptos" w:hAnsi="Aptos"/>
                <w:b w:val="0"/>
                <w:sz w:val="12"/>
              </w:rPr>
              <w:t>Function</w:t>
            </w:r>
          </w:p>
        </w:tc>
        <w:tc>
          <w:tcPr>
            <w:tcW w:type="dxa" w:w="1440"/>
            <w:vAlign w:val="center"/>
            <w:tcMar>
              <w:top w:w="60" w:type="dxa"/>
              <w:left w:w="60" w:type="dxa"/>
              <w:bottom w:w="60" w:type="dxa"/>
              <w:right w:w="60" w:type="dxa"/>
            </w:tcMar>
          </w:tcPr>
          <w:p>
            <w:r/>
            <w:r>
              <w:rPr>
                <w:rFonts w:ascii="Aptos" w:hAnsi="Aptos"/>
                <w:b w:val="0"/>
                <w:sz w:val="12"/>
              </w:rPr>
              <w:t>No</w:t>
            </w:r>
          </w:p>
        </w:tc>
        <w:tc>
          <w:tcPr>
            <w:tcW w:type="dxa" w:w="1872"/>
            <w:vAlign w:val="center"/>
            <w:tcMar>
              <w:top w:w="60" w:type="dxa"/>
              <w:left w:w="60" w:type="dxa"/>
              <w:bottom w:w="60" w:type="dxa"/>
              <w:right w:w="60" w:type="dxa"/>
            </w:tcMar>
          </w:tcPr>
          <w:p>
            <w:r/>
            <w:r>
              <w:rPr>
                <w:rFonts w:ascii="Aptos" w:hAnsi="Aptos"/>
                <w:b w:val="0"/>
                <w:sz w:val="12"/>
              </w:rPr>
              <w:t>IMPLEMENTED_BY</w:t>
            </w:r>
          </w:p>
        </w:tc>
        <w:tc>
          <w:tcPr>
            <w:tcW w:type="dxa" w:w="2880"/>
            <w:vAlign w:val="center"/>
            <w:tcMar>
              <w:top w:w="60" w:type="dxa"/>
              <w:left w:w="60" w:type="dxa"/>
              <w:bottom w:w="60" w:type="dxa"/>
              <w:right w:w="60" w:type="dxa"/>
            </w:tcMar>
          </w:tcPr>
          <w:p>
            <w:r/>
            <w:r>
              <w:rPr>
                <w:rFonts w:ascii="Aptos" w:hAnsi="Aptos"/>
                <w:b w:val="0"/>
                <w:sz w:val="12"/>
              </w:rPr>
              <w:t>Realises a required function.</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SUPPORTS</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728"/>
            <w:vAlign w:val="center"/>
            <w:shd w:fill="F3F6F8"/>
            <w:tcMar>
              <w:top w:w="60" w:type="dxa"/>
              <w:left w:w="60" w:type="dxa"/>
              <w:bottom w:w="60" w:type="dxa"/>
              <w:right w:w="60" w:type="dxa"/>
            </w:tcMar>
          </w:tcPr>
          <w:p>
            <w:r/>
            <w:r>
              <w:rPr>
                <w:rFonts w:ascii="Aptos" w:hAnsi="Aptos"/>
                <w:b w:val="0"/>
                <w:sz w:val="12"/>
              </w:rPr>
              <w:t>Capability/Outcome</w:t>
            </w:r>
          </w:p>
        </w:tc>
        <w:tc>
          <w:tcPr>
            <w:tcW w:type="dxa" w:w="1440"/>
            <w:vAlign w:val="center"/>
            <w:shd w:fill="F3F6F8"/>
            <w:tcMar>
              <w:top w:w="60" w:type="dxa"/>
              <w:left w:w="60" w:type="dxa"/>
              <w:bottom w:w="60" w:type="dxa"/>
              <w:right w:w="60" w:type="dxa"/>
            </w:tcMar>
          </w:tcPr>
          <w:p>
            <w:r/>
            <w:r>
              <w:rPr>
                <w:rFonts w:ascii="Aptos" w:hAnsi="Aptos"/>
                <w:b w:val="0"/>
                <w:sz w:val="12"/>
              </w:rPr>
              <w:t>No</w:t>
            </w:r>
          </w:p>
        </w:tc>
        <w:tc>
          <w:tcPr>
            <w:tcW w:type="dxa" w:w="1872"/>
            <w:vAlign w:val="center"/>
            <w:shd w:fill="F3F6F8"/>
            <w:tcMar>
              <w:top w:w="60" w:type="dxa"/>
              <w:left w:w="60" w:type="dxa"/>
              <w:bottom w:w="60" w:type="dxa"/>
              <w:right w:w="60" w:type="dxa"/>
            </w:tcMar>
          </w:tcPr>
          <w:p>
            <w:r/>
            <w:r>
              <w:rPr>
                <w:rFonts w:ascii="Aptos" w:hAnsi="Aptos"/>
                <w:b w:val="0"/>
                <w:sz w:val="12"/>
              </w:rPr>
              <w:t>SUPPORTED_BY</w:t>
            </w:r>
          </w:p>
        </w:tc>
        <w:tc>
          <w:tcPr>
            <w:tcW w:type="dxa" w:w="2880"/>
            <w:vAlign w:val="center"/>
            <w:shd w:fill="F3F6F8"/>
            <w:tcMar>
              <w:top w:w="60" w:type="dxa"/>
              <w:left w:w="60" w:type="dxa"/>
              <w:bottom w:w="60" w:type="dxa"/>
              <w:right w:w="60" w:type="dxa"/>
            </w:tcMar>
          </w:tcPr>
          <w:p>
            <w:r/>
            <w:r>
              <w:rPr>
                <w:rFonts w:ascii="Aptos" w:hAnsi="Aptos"/>
                <w:b w:val="0"/>
                <w:sz w:val="12"/>
              </w:rPr>
              <w:t>Contributes to outcome.</w:t>
            </w:r>
          </w:p>
        </w:tc>
      </w:tr>
      <w:tr>
        <w:trPr>
          <w:cantSplit/>
        </w:trPr>
        <w:tc>
          <w:tcPr>
            <w:tcW w:type="dxa" w:w="2016"/>
            <w:vAlign w:val="center"/>
            <w:tcMar>
              <w:top w:w="60" w:type="dxa"/>
              <w:left w:w="60" w:type="dxa"/>
              <w:bottom w:w="60" w:type="dxa"/>
              <w:right w:w="60" w:type="dxa"/>
            </w:tcMar>
          </w:tcPr>
          <w:p>
            <w:r/>
            <w:r>
              <w:rPr>
                <w:rFonts w:ascii="Aptos" w:hAnsi="Aptos"/>
                <w:b w:val="0"/>
                <w:sz w:val="12"/>
              </w:rPr>
              <w:t>INTERFACES_WITH</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440"/>
            <w:vAlign w:val="center"/>
            <w:tcMar>
              <w:top w:w="60" w:type="dxa"/>
              <w:left w:w="60" w:type="dxa"/>
              <w:bottom w:w="60" w:type="dxa"/>
              <w:right w:w="60" w:type="dxa"/>
            </w:tcMar>
          </w:tcPr>
          <w:p>
            <w:r/>
            <w:r>
              <w:rPr>
                <w:rFonts w:ascii="Aptos" w:hAnsi="Aptos"/>
                <w:b w:val="0"/>
                <w:sz w:val="12"/>
              </w:rPr>
              <w:t>Symmetric</w:t>
            </w:r>
          </w:p>
        </w:tc>
        <w:tc>
          <w:tcPr>
            <w:tcW w:type="dxa" w:w="1872"/>
            <w:vAlign w:val="center"/>
            <w:tcMar>
              <w:top w:w="60" w:type="dxa"/>
              <w:left w:w="60" w:type="dxa"/>
              <w:bottom w:w="60" w:type="dxa"/>
              <w:right w:w="60" w:type="dxa"/>
            </w:tcMar>
          </w:tcPr>
          <w:p>
            <w:r/>
            <w:r>
              <w:rPr>
                <w:rFonts w:ascii="Aptos" w:hAnsi="Aptos"/>
                <w:b w:val="0"/>
                <w:sz w:val="12"/>
              </w:rPr>
              <w:t>INTERFACES_WITH</w:t>
            </w:r>
          </w:p>
        </w:tc>
        <w:tc>
          <w:tcPr>
            <w:tcW w:type="dxa" w:w="2880"/>
            <w:vAlign w:val="center"/>
            <w:tcMar>
              <w:top w:w="60" w:type="dxa"/>
              <w:left w:w="60" w:type="dxa"/>
              <w:bottom w:w="60" w:type="dxa"/>
              <w:right w:w="60" w:type="dxa"/>
            </w:tcMar>
          </w:tcPr>
          <w:p>
            <w:r/>
            <w:r>
              <w:rPr>
                <w:rFonts w:ascii="Aptos" w:hAnsi="Aptos"/>
                <w:b w:val="0"/>
                <w:sz w:val="12"/>
              </w:rPr>
              <w:t>Defined exchange boundary.</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CONNECTED_TO</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440"/>
            <w:vAlign w:val="center"/>
            <w:shd w:fill="F3F6F8"/>
            <w:tcMar>
              <w:top w:w="60" w:type="dxa"/>
              <w:left w:w="60" w:type="dxa"/>
              <w:bottom w:w="60" w:type="dxa"/>
              <w:right w:w="60" w:type="dxa"/>
            </w:tcMar>
          </w:tcPr>
          <w:p>
            <w:r/>
            <w:r>
              <w:rPr>
                <w:rFonts w:ascii="Aptos" w:hAnsi="Aptos"/>
                <w:b w:val="0"/>
                <w:sz w:val="12"/>
              </w:rPr>
              <w:t>Symmetric unless directed</w:t>
            </w:r>
          </w:p>
        </w:tc>
        <w:tc>
          <w:tcPr>
            <w:tcW w:type="dxa" w:w="1872"/>
            <w:vAlign w:val="center"/>
            <w:shd w:fill="F3F6F8"/>
            <w:tcMar>
              <w:top w:w="60" w:type="dxa"/>
              <w:left w:w="60" w:type="dxa"/>
              <w:bottom w:w="60" w:type="dxa"/>
              <w:right w:w="60" w:type="dxa"/>
            </w:tcMar>
          </w:tcPr>
          <w:p>
            <w:r/>
            <w:r>
              <w:rPr>
                <w:rFonts w:ascii="Aptos" w:hAnsi="Aptos"/>
                <w:b w:val="0"/>
                <w:sz w:val="12"/>
              </w:rPr>
              <w:t>CONNECTED_TO</w:t>
            </w:r>
          </w:p>
        </w:tc>
        <w:tc>
          <w:tcPr>
            <w:tcW w:type="dxa" w:w="2880"/>
            <w:vAlign w:val="center"/>
            <w:shd w:fill="F3F6F8"/>
            <w:tcMar>
              <w:top w:w="60" w:type="dxa"/>
              <w:left w:w="60" w:type="dxa"/>
              <w:bottom w:w="60" w:type="dxa"/>
              <w:right w:w="60" w:type="dxa"/>
            </w:tcMar>
          </w:tcPr>
          <w:p>
            <w:r/>
            <w:r>
              <w:rPr>
                <w:rFonts w:ascii="Aptos" w:hAnsi="Aptos"/>
                <w:b w:val="0"/>
                <w:sz w:val="12"/>
              </w:rPr>
              <w:t>Realised connection.</w:t>
            </w:r>
          </w:p>
        </w:tc>
      </w:tr>
      <w:tr>
        <w:trPr>
          <w:cantSplit/>
        </w:trPr>
        <w:tc>
          <w:tcPr>
            <w:tcW w:type="dxa" w:w="2016"/>
            <w:vAlign w:val="center"/>
            <w:tcMar>
              <w:top w:w="60" w:type="dxa"/>
              <w:left w:w="60" w:type="dxa"/>
              <w:bottom w:w="60" w:type="dxa"/>
              <w:right w:w="60" w:type="dxa"/>
            </w:tcMar>
          </w:tcPr>
          <w:p>
            <w:r/>
            <w:r>
              <w:rPr>
                <w:rFonts w:ascii="Aptos" w:hAnsi="Aptos"/>
                <w:b w:val="0"/>
                <w:sz w:val="12"/>
              </w:rPr>
              <w:t>ROUTES_THROUGH</w:t>
            </w:r>
          </w:p>
        </w:tc>
        <w:tc>
          <w:tcPr>
            <w:tcW w:type="dxa" w:w="1728"/>
            <w:vAlign w:val="center"/>
            <w:tcMar>
              <w:top w:w="60" w:type="dxa"/>
              <w:left w:w="60" w:type="dxa"/>
              <w:bottom w:w="60" w:type="dxa"/>
              <w:right w:w="60" w:type="dxa"/>
            </w:tcMar>
          </w:tcPr>
          <w:p>
            <w:r/>
            <w:r>
              <w:rPr>
                <w:rFonts w:ascii="Aptos" w:hAnsi="Aptos"/>
                <w:b w:val="0"/>
                <w:sz w:val="12"/>
              </w:rPr>
              <w:t>Flow/Service</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440"/>
            <w:vAlign w:val="center"/>
            <w:tcMar>
              <w:top w:w="60" w:type="dxa"/>
              <w:left w:w="60" w:type="dxa"/>
              <w:bottom w:w="60" w:type="dxa"/>
              <w:right w:w="60" w:type="dxa"/>
            </w:tcMar>
          </w:tcPr>
          <w:p>
            <w:r/>
            <w:r>
              <w:rPr>
                <w:rFonts w:ascii="Aptos" w:hAnsi="Aptos"/>
                <w:b w:val="0"/>
                <w:sz w:val="12"/>
              </w:rPr>
              <w:t>No</w:t>
            </w:r>
          </w:p>
        </w:tc>
        <w:tc>
          <w:tcPr>
            <w:tcW w:type="dxa" w:w="1872"/>
            <w:vAlign w:val="center"/>
            <w:tcMar>
              <w:top w:w="60" w:type="dxa"/>
              <w:left w:w="60" w:type="dxa"/>
              <w:bottom w:w="60" w:type="dxa"/>
              <w:right w:w="60" w:type="dxa"/>
            </w:tcMar>
          </w:tcPr>
          <w:p>
            <w:r/>
            <w:r>
              <w:rPr>
                <w:rFonts w:ascii="Aptos" w:hAnsi="Aptos"/>
                <w:b w:val="0"/>
                <w:sz w:val="12"/>
              </w:rPr>
              <w:t>CARRIES</w:t>
            </w:r>
          </w:p>
        </w:tc>
        <w:tc>
          <w:tcPr>
            <w:tcW w:type="dxa" w:w="2880"/>
            <w:vAlign w:val="center"/>
            <w:tcMar>
              <w:top w:w="60" w:type="dxa"/>
              <w:left w:w="60" w:type="dxa"/>
              <w:bottom w:w="60" w:type="dxa"/>
              <w:right w:w="60" w:type="dxa"/>
            </w:tcMar>
          </w:tcPr>
          <w:p>
            <w:r/>
            <w:r>
              <w:rPr>
                <w:rFonts w:ascii="Aptos" w:hAnsi="Aptos"/>
                <w:b w:val="0"/>
                <w:sz w:val="12"/>
              </w:rPr>
              <w:t>Path relationship.</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DEPENDS_ON</w:t>
            </w:r>
          </w:p>
        </w:tc>
        <w:tc>
          <w:tcPr>
            <w:tcW w:type="dxa" w:w="1728"/>
            <w:vAlign w:val="center"/>
            <w:shd w:fill="F3F6F8"/>
            <w:tcMar>
              <w:top w:w="60" w:type="dxa"/>
              <w:left w:w="60" w:type="dxa"/>
              <w:bottom w:w="60" w:type="dxa"/>
              <w:right w:w="60" w:type="dxa"/>
            </w:tcMar>
          </w:tcPr>
          <w:p>
            <w:r/>
            <w:r>
              <w:rPr>
                <w:rFonts w:ascii="Aptos" w:hAnsi="Aptos"/>
                <w:b w:val="0"/>
                <w:sz w:val="12"/>
              </w:rPr>
              <w:t>Consumer entity</w:t>
            </w:r>
          </w:p>
        </w:tc>
        <w:tc>
          <w:tcPr>
            <w:tcW w:type="dxa" w:w="1728"/>
            <w:vAlign w:val="center"/>
            <w:shd w:fill="F3F6F8"/>
            <w:tcMar>
              <w:top w:w="60" w:type="dxa"/>
              <w:left w:w="60" w:type="dxa"/>
              <w:bottom w:w="60" w:type="dxa"/>
              <w:right w:w="60" w:type="dxa"/>
            </w:tcMar>
          </w:tcPr>
          <w:p>
            <w:r/>
            <w:r>
              <w:rPr>
                <w:rFonts w:ascii="Aptos" w:hAnsi="Aptos"/>
                <w:b w:val="0"/>
                <w:sz w:val="12"/>
              </w:rPr>
              <w:t>Provider/entity/condition</w:t>
            </w:r>
          </w:p>
        </w:tc>
        <w:tc>
          <w:tcPr>
            <w:tcW w:type="dxa" w:w="1440"/>
            <w:vAlign w:val="center"/>
            <w:shd w:fill="F3F6F8"/>
            <w:tcMar>
              <w:top w:w="60" w:type="dxa"/>
              <w:left w:w="60" w:type="dxa"/>
              <w:bottom w:w="60" w:type="dxa"/>
              <w:right w:w="60" w:type="dxa"/>
            </w:tcMar>
          </w:tcPr>
          <w:p>
            <w:r/>
            <w:r>
              <w:rPr>
                <w:rFonts w:ascii="Aptos" w:hAnsi="Aptos"/>
                <w:b w:val="0"/>
                <w:sz w:val="12"/>
              </w:rPr>
              <w:t>Directional</w:t>
            </w:r>
          </w:p>
        </w:tc>
        <w:tc>
          <w:tcPr>
            <w:tcW w:type="dxa" w:w="1872"/>
            <w:vAlign w:val="center"/>
            <w:shd w:fill="F3F6F8"/>
            <w:tcMar>
              <w:top w:w="60" w:type="dxa"/>
              <w:left w:w="60" w:type="dxa"/>
              <w:bottom w:w="60" w:type="dxa"/>
              <w:right w:w="60" w:type="dxa"/>
            </w:tcMar>
          </w:tcPr>
          <w:p>
            <w:r/>
            <w:r>
              <w:rPr>
                <w:rFonts w:ascii="Aptos" w:hAnsi="Aptos"/>
                <w:b w:val="0"/>
                <w:sz w:val="12"/>
              </w:rPr>
              <w:t>Declared where applicable</w:t>
            </w:r>
          </w:p>
        </w:tc>
        <w:tc>
          <w:tcPr>
            <w:tcW w:type="dxa" w:w="2880"/>
            <w:vAlign w:val="center"/>
            <w:shd w:fill="F3F6F8"/>
            <w:tcMar>
              <w:top w:w="60" w:type="dxa"/>
              <w:left w:w="60" w:type="dxa"/>
              <w:bottom w:w="60" w:type="dxa"/>
              <w:right w:w="60" w:type="dxa"/>
            </w:tcMar>
          </w:tcPr>
          <w:p>
            <w:r/>
            <w:r>
              <w:rPr>
                <w:rFonts w:ascii="Aptos" w:hAnsi="Aptos"/>
                <w:b w:val="0"/>
                <w:sz w:val="12"/>
              </w:rPr>
              <w:t>General reliance.</w:t>
            </w:r>
          </w:p>
        </w:tc>
      </w:tr>
      <w:tr>
        <w:trPr>
          <w:cantSplit/>
        </w:trPr>
        <w:tc>
          <w:tcPr>
            <w:tcW w:type="dxa" w:w="2016"/>
            <w:vAlign w:val="center"/>
            <w:tcMar>
              <w:top w:w="60" w:type="dxa"/>
              <w:left w:w="60" w:type="dxa"/>
              <w:bottom w:w="60" w:type="dxa"/>
              <w:right w:w="60" w:type="dxa"/>
            </w:tcMar>
          </w:tcPr>
          <w:p>
            <w:r/>
            <w:r>
              <w:rPr>
                <w:rFonts w:ascii="Aptos" w:hAnsi="Aptos"/>
                <w:b w:val="0"/>
                <w:sz w:val="12"/>
              </w:rPr>
              <w:t>POWERED_BY</w:t>
            </w:r>
          </w:p>
        </w:tc>
        <w:tc>
          <w:tcPr>
            <w:tcW w:type="dxa" w:w="1728"/>
            <w:vAlign w:val="center"/>
            <w:tcMar>
              <w:top w:w="60" w:type="dxa"/>
              <w:left w:w="60" w:type="dxa"/>
              <w:bottom w:w="60" w:type="dxa"/>
              <w:right w:w="60" w:type="dxa"/>
            </w:tcMar>
          </w:tcPr>
          <w:p>
            <w:r/>
            <w:r>
              <w:rPr>
                <w:rFonts w:ascii="Aptos" w:hAnsi="Aptos"/>
                <w:b w:val="0"/>
                <w:sz w:val="12"/>
              </w:rPr>
              <w:t>Load/system</w:t>
            </w:r>
          </w:p>
        </w:tc>
        <w:tc>
          <w:tcPr>
            <w:tcW w:type="dxa" w:w="1728"/>
            <w:vAlign w:val="center"/>
            <w:tcMar>
              <w:top w:w="60" w:type="dxa"/>
              <w:left w:w="60" w:type="dxa"/>
              <w:bottom w:w="60" w:type="dxa"/>
              <w:right w:w="60" w:type="dxa"/>
            </w:tcMar>
          </w:tcPr>
          <w:p>
            <w:r/>
            <w:r>
              <w:rPr>
                <w:rFonts w:ascii="Aptos" w:hAnsi="Aptos"/>
                <w:b w:val="0"/>
                <w:sz w:val="12"/>
              </w:rPr>
              <w:t>Electrical source/path</w:t>
            </w:r>
          </w:p>
        </w:tc>
        <w:tc>
          <w:tcPr>
            <w:tcW w:type="dxa" w:w="1440"/>
            <w:vAlign w:val="center"/>
            <w:tcMar>
              <w:top w:w="60" w:type="dxa"/>
              <w:left w:w="60" w:type="dxa"/>
              <w:bottom w:w="60" w:type="dxa"/>
              <w:right w:w="60" w:type="dxa"/>
            </w:tcMar>
          </w:tcPr>
          <w:p>
            <w:r/>
            <w:r>
              <w:rPr>
                <w:rFonts w:ascii="Aptos" w:hAnsi="Aptos"/>
                <w:b w:val="0"/>
                <w:sz w:val="12"/>
              </w:rPr>
              <w:t>Directional</w:t>
            </w:r>
          </w:p>
        </w:tc>
        <w:tc>
          <w:tcPr>
            <w:tcW w:type="dxa" w:w="1872"/>
            <w:vAlign w:val="center"/>
            <w:tcMar>
              <w:top w:w="60" w:type="dxa"/>
              <w:left w:w="60" w:type="dxa"/>
              <w:bottom w:w="60" w:type="dxa"/>
              <w:right w:w="60" w:type="dxa"/>
            </w:tcMar>
          </w:tcPr>
          <w:p>
            <w:r/>
            <w:r>
              <w:rPr>
                <w:rFonts w:ascii="Aptos" w:hAnsi="Aptos"/>
                <w:b w:val="0"/>
                <w:sz w:val="12"/>
              </w:rPr>
              <w:t>Declared where applicable</w:t>
            </w:r>
          </w:p>
        </w:tc>
        <w:tc>
          <w:tcPr>
            <w:tcW w:type="dxa" w:w="2880"/>
            <w:vAlign w:val="center"/>
            <w:tcMar>
              <w:top w:w="60" w:type="dxa"/>
              <w:left w:w="60" w:type="dxa"/>
              <w:bottom w:w="60" w:type="dxa"/>
              <w:right w:w="60" w:type="dxa"/>
            </w:tcMar>
          </w:tcPr>
          <w:p>
            <w:r/>
            <w:r>
              <w:rPr>
                <w:rFonts w:ascii="Aptos" w:hAnsi="Aptos"/>
                <w:b w:val="0"/>
                <w:sz w:val="12"/>
              </w:rPr>
              <w:t>Electrical reliance.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COOLED_BY</w:t>
            </w:r>
          </w:p>
        </w:tc>
        <w:tc>
          <w:tcPr>
            <w:tcW w:type="dxa" w:w="1728"/>
            <w:vAlign w:val="center"/>
            <w:shd w:fill="F3F6F8"/>
            <w:tcMar>
              <w:top w:w="60" w:type="dxa"/>
              <w:left w:w="60" w:type="dxa"/>
              <w:bottom w:w="60" w:type="dxa"/>
              <w:right w:w="60" w:type="dxa"/>
            </w:tcMar>
          </w:tcPr>
          <w:p>
            <w:r/>
            <w:r>
              <w:rPr>
                <w:rFonts w:ascii="Aptos" w:hAnsi="Aptos"/>
                <w:b w:val="0"/>
                <w:sz w:val="12"/>
              </w:rPr>
              <w:t>Heat source/system</w:t>
            </w:r>
          </w:p>
        </w:tc>
        <w:tc>
          <w:tcPr>
            <w:tcW w:type="dxa" w:w="1728"/>
            <w:vAlign w:val="center"/>
            <w:shd w:fill="F3F6F8"/>
            <w:tcMar>
              <w:top w:w="60" w:type="dxa"/>
              <w:left w:w="60" w:type="dxa"/>
              <w:bottom w:w="60" w:type="dxa"/>
              <w:right w:w="60" w:type="dxa"/>
            </w:tcMar>
          </w:tcPr>
          <w:p>
            <w:r/>
            <w:r>
              <w:rPr>
                <w:rFonts w:ascii="Aptos" w:hAnsi="Aptos"/>
                <w:b w:val="0"/>
                <w:sz w:val="12"/>
              </w:rPr>
              <w:t>Cooling system/path</w:t>
            </w:r>
          </w:p>
        </w:tc>
        <w:tc>
          <w:tcPr>
            <w:tcW w:type="dxa" w:w="1440"/>
            <w:vAlign w:val="center"/>
            <w:shd w:fill="F3F6F8"/>
            <w:tcMar>
              <w:top w:w="60" w:type="dxa"/>
              <w:left w:w="60" w:type="dxa"/>
              <w:bottom w:w="60" w:type="dxa"/>
              <w:right w:w="60" w:type="dxa"/>
            </w:tcMar>
          </w:tcPr>
          <w:p>
            <w:r/>
            <w:r>
              <w:rPr>
                <w:rFonts w:ascii="Aptos" w:hAnsi="Aptos"/>
                <w:b w:val="0"/>
                <w:sz w:val="12"/>
              </w:rPr>
              <w:t>Directional</w:t>
            </w:r>
          </w:p>
        </w:tc>
        <w:tc>
          <w:tcPr>
            <w:tcW w:type="dxa" w:w="1872"/>
            <w:vAlign w:val="center"/>
            <w:shd w:fill="F3F6F8"/>
            <w:tcMar>
              <w:top w:w="60" w:type="dxa"/>
              <w:left w:w="60" w:type="dxa"/>
              <w:bottom w:w="60" w:type="dxa"/>
              <w:right w:w="60" w:type="dxa"/>
            </w:tcMar>
          </w:tcPr>
          <w:p>
            <w:r/>
            <w:r>
              <w:rPr>
                <w:rFonts w:ascii="Aptos" w:hAnsi="Aptos"/>
                <w:b w:val="0"/>
                <w:sz w:val="12"/>
              </w:rPr>
              <w:t>Declared where applicable</w:t>
            </w:r>
          </w:p>
        </w:tc>
        <w:tc>
          <w:tcPr>
            <w:tcW w:type="dxa" w:w="2880"/>
            <w:vAlign w:val="center"/>
            <w:shd w:fill="F3F6F8"/>
            <w:tcMar>
              <w:top w:w="60" w:type="dxa"/>
              <w:left w:w="60" w:type="dxa"/>
              <w:bottom w:w="60" w:type="dxa"/>
              <w:right w:w="60" w:type="dxa"/>
            </w:tcMar>
          </w:tcPr>
          <w:p>
            <w:r/>
            <w:r>
              <w:rPr>
                <w:rFonts w:ascii="Aptos" w:hAnsi="Aptos"/>
                <w:b w:val="0"/>
                <w:sz w:val="12"/>
              </w:rPr>
              <w:t>Thermal reliance.</w:t>
            </w:r>
          </w:p>
        </w:tc>
      </w:tr>
      <w:tr>
        <w:trPr>
          <w:cantSplit/>
        </w:trPr>
        <w:tc>
          <w:tcPr>
            <w:tcW w:type="dxa" w:w="2016"/>
            <w:vAlign w:val="center"/>
            <w:tcMar>
              <w:top w:w="60" w:type="dxa"/>
              <w:left w:w="60" w:type="dxa"/>
              <w:bottom w:w="60" w:type="dxa"/>
              <w:right w:w="60" w:type="dxa"/>
            </w:tcMar>
          </w:tcPr>
          <w:p>
            <w:r/>
            <w:r>
              <w:rPr>
                <w:rFonts w:ascii="Aptos" w:hAnsi="Aptos"/>
                <w:b w:val="0"/>
                <w:sz w:val="12"/>
              </w:rPr>
              <w:t>SUPPLIED_BY</w:t>
            </w:r>
          </w:p>
        </w:tc>
        <w:tc>
          <w:tcPr>
            <w:tcW w:type="dxa" w:w="1728"/>
            <w:vAlign w:val="center"/>
            <w:tcMar>
              <w:top w:w="60" w:type="dxa"/>
              <w:left w:w="60" w:type="dxa"/>
              <w:bottom w:w="60" w:type="dxa"/>
              <w:right w:w="60" w:type="dxa"/>
            </w:tcMar>
          </w:tcPr>
          <w:p>
            <w:r/>
            <w:r>
              <w:rPr>
                <w:rFonts w:ascii="Aptos" w:hAnsi="Aptos"/>
                <w:b w:val="0"/>
                <w:sz w:val="12"/>
              </w:rPr>
              <w:t>Consumer</w:t>
            </w:r>
          </w:p>
        </w:tc>
        <w:tc>
          <w:tcPr>
            <w:tcW w:type="dxa" w:w="1728"/>
            <w:vAlign w:val="center"/>
            <w:tcMar>
              <w:top w:w="60" w:type="dxa"/>
              <w:left w:w="60" w:type="dxa"/>
              <w:bottom w:w="60" w:type="dxa"/>
              <w:right w:w="60" w:type="dxa"/>
            </w:tcMar>
          </w:tcPr>
          <w:p>
            <w:r/>
            <w:r>
              <w:rPr>
                <w:rFonts w:ascii="Aptos" w:hAnsi="Aptos"/>
                <w:b w:val="0"/>
                <w:sz w:val="12"/>
              </w:rPr>
              <w:t>Provider/resource</w:t>
            </w:r>
          </w:p>
        </w:tc>
        <w:tc>
          <w:tcPr>
            <w:tcW w:type="dxa" w:w="1440"/>
            <w:vAlign w:val="center"/>
            <w:tcMar>
              <w:top w:w="60" w:type="dxa"/>
              <w:left w:w="60" w:type="dxa"/>
              <w:bottom w:w="60" w:type="dxa"/>
              <w:right w:w="60" w:type="dxa"/>
            </w:tcMar>
          </w:tcPr>
          <w:p>
            <w:r/>
            <w:r>
              <w:rPr>
                <w:rFonts w:ascii="Aptos" w:hAnsi="Aptos"/>
                <w:b w:val="0"/>
                <w:sz w:val="12"/>
              </w:rPr>
              <w:t>Directional</w:t>
            </w:r>
          </w:p>
        </w:tc>
        <w:tc>
          <w:tcPr>
            <w:tcW w:type="dxa" w:w="1872"/>
            <w:vAlign w:val="center"/>
            <w:tcMar>
              <w:top w:w="60" w:type="dxa"/>
              <w:left w:w="60" w:type="dxa"/>
              <w:bottom w:w="60" w:type="dxa"/>
              <w:right w:w="60" w:type="dxa"/>
            </w:tcMar>
          </w:tcPr>
          <w:p>
            <w:r/>
            <w:r>
              <w:rPr>
                <w:rFonts w:ascii="Aptos" w:hAnsi="Aptos"/>
                <w:b w:val="0"/>
                <w:sz w:val="12"/>
              </w:rPr>
              <w:t>Declared where applicable</w:t>
            </w:r>
          </w:p>
        </w:tc>
        <w:tc>
          <w:tcPr>
            <w:tcW w:type="dxa" w:w="2880"/>
            <w:vAlign w:val="center"/>
            <w:tcMar>
              <w:top w:w="60" w:type="dxa"/>
              <w:left w:w="60" w:type="dxa"/>
              <w:bottom w:w="60" w:type="dxa"/>
              <w:right w:w="60" w:type="dxa"/>
            </w:tcMar>
          </w:tcPr>
          <w:p>
            <w:r/>
            <w:r>
              <w:rPr>
                <w:rFonts w:ascii="Aptos" w:hAnsi="Aptos"/>
                <w:b w:val="0"/>
                <w:sz w:val="12"/>
              </w:rPr>
              <w:t>Resource or service supply.</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CONTROLLED_BY</w:t>
            </w:r>
          </w:p>
        </w:tc>
        <w:tc>
          <w:tcPr>
            <w:tcW w:type="dxa" w:w="1728"/>
            <w:vAlign w:val="center"/>
            <w:shd w:fill="F3F6F8"/>
            <w:tcMar>
              <w:top w:w="60" w:type="dxa"/>
              <w:left w:w="60" w:type="dxa"/>
              <w:bottom w:w="60" w:type="dxa"/>
              <w:right w:w="60" w:type="dxa"/>
            </w:tcMar>
          </w:tcPr>
          <w:p>
            <w:r/>
            <w:r>
              <w:rPr>
                <w:rFonts w:ascii="Aptos" w:hAnsi="Aptos"/>
                <w:b w:val="0"/>
                <w:sz w:val="12"/>
              </w:rPr>
              <w:t>Asset/system</w:t>
            </w:r>
          </w:p>
        </w:tc>
        <w:tc>
          <w:tcPr>
            <w:tcW w:type="dxa" w:w="1728"/>
            <w:vAlign w:val="center"/>
            <w:shd w:fill="F3F6F8"/>
            <w:tcMar>
              <w:top w:w="60" w:type="dxa"/>
              <w:left w:w="60" w:type="dxa"/>
              <w:bottom w:w="60" w:type="dxa"/>
              <w:right w:w="60" w:type="dxa"/>
            </w:tcMar>
          </w:tcPr>
          <w:p>
            <w:r/>
            <w:r>
              <w:rPr>
                <w:rFonts w:ascii="Aptos" w:hAnsi="Aptos"/>
                <w:b w:val="0"/>
                <w:sz w:val="12"/>
              </w:rPr>
              <w:t>Controller/actor</w:t>
            </w:r>
          </w:p>
        </w:tc>
        <w:tc>
          <w:tcPr>
            <w:tcW w:type="dxa" w:w="1440"/>
            <w:vAlign w:val="center"/>
            <w:shd w:fill="F3F6F8"/>
            <w:tcMar>
              <w:top w:w="60" w:type="dxa"/>
              <w:left w:w="60" w:type="dxa"/>
              <w:bottom w:w="60" w:type="dxa"/>
              <w:right w:w="60" w:type="dxa"/>
            </w:tcMar>
          </w:tcPr>
          <w:p>
            <w:r/>
            <w:r>
              <w:rPr>
                <w:rFonts w:ascii="Aptos" w:hAnsi="Aptos"/>
                <w:b w:val="0"/>
                <w:sz w:val="12"/>
              </w:rPr>
              <w:t>Directional</w:t>
            </w:r>
          </w:p>
        </w:tc>
        <w:tc>
          <w:tcPr>
            <w:tcW w:type="dxa" w:w="1872"/>
            <w:vAlign w:val="center"/>
            <w:shd w:fill="F3F6F8"/>
            <w:tcMar>
              <w:top w:w="60" w:type="dxa"/>
              <w:left w:w="60" w:type="dxa"/>
              <w:bottom w:w="60" w:type="dxa"/>
              <w:right w:w="60" w:type="dxa"/>
            </w:tcMar>
          </w:tcPr>
          <w:p>
            <w:r/>
            <w:r>
              <w:rPr>
                <w:rFonts w:ascii="Aptos" w:hAnsi="Aptos"/>
                <w:b w:val="0"/>
                <w:sz w:val="12"/>
              </w:rPr>
              <w:t>Declared where applicable</w:t>
            </w:r>
          </w:p>
        </w:tc>
        <w:tc>
          <w:tcPr>
            <w:tcW w:type="dxa" w:w="2880"/>
            <w:vAlign w:val="center"/>
            <w:shd w:fill="F3F6F8"/>
            <w:tcMar>
              <w:top w:w="60" w:type="dxa"/>
              <w:left w:w="60" w:type="dxa"/>
              <w:bottom w:w="60" w:type="dxa"/>
              <w:right w:w="60" w:type="dxa"/>
            </w:tcMar>
          </w:tcPr>
          <w:p>
            <w:r/>
            <w:r>
              <w:rPr>
                <w:rFonts w:ascii="Aptos" w:hAnsi="Aptos"/>
                <w:b w:val="0"/>
                <w:sz w:val="12"/>
              </w:rPr>
              <w:t>Operational or automated control.</w:t>
            </w:r>
          </w:p>
        </w:tc>
      </w:tr>
      <w:tr>
        <w:trPr>
          <w:cantSplit/>
        </w:trPr>
        <w:tc>
          <w:tcPr>
            <w:tcW w:type="dxa" w:w="2016"/>
            <w:vAlign w:val="center"/>
            <w:tcMar>
              <w:top w:w="60" w:type="dxa"/>
              <w:left w:w="60" w:type="dxa"/>
              <w:bottom w:w="60" w:type="dxa"/>
              <w:right w:w="60" w:type="dxa"/>
            </w:tcMar>
          </w:tcPr>
          <w:p>
            <w:r/>
            <w:r>
              <w:rPr>
                <w:rFonts w:ascii="Aptos" w:hAnsi="Aptos"/>
                <w:b w:val="0"/>
                <w:sz w:val="12"/>
              </w:rPr>
              <w:t>MONITORED_BY</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728"/>
            <w:vAlign w:val="center"/>
            <w:tcMar>
              <w:top w:w="60" w:type="dxa"/>
              <w:left w:w="60" w:type="dxa"/>
              <w:bottom w:w="60" w:type="dxa"/>
              <w:right w:w="60" w:type="dxa"/>
            </w:tcMar>
          </w:tcPr>
          <w:p>
            <w:r/>
            <w:r>
              <w:rPr>
                <w:rFonts w:ascii="Aptos" w:hAnsi="Aptos"/>
                <w:b w:val="0"/>
                <w:sz w:val="12"/>
              </w:rPr>
              <w:t>Monitoring entity</w:t>
            </w:r>
          </w:p>
        </w:tc>
        <w:tc>
          <w:tcPr>
            <w:tcW w:type="dxa" w:w="1440"/>
            <w:vAlign w:val="center"/>
            <w:tcMar>
              <w:top w:w="60" w:type="dxa"/>
              <w:left w:w="60" w:type="dxa"/>
              <w:bottom w:w="60" w:type="dxa"/>
              <w:right w:w="60" w:type="dxa"/>
            </w:tcMar>
          </w:tcPr>
          <w:p>
            <w:r/>
            <w:r>
              <w:rPr>
                <w:rFonts w:ascii="Aptos" w:hAnsi="Aptos"/>
                <w:b w:val="0"/>
                <w:sz w:val="12"/>
              </w:rPr>
              <w:t>Directional</w:t>
            </w:r>
          </w:p>
        </w:tc>
        <w:tc>
          <w:tcPr>
            <w:tcW w:type="dxa" w:w="1872"/>
            <w:vAlign w:val="center"/>
            <w:tcMar>
              <w:top w:w="60" w:type="dxa"/>
              <w:left w:w="60" w:type="dxa"/>
              <w:bottom w:w="60" w:type="dxa"/>
              <w:right w:w="60" w:type="dxa"/>
            </w:tcMar>
          </w:tcPr>
          <w:p>
            <w:r/>
            <w:r>
              <w:rPr>
                <w:rFonts w:ascii="Aptos" w:hAnsi="Aptos"/>
                <w:b w:val="0"/>
                <w:sz w:val="12"/>
              </w:rPr>
              <w:t>Declared where applicable</w:t>
            </w:r>
          </w:p>
        </w:tc>
        <w:tc>
          <w:tcPr>
            <w:tcW w:type="dxa" w:w="2880"/>
            <w:vAlign w:val="center"/>
            <w:tcMar>
              <w:top w:w="60" w:type="dxa"/>
              <w:left w:w="60" w:type="dxa"/>
              <w:bottom w:w="60" w:type="dxa"/>
              <w:right w:w="60" w:type="dxa"/>
            </w:tcMar>
          </w:tcPr>
          <w:p>
            <w:r/>
            <w:r>
              <w:rPr>
                <w:rFonts w:ascii="Aptos" w:hAnsi="Aptos"/>
                <w:b w:val="0"/>
                <w:sz w:val="12"/>
              </w:rPr>
              <w:t>Visibility and detection reliance.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PROTECTED_BY</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728"/>
            <w:vAlign w:val="center"/>
            <w:shd w:fill="F3F6F8"/>
            <w:tcMar>
              <w:top w:w="60" w:type="dxa"/>
              <w:left w:w="60" w:type="dxa"/>
              <w:bottom w:w="60" w:type="dxa"/>
              <w:right w:w="60" w:type="dxa"/>
            </w:tcMar>
          </w:tcPr>
          <w:p>
            <w:r/>
            <w:r>
              <w:rPr>
                <w:rFonts w:ascii="Aptos" w:hAnsi="Aptos"/>
                <w:b w:val="0"/>
                <w:sz w:val="12"/>
              </w:rPr>
              <w:t>Safeguard</w:t>
            </w:r>
          </w:p>
        </w:tc>
        <w:tc>
          <w:tcPr>
            <w:tcW w:type="dxa" w:w="1440"/>
            <w:vAlign w:val="center"/>
            <w:shd w:fill="F3F6F8"/>
            <w:tcMar>
              <w:top w:w="60" w:type="dxa"/>
              <w:left w:w="60" w:type="dxa"/>
              <w:bottom w:w="60" w:type="dxa"/>
              <w:right w:w="60" w:type="dxa"/>
            </w:tcMar>
          </w:tcPr>
          <w:p>
            <w:r/>
            <w:r>
              <w:rPr>
                <w:rFonts w:ascii="Aptos" w:hAnsi="Aptos"/>
                <w:b w:val="0"/>
                <w:sz w:val="12"/>
              </w:rPr>
              <w:t>Directional</w:t>
            </w:r>
          </w:p>
        </w:tc>
        <w:tc>
          <w:tcPr>
            <w:tcW w:type="dxa" w:w="1872"/>
            <w:vAlign w:val="center"/>
            <w:shd w:fill="F3F6F8"/>
            <w:tcMar>
              <w:top w:w="60" w:type="dxa"/>
              <w:left w:w="60" w:type="dxa"/>
              <w:bottom w:w="60" w:type="dxa"/>
              <w:right w:w="60" w:type="dxa"/>
            </w:tcMar>
          </w:tcPr>
          <w:p>
            <w:r/>
            <w:r>
              <w:rPr>
                <w:rFonts w:ascii="Aptos" w:hAnsi="Aptos"/>
                <w:b w:val="0"/>
                <w:sz w:val="12"/>
              </w:rPr>
              <w:t>Declared where applicable</w:t>
            </w:r>
          </w:p>
        </w:tc>
        <w:tc>
          <w:tcPr>
            <w:tcW w:type="dxa" w:w="2880"/>
            <w:vAlign w:val="center"/>
            <w:shd w:fill="F3F6F8"/>
            <w:tcMar>
              <w:top w:w="60" w:type="dxa"/>
              <w:left w:w="60" w:type="dxa"/>
              <w:bottom w:w="60" w:type="dxa"/>
              <w:right w:w="60" w:type="dxa"/>
            </w:tcMar>
          </w:tcPr>
          <w:p>
            <w:r/>
            <w:r>
              <w:rPr>
                <w:rFonts w:ascii="Aptos" w:hAnsi="Aptos"/>
                <w:b w:val="0"/>
                <w:sz w:val="12"/>
              </w:rPr>
              <w:t>Protective relationship.</w:t>
            </w:r>
          </w:p>
        </w:tc>
      </w:tr>
      <w:tr>
        <w:trPr>
          <w:cantSplit/>
        </w:trPr>
        <w:tc>
          <w:tcPr>
            <w:tcW w:type="dxa" w:w="2016"/>
            <w:vAlign w:val="center"/>
            <w:tcMar>
              <w:top w:w="60" w:type="dxa"/>
              <w:left w:w="60" w:type="dxa"/>
              <w:bottom w:w="60" w:type="dxa"/>
              <w:right w:w="60" w:type="dxa"/>
            </w:tcMar>
          </w:tcPr>
          <w:p>
            <w:r/>
            <w:r>
              <w:rPr>
                <w:rFonts w:ascii="Aptos" w:hAnsi="Aptos"/>
                <w:b w:val="0"/>
                <w:sz w:val="12"/>
              </w:rPr>
              <w:t>AUTHENTICATED_BY</w:t>
            </w:r>
          </w:p>
        </w:tc>
        <w:tc>
          <w:tcPr>
            <w:tcW w:type="dxa" w:w="1728"/>
            <w:vAlign w:val="center"/>
            <w:tcMar>
              <w:top w:w="60" w:type="dxa"/>
              <w:left w:w="60" w:type="dxa"/>
              <w:bottom w:w="60" w:type="dxa"/>
              <w:right w:w="60" w:type="dxa"/>
            </w:tcMar>
          </w:tcPr>
          <w:p>
            <w:r/>
            <w:r>
              <w:rPr>
                <w:rFonts w:ascii="Aptos" w:hAnsi="Aptos"/>
                <w:b w:val="0"/>
                <w:sz w:val="12"/>
              </w:rPr>
              <w:t>Entity/service</w:t>
            </w:r>
          </w:p>
        </w:tc>
        <w:tc>
          <w:tcPr>
            <w:tcW w:type="dxa" w:w="1728"/>
            <w:vAlign w:val="center"/>
            <w:tcMar>
              <w:top w:w="60" w:type="dxa"/>
              <w:left w:w="60" w:type="dxa"/>
              <w:bottom w:w="60" w:type="dxa"/>
              <w:right w:w="60" w:type="dxa"/>
            </w:tcMar>
          </w:tcPr>
          <w:p>
            <w:r/>
            <w:r>
              <w:rPr>
                <w:rFonts w:ascii="Aptos" w:hAnsi="Aptos"/>
                <w:b w:val="0"/>
                <w:sz w:val="12"/>
              </w:rPr>
              <w:t>Identity service</w:t>
            </w:r>
          </w:p>
        </w:tc>
        <w:tc>
          <w:tcPr>
            <w:tcW w:type="dxa" w:w="1440"/>
            <w:vAlign w:val="center"/>
            <w:tcMar>
              <w:top w:w="60" w:type="dxa"/>
              <w:left w:w="60" w:type="dxa"/>
              <w:bottom w:w="60" w:type="dxa"/>
              <w:right w:w="60" w:type="dxa"/>
            </w:tcMar>
          </w:tcPr>
          <w:p>
            <w:r/>
            <w:r>
              <w:rPr>
                <w:rFonts w:ascii="Aptos" w:hAnsi="Aptos"/>
                <w:b w:val="0"/>
                <w:sz w:val="12"/>
              </w:rPr>
              <w:t>Directional</w:t>
            </w:r>
          </w:p>
        </w:tc>
        <w:tc>
          <w:tcPr>
            <w:tcW w:type="dxa" w:w="1872"/>
            <w:vAlign w:val="center"/>
            <w:tcMar>
              <w:top w:w="60" w:type="dxa"/>
              <w:left w:w="60" w:type="dxa"/>
              <w:bottom w:w="60" w:type="dxa"/>
              <w:right w:w="60" w:type="dxa"/>
            </w:tcMar>
          </w:tcPr>
          <w:p>
            <w:r/>
            <w:r>
              <w:rPr>
                <w:rFonts w:ascii="Aptos" w:hAnsi="Aptos"/>
                <w:b w:val="0"/>
                <w:sz w:val="12"/>
              </w:rPr>
              <w:t>Declared where applicable</w:t>
            </w:r>
          </w:p>
        </w:tc>
        <w:tc>
          <w:tcPr>
            <w:tcW w:type="dxa" w:w="2880"/>
            <w:vAlign w:val="center"/>
            <w:tcMar>
              <w:top w:w="60" w:type="dxa"/>
              <w:left w:w="60" w:type="dxa"/>
              <w:bottom w:w="60" w:type="dxa"/>
              <w:right w:w="60" w:type="dxa"/>
            </w:tcMar>
          </w:tcPr>
          <w:p>
            <w:r/>
            <w:r>
              <w:rPr>
                <w:rFonts w:ascii="Aptos" w:hAnsi="Aptos"/>
                <w:b w:val="0"/>
                <w:sz w:val="12"/>
              </w:rPr>
              <w:t>Identity reliance.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TIMED_BY</w:t>
            </w:r>
          </w:p>
        </w:tc>
        <w:tc>
          <w:tcPr>
            <w:tcW w:type="dxa" w:w="1728"/>
            <w:vAlign w:val="center"/>
            <w:shd w:fill="F3F6F8"/>
            <w:tcMar>
              <w:top w:w="60" w:type="dxa"/>
              <w:left w:w="60" w:type="dxa"/>
              <w:bottom w:w="60" w:type="dxa"/>
              <w:right w:w="60" w:type="dxa"/>
            </w:tcMar>
          </w:tcPr>
          <w:p>
            <w:r/>
            <w:r>
              <w:rPr>
                <w:rFonts w:ascii="Aptos" w:hAnsi="Aptos"/>
                <w:b w:val="0"/>
                <w:sz w:val="12"/>
              </w:rPr>
              <w:t>Entity/service</w:t>
            </w:r>
          </w:p>
        </w:tc>
        <w:tc>
          <w:tcPr>
            <w:tcW w:type="dxa" w:w="1728"/>
            <w:vAlign w:val="center"/>
            <w:shd w:fill="F3F6F8"/>
            <w:tcMar>
              <w:top w:w="60" w:type="dxa"/>
              <w:left w:w="60" w:type="dxa"/>
              <w:bottom w:w="60" w:type="dxa"/>
              <w:right w:w="60" w:type="dxa"/>
            </w:tcMar>
          </w:tcPr>
          <w:p>
            <w:r/>
            <w:r>
              <w:rPr>
                <w:rFonts w:ascii="Aptos" w:hAnsi="Aptos"/>
                <w:b w:val="0"/>
                <w:sz w:val="12"/>
              </w:rPr>
              <w:t>Time source</w:t>
            </w:r>
          </w:p>
        </w:tc>
        <w:tc>
          <w:tcPr>
            <w:tcW w:type="dxa" w:w="1440"/>
            <w:vAlign w:val="center"/>
            <w:shd w:fill="F3F6F8"/>
            <w:tcMar>
              <w:top w:w="60" w:type="dxa"/>
              <w:left w:w="60" w:type="dxa"/>
              <w:bottom w:w="60" w:type="dxa"/>
              <w:right w:w="60" w:type="dxa"/>
            </w:tcMar>
          </w:tcPr>
          <w:p>
            <w:r/>
            <w:r>
              <w:rPr>
                <w:rFonts w:ascii="Aptos" w:hAnsi="Aptos"/>
                <w:b w:val="0"/>
                <w:sz w:val="12"/>
              </w:rPr>
              <w:t>Directional</w:t>
            </w:r>
          </w:p>
        </w:tc>
        <w:tc>
          <w:tcPr>
            <w:tcW w:type="dxa" w:w="1872"/>
            <w:vAlign w:val="center"/>
            <w:shd w:fill="F3F6F8"/>
            <w:tcMar>
              <w:top w:w="60" w:type="dxa"/>
              <w:left w:w="60" w:type="dxa"/>
              <w:bottom w:w="60" w:type="dxa"/>
              <w:right w:w="60" w:type="dxa"/>
            </w:tcMar>
          </w:tcPr>
          <w:p>
            <w:r/>
            <w:r>
              <w:rPr>
                <w:rFonts w:ascii="Aptos" w:hAnsi="Aptos"/>
                <w:b w:val="0"/>
                <w:sz w:val="12"/>
              </w:rPr>
              <w:t>Declared where applicable</w:t>
            </w:r>
          </w:p>
        </w:tc>
        <w:tc>
          <w:tcPr>
            <w:tcW w:type="dxa" w:w="2880"/>
            <w:vAlign w:val="center"/>
            <w:shd w:fill="F3F6F8"/>
            <w:tcMar>
              <w:top w:w="60" w:type="dxa"/>
              <w:left w:w="60" w:type="dxa"/>
              <w:bottom w:w="60" w:type="dxa"/>
              <w:right w:w="60" w:type="dxa"/>
            </w:tcMar>
          </w:tcPr>
          <w:p>
            <w:r/>
            <w:r>
              <w:rPr>
                <w:rFonts w:ascii="Aptos" w:hAnsi="Aptos"/>
                <w:b w:val="0"/>
                <w:sz w:val="12"/>
              </w:rPr>
              <w:t>Timing reliance.</w:t>
            </w:r>
          </w:p>
        </w:tc>
      </w:tr>
      <w:tr>
        <w:trPr>
          <w:cantSplit/>
        </w:trPr>
        <w:tc>
          <w:tcPr>
            <w:tcW w:type="dxa" w:w="2016"/>
            <w:vAlign w:val="center"/>
            <w:tcMar>
              <w:top w:w="60" w:type="dxa"/>
              <w:left w:w="60" w:type="dxa"/>
              <w:bottom w:w="60" w:type="dxa"/>
              <w:right w:w="60" w:type="dxa"/>
            </w:tcMar>
          </w:tcPr>
          <w:p>
            <w:r/>
            <w:r>
              <w:rPr>
                <w:rFonts w:ascii="Aptos" w:hAnsi="Aptos"/>
                <w:b w:val="0"/>
                <w:sz w:val="12"/>
              </w:rPr>
              <w:t>CONFIGURED_BY</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728"/>
            <w:vAlign w:val="center"/>
            <w:tcMar>
              <w:top w:w="60" w:type="dxa"/>
              <w:left w:w="60" w:type="dxa"/>
              <w:bottom w:w="60" w:type="dxa"/>
              <w:right w:w="60" w:type="dxa"/>
            </w:tcMar>
          </w:tcPr>
          <w:p>
            <w:r/>
            <w:r>
              <w:rPr>
                <w:rFonts w:ascii="Aptos" w:hAnsi="Aptos"/>
                <w:b w:val="0"/>
                <w:sz w:val="12"/>
              </w:rPr>
              <w:t>Configuration source/actor</w:t>
            </w:r>
          </w:p>
        </w:tc>
        <w:tc>
          <w:tcPr>
            <w:tcW w:type="dxa" w:w="1440"/>
            <w:vAlign w:val="center"/>
            <w:tcMar>
              <w:top w:w="60" w:type="dxa"/>
              <w:left w:w="60" w:type="dxa"/>
              <w:bottom w:w="60" w:type="dxa"/>
              <w:right w:w="60" w:type="dxa"/>
            </w:tcMar>
          </w:tcPr>
          <w:p>
            <w:r/>
            <w:r>
              <w:rPr>
                <w:rFonts w:ascii="Aptos" w:hAnsi="Aptos"/>
                <w:b w:val="0"/>
                <w:sz w:val="12"/>
              </w:rPr>
              <w:t>Directional</w:t>
            </w:r>
          </w:p>
        </w:tc>
        <w:tc>
          <w:tcPr>
            <w:tcW w:type="dxa" w:w="1872"/>
            <w:vAlign w:val="center"/>
            <w:tcMar>
              <w:top w:w="60" w:type="dxa"/>
              <w:left w:w="60" w:type="dxa"/>
              <w:bottom w:w="60" w:type="dxa"/>
              <w:right w:w="60" w:type="dxa"/>
            </w:tcMar>
          </w:tcPr>
          <w:p>
            <w:r/>
            <w:r>
              <w:rPr>
                <w:rFonts w:ascii="Aptos" w:hAnsi="Aptos"/>
                <w:b w:val="0"/>
                <w:sz w:val="12"/>
              </w:rPr>
              <w:t>Declared where applicable</w:t>
            </w:r>
          </w:p>
        </w:tc>
        <w:tc>
          <w:tcPr>
            <w:tcW w:type="dxa" w:w="2880"/>
            <w:vAlign w:val="center"/>
            <w:tcMar>
              <w:top w:w="60" w:type="dxa"/>
              <w:left w:w="60" w:type="dxa"/>
              <w:bottom w:w="60" w:type="dxa"/>
              <w:right w:w="60" w:type="dxa"/>
            </w:tcMar>
          </w:tcPr>
          <w:p>
            <w:r/>
            <w:r>
              <w:rPr>
                <w:rFonts w:ascii="Aptos" w:hAnsi="Aptos"/>
                <w:b w:val="0"/>
                <w:sz w:val="12"/>
              </w:rPr>
              <w:t>Configuration reliance.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RECOVERED_BY</w:t>
            </w:r>
          </w:p>
        </w:tc>
        <w:tc>
          <w:tcPr>
            <w:tcW w:type="dxa" w:w="1728"/>
            <w:vAlign w:val="center"/>
            <w:shd w:fill="F3F6F8"/>
            <w:tcMar>
              <w:top w:w="60" w:type="dxa"/>
              <w:left w:w="60" w:type="dxa"/>
              <w:bottom w:w="60" w:type="dxa"/>
              <w:right w:w="60" w:type="dxa"/>
            </w:tcMar>
          </w:tcPr>
          <w:p>
            <w:r/>
            <w:r>
              <w:rPr>
                <w:rFonts w:ascii="Aptos" w:hAnsi="Aptos"/>
                <w:b w:val="0"/>
                <w:sz w:val="12"/>
              </w:rPr>
              <w:t>Entity/capability</w:t>
            </w:r>
          </w:p>
        </w:tc>
        <w:tc>
          <w:tcPr>
            <w:tcW w:type="dxa" w:w="1728"/>
            <w:vAlign w:val="center"/>
            <w:shd w:fill="F3F6F8"/>
            <w:tcMar>
              <w:top w:w="60" w:type="dxa"/>
              <w:left w:w="60" w:type="dxa"/>
              <w:bottom w:w="60" w:type="dxa"/>
              <w:right w:w="60" w:type="dxa"/>
            </w:tcMar>
          </w:tcPr>
          <w:p>
            <w:r/>
            <w:r>
              <w:rPr>
                <w:rFonts w:ascii="Aptos" w:hAnsi="Aptos"/>
                <w:b w:val="0"/>
                <w:sz w:val="12"/>
              </w:rPr>
              <w:t>Recovery asset/process</w:t>
            </w:r>
          </w:p>
        </w:tc>
        <w:tc>
          <w:tcPr>
            <w:tcW w:type="dxa" w:w="1440"/>
            <w:vAlign w:val="center"/>
            <w:shd w:fill="F3F6F8"/>
            <w:tcMar>
              <w:top w:w="60" w:type="dxa"/>
              <w:left w:w="60" w:type="dxa"/>
              <w:bottom w:w="60" w:type="dxa"/>
              <w:right w:w="60" w:type="dxa"/>
            </w:tcMar>
          </w:tcPr>
          <w:p>
            <w:r/>
            <w:r>
              <w:rPr>
                <w:rFonts w:ascii="Aptos" w:hAnsi="Aptos"/>
                <w:b w:val="0"/>
                <w:sz w:val="12"/>
              </w:rPr>
              <w:t>Directional</w:t>
            </w:r>
          </w:p>
        </w:tc>
        <w:tc>
          <w:tcPr>
            <w:tcW w:type="dxa" w:w="1872"/>
            <w:vAlign w:val="center"/>
            <w:shd w:fill="F3F6F8"/>
            <w:tcMar>
              <w:top w:w="60" w:type="dxa"/>
              <w:left w:w="60" w:type="dxa"/>
              <w:bottom w:w="60" w:type="dxa"/>
              <w:right w:w="60" w:type="dxa"/>
            </w:tcMar>
          </w:tcPr>
          <w:p>
            <w:r/>
            <w:r>
              <w:rPr>
                <w:rFonts w:ascii="Aptos" w:hAnsi="Aptos"/>
                <w:b w:val="0"/>
                <w:sz w:val="12"/>
              </w:rPr>
              <w:t>Declared where applicable</w:t>
            </w:r>
          </w:p>
        </w:tc>
        <w:tc>
          <w:tcPr>
            <w:tcW w:type="dxa" w:w="2880"/>
            <w:vAlign w:val="center"/>
            <w:shd w:fill="F3F6F8"/>
            <w:tcMar>
              <w:top w:w="60" w:type="dxa"/>
              <w:left w:w="60" w:type="dxa"/>
              <w:bottom w:w="60" w:type="dxa"/>
              <w:right w:w="60" w:type="dxa"/>
            </w:tcMar>
          </w:tcPr>
          <w:p>
            <w:r/>
            <w:r>
              <w:rPr>
                <w:rFonts w:ascii="Aptos" w:hAnsi="Aptos"/>
                <w:b w:val="0"/>
                <w:sz w:val="12"/>
              </w:rPr>
              <w:t>Restoration reliance.</w:t>
            </w:r>
          </w:p>
        </w:tc>
      </w:tr>
      <w:tr>
        <w:trPr>
          <w:cantSplit/>
        </w:trPr>
        <w:tc>
          <w:tcPr>
            <w:tcW w:type="dxa" w:w="2016"/>
            <w:vAlign w:val="center"/>
            <w:tcMar>
              <w:top w:w="60" w:type="dxa"/>
              <w:left w:w="60" w:type="dxa"/>
              <w:bottom w:w="60" w:type="dxa"/>
              <w:right w:w="60" w:type="dxa"/>
            </w:tcMar>
          </w:tcPr>
          <w:p>
            <w:r/>
            <w:r>
              <w:rPr>
                <w:rFonts w:ascii="Aptos" w:hAnsi="Aptos"/>
                <w:b w:val="0"/>
                <w:sz w:val="12"/>
              </w:rPr>
              <w:t>MAINTAINED_BY</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728"/>
            <w:vAlign w:val="center"/>
            <w:tcMar>
              <w:top w:w="60" w:type="dxa"/>
              <w:left w:w="60" w:type="dxa"/>
              <w:bottom w:w="60" w:type="dxa"/>
              <w:right w:w="60" w:type="dxa"/>
            </w:tcMar>
          </w:tcPr>
          <w:p>
            <w:r/>
            <w:r>
              <w:rPr>
                <w:rFonts w:ascii="Aptos" w:hAnsi="Aptos"/>
                <w:b w:val="0"/>
                <w:sz w:val="12"/>
              </w:rPr>
              <w:t>Actor/organisation</w:t>
            </w:r>
          </w:p>
        </w:tc>
        <w:tc>
          <w:tcPr>
            <w:tcW w:type="dxa" w:w="1440"/>
            <w:vAlign w:val="center"/>
            <w:tcMar>
              <w:top w:w="60" w:type="dxa"/>
              <w:left w:w="60" w:type="dxa"/>
              <w:bottom w:w="60" w:type="dxa"/>
              <w:right w:w="60" w:type="dxa"/>
            </w:tcMar>
          </w:tcPr>
          <w:p>
            <w:r/>
            <w:r>
              <w:rPr>
                <w:rFonts w:ascii="Aptos" w:hAnsi="Aptos"/>
                <w:b w:val="0"/>
                <w:sz w:val="12"/>
              </w:rPr>
              <w:t>Directional</w:t>
            </w:r>
          </w:p>
        </w:tc>
        <w:tc>
          <w:tcPr>
            <w:tcW w:type="dxa" w:w="1872"/>
            <w:vAlign w:val="center"/>
            <w:tcMar>
              <w:top w:w="60" w:type="dxa"/>
              <w:left w:w="60" w:type="dxa"/>
              <w:bottom w:w="60" w:type="dxa"/>
              <w:right w:w="60" w:type="dxa"/>
            </w:tcMar>
          </w:tcPr>
          <w:p>
            <w:r/>
            <w:r>
              <w:rPr>
                <w:rFonts w:ascii="Aptos" w:hAnsi="Aptos"/>
                <w:b w:val="0"/>
                <w:sz w:val="12"/>
              </w:rPr>
              <w:t>Declared where applicable</w:t>
            </w:r>
          </w:p>
        </w:tc>
        <w:tc>
          <w:tcPr>
            <w:tcW w:type="dxa" w:w="2880"/>
            <w:vAlign w:val="center"/>
            <w:tcMar>
              <w:top w:w="60" w:type="dxa"/>
              <w:left w:w="60" w:type="dxa"/>
              <w:bottom w:w="60" w:type="dxa"/>
              <w:right w:w="60" w:type="dxa"/>
            </w:tcMar>
          </w:tcPr>
          <w:p>
            <w:r/>
            <w:r>
              <w:rPr>
                <w:rFonts w:ascii="Aptos" w:hAnsi="Aptos"/>
                <w:b w:val="0"/>
                <w:sz w:val="12"/>
              </w:rPr>
              <w:t>Maintenance reliance.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OPERATED_BY</w:t>
            </w:r>
          </w:p>
        </w:tc>
        <w:tc>
          <w:tcPr>
            <w:tcW w:type="dxa" w:w="1728"/>
            <w:vAlign w:val="center"/>
            <w:shd w:fill="F3F6F8"/>
            <w:tcMar>
              <w:top w:w="60" w:type="dxa"/>
              <w:left w:w="60" w:type="dxa"/>
              <w:bottom w:w="60" w:type="dxa"/>
              <w:right w:w="60" w:type="dxa"/>
            </w:tcMar>
          </w:tcPr>
          <w:p>
            <w:r/>
            <w:r>
              <w:rPr>
                <w:rFonts w:ascii="Aptos" w:hAnsi="Aptos"/>
                <w:b w:val="0"/>
                <w:sz w:val="12"/>
              </w:rPr>
              <w:t>Entity/system</w:t>
            </w:r>
          </w:p>
        </w:tc>
        <w:tc>
          <w:tcPr>
            <w:tcW w:type="dxa" w:w="1728"/>
            <w:vAlign w:val="center"/>
            <w:shd w:fill="F3F6F8"/>
            <w:tcMar>
              <w:top w:w="60" w:type="dxa"/>
              <w:left w:w="60" w:type="dxa"/>
              <w:bottom w:w="60" w:type="dxa"/>
              <w:right w:w="60" w:type="dxa"/>
            </w:tcMar>
          </w:tcPr>
          <w:p>
            <w:r/>
            <w:r>
              <w:rPr>
                <w:rFonts w:ascii="Aptos" w:hAnsi="Aptos"/>
                <w:b w:val="0"/>
                <w:sz w:val="12"/>
              </w:rPr>
              <w:t>Actor/organisation</w:t>
            </w:r>
          </w:p>
        </w:tc>
        <w:tc>
          <w:tcPr>
            <w:tcW w:type="dxa" w:w="1440"/>
            <w:vAlign w:val="center"/>
            <w:shd w:fill="F3F6F8"/>
            <w:tcMar>
              <w:top w:w="60" w:type="dxa"/>
              <w:left w:w="60" w:type="dxa"/>
              <w:bottom w:w="60" w:type="dxa"/>
              <w:right w:w="60" w:type="dxa"/>
            </w:tcMar>
          </w:tcPr>
          <w:p>
            <w:r/>
            <w:r>
              <w:rPr>
                <w:rFonts w:ascii="Aptos" w:hAnsi="Aptos"/>
                <w:b w:val="0"/>
                <w:sz w:val="12"/>
              </w:rPr>
              <w:t>Directional</w:t>
            </w:r>
          </w:p>
        </w:tc>
        <w:tc>
          <w:tcPr>
            <w:tcW w:type="dxa" w:w="1872"/>
            <w:vAlign w:val="center"/>
            <w:shd w:fill="F3F6F8"/>
            <w:tcMar>
              <w:top w:w="60" w:type="dxa"/>
              <w:left w:w="60" w:type="dxa"/>
              <w:bottom w:w="60" w:type="dxa"/>
              <w:right w:w="60" w:type="dxa"/>
            </w:tcMar>
          </w:tcPr>
          <w:p>
            <w:r/>
            <w:r>
              <w:rPr>
                <w:rFonts w:ascii="Aptos" w:hAnsi="Aptos"/>
                <w:b w:val="0"/>
                <w:sz w:val="12"/>
              </w:rPr>
              <w:t>Declared where applicable</w:t>
            </w:r>
          </w:p>
        </w:tc>
        <w:tc>
          <w:tcPr>
            <w:tcW w:type="dxa" w:w="2880"/>
            <w:vAlign w:val="center"/>
            <w:shd w:fill="F3F6F8"/>
            <w:tcMar>
              <w:top w:w="60" w:type="dxa"/>
              <w:left w:w="60" w:type="dxa"/>
              <w:bottom w:w="60" w:type="dxa"/>
              <w:right w:w="60" w:type="dxa"/>
            </w:tcMar>
          </w:tcPr>
          <w:p>
            <w:r/>
            <w:r>
              <w:rPr>
                <w:rFonts w:ascii="Aptos" w:hAnsi="Aptos"/>
                <w:b w:val="0"/>
                <w:sz w:val="12"/>
              </w:rPr>
              <w:t>Operational responsibility.</w:t>
            </w:r>
          </w:p>
        </w:tc>
      </w:tr>
      <w:tr>
        <w:trPr>
          <w:cantSplit/>
        </w:trPr>
        <w:tc>
          <w:tcPr>
            <w:tcW w:type="dxa" w:w="2016"/>
            <w:vAlign w:val="center"/>
            <w:tcMar>
              <w:top w:w="60" w:type="dxa"/>
              <w:left w:w="60" w:type="dxa"/>
              <w:bottom w:w="60" w:type="dxa"/>
              <w:right w:w="60" w:type="dxa"/>
            </w:tcMar>
          </w:tcPr>
          <w:p>
            <w:r/>
            <w:r>
              <w:rPr>
                <w:rFonts w:ascii="Aptos" w:hAnsi="Aptos"/>
                <w:b w:val="0"/>
                <w:sz w:val="12"/>
              </w:rPr>
              <w:t>EVIDENCED_BY</w:t>
            </w:r>
          </w:p>
        </w:tc>
        <w:tc>
          <w:tcPr>
            <w:tcW w:type="dxa" w:w="1728"/>
            <w:vAlign w:val="center"/>
            <w:tcMar>
              <w:top w:w="60" w:type="dxa"/>
              <w:left w:w="60" w:type="dxa"/>
              <w:bottom w:w="60" w:type="dxa"/>
              <w:right w:w="60" w:type="dxa"/>
            </w:tcMar>
          </w:tcPr>
          <w:p>
            <w:r/>
            <w:r>
              <w:rPr>
                <w:rFonts w:ascii="Aptos" w:hAnsi="Aptos"/>
                <w:b w:val="0"/>
                <w:sz w:val="12"/>
              </w:rPr>
              <w:t>Assertion/entity</w:t>
            </w:r>
          </w:p>
        </w:tc>
        <w:tc>
          <w:tcPr>
            <w:tcW w:type="dxa" w:w="1728"/>
            <w:vAlign w:val="center"/>
            <w:tcMar>
              <w:top w:w="60" w:type="dxa"/>
              <w:left w:w="60" w:type="dxa"/>
              <w:bottom w:w="60" w:type="dxa"/>
              <w:right w:w="60" w:type="dxa"/>
            </w:tcMar>
          </w:tcPr>
          <w:p>
            <w:r/>
            <w:r>
              <w:rPr>
                <w:rFonts w:ascii="Aptos" w:hAnsi="Aptos"/>
                <w:b w:val="0"/>
                <w:sz w:val="12"/>
              </w:rPr>
              <w:t>Evidence object</w:t>
            </w:r>
          </w:p>
        </w:tc>
        <w:tc>
          <w:tcPr>
            <w:tcW w:type="dxa" w:w="1440"/>
            <w:vAlign w:val="center"/>
            <w:tcMar>
              <w:top w:w="60" w:type="dxa"/>
              <w:left w:w="60" w:type="dxa"/>
              <w:bottom w:w="60" w:type="dxa"/>
              <w:right w:w="60" w:type="dxa"/>
            </w:tcMar>
          </w:tcPr>
          <w:p>
            <w:r/>
            <w:r>
              <w:rPr>
                <w:rFonts w:ascii="Aptos" w:hAnsi="Aptos"/>
                <w:b w:val="0"/>
                <w:sz w:val="12"/>
              </w:rPr>
              <w:t>Directional</w:t>
            </w:r>
          </w:p>
        </w:tc>
        <w:tc>
          <w:tcPr>
            <w:tcW w:type="dxa" w:w="1872"/>
            <w:vAlign w:val="center"/>
            <w:tcMar>
              <w:top w:w="60" w:type="dxa"/>
              <w:left w:w="60" w:type="dxa"/>
              <w:bottom w:w="60" w:type="dxa"/>
              <w:right w:w="60" w:type="dxa"/>
            </w:tcMar>
          </w:tcPr>
          <w:p>
            <w:r/>
            <w:r>
              <w:rPr>
                <w:rFonts w:ascii="Aptos" w:hAnsi="Aptos"/>
                <w:b w:val="0"/>
                <w:sz w:val="12"/>
              </w:rPr>
              <w:t>Declared where applicable</w:t>
            </w:r>
          </w:p>
        </w:tc>
        <w:tc>
          <w:tcPr>
            <w:tcW w:type="dxa" w:w="2880"/>
            <w:vAlign w:val="center"/>
            <w:tcMar>
              <w:top w:w="60" w:type="dxa"/>
              <w:left w:w="60" w:type="dxa"/>
              <w:bottom w:w="60" w:type="dxa"/>
              <w:right w:w="60" w:type="dxa"/>
            </w:tcMar>
          </w:tcPr>
          <w:p>
            <w:r/>
            <w:r>
              <w:rPr>
                <w:rFonts w:ascii="Aptos" w:hAnsi="Aptos"/>
                <w:b w:val="0"/>
                <w:sz w:val="12"/>
              </w:rPr>
              <w:t>Evidence support.</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TESTED_BY</w:t>
            </w:r>
          </w:p>
        </w:tc>
        <w:tc>
          <w:tcPr>
            <w:tcW w:type="dxa" w:w="1728"/>
            <w:vAlign w:val="center"/>
            <w:shd w:fill="F3F6F8"/>
            <w:tcMar>
              <w:top w:w="60" w:type="dxa"/>
              <w:left w:w="60" w:type="dxa"/>
              <w:bottom w:w="60" w:type="dxa"/>
              <w:right w:w="60" w:type="dxa"/>
            </w:tcMar>
          </w:tcPr>
          <w:p>
            <w:r/>
            <w:r>
              <w:rPr>
                <w:rFonts w:ascii="Aptos" w:hAnsi="Aptos"/>
                <w:b w:val="0"/>
                <w:sz w:val="12"/>
              </w:rPr>
              <w:t>Assertion/safeguard</w:t>
            </w:r>
          </w:p>
        </w:tc>
        <w:tc>
          <w:tcPr>
            <w:tcW w:type="dxa" w:w="1728"/>
            <w:vAlign w:val="center"/>
            <w:shd w:fill="F3F6F8"/>
            <w:tcMar>
              <w:top w:w="60" w:type="dxa"/>
              <w:left w:w="60" w:type="dxa"/>
              <w:bottom w:w="60" w:type="dxa"/>
              <w:right w:w="60" w:type="dxa"/>
            </w:tcMar>
          </w:tcPr>
          <w:p>
            <w:r/>
            <w:r>
              <w:rPr>
                <w:rFonts w:ascii="Aptos" w:hAnsi="Aptos"/>
                <w:b w:val="0"/>
                <w:sz w:val="12"/>
              </w:rPr>
              <w:t>Test record</w:t>
            </w:r>
          </w:p>
        </w:tc>
        <w:tc>
          <w:tcPr>
            <w:tcW w:type="dxa" w:w="1440"/>
            <w:vAlign w:val="center"/>
            <w:shd w:fill="F3F6F8"/>
            <w:tcMar>
              <w:top w:w="60" w:type="dxa"/>
              <w:left w:w="60" w:type="dxa"/>
              <w:bottom w:w="60" w:type="dxa"/>
              <w:right w:w="60" w:type="dxa"/>
            </w:tcMar>
          </w:tcPr>
          <w:p>
            <w:r/>
            <w:r>
              <w:rPr>
                <w:rFonts w:ascii="Aptos" w:hAnsi="Aptos"/>
                <w:b w:val="0"/>
                <w:sz w:val="12"/>
              </w:rPr>
              <w:t>Directional</w:t>
            </w:r>
          </w:p>
        </w:tc>
        <w:tc>
          <w:tcPr>
            <w:tcW w:type="dxa" w:w="1872"/>
            <w:vAlign w:val="center"/>
            <w:shd w:fill="F3F6F8"/>
            <w:tcMar>
              <w:top w:w="60" w:type="dxa"/>
              <w:left w:w="60" w:type="dxa"/>
              <w:bottom w:w="60" w:type="dxa"/>
              <w:right w:w="60" w:type="dxa"/>
            </w:tcMar>
          </w:tcPr>
          <w:p>
            <w:r/>
            <w:r>
              <w:rPr>
                <w:rFonts w:ascii="Aptos" w:hAnsi="Aptos"/>
                <w:b w:val="0"/>
                <w:sz w:val="12"/>
              </w:rPr>
              <w:t>Declared where applicable</w:t>
            </w:r>
          </w:p>
        </w:tc>
        <w:tc>
          <w:tcPr>
            <w:tcW w:type="dxa" w:w="2880"/>
            <w:vAlign w:val="center"/>
            <w:shd w:fill="F3F6F8"/>
            <w:tcMar>
              <w:top w:w="60" w:type="dxa"/>
              <w:left w:w="60" w:type="dxa"/>
              <w:bottom w:w="60" w:type="dxa"/>
              <w:right w:w="60" w:type="dxa"/>
            </w:tcMar>
          </w:tcPr>
          <w:p>
            <w:r/>
            <w:r>
              <w:rPr>
                <w:rFonts w:ascii="Aptos" w:hAnsi="Aptos"/>
                <w:b w:val="0"/>
                <w:sz w:val="12"/>
              </w:rPr>
              <w:t>Validation link.</w:t>
            </w:r>
          </w:p>
        </w:tc>
      </w:tr>
      <w:tr>
        <w:trPr>
          <w:cantSplit/>
        </w:trPr>
        <w:tc>
          <w:tcPr>
            <w:tcW w:type="dxa" w:w="2016"/>
            <w:vAlign w:val="center"/>
            <w:tcMar>
              <w:top w:w="60" w:type="dxa"/>
              <w:left w:w="60" w:type="dxa"/>
              <w:bottom w:w="60" w:type="dxa"/>
              <w:right w:w="60" w:type="dxa"/>
            </w:tcMar>
          </w:tcPr>
          <w:p>
            <w:r/>
            <w:r>
              <w:rPr>
                <w:rFonts w:ascii="Aptos" w:hAnsi="Aptos"/>
                <w:b w:val="0"/>
                <w:sz w:val="12"/>
              </w:rPr>
              <w:t>SHARES_DEPENDENCY_WITH</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440"/>
            <w:vAlign w:val="center"/>
            <w:tcMar>
              <w:top w:w="60" w:type="dxa"/>
              <w:left w:w="60" w:type="dxa"/>
              <w:bottom w:w="60" w:type="dxa"/>
              <w:right w:w="60" w:type="dxa"/>
            </w:tcMar>
          </w:tcPr>
          <w:p>
            <w:r/>
            <w:r>
              <w:rPr>
                <w:rFonts w:ascii="Aptos" w:hAnsi="Aptos"/>
                <w:b w:val="0"/>
                <w:sz w:val="12"/>
              </w:rPr>
              <w:t>Predicate-specific</w:t>
            </w:r>
          </w:p>
        </w:tc>
        <w:tc>
          <w:tcPr>
            <w:tcW w:type="dxa" w:w="1872"/>
            <w:vAlign w:val="center"/>
            <w:tcMar>
              <w:top w:w="60" w:type="dxa"/>
              <w:left w:w="60" w:type="dxa"/>
              <w:bottom w:w="60" w:type="dxa"/>
              <w:right w:w="60" w:type="dxa"/>
            </w:tcMar>
          </w:tcPr>
          <w:p>
            <w:r/>
            <w:r>
              <w:rPr>
                <w:rFonts w:ascii="Aptos" w:hAnsi="Aptos"/>
                <w:b w:val="0"/>
                <w:sz w:val="12"/>
              </w:rPr>
              <w:t>May be symmetric</w:t>
            </w:r>
          </w:p>
        </w:tc>
        <w:tc>
          <w:tcPr>
            <w:tcW w:type="dxa" w:w="2880"/>
            <w:vAlign w:val="center"/>
            <w:tcMar>
              <w:top w:w="60" w:type="dxa"/>
              <w:left w:w="60" w:type="dxa"/>
              <w:bottom w:w="60" w:type="dxa"/>
              <w:right w:w="60" w:type="dxa"/>
            </w:tcMar>
          </w:tcPr>
          <w:p>
            <w:r/>
            <w:r>
              <w:rPr>
                <w:rFonts w:ascii="Aptos" w:hAnsi="Aptos"/>
                <w:b w:val="0"/>
                <w:sz w:val="12"/>
              </w:rPr>
              <w:t>Common provider exposure.</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IN_SAME_FAULT_DOMAIN_AS</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440"/>
            <w:vAlign w:val="center"/>
            <w:shd w:fill="F3F6F8"/>
            <w:tcMar>
              <w:top w:w="60" w:type="dxa"/>
              <w:left w:w="60" w:type="dxa"/>
              <w:bottom w:w="60" w:type="dxa"/>
              <w:right w:w="60" w:type="dxa"/>
            </w:tcMar>
          </w:tcPr>
          <w:p>
            <w:r/>
            <w:r>
              <w:rPr>
                <w:rFonts w:ascii="Aptos" w:hAnsi="Aptos"/>
                <w:b w:val="0"/>
                <w:sz w:val="12"/>
              </w:rPr>
              <w:t>Predicate-specific</w:t>
            </w:r>
          </w:p>
        </w:tc>
        <w:tc>
          <w:tcPr>
            <w:tcW w:type="dxa" w:w="1872"/>
            <w:vAlign w:val="center"/>
            <w:shd w:fill="F3F6F8"/>
            <w:tcMar>
              <w:top w:w="60" w:type="dxa"/>
              <w:left w:w="60" w:type="dxa"/>
              <w:bottom w:w="60" w:type="dxa"/>
              <w:right w:w="60" w:type="dxa"/>
            </w:tcMar>
          </w:tcPr>
          <w:p>
            <w:r/>
            <w:r>
              <w:rPr>
                <w:rFonts w:ascii="Aptos" w:hAnsi="Aptos"/>
                <w:b w:val="0"/>
                <w:sz w:val="12"/>
              </w:rPr>
              <w:t>May be symmetric</w:t>
            </w:r>
          </w:p>
        </w:tc>
        <w:tc>
          <w:tcPr>
            <w:tcW w:type="dxa" w:w="2880"/>
            <w:vAlign w:val="center"/>
            <w:shd w:fill="F3F6F8"/>
            <w:tcMar>
              <w:top w:w="60" w:type="dxa"/>
              <w:left w:w="60" w:type="dxa"/>
              <w:bottom w:w="60" w:type="dxa"/>
              <w:right w:w="60" w:type="dxa"/>
            </w:tcMar>
          </w:tcPr>
          <w:p>
            <w:r/>
            <w:r>
              <w:rPr>
                <w:rFonts w:ascii="Aptos" w:hAnsi="Aptos"/>
                <w:b w:val="0"/>
                <w:sz w:val="12"/>
              </w:rPr>
              <w:t>Shared failure exposure.</w:t>
            </w:r>
          </w:p>
        </w:tc>
      </w:tr>
      <w:tr>
        <w:trPr>
          <w:cantSplit/>
        </w:trPr>
        <w:tc>
          <w:tcPr>
            <w:tcW w:type="dxa" w:w="2016"/>
            <w:vAlign w:val="center"/>
            <w:tcMar>
              <w:top w:w="60" w:type="dxa"/>
              <w:left w:w="60" w:type="dxa"/>
              <w:bottom w:w="60" w:type="dxa"/>
              <w:right w:w="60" w:type="dxa"/>
            </w:tcMar>
          </w:tcPr>
          <w:p>
            <w:r/>
            <w:r>
              <w:rPr>
                <w:rFonts w:ascii="Aptos" w:hAnsi="Aptos"/>
                <w:b w:val="0"/>
                <w:sz w:val="12"/>
              </w:rPr>
              <w:t>DIVERSE_FROM</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440"/>
            <w:vAlign w:val="center"/>
            <w:tcMar>
              <w:top w:w="60" w:type="dxa"/>
              <w:left w:w="60" w:type="dxa"/>
              <w:bottom w:w="60" w:type="dxa"/>
              <w:right w:w="60" w:type="dxa"/>
            </w:tcMar>
          </w:tcPr>
          <w:p>
            <w:r/>
            <w:r>
              <w:rPr>
                <w:rFonts w:ascii="Aptos" w:hAnsi="Aptos"/>
                <w:b w:val="0"/>
                <w:sz w:val="12"/>
              </w:rPr>
              <w:t>Predicate-specific</w:t>
            </w:r>
          </w:p>
        </w:tc>
        <w:tc>
          <w:tcPr>
            <w:tcW w:type="dxa" w:w="1872"/>
            <w:vAlign w:val="center"/>
            <w:tcMar>
              <w:top w:w="60" w:type="dxa"/>
              <w:left w:w="60" w:type="dxa"/>
              <w:bottom w:w="60" w:type="dxa"/>
              <w:right w:w="60" w:type="dxa"/>
            </w:tcMar>
          </w:tcPr>
          <w:p>
            <w:r/>
            <w:r>
              <w:rPr>
                <w:rFonts w:ascii="Aptos" w:hAnsi="Aptos"/>
                <w:b w:val="0"/>
                <w:sz w:val="12"/>
              </w:rPr>
              <w:t>May be symmetric</w:t>
            </w:r>
          </w:p>
        </w:tc>
        <w:tc>
          <w:tcPr>
            <w:tcW w:type="dxa" w:w="2880"/>
            <w:vAlign w:val="center"/>
            <w:tcMar>
              <w:top w:w="60" w:type="dxa"/>
              <w:left w:w="60" w:type="dxa"/>
              <w:bottom w:w="60" w:type="dxa"/>
              <w:right w:w="60" w:type="dxa"/>
            </w:tcMar>
          </w:tcPr>
          <w:p>
            <w:r/>
            <w:r>
              <w:rPr>
                <w:rFonts w:ascii="Aptos" w:hAnsi="Aptos"/>
                <w:b w:val="0"/>
                <w:sz w:val="12"/>
              </w:rPr>
              <w:t>Declared material difference.</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INDEPENDENT_OF</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440"/>
            <w:vAlign w:val="center"/>
            <w:shd w:fill="F3F6F8"/>
            <w:tcMar>
              <w:top w:w="60" w:type="dxa"/>
              <w:left w:w="60" w:type="dxa"/>
              <w:bottom w:w="60" w:type="dxa"/>
              <w:right w:w="60" w:type="dxa"/>
            </w:tcMar>
          </w:tcPr>
          <w:p>
            <w:r/>
            <w:r>
              <w:rPr>
                <w:rFonts w:ascii="Aptos" w:hAnsi="Aptos"/>
                <w:b w:val="0"/>
                <w:sz w:val="12"/>
              </w:rPr>
              <w:t>Predicate-specific</w:t>
            </w:r>
          </w:p>
        </w:tc>
        <w:tc>
          <w:tcPr>
            <w:tcW w:type="dxa" w:w="1872"/>
            <w:vAlign w:val="center"/>
            <w:shd w:fill="F3F6F8"/>
            <w:tcMar>
              <w:top w:w="60" w:type="dxa"/>
              <w:left w:w="60" w:type="dxa"/>
              <w:bottom w:w="60" w:type="dxa"/>
              <w:right w:w="60" w:type="dxa"/>
            </w:tcMar>
          </w:tcPr>
          <w:p>
            <w:r/>
            <w:r>
              <w:rPr>
                <w:rFonts w:ascii="Aptos" w:hAnsi="Aptos"/>
                <w:b w:val="0"/>
                <w:sz w:val="12"/>
              </w:rPr>
              <w:t>May be symmetric</w:t>
            </w:r>
          </w:p>
        </w:tc>
        <w:tc>
          <w:tcPr>
            <w:tcW w:type="dxa" w:w="2880"/>
            <w:vAlign w:val="center"/>
            <w:shd w:fill="F3F6F8"/>
            <w:tcMar>
              <w:top w:w="60" w:type="dxa"/>
              <w:left w:w="60" w:type="dxa"/>
              <w:bottom w:w="60" w:type="dxa"/>
              <w:right w:w="60" w:type="dxa"/>
            </w:tcMar>
          </w:tcPr>
          <w:p>
            <w:r/>
            <w:r>
              <w:rPr>
                <w:rFonts w:ascii="Aptos" w:hAnsi="Aptos"/>
                <w:b w:val="0"/>
                <w:sz w:val="12"/>
              </w:rPr>
              <w:t>Evidence-bounded relevant independence.</w:t>
            </w:r>
          </w:p>
        </w:tc>
      </w:tr>
      <w:tr>
        <w:trPr>
          <w:cantSplit/>
        </w:trPr>
        <w:tc>
          <w:tcPr>
            <w:tcW w:type="dxa" w:w="2016"/>
            <w:vAlign w:val="center"/>
            <w:tcMar>
              <w:top w:w="60" w:type="dxa"/>
              <w:left w:w="60" w:type="dxa"/>
              <w:bottom w:w="60" w:type="dxa"/>
              <w:right w:w="60" w:type="dxa"/>
            </w:tcMar>
          </w:tcPr>
          <w:p>
            <w:r/>
            <w:r>
              <w:rPr>
                <w:rFonts w:ascii="Aptos" w:hAnsi="Aptos"/>
                <w:b w:val="0"/>
                <w:sz w:val="12"/>
              </w:rPr>
              <w:t>REDUNDANT_WITH</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440"/>
            <w:vAlign w:val="center"/>
            <w:tcMar>
              <w:top w:w="60" w:type="dxa"/>
              <w:left w:w="60" w:type="dxa"/>
              <w:bottom w:w="60" w:type="dxa"/>
              <w:right w:w="60" w:type="dxa"/>
            </w:tcMar>
          </w:tcPr>
          <w:p>
            <w:r/>
            <w:r>
              <w:rPr>
                <w:rFonts w:ascii="Aptos" w:hAnsi="Aptos"/>
                <w:b w:val="0"/>
                <w:sz w:val="12"/>
              </w:rPr>
              <w:t>Predicate-specific</w:t>
            </w:r>
          </w:p>
        </w:tc>
        <w:tc>
          <w:tcPr>
            <w:tcW w:type="dxa" w:w="1872"/>
            <w:vAlign w:val="center"/>
            <w:tcMar>
              <w:top w:w="60" w:type="dxa"/>
              <w:left w:w="60" w:type="dxa"/>
              <w:bottom w:w="60" w:type="dxa"/>
              <w:right w:w="60" w:type="dxa"/>
            </w:tcMar>
          </w:tcPr>
          <w:p>
            <w:r/>
            <w:r>
              <w:rPr>
                <w:rFonts w:ascii="Aptos" w:hAnsi="Aptos"/>
                <w:b w:val="0"/>
                <w:sz w:val="12"/>
              </w:rPr>
              <w:t>May be symmetric</w:t>
            </w:r>
          </w:p>
        </w:tc>
        <w:tc>
          <w:tcPr>
            <w:tcW w:type="dxa" w:w="2880"/>
            <w:vAlign w:val="center"/>
            <w:tcMar>
              <w:top w:w="60" w:type="dxa"/>
              <w:left w:w="60" w:type="dxa"/>
              <w:bottom w:w="60" w:type="dxa"/>
              <w:right w:w="60" w:type="dxa"/>
            </w:tcMar>
          </w:tcPr>
          <w:p>
            <w:r/>
            <w:r>
              <w:rPr>
                <w:rFonts w:ascii="Aptos" w:hAnsi="Aptos"/>
                <w:b w:val="0"/>
                <w:sz w:val="12"/>
              </w:rPr>
              <w:t>Alternative for a protected function.</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CONCENTRATES</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440"/>
            <w:vAlign w:val="center"/>
            <w:shd w:fill="F3F6F8"/>
            <w:tcMar>
              <w:top w:w="60" w:type="dxa"/>
              <w:left w:w="60" w:type="dxa"/>
              <w:bottom w:w="60" w:type="dxa"/>
              <w:right w:w="60" w:type="dxa"/>
            </w:tcMar>
          </w:tcPr>
          <w:p>
            <w:r/>
            <w:r>
              <w:rPr>
                <w:rFonts w:ascii="Aptos" w:hAnsi="Aptos"/>
                <w:b w:val="0"/>
                <w:sz w:val="12"/>
              </w:rPr>
              <w:t>Predicate-specific</w:t>
            </w:r>
          </w:p>
        </w:tc>
        <w:tc>
          <w:tcPr>
            <w:tcW w:type="dxa" w:w="1872"/>
            <w:vAlign w:val="center"/>
            <w:shd w:fill="F3F6F8"/>
            <w:tcMar>
              <w:top w:w="60" w:type="dxa"/>
              <w:left w:w="60" w:type="dxa"/>
              <w:bottom w:w="60" w:type="dxa"/>
              <w:right w:w="60" w:type="dxa"/>
            </w:tcMar>
          </w:tcPr>
          <w:p>
            <w:r/>
            <w:r>
              <w:rPr>
                <w:rFonts w:ascii="Aptos" w:hAnsi="Aptos"/>
                <w:b w:val="0"/>
                <w:sz w:val="12"/>
              </w:rPr>
              <w:t>May be symmetric</w:t>
            </w:r>
          </w:p>
        </w:tc>
        <w:tc>
          <w:tcPr>
            <w:tcW w:type="dxa" w:w="2880"/>
            <w:vAlign w:val="center"/>
            <w:shd w:fill="F3F6F8"/>
            <w:tcMar>
              <w:top w:w="60" w:type="dxa"/>
              <w:left w:w="60" w:type="dxa"/>
              <w:bottom w:w="60" w:type="dxa"/>
              <w:right w:w="60" w:type="dxa"/>
            </w:tcMar>
          </w:tcPr>
          <w:p>
            <w:r/>
            <w:r>
              <w:rPr>
                <w:rFonts w:ascii="Aptos" w:hAnsi="Aptos"/>
                <w:b w:val="0"/>
                <w:sz w:val="12"/>
              </w:rPr>
              <w:t>Aggregates capability or consequence.</w:t>
            </w:r>
          </w:p>
        </w:tc>
      </w:tr>
      <w:tr>
        <w:trPr>
          <w:cantSplit/>
        </w:trPr>
        <w:tc>
          <w:tcPr>
            <w:tcW w:type="dxa" w:w="2016"/>
            <w:vAlign w:val="center"/>
            <w:tcMar>
              <w:top w:w="60" w:type="dxa"/>
              <w:left w:w="60" w:type="dxa"/>
              <w:bottom w:w="60" w:type="dxa"/>
              <w:right w:w="60" w:type="dxa"/>
            </w:tcMar>
          </w:tcPr>
          <w:p>
            <w:r/>
            <w:r>
              <w:rPr>
                <w:rFonts w:ascii="Aptos" w:hAnsi="Aptos"/>
                <w:b w:val="0"/>
                <w:sz w:val="12"/>
              </w:rPr>
              <w:t>SINGLE_POINT_FOR</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728"/>
            <w:vAlign w:val="center"/>
            <w:tcMar>
              <w:top w:w="60" w:type="dxa"/>
              <w:left w:w="60" w:type="dxa"/>
              <w:bottom w:w="60" w:type="dxa"/>
              <w:right w:w="60" w:type="dxa"/>
            </w:tcMar>
          </w:tcPr>
          <w:p>
            <w:r/>
            <w:r>
              <w:rPr>
                <w:rFonts w:ascii="Aptos" w:hAnsi="Aptos"/>
                <w:b w:val="0"/>
                <w:sz w:val="12"/>
              </w:rPr>
              <w:t>Entity</w:t>
            </w:r>
          </w:p>
        </w:tc>
        <w:tc>
          <w:tcPr>
            <w:tcW w:type="dxa" w:w="1440"/>
            <w:vAlign w:val="center"/>
            <w:tcMar>
              <w:top w:w="60" w:type="dxa"/>
              <w:left w:w="60" w:type="dxa"/>
              <w:bottom w:w="60" w:type="dxa"/>
              <w:right w:w="60" w:type="dxa"/>
            </w:tcMar>
          </w:tcPr>
          <w:p>
            <w:r/>
            <w:r>
              <w:rPr>
                <w:rFonts w:ascii="Aptos" w:hAnsi="Aptos"/>
                <w:b w:val="0"/>
                <w:sz w:val="12"/>
              </w:rPr>
              <w:t>Predicate-specific</w:t>
            </w:r>
          </w:p>
        </w:tc>
        <w:tc>
          <w:tcPr>
            <w:tcW w:type="dxa" w:w="1872"/>
            <w:vAlign w:val="center"/>
            <w:tcMar>
              <w:top w:w="60" w:type="dxa"/>
              <w:left w:w="60" w:type="dxa"/>
              <w:bottom w:w="60" w:type="dxa"/>
              <w:right w:w="60" w:type="dxa"/>
            </w:tcMar>
          </w:tcPr>
          <w:p>
            <w:r/>
            <w:r>
              <w:rPr>
                <w:rFonts w:ascii="Aptos" w:hAnsi="Aptos"/>
                <w:b w:val="0"/>
                <w:sz w:val="12"/>
              </w:rPr>
              <w:t>May be symmetric</w:t>
            </w:r>
          </w:p>
        </w:tc>
        <w:tc>
          <w:tcPr>
            <w:tcW w:type="dxa" w:w="2880"/>
            <w:vAlign w:val="center"/>
            <w:tcMar>
              <w:top w:w="60" w:type="dxa"/>
              <w:left w:w="60" w:type="dxa"/>
              <w:bottom w:w="60" w:type="dxa"/>
              <w:right w:w="60" w:type="dxa"/>
            </w:tcMar>
          </w:tcPr>
          <w:p>
            <w:r/>
            <w:r>
              <w:rPr>
                <w:rFonts w:ascii="Aptos" w:hAnsi="Aptos"/>
                <w:b w:val="0"/>
                <w:sz w:val="12"/>
              </w:rPr>
              <w:t>Unmitigated single-point relationship.</w:t>
            </w:r>
          </w:p>
        </w:tc>
      </w:tr>
      <w:tr>
        <w:trPr>
          <w:cantSplit/>
        </w:trPr>
        <w:tc>
          <w:tcPr>
            <w:tcW w:type="dxa" w:w="2016"/>
            <w:vAlign w:val="center"/>
            <w:shd w:fill="F3F6F8"/>
            <w:tcMar>
              <w:top w:w="60" w:type="dxa"/>
              <w:left w:w="60" w:type="dxa"/>
              <w:bottom w:w="60" w:type="dxa"/>
              <w:right w:w="60" w:type="dxa"/>
            </w:tcMar>
          </w:tcPr>
          <w:p>
            <w:r/>
            <w:r>
              <w:rPr>
                <w:rFonts w:ascii="Aptos" w:hAnsi="Aptos"/>
                <w:b w:val="0"/>
                <w:sz w:val="12"/>
              </w:rPr>
              <w:t>ISOLATED_FROM</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728"/>
            <w:vAlign w:val="center"/>
            <w:shd w:fill="F3F6F8"/>
            <w:tcMar>
              <w:top w:w="60" w:type="dxa"/>
              <w:left w:w="60" w:type="dxa"/>
              <w:bottom w:w="60" w:type="dxa"/>
              <w:right w:w="60" w:type="dxa"/>
            </w:tcMar>
          </w:tcPr>
          <w:p>
            <w:r/>
            <w:r>
              <w:rPr>
                <w:rFonts w:ascii="Aptos" w:hAnsi="Aptos"/>
                <w:b w:val="0"/>
                <w:sz w:val="12"/>
              </w:rPr>
              <w:t>Entity</w:t>
            </w:r>
          </w:p>
        </w:tc>
        <w:tc>
          <w:tcPr>
            <w:tcW w:type="dxa" w:w="1440"/>
            <w:vAlign w:val="center"/>
            <w:shd w:fill="F3F6F8"/>
            <w:tcMar>
              <w:top w:w="60" w:type="dxa"/>
              <w:left w:w="60" w:type="dxa"/>
              <w:bottom w:w="60" w:type="dxa"/>
              <w:right w:w="60" w:type="dxa"/>
            </w:tcMar>
          </w:tcPr>
          <w:p>
            <w:r/>
            <w:r>
              <w:rPr>
                <w:rFonts w:ascii="Aptos" w:hAnsi="Aptos"/>
                <w:b w:val="0"/>
                <w:sz w:val="12"/>
              </w:rPr>
              <w:t>Predicate-specific</w:t>
            </w:r>
          </w:p>
        </w:tc>
        <w:tc>
          <w:tcPr>
            <w:tcW w:type="dxa" w:w="1872"/>
            <w:vAlign w:val="center"/>
            <w:shd w:fill="F3F6F8"/>
            <w:tcMar>
              <w:top w:w="60" w:type="dxa"/>
              <w:left w:w="60" w:type="dxa"/>
              <w:bottom w:w="60" w:type="dxa"/>
              <w:right w:w="60" w:type="dxa"/>
            </w:tcMar>
          </w:tcPr>
          <w:p>
            <w:r/>
            <w:r>
              <w:rPr>
                <w:rFonts w:ascii="Aptos" w:hAnsi="Aptos"/>
                <w:b w:val="0"/>
                <w:sz w:val="12"/>
              </w:rPr>
              <w:t>May be symmetric</w:t>
            </w:r>
          </w:p>
        </w:tc>
        <w:tc>
          <w:tcPr>
            <w:tcW w:type="dxa" w:w="2880"/>
            <w:vAlign w:val="center"/>
            <w:shd w:fill="F3F6F8"/>
            <w:tcMar>
              <w:top w:w="60" w:type="dxa"/>
              <w:left w:w="60" w:type="dxa"/>
              <w:bottom w:w="60" w:type="dxa"/>
              <w:right w:w="60" w:type="dxa"/>
            </w:tcMar>
          </w:tcPr>
          <w:p>
            <w:r/>
            <w:r>
              <w:rPr>
                <w:rFonts w:ascii="Aptos" w:hAnsi="Aptos"/>
                <w:b w:val="0"/>
                <w:sz w:val="12"/>
              </w:rPr>
              <w:t>Declared separation.</w:t>
            </w:r>
          </w:p>
        </w:tc>
      </w:tr>
    </w:tbl>
    <w:p>
      <w:pPr>
        <w:pStyle w:val="Small"/>
      </w:pPr>
    </w:p>
    <w:p>
      <w:pPr>
        <w:pStyle w:val="Heading1"/>
      </w:pPr>
      <w:r>
        <w:t>Appendix C - Minimum property schemas</w:t>
      </w:r>
    </w:p>
    <w:p>
      <w:pPr>
        <w:pStyle w:val="Heading2"/>
      </w:pPr>
      <w:r>
        <w:t>C.1 Capability Instance</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168"/>
            <w:vAlign w:val="center"/>
            <w:shd w:fill="17365D"/>
            <w:tcMar>
              <w:top w:w="60" w:type="dxa"/>
              <w:left w:w="60" w:type="dxa"/>
              <w:bottom w:w="60" w:type="dxa"/>
              <w:right w:w="60" w:type="dxa"/>
            </w:tcMar>
          </w:tcPr>
          <w:p>
            <w:r/>
            <w:r>
              <w:rPr>
                <w:rFonts w:ascii="Aptos" w:hAnsi="Aptos"/>
                <w:b/>
                <w:color w:val="FFFFFF"/>
                <w:sz w:val="16"/>
              </w:rPr>
              <w:t>Property</w:t>
            </w:r>
          </w:p>
        </w:tc>
        <w:tc>
          <w:tcPr>
            <w:tcW w:type="dxa" w:w="1872"/>
            <w:vAlign w:val="center"/>
            <w:shd w:fill="17365D"/>
            <w:tcMar>
              <w:top w:w="60" w:type="dxa"/>
              <w:left w:w="60" w:type="dxa"/>
              <w:bottom w:w="60" w:type="dxa"/>
              <w:right w:w="60" w:type="dxa"/>
            </w:tcMar>
          </w:tcPr>
          <w:p>
            <w:r/>
            <w:r>
              <w:rPr>
                <w:rFonts w:ascii="Aptos" w:hAnsi="Aptos"/>
                <w:b/>
                <w:color w:val="FFFFFF"/>
                <w:sz w:val="16"/>
              </w:rPr>
              <w:t>Cardinality</w:t>
            </w:r>
          </w:p>
        </w:tc>
        <w:tc>
          <w:tcPr>
            <w:tcW w:type="dxa" w:w="5472"/>
            <w:vAlign w:val="center"/>
            <w:shd w:fill="17365D"/>
            <w:tcMar>
              <w:top w:w="60" w:type="dxa"/>
              <w:left w:w="60" w:type="dxa"/>
              <w:bottom w:w="60" w:type="dxa"/>
              <w:right w:w="60" w:type="dxa"/>
            </w:tcMar>
          </w:tcPr>
          <w:p>
            <w:r/>
            <w:r>
              <w:rPr>
                <w:rFonts w:ascii="Aptos" w:hAnsi="Aptos"/>
                <w:b/>
                <w:color w:val="FFFFFF"/>
                <w:sz w:val="16"/>
              </w:rPr>
              <w:t>Type</w:t>
            </w:r>
          </w:p>
        </w:tc>
      </w:tr>
      <w:tr>
        <w:trPr>
          <w:cantSplit/>
        </w:trPr>
        <w:tc>
          <w:tcPr>
            <w:tcW w:type="dxa" w:w="3168"/>
            <w:vAlign w:val="center"/>
            <w:tcMar>
              <w:top w:w="60" w:type="dxa"/>
              <w:left w:w="60" w:type="dxa"/>
              <w:bottom w:w="60" w:type="dxa"/>
              <w:right w:w="60" w:type="dxa"/>
            </w:tcMar>
          </w:tcPr>
          <w:p>
            <w:r/>
            <w:r>
              <w:rPr>
                <w:rFonts w:ascii="Aptos" w:hAnsi="Aptos"/>
                <w:b w:val="0"/>
                <w:sz w:val="15"/>
              </w:rPr>
              <w:t>capabilityInstanceId</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Identifier</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name</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String</w:t>
            </w:r>
          </w:p>
        </w:tc>
      </w:tr>
      <w:tr>
        <w:trPr>
          <w:cantSplit/>
        </w:trPr>
        <w:tc>
          <w:tcPr>
            <w:tcW w:type="dxa" w:w="3168"/>
            <w:vAlign w:val="center"/>
            <w:tcMar>
              <w:top w:w="60" w:type="dxa"/>
              <w:left w:w="60" w:type="dxa"/>
              <w:bottom w:w="60" w:type="dxa"/>
              <w:right w:w="60" w:type="dxa"/>
            </w:tcMar>
          </w:tcPr>
          <w:p>
            <w:r/>
            <w:r>
              <w:rPr>
                <w:rFonts w:ascii="Aptos" w:hAnsi="Aptos"/>
                <w:b w:val="0"/>
                <w:sz w:val="15"/>
              </w:rPr>
              <w:t>capabilityType</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Controlled term</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owner</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Party</w:t>
            </w:r>
          </w:p>
        </w:tc>
      </w:tr>
      <w:tr>
        <w:trPr>
          <w:cantSplit/>
        </w:trPr>
        <w:tc>
          <w:tcPr>
            <w:tcW w:type="dxa" w:w="3168"/>
            <w:vAlign w:val="center"/>
            <w:tcMar>
              <w:top w:w="60" w:type="dxa"/>
              <w:left w:w="60" w:type="dxa"/>
              <w:bottom w:w="60" w:type="dxa"/>
              <w:right w:w="60" w:type="dxa"/>
            </w:tcMar>
          </w:tcPr>
          <w:p>
            <w:r/>
            <w:r>
              <w:rPr>
                <w:rFonts w:ascii="Aptos" w:hAnsi="Aptos"/>
                <w:b w:val="0"/>
                <w:sz w:val="15"/>
              </w:rPr>
              <w:t>lifecycleStage</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Enumeration</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serviceOutcomes</w:t>
            </w:r>
          </w:p>
        </w:tc>
        <w:tc>
          <w:tcPr>
            <w:tcW w:type="dxa" w:w="1872"/>
            <w:vAlign w:val="center"/>
            <w:shd w:fill="F3F6F8"/>
            <w:tcMar>
              <w:top w:w="60" w:type="dxa"/>
              <w:left w:w="60" w:type="dxa"/>
              <w:bottom w:w="60" w:type="dxa"/>
              <w:right w:w="60" w:type="dxa"/>
            </w:tcMar>
          </w:tcPr>
          <w:p>
            <w:r/>
            <w:r>
              <w:rPr>
                <w:rFonts w:ascii="Aptos" w:hAnsi="Aptos"/>
                <w:b w:val="0"/>
                <w:sz w:val="15"/>
              </w:rPr>
              <w:t>1..* / 0..*</w:t>
            </w:r>
          </w:p>
        </w:tc>
        <w:tc>
          <w:tcPr>
            <w:tcW w:type="dxa" w:w="5472"/>
            <w:vAlign w:val="center"/>
            <w:shd w:fill="F3F6F8"/>
            <w:tcMar>
              <w:top w:w="60" w:type="dxa"/>
              <w:left w:w="60" w:type="dxa"/>
              <w:bottom w:w="60" w:type="dxa"/>
              <w:right w:w="60" w:type="dxa"/>
            </w:tcMar>
          </w:tcPr>
          <w:p>
            <w:r/>
            <w:r>
              <w:rPr>
                <w:rFonts w:ascii="Aptos" w:hAnsi="Aptos"/>
                <w:b w:val="0"/>
                <w:sz w:val="15"/>
              </w:rPr>
              <w:t>ServiceOutcome</w:t>
            </w:r>
          </w:p>
        </w:tc>
      </w:tr>
      <w:tr>
        <w:trPr>
          <w:cantSplit/>
        </w:trPr>
        <w:tc>
          <w:tcPr>
            <w:tcW w:type="dxa" w:w="3168"/>
            <w:vAlign w:val="center"/>
            <w:tcMar>
              <w:top w:w="60" w:type="dxa"/>
              <w:left w:w="60" w:type="dxa"/>
              <w:bottom w:w="60" w:type="dxa"/>
              <w:right w:w="60" w:type="dxa"/>
            </w:tcMar>
          </w:tcPr>
          <w:p>
            <w:r/>
            <w:r>
              <w:rPr>
                <w:rFonts w:ascii="Aptos" w:hAnsi="Aptos"/>
                <w:b w:val="0"/>
                <w:sz w:val="15"/>
              </w:rPr>
              <w:t>criticality</w:t>
            </w:r>
          </w:p>
        </w:tc>
        <w:tc>
          <w:tcPr>
            <w:tcW w:type="dxa" w:w="1872"/>
            <w:vAlign w:val="center"/>
            <w:tcMar>
              <w:top w:w="60" w:type="dxa"/>
              <w:left w:w="60" w:type="dxa"/>
              <w:bottom w:w="60" w:type="dxa"/>
              <w:right w:w="60" w:type="dxa"/>
            </w:tcMar>
          </w:tcPr>
          <w:p>
            <w:r/>
            <w:r>
              <w:rPr>
                <w:rFonts w:ascii="Aptos" w:hAnsi="Aptos"/>
                <w:b w:val="0"/>
                <w:sz w:val="15"/>
              </w:rPr>
              <w:t>1..* / 0..*</w:t>
            </w:r>
          </w:p>
        </w:tc>
        <w:tc>
          <w:tcPr>
            <w:tcW w:type="dxa" w:w="5472"/>
            <w:vAlign w:val="center"/>
            <w:tcMar>
              <w:top w:w="60" w:type="dxa"/>
              <w:left w:w="60" w:type="dxa"/>
              <w:bottom w:w="60" w:type="dxa"/>
              <w:right w:w="60" w:type="dxa"/>
            </w:tcMar>
          </w:tcPr>
          <w:p>
            <w:r/>
            <w:r>
              <w:rPr>
                <w:rFonts w:ascii="Aptos" w:hAnsi="Aptos"/>
                <w:b w:val="0"/>
                <w:sz w:val="15"/>
              </w:rPr>
              <w:t>Criticality</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assessmentBoundary</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Boundary</w:t>
            </w:r>
          </w:p>
        </w:tc>
      </w:tr>
      <w:tr>
        <w:trPr>
          <w:cantSplit/>
        </w:trPr>
        <w:tc>
          <w:tcPr>
            <w:tcW w:type="dxa" w:w="3168"/>
            <w:vAlign w:val="center"/>
            <w:tcMar>
              <w:top w:w="60" w:type="dxa"/>
              <w:left w:w="60" w:type="dxa"/>
              <w:bottom w:w="60" w:type="dxa"/>
              <w:right w:w="60" w:type="dxa"/>
            </w:tcMar>
          </w:tcPr>
          <w:p>
            <w:r/>
            <w:r>
              <w:rPr>
                <w:rFonts w:ascii="Aptos" w:hAnsi="Aptos"/>
                <w:b w:val="0"/>
                <w:sz w:val="15"/>
              </w:rPr>
              <w:t>operatingEnvelope</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Envelope</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architectureBaseline</w:t>
            </w:r>
          </w:p>
        </w:tc>
        <w:tc>
          <w:tcPr>
            <w:tcW w:type="dxa" w:w="1872"/>
            <w:vAlign w:val="center"/>
            <w:shd w:fill="F3F6F8"/>
            <w:tcMar>
              <w:top w:w="60" w:type="dxa"/>
              <w:left w:w="60" w:type="dxa"/>
              <w:bottom w:w="60" w:type="dxa"/>
              <w:right w:w="60" w:type="dxa"/>
            </w:tcMar>
          </w:tcPr>
          <w:p>
            <w:r/>
            <w:r>
              <w:rPr>
                <w:rFonts w:ascii="Aptos" w:hAnsi="Aptos"/>
                <w:b w:val="0"/>
                <w:sz w:val="15"/>
              </w:rPr>
              <w:t>1..* / 0..*</w:t>
            </w:r>
          </w:p>
        </w:tc>
        <w:tc>
          <w:tcPr>
            <w:tcW w:type="dxa" w:w="5472"/>
            <w:vAlign w:val="center"/>
            <w:shd w:fill="F3F6F8"/>
            <w:tcMar>
              <w:top w:w="60" w:type="dxa"/>
              <w:left w:w="60" w:type="dxa"/>
              <w:bottom w:w="60" w:type="dxa"/>
              <w:right w:w="60" w:type="dxa"/>
            </w:tcMar>
          </w:tcPr>
          <w:p>
            <w:r/>
            <w:r>
              <w:rPr>
                <w:rFonts w:ascii="Aptos" w:hAnsi="Aptos"/>
                <w:b w:val="0"/>
                <w:sz w:val="15"/>
              </w:rPr>
              <w:t>Document/Configuration</w:t>
            </w:r>
          </w:p>
        </w:tc>
      </w:tr>
      <w:tr>
        <w:trPr>
          <w:cantSplit/>
        </w:trPr>
        <w:tc>
          <w:tcPr>
            <w:tcW w:type="dxa" w:w="3168"/>
            <w:vAlign w:val="center"/>
            <w:tcMar>
              <w:top w:w="60" w:type="dxa"/>
              <w:left w:w="60" w:type="dxa"/>
              <w:bottom w:w="60" w:type="dxa"/>
              <w:right w:w="60" w:type="dxa"/>
            </w:tcMar>
          </w:tcPr>
          <w:p>
            <w:r/>
            <w:r>
              <w:rPr>
                <w:rFonts w:ascii="Aptos" w:hAnsi="Aptos"/>
                <w:b w:val="0"/>
                <w:sz w:val="15"/>
              </w:rPr>
              <w:t>effectivePeriod</w:t>
            </w:r>
          </w:p>
        </w:tc>
        <w:tc>
          <w:tcPr>
            <w:tcW w:type="dxa" w:w="1872"/>
            <w:vAlign w:val="center"/>
            <w:tcMar>
              <w:top w:w="60" w:type="dxa"/>
              <w:left w:w="60" w:type="dxa"/>
              <w:bottom w:w="60" w:type="dxa"/>
              <w:right w:w="60" w:type="dxa"/>
            </w:tcMar>
          </w:tcPr>
          <w:p>
            <w:r/>
            <w:r>
              <w:rPr>
                <w:rFonts w:ascii="Aptos" w:hAnsi="Aptos"/>
                <w:b w:val="0"/>
                <w:sz w:val="15"/>
              </w:rPr>
              <w:t>1..* / 0..*</w:t>
            </w:r>
          </w:p>
        </w:tc>
        <w:tc>
          <w:tcPr>
            <w:tcW w:type="dxa" w:w="5472"/>
            <w:vAlign w:val="center"/>
            <w:tcMar>
              <w:top w:w="60" w:type="dxa"/>
              <w:left w:w="60" w:type="dxa"/>
              <w:bottom w:w="60" w:type="dxa"/>
              <w:right w:w="60" w:type="dxa"/>
            </w:tcMar>
          </w:tcPr>
          <w:p>
            <w:r/>
            <w:r>
              <w:rPr>
                <w:rFonts w:ascii="Aptos" w:hAnsi="Aptos"/>
                <w:b w:val="0"/>
                <w:sz w:val="15"/>
              </w:rPr>
              <w:t>Temporal interval</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confidenceState</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Confidence</w:t>
            </w:r>
          </w:p>
        </w:tc>
      </w:tr>
    </w:tbl>
    <w:p>
      <w:pPr>
        <w:pStyle w:val="Small"/>
      </w:pPr>
    </w:p>
    <w:p>
      <w:pPr>
        <w:pStyle w:val="Heading2"/>
      </w:pPr>
      <w:r>
        <w:t>C.2 Dependency</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168"/>
            <w:vAlign w:val="center"/>
            <w:shd w:fill="17365D"/>
            <w:tcMar>
              <w:top w:w="60" w:type="dxa"/>
              <w:left w:w="60" w:type="dxa"/>
              <w:bottom w:w="60" w:type="dxa"/>
              <w:right w:w="60" w:type="dxa"/>
            </w:tcMar>
          </w:tcPr>
          <w:p>
            <w:r/>
            <w:r>
              <w:rPr>
                <w:rFonts w:ascii="Aptos" w:hAnsi="Aptos"/>
                <w:b/>
                <w:color w:val="FFFFFF"/>
                <w:sz w:val="16"/>
              </w:rPr>
              <w:t>Property</w:t>
            </w:r>
          </w:p>
        </w:tc>
        <w:tc>
          <w:tcPr>
            <w:tcW w:type="dxa" w:w="1872"/>
            <w:vAlign w:val="center"/>
            <w:shd w:fill="17365D"/>
            <w:tcMar>
              <w:top w:w="60" w:type="dxa"/>
              <w:left w:w="60" w:type="dxa"/>
              <w:bottom w:w="60" w:type="dxa"/>
              <w:right w:w="60" w:type="dxa"/>
            </w:tcMar>
          </w:tcPr>
          <w:p>
            <w:r/>
            <w:r>
              <w:rPr>
                <w:rFonts w:ascii="Aptos" w:hAnsi="Aptos"/>
                <w:b/>
                <w:color w:val="FFFFFF"/>
                <w:sz w:val="16"/>
              </w:rPr>
              <w:t>Cardinality</w:t>
            </w:r>
          </w:p>
        </w:tc>
        <w:tc>
          <w:tcPr>
            <w:tcW w:type="dxa" w:w="5472"/>
            <w:vAlign w:val="center"/>
            <w:shd w:fill="17365D"/>
            <w:tcMar>
              <w:top w:w="60" w:type="dxa"/>
              <w:left w:w="60" w:type="dxa"/>
              <w:bottom w:w="60" w:type="dxa"/>
              <w:right w:w="60" w:type="dxa"/>
            </w:tcMar>
          </w:tcPr>
          <w:p>
            <w:r/>
            <w:r>
              <w:rPr>
                <w:rFonts w:ascii="Aptos" w:hAnsi="Aptos"/>
                <w:b/>
                <w:color w:val="FFFFFF"/>
                <w:sz w:val="16"/>
              </w:rPr>
              <w:t>Type</w:t>
            </w:r>
          </w:p>
        </w:tc>
      </w:tr>
      <w:tr>
        <w:trPr>
          <w:cantSplit/>
        </w:trPr>
        <w:tc>
          <w:tcPr>
            <w:tcW w:type="dxa" w:w="3168"/>
            <w:vAlign w:val="center"/>
            <w:tcMar>
              <w:top w:w="60" w:type="dxa"/>
              <w:left w:w="60" w:type="dxa"/>
              <w:bottom w:w="60" w:type="dxa"/>
              <w:right w:w="60" w:type="dxa"/>
            </w:tcMar>
          </w:tcPr>
          <w:p>
            <w:r/>
            <w:r>
              <w:rPr>
                <w:rFonts w:ascii="Aptos" w:hAnsi="Aptos"/>
                <w:b w:val="0"/>
                <w:sz w:val="15"/>
              </w:rPr>
              <w:t>dependencyId</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Identifier</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consumer</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Entity</w:t>
            </w:r>
          </w:p>
        </w:tc>
      </w:tr>
      <w:tr>
        <w:trPr>
          <w:cantSplit/>
        </w:trPr>
        <w:tc>
          <w:tcPr>
            <w:tcW w:type="dxa" w:w="3168"/>
            <w:vAlign w:val="center"/>
            <w:tcMar>
              <w:top w:w="60" w:type="dxa"/>
              <w:left w:w="60" w:type="dxa"/>
              <w:bottom w:w="60" w:type="dxa"/>
              <w:right w:w="60" w:type="dxa"/>
            </w:tcMar>
          </w:tcPr>
          <w:p>
            <w:r/>
            <w:r>
              <w:rPr>
                <w:rFonts w:ascii="Aptos" w:hAnsi="Aptos"/>
                <w:b w:val="0"/>
                <w:sz w:val="15"/>
              </w:rPr>
              <w:t>provider</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Entity or UNKNOWN</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dependencyType</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Controlled term</w:t>
            </w:r>
          </w:p>
        </w:tc>
      </w:tr>
      <w:tr>
        <w:trPr>
          <w:cantSplit/>
        </w:trPr>
        <w:tc>
          <w:tcPr>
            <w:tcW w:type="dxa" w:w="3168"/>
            <w:vAlign w:val="center"/>
            <w:tcMar>
              <w:top w:w="60" w:type="dxa"/>
              <w:left w:w="60" w:type="dxa"/>
              <w:bottom w:w="60" w:type="dxa"/>
              <w:right w:w="60" w:type="dxa"/>
            </w:tcMar>
          </w:tcPr>
          <w:p>
            <w:r/>
            <w:r>
              <w:rPr>
                <w:rFonts w:ascii="Aptos" w:hAnsi="Aptos"/>
                <w:b w:val="0"/>
                <w:sz w:val="15"/>
              </w:rPr>
              <w:t>strength</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Enumeration</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applicableStates</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OperatingState</w:t>
            </w:r>
          </w:p>
        </w:tc>
      </w:tr>
      <w:tr>
        <w:trPr>
          <w:cantSplit/>
        </w:trPr>
        <w:tc>
          <w:tcPr>
            <w:tcW w:type="dxa" w:w="3168"/>
            <w:vAlign w:val="center"/>
            <w:tcMar>
              <w:top w:w="60" w:type="dxa"/>
              <w:left w:w="60" w:type="dxa"/>
              <w:bottom w:w="60" w:type="dxa"/>
              <w:right w:w="60" w:type="dxa"/>
            </w:tcMar>
          </w:tcPr>
          <w:p>
            <w:r/>
            <w:r>
              <w:rPr>
                <w:rFonts w:ascii="Aptos" w:hAnsi="Aptos"/>
                <w:b w:val="0"/>
                <w:sz w:val="15"/>
              </w:rPr>
              <w:t>capacityRequirement</w:t>
            </w:r>
          </w:p>
        </w:tc>
        <w:tc>
          <w:tcPr>
            <w:tcW w:type="dxa" w:w="1872"/>
            <w:vAlign w:val="center"/>
            <w:tcMar>
              <w:top w:w="60" w:type="dxa"/>
              <w:left w:w="60" w:type="dxa"/>
              <w:bottom w:w="60" w:type="dxa"/>
              <w:right w:w="60" w:type="dxa"/>
            </w:tcMar>
          </w:tcPr>
          <w:p>
            <w:r/>
            <w:r>
              <w:rPr>
                <w:rFonts w:ascii="Aptos" w:hAnsi="Aptos"/>
                <w:b w:val="0"/>
                <w:sz w:val="15"/>
              </w:rPr>
              <w:t>0..*</w:t>
            </w:r>
          </w:p>
        </w:tc>
        <w:tc>
          <w:tcPr>
            <w:tcW w:type="dxa" w:w="5472"/>
            <w:vAlign w:val="center"/>
            <w:tcMar>
              <w:top w:w="60" w:type="dxa"/>
              <w:left w:w="60" w:type="dxa"/>
              <w:bottom w:w="60" w:type="dxa"/>
              <w:right w:w="60" w:type="dxa"/>
            </w:tcMar>
          </w:tcPr>
          <w:p>
            <w:r/>
            <w:r>
              <w:rPr>
                <w:rFonts w:ascii="Aptos" w:hAnsi="Aptos"/>
                <w:b w:val="0"/>
                <w:sz w:val="15"/>
              </w:rPr>
              <w:t>CapacityAssertion</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substitutability</w:t>
            </w:r>
          </w:p>
        </w:tc>
        <w:tc>
          <w:tcPr>
            <w:tcW w:type="dxa" w:w="1872"/>
            <w:vAlign w:val="center"/>
            <w:shd w:fill="F3F6F8"/>
            <w:tcMar>
              <w:top w:w="60" w:type="dxa"/>
              <w:left w:w="60" w:type="dxa"/>
              <w:bottom w:w="60" w:type="dxa"/>
              <w:right w:w="60" w:type="dxa"/>
            </w:tcMar>
          </w:tcPr>
          <w:p>
            <w:r/>
            <w:r>
              <w:rPr>
                <w:rFonts w:ascii="Aptos" w:hAnsi="Aptos"/>
                <w:b w:val="0"/>
                <w:sz w:val="15"/>
              </w:rPr>
              <w:t>0..1</w:t>
            </w:r>
          </w:p>
        </w:tc>
        <w:tc>
          <w:tcPr>
            <w:tcW w:type="dxa" w:w="5472"/>
            <w:vAlign w:val="center"/>
            <w:shd w:fill="F3F6F8"/>
            <w:tcMar>
              <w:top w:w="60" w:type="dxa"/>
              <w:left w:w="60" w:type="dxa"/>
              <w:bottom w:w="60" w:type="dxa"/>
              <w:right w:w="60" w:type="dxa"/>
            </w:tcMar>
          </w:tcPr>
          <w:p>
            <w:r/>
            <w:r>
              <w:rPr>
                <w:rFonts w:ascii="Aptos" w:hAnsi="Aptos"/>
                <w:b w:val="0"/>
                <w:sz w:val="15"/>
              </w:rPr>
              <w:t>Enumeration</w:t>
            </w:r>
          </w:p>
        </w:tc>
      </w:tr>
      <w:tr>
        <w:trPr>
          <w:cantSplit/>
        </w:trPr>
        <w:tc>
          <w:tcPr>
            <w:tcW w:type="dxa" w:w="3168"/>
            <w:vAlign w:val="center"/>
            <w:tcMar>
              <w:top w:w="60" w:type="dxa"/>
              <w:left w:w="60" w:type="dxa"/>
              <w:bottom w:w="60" w:type="dxa"/>
              <w:right w:w="60" w:type="dxa"/>
            </w:tcMar>
          </w:tcPr>
          <w:p>
            <w:r/>
            <w:r>
              <w:rPr>
                <w:rFonts w:ascii="Aptos" w:hAnsi="Aptos"/>
                <w:b w:val="0"/>
                <w:sz w:val="15"/>
              </w:rPr>
              <w:t>owner</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Party or UNKNOWN</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evidence</w:t>
            </w:r>
          </w:p>
        </w:tc>
        <w:tc>
          <w:tcPr>
            <w:tcW w:type="dxa" w:w="1872"/>
            <w:vAlign w:val="center"/>
            <w:shd w:fill="F3F6F8"/>
            <w:tcMar>
              <w:top w:w="60" w:type="dxa"/>
              <w:left w:w="60" w:type="dxa"/>
              <w:bottom w:w="60" w:type="dxa"/>
              <w:right w:w="60" w:type="dxa"/>
            </w:tcMar>
          </w:tcPr>
          <w:p>
            <w:r/>
            <w:r>
              <w:rPr>
                <w:rFonts w:ascii="Aptos" w:hAnsi="Aptos"/>
                <w:b w:val="0"/>
                <w:sz w:val="15"/>
              </w:rPr>
              <w:t>0..*</w:t>
            </w:r>
          </w:p>
        </w:tc>
        <w:tc>
          <w:tcPr>
            <w:tcW w:type="dxa" w:w="5472"/>
            <w:vAlign w:val="center"/>
            <w:shd w:fill="F3F6F8"/>
            <w:tcMar>
              <w:top w:w="60" w:type="dxa"/>
              <w:left w:w="60" w:type="dxa"/>
              <w:bottom w:w="60" w:type="dxa"/>
              <w:right w:w="60" w:type="dxa"/>
            </w:tcMar>
          </w:tcPr>
          <w:p>
            <w:r/>
            <w:r>
              <w:rPr>
                <w:rFonts w:ascii="Aptos" w:hAnsi="Aptos"/>
                <w:b w:val="0"/>
                <w:sz w:val="15"/>
              </w:rPr>
              <w:t>EvidenceObject</w:t>
            </w:r>
          </w:p>
        </w:tc>
      </w:tr>
      <w:tr>
        <w:trPr>
          <w:cantSplit/>
        </w:trPr>
        <w:tc>
          <w:tcPr>
            <w:tcW w:type="dxa" w:w="3168"/>
            <w:vAlign w:val="center"/>
            <w:tcMar>
              <w:top w:w="60" w:type="dxa"/>
              <w:left w:w="60" w:type="dxa"/>
              <w:bottom w:w="60" w:type="dxa"/>
              <w:right w:w="60" w:type="dxa"/>
            </w:tcMar>
          </w:tcPr>
          <w:p>
            <w:r/>
            <w:r>
              <w:rPr>
                <w:rFonts w:ascii="Aptos" w:hAnsi="Aptos"/>
                <w:b w:val="0"/>
                <w:sz w:val="15"/>
              </w:rPr>
              <w:t>confidence</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ConfidenceState</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validity</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Temporal interval</w:t>
            </w:r>
          </w:p>
        </w:tc>
      </w:tr>
    </w:tbl>
    <w:p>
      <w:pPr>
        <w:pStyle w:val="Small"/>
      </w:pPr>
    </w:p>
    <w:p>
      <w:pPr>
        <w:pStyle w:val="Heading2"/>
      </w:pPr>
      <w:r>
        <w:t>C.3 Evidence Object</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168"/>
            <w:vAlign w:val="center"/>
            <w:shd w:fill="17365D"/>
            <w:tcMar>
              <w:top w:w="60" w:type="dxa"/>
              <w:left w:w="60" w:type="dxa"/>
              <w:bottom w:w="60" w:type="dxa"/>
              <w:right w:w="60" w:type="dxa"/>
            </w:tcMar>
          </w:tcPr>
          <w:p>
            <w:r/>
            <w:r>
              <w:rPr>
                <w:rFonts w:ascii="Aptos" w:hAnsi="Aptos"/>
                <w:b/>
                <w:color w:val="FFFFFF"/>
                <w:sz w:val="16"/>
              </w:rPr>
              <w:t>Property</w:t>
            </w:r>
          </w:p>
        </w:tc>
        <w:tc>
          <w:tcPr>
            <w:tcW w:type="dxa" w:w="1872"/>
            <w:vAlign w:val="center"/>
            <w:shd w:fill="17365D"/>
            <w:tcMar>
              <w:top w:w="60" w:type="dxa"/>
              <w:left w:w="60" w:type="dxa"/>
              <w:bottom w:w="60" w:type="dxa"/>
              <w:right w:w="60" w:type="dxa"/>
            </w:tcMar>
          </w:tcPr>
          <w:p>
            <w:r/>
            <w:r>
              <w:rPr>
                <w:rFonts w:ascii="Aptos" w:hAnsi="Aptos"/>
                <w:b/>
                <w:color w:val="FFFFFF"/>
                <w:sz w:val="16"/>
              </w:rPr>
              <w:t>Cardinality</w:t>
            </w:r>
          </w:p>
        </w:tc>
        <w:tc>
          <w:tcPr>
            <w:tcW w:type="dxa" w:w="5472"/>
            <w:vAlign w:val="center"/>
            <w:shd w:fill="17365D"/>
            <w:tcMar>
              <w:top w:w="60" w:type="dxa"/>
              <w:left w:w="60" w:type="dxa"/>
              <w:bottom w:w="60" w:type="dxa"/>
              <w:right w:w="60" w:type="dxa"/>
            </w:tcMar>
          </w:tcPr>
          <w:p>
            <w:r/>
            <w:r>
              <w:rPr>
                <w:rFonts w:ascii="Aptos" w:hAnsi="Aptos"/>
                <w:b/>
                <w:color w:val="FFFFFF"/>
                <w:sz w:val="16"/>
              </w:rPr>
              <w:t>Type</w:t>
            </w:r>
          </w:p>
        </w:tc>
      </w:tr>
      <w:tr>
        <w:trPr>
          <w:cantSplit/>
        </w:trPr>
        <w:tc>
          <w:tcPr>
            <w:tcW w:type="dxa" w:w="3168"/>
            <w:vAlign w:val="center"/>
            <w:tcMar>
              <w:top w:w="60" w:type="dxa"/>
              <w:left w:w="60" w:type="dxa"/>
              <w:bottom w:w="60" w:type="dxa"/>
              <w:right w:w="60" w:type="dxa"/>
            </w:tcMar>
          </w:tcPr>
          <w:p>
            <w:r/>
            <w:r>
              <w:rPr>
                <w:rFonts w:ascii="Aptos" w:hAnsi="Aptos"/>
                <w:b w:val="0"/>
                <w:sz w:val="15"/>
              </w:rPr>
              <w:t>evidenceId</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Identifier</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title</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String</w:t>
            </w:r>
          </w:p>
        </w:tc>
      </w:tr>
      <w:tr>
        <w:trPr>
          <w:cantSplit/>
        </w:trPr>
        <w:tc>
          <w:tcPr>
            <w:tcW w:type="dxa" w:w="3168"/>
            <w:vAlign w:val="center"/>
            <w:tcMar>
              <w:top w:w="60" w:type="dxa"/>
              <w:left w:w="60" w:type="dxa"/>
              <w:bottom w:w="60" w:type="dxa"/>
              <w:right w:w="60" w:type="dxa"/>
            </w:tcMar>
          </w:tcPr>
          <w:p>
            <w:r/>
            <w:r>
              <w:rPr>
                <w:rFonts w:ascii="Aptos" w:hAnsi="Aptos"/>
                <w:b w:val="0"/>
                <w:sz w:val="15"/>
              </w:rPr>
              <w:t>evidenceType</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Controlled term</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source</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Source</w:t>
            </w:r>
          </w:p>
        </w:tc>
      </w:tr>
      <w:tr>
        <w:trPr>
          <w:cantSplit/>
        </w:trPr>
        <w:tc>
          <w:tcPr>
            <w:tcW w:type="dxa" w:w="3168"/>
            <w:vAlign w:val="center"/>
            <w:tcMar>
              <w:top w:w="60" w:type="dxa"/>
              <w:left w:w="60" w:type="dxa"/>
              <w:bottom w:w="60" w:type="dxa"/>
              <w:right w:w="60" w:type="dxa"/>
            </w:tcMar>
          </w:tcPr>
          <w:p>
            <w:r/>
            <w:r>
              <w:rPr>
                <w:rFonts w:ascii="Aptos" w:hAnsi="Aptos"/>
                <w:b w:val="0"/>
                <w:sz w:val="15"/>
              </w:rPr>
              <w:t>custodian</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Party</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collectionMethod</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Controlled term</w:t>
            </w:r>
          </w:p>
        </w:tc>
      </w:tr>
      <w:tr>
        <w:trPr>
          <w:cantSplit/>
        </w:trPr>
        <w:tc>
          <w:tcPr>
            <w:tcW w:type="dxa" w:w="3168"/>
            <w:vAlign w:val="center"/>
            <w:tcMar>
              <w:top w:w="60" w:type="dxa"/>
              <w:left w:w="60" w:type="dxa"/>
              <w:bottom w:w="60" w:type="dxa"/>
              <w:right w:w="60" w:type="dxa"/>
            </w:tcMar>
          </w:tcPr>
          <w:p>
            <w:r/>
            <w:r>
              <w:rPr>
                <w:rFonts w:ascii="Aptos" w:hAnsi="Aptos"/>
                <w:b w:val="0"/>
                <w:sz w:val="15"/>
              </w:rPr>
              <w:t>observationTime</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Date/time</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effectivePeriod</w:t>
            </w:r>
          </w:p>
        </w:tc>
        <w:tc>
          <w:tcPr>
            <w:tcW w:type="dxa" w:w="1872"/>
            <w:vAlign w:val="center"/>
            <w:shd w:fill="F3F6F8"/>
            <w:tcMar>
              <w:top w:w="60" w:type="dxa"/>
              <w:left w:w="60" w:type="dxa"/>
              <w:bottom w:w="60" w:type="dxa"/>
              <w:right w:w="60" w:type="dxa"/>
            </w:tcMar>
          </w:tcPr>
          <w:p>
            <w:r/>
            <w:r>
              <w:rPr>
                <w:rFonts w:ascii="Aptos" w:hAnsi="Aptos"/>
                <w:b w:val="0"/>
                <w:sz w:val="15"/>
              </w:rPr>
              <w:t>0..1</w:t>
            </w:r>
          </w:p>
        </w:tc>
        <w:tc>
          <w:tcPr>
            <w:tcW w:type="dxa" w:w="5472"/>
            <w:vAlign w:val="center"/>
            <w:shd w:fill="F3F6F8"/>
            <w:tcMar>
              <w:top w:w="60" w:type="dxa"/>
              <w:left w:w="60" w:type="dxa"/>
              <w:bottom w:w="60" w:type="dxa"/>
              <w:right w:w="60" w:type="dxa"/>
            </w:tcMar>
          </w:tcPr>
          <w:p>
            <w:r/>
            <w:r>
              <w:rPr>
                <w:rFonts w:ascii="Aptos" w:hAnsi="Aptos"/>
                <w:b w:val="0"/>
                <w:sz w:val="15"/>
              </w:rPr>
              <w:t>Temporal interval</w:t>
            </w:r>
          </w:p>
        </w:tc>
      </w:tr>
      <w:tr>
        <w:trPr>
          <w:cantSplit/>
        </w:trPr>
        <w:tc>
          <w:tcPr>
            <w:tcW w:type="dxa" w:w="3168"/>
            <w:vAlign w:val="center"/>
            <w:tcMar>
              <w:top w:w="60" w:type="dxa"/>
              <w:left w:w="60" w:type="dxa"/>
              <w:bottom w:w="60" w:type="dxa"/>
              <w:right w:w="60" w:type="dxa"/>
            </w:tcMar>
          </w:tcPr>
          <w:p>
            <w:r/>
            <w:r>
              <w:rPr>
                <w:rFonts w:ascii="Aptos" w:hAnsi="Aptos"/>
                <w:b w:val="0"/>
                <w:sz w:val="15"/>
              </w:rPr>
              <w:t>scope</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Entity set</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integrityStatus</w:t>
            </w:r>
          </w:p>
        </w:tc>
        <w:tc>
          <w:tcPr>
            <w:tcW w:type="dxa" w:w="1872"/>
            <w:vAlign w:val="center"/>
            <w:shd w:fill="F3F6F8"/>
            <w:tcMar>
              <w:top w:w="60" w:type="dxa"/>
              <w:left w:w="60" w:type="dxa"/>
              <w:bottom w:w="60" w:type="dxa"/>
              <w:right w:w="60" w:type="dxa"/>
            </w:tcMar>
          </w:tcPr>
          <w:p>
            <w:r/>
            <w:r>
              <w:rPr>
                <w:rFonts w:ascii="Aptos" w:hAnsi="Aptos"/>
                <w:b w:val="0"/>
                <w:sz w:val="15"/>
              </w:rPr>
              <w:t>0..1</w:t>
            </w:r>
          </w:p>
        </w:tc>
        <w:tc>
          <w:tcPr>
            <w:tcW w:type="dxa" w:w="5472"/>
            <w:vAlign w:val="center"/>
            <w:shd w:fill="F3F6F8"/>
            <w:tcMar>
              <w:top w:w="60" w:type="dxa"/>
              <w:left w:w="60" w:type="dxa"/>
              <w:bottom w:w="60" w:type="dxa"/>
              <w:right w:w="60" w:type="dxa"/>
            </w:tcMar>
          </w:tcPr>
          <w:p>
            <w:r/>
            <w:r>
              <w:rPr>
                <w:rFonts w:ascii="Aptos" w:hAnsi="Aptos"/>
                <w:b w:val="0"/>
                <w:sz w:val="15"/>
              </w:rPr>
              <w:t>Controlled term</w:t>
            </w:r>
          </w:p>
        </w:tc>
      </w:tr>
      <w:tr>
        <w:trPr>
          <w:cantSplit/>
        </w:trPr>
        <w:tc>
          <w:tcPr>
            <w:tcW w:type="dxa" w:w="3168"/>
            <w:vAlign w:val="center"/>
            <w:tcMar>
              <w:top w:w="60" w:type="dxa"/>
              <w:left w:w="60" w:type="dxa"/>
              <w:bottom w:w="60" w:type="dxa"/>
              <w:right w:w="60" w:type="dxa"/>
            </w:tcMar>
          </w:tcPr>
          <w:p>
            <w:r/>
            <w:r>
              <w:rPr>
                <w:rFonts w:ascii="Aptos" w:hAnsi="Aptos"/>
                <w:b w:val="0"/>
                <w:sz w:val="15"/>
              </w:rPr>
              <w:t>supportsOrChallenges</w:t>
            </w:r>
          </w:p>
        </w:tc>
        <w:tc>
          <w:tcPr>
            <w:tcW w:type="dxa" w:w="1872"/>
            <w:vAlign w:val="center"/>
            <w:tcMar>
              <w:top w:w="60" w:type="dxa"/>
              <w:left w:w="60" w:type="dxa"/>
              <w:bottom w:w="60" w:type="dxa"/>
              <w:right w:w="60" w:type="dxa"/>
            </w:tcMar>
          </w:tcPr>
          <w:p>
            <w:r/>
            <w:r>
              <w:rPr>
                <w:rFonts w:ascii="Aptos" w:hAnsi="Aptos"/>
                <w:b w:val="0"/>
                <w:sz w:val="15"/>
              </w:rPr>
              <w:t>1..*</w:t>
            </w:r>
          </w:p>
        </w:tc>
        <w:tc>
          <w:tcPr>
            <w:tcW w:type="dxa" w:w="5472"/>
            <w:vAlign w:val="center"/>
            <w:tcMar>
              <w:top w:w="60" w:type="dxa"/>
              <w:left w:w="60" w:type="dxa"/>
              <w:bottom w:w="60" w:type="dxa"/>
              <w:right w:w="60" w:type="dxa"/>
            </w:tcMar>
          </w:tcPr>
          <w:p>
            <w:r/>
            <w:r>
              <w:rPr>
                <w:rFonts w:ascii="Aptos" w:hAnsi="Aptos"/>
                <w:b w:val="0"/>
                <w:sz w:val="15"/>
              </w:rPr>
              <w:t>Assertion</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limitations</w:t>
            </w:r>
          </w:p>
        </w:tc>
        <w:tc>
          <w:tcPr>
            <w:tcW w:type="dxa" w:w="1872"/>
            <w:vAlign w:val="center"/>
            <w:shd w:fill="F3F6F8"/>
            <w:tcMar>
              <w:top w:w="60" w:type="dxa"/>
              <w:left w:w="60" w:type="dxa"/>
              <w:bottom w:w="60" w:type="dxa"/>
              <w:right w:w="60" w:type="dxa"/>
            </w:tcMar>
          </w:tcPr>
          <w:p>
            <w:r/>
            <w:r>
              <w:rPr>
                <w:rFonts w:ascii="Aptos" w:hAnsi="Aptos"/>
                <w:b w:val="0"/>
                <w:sz w:val="15"/>
              </w:rPr>
              <w:t>0..*</w:t>
            </w:r>
          </w:p>
        </w:tc>
        <w:tc>
          <w:tcPr>
            <w:tcW w:type="dxa" w:w="5472"/>
            <w:vAlign w:val="center"/>
            <w:shd w:fill="F3F6F8"/>
            <w:tcMar>
              <w:top w:w="60" w:type="dxa"/>
              <w:left w:w="60" w:type="dxa"/>
              <w:bottom w:w="60" w:type="dxa"/>
              <w:right w:w="60" w:type="dxa"/>
            </w:tcMar>
          </w:tcPr>
          <w:p>
            <w:r/>
            <w:r>
              <w:rPr>
                <w:rFonts w:ascii="Aptos" w:hAnsi="Aptos"/>
                <w:b w:val="0"/>
                <w:sz w:val="15"/>
              </w:rPr>
              <w:t>String</w:t>
            </w:r>
          </w:p>
        </w:tc>
      </w:tr>
      <w:tr>
        <w:trPr>
          <w:cantSplit/>
        </w:trPr>
        <w:tc>
          <w:tcPr>
            <w:tcW w:type="dxa" w:w="3168"/>
            <w:vAlign w:val="center"/>
            <w:tcMar>
              <w:top w:w="60" w:type="dxa"/>
              <w:left w:w="60" w:type="dxa"/>
              <w:bottom w:w="60" w:type="dxa"/>
              <w:right w:w="60" w:type="dxa"/>
            </w:tcMar>
          </w:tcPr>
          <w:p>
            <w:r/>
            <w:r>
              <w:rPr>
                <w:rFonts w:ascii="Aptos" w:hAnsi="Aptos"/>
                <w:b w:val="0"/>
                <w:sz w:val="15"/>
              </w:rPr>
              <w:t>reviewer</w:t>
            </w:r>
          </w:p>
        </w:tc>
        <w:tc>
          <w:tcPr>
            <w:tcW w:type="dxa" w:w="1872"/>
            <w:vAlign w:val="center"/>
            <w:tcMar>
              <w:top w:w="60" w:type="dxa"/>
              <w:left w:w="60" w:type="dxa"/>
              <w:bottom w:w="60" w:type="dxa"/>
              <w:right w:w="60" w:type="dxa"/>
            </w:tcMar>
          </w:tcPr>
          <w:p>
            <w:r/>
            <w:r>
              <w:rPr>
                <w:rFonts w:ascii="Aptos" w:hAnsi="Aptos"/>
                <w:b w:val="0"/>
                <w:sz w:val="15"/>
              </w:rPr>
              <w:t>0..1</w:t>
            </w:r>
          </w:p>
        </w:tc>
        <w:tc>
          <w:tcPr>
            <w:tcW w:type="dxa" w:w="5472"/>
            <w:vAlign w:val="center"/>
            <w:tcMar>
              <w:top w:w="60" w:type="dxa"/>
              <w:left w:w="60" w:type="dxa"/>
              <w:bottom w:w="60" w:type="dxa"/>
              <w:right w:w="60" w:type="dxa"/>
            </w:tcMar>
          </w:tcPr>
          <w:p>
            <w:r/>
            <w:r>
              <w:rPr>
                <w:rFonts w:ascii="Aptos" w:hAnsi="Aptos"/>
                <w:b w:val="0"/>
                <w:sz w:val="15"/>
              </w:rPr>
              <w:t>Party</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confidence</w:t>
            </w:r>
          </w:p>
        </w:tc>
        <w:tc>
          <w:tcPr>
            <w:tcW w:type="dxa" w:w="1872"/>
            <w:vAlign w:val="center"/>
            <w:shd w:fill="F3F6F8"/>
            <w:tcMar>
              <w:top w:w="60" w:type="dxa"/>
              <w:left w:w="60" w:type="dxa"/>
              <w:bottom w:w="60" w:type="dxa"/>
              <w:right w:w="60" w:type="dxa"/>
            </w:tcMar>
          </w:tcPr>
          <w:p>
            <w:r/>
            <w:r>
              <w:rPr>
                <w:rFonts w:ascii="Aptos" w:hAnsi="Aptos"/>
                <w:b w:val="0"/>
                <w:sz w:val="15"/>
              </w:rPr>
              <w:t>1</w:t>
            </w:r>
          </w:p>
        </w:tc>
        <w:tc>
          <w:tcPr>
            <w:tcW w:type="dxa" w:w="5472"/>
            <w:vAlign w:val="center"/>
            <w:shd w:fill="F3F6F8"/>
            <w:tcMar>
              <w:top w:w="60" w:type="dxa"/>
              <w:left w:w="60" w:type="dxa"/>
              <w:bottom w:w="60" w:type="dxa"/>
              <w:right w:w="60" w:type="dxa"/>
            </w:tcMar>
          </w:tcPr>
          <w:p>
            <w:r/>
            <w:r>
              <w:rPr>
                <w:rFonts w:ascii="Aptos" w:hAnsi="Aptos"/>
                <w:b w:val="0"/>
                <w:sz w:val="15"/>
              </w:rPr>
              <w:t>Confidence state</w:t>
            </w:r>
          </w:p>
        </w:tc>
      </w:tr>
    </w:tbl>
    <w:p>
      <w:pPr>
        <w:pStyle w:val="Small"/>
      </w:pPr>
    </w:p>
    <w:p>
      <w:pPr>
        <w:pStyle w:val="Heading1"/>
      </w:pPr>
      <w:r>
        <w:t>Appendix D - Naming, identifier and namespace rules</w:t>
      </w:r>
    </w:p>
    <w:p>
      <w:pPr>
        <w:pStyle w:val="ListBullet"/>
      </w:pPr>
      <w:r>
        <w:t>Use singular nouns for classes and active predicates for relationships.</w:t>
      </w:r>
    </w:p>
    <w:p>
      <w:pPr>
        <w:pStyle w:val="ListBullet"/>
      </w:pPr>
      <w:r>
        <w:t>Avoid acronyms as canonical labels unless universally necessary; retain aliases separately.</w:t>
      </w:r>
    </w:p>
    <w:p>
      <w:pPr>
        <w:pStyle w:val="ListBullet"/>
      </w:pPr>
      <w:r>
        <w:t>Record regional spellings as labels without creating duplicate semantic classes.</w:t>
      </w:r>
    </w:p>
    <w:p>
      <w:pPr>
        <w:pStyle w:val="ListBullet"/>
      </w:pPr>
      <w:r>
        <w:t>Keep metrics and units separate from values.</w:t>
      </w:r>
    </w:p>
    <w:p>
      <w:pPr>
        <w:pStyle w:val="ListBullet"/>
      </w:pPr>
      <w:r>
        <w:t>Do not encode confidentiality, location or owner in public identifiers.</w:t>
      </w:r>
    </w:p>
    <w:p>
      <w:pPr>
        <w:pStyle w:val="ListBullet"/>
      </w:pPr>
      <w:r>
        <w:t>Use explicit version metadata for vocabularies, schemas and profiles.</w:t>
      </w:r>
    </w:p>
    <w:p>
      <w:pPr>
        <w:pStyle w:val="ListBullet"/>
      </w:pPr>
      <w:r>
        <w:t>Mark deprecated terms with replacement mappings and retirement rationale.</w:t>
      </w:r>
    </w:p>
    <w:p>
      <w:pPr>
        <w:pStyle w:val="ListBullet"/>
      </w:pPr>
      <w:r>
        <w:t>Maintain a collision register for extensions and imported vocabularies.</w:t>
      </w:r>
    </w:p>
    <w:p>
      <w:pPr>
        <w:pStyle w:val="Heading1"/>
      </w:pPr>
      <w:r>
        <w:t>Appendix E - Standards and reference-source map</w:t>
      </w:r>
    </w:p>
    <w:p>
      <w:r>
        <w:t>The sources below informed scope comparisons and terminology analysis. AIDCF does not reproduce proprietary requirements and does not claim conformity with a referenced standard merely by mapping concepts.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168"/>
            <w:vAlign w:val="center"/>
            <w:shd w:fill="17365D"/>
            <w:tcMar>
              <w:top w:w="60" w:type="dxa"/>
              <w:left w:w="60" w:type="dxa"/>
              <w:bottom w:w="60" w:type="dxa"/>
              <w:right w:w="60" w:type="dxa"/>
            </w:tcMar>
          </w:tcPr>
          <w:p>
            <w:r/>
            <w:r>
              <w:rPr>
                <w:rFonts w:ascii="Aptos" w:hAnsi="Aptos"/>
                <w:b/>
                <w:color w:val="FFFFFF"/>
                <w:sz w:val="16"/>
              </w:rPr>
              <w:t>Reference</w:t>
            </w:r>
          </w:p>
        </w:tc>
        <w:tc>
          <w:tcPr>
            <w:tcW w:type="dxa" w:w="1872"/>
            <w:vAlign w:val="center"/>
            <w:shd w:fill="17365D"/>
            <w:tcMar>
              <w:top w:w="60" w:type="dxa"/>
              <w:left w:w="60" w:type="dxa"/>
              <w:bottom w:w="60" w:type="dxa"/>
              <w:right w:w="60" w:type="dxa"/>
            </w:tcMar>
          </w:tcPr>
          <w:p>
            <w:r/>
            <w:r>
              <w:rPr>
                <w:rFonts w:ascii="Aptos" w:hAnsi="Aptos"/>
                <w:b/>
                <w:color w:val="FFFFFF"/>
                <w:sz w:val="16"/>
              </w:rPr>
              <w:t>Publisher/type</w:t>
            </w:r>
          </w:p>
        </w:tc>
        <w:tc>
          <w:tcPr>
            <w:tcW w:type="dxa" w:w="5760"/>
            <w:vAlign w:val="center"/>
            <w:shd w:fill="17365D"/>
            <w:tcMar>
              <w:top w:w="60" w:type="dxa"/>
              <w:left w:w="60" w:type="dxa"/>
              <w:bottom w:w="60" w:type="dxa"/>
              <w:right w:w="60" w:type="dxa"/>
            </w:tcMar>
          </w:tcPr>
          <w:p>
            <w:r/>
            <w:r>
              <w:rPr>
                <w:rFonts w:ascii="Aptos" w:hAnsi="Aptos"/>
                <w:b/>
                <w:color w:val="FFFFFF"/>
                <w:sz w:val="16"/>
              </w:rPr>
              <w:t>Relevance</w:t>
            </w:r>
          </w:p>
        </w:tc>
      </w:tr>
      <w:tr>
        <w:trPr>
          <w:cantSplit/>
        </w:trPr>
        <w:tc>
          <w:tcPr>
            <w:tcW w:type="dxa" w:w="3168"/>
            <w:vAlign w:val="center"/>
            <w:tcMar>
              <w:top w:w="60" w:type="dxa"/>
              <w:left w:w="60" w:type="dxa"/>
              <w:bottom w:w="60" w:type="dxa"/>
              <w:right w:w="60" w:type="dxa"/>
            </w:tcMar>
          </w:tcPr>
          <w:p>
            <w:r/>
            <w:r>
              <w:rPr>
                <w:rFonts w:ascii="Aptos" w:hAnsi="Aptos"/>
                <w:b w:val="0"/>
                <w:sz w:val="15"/>
              </w:rPr>
              <w:t>AIDCF Manifesto v1.0</w:t>
            </w:r>
          </w:p>
        </w:tc>
        <w:tc>
          <w:tcPr>
            <w:tcW w:type="dxa" w:w="1872"/>
            <w:vAlign w:val="center"/>
            <w:tcMar>
              <w:top w:w="60" w:type="dxa"/>
              <w:left w:w="60" w:type="dxa"/>
              <w:bottom w:w="60" w:type="dxa"/>
              <w:right w:w="60" w:type="dxa"/>
            </w:tcMar>
          </w:tcPr>
          <w:p>
            <w:r/>
            <w:r>
              <w:rPr>
                <w:rFonts w:ascii="Aptos" w:hAnsi="Aptos"/>
                <w:b w:val="0"/>
                <w:sz w:val="15"/>
              </w:rPr>
              <w:t>Internal canonical source</w:t>
            </w:r>
          </w:p>
        </w:tc>
        <w:tc>
          <w:tcPr>
            <w:tcW w:type="dxa" w:w="5760"/>
            <w:vAlign w:val="center"/>
            <w:tcMar>
              <w:top w:w="60" w:type="dxa"/>
              <w:left w:w="60" w:type="dxa"/>
              <w:bottom w:w="60" w:type="dxa"/>
              <w:right w:w="60" w:type="dxa"/>
            </w:tcMar>
          </w:tcPr>
          <w:p>
            <w:r/>
            <w:r>
              <w:rPr>
                <w:rFonts w:ascii="Aptos" w:hAnsi="Aptos"/>
                <w:b w:val="0"/>
                <w:sz w:val="15"/>
              </w:rPr>
              <w:t>Purpose, doctrine, eight domains, evidence and UNKNOWN principles.</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AIDCF Core Conceptual Model v1.0</w:t>
            </w:r>
          </w:p>
        </w:tc>
        <w:tc>
          <w:tcPr>
            <w:tcW w:type="dxa" w:w="1872"/>
            <w:vAlign w:val="center"/>
            <w:shd w:fill="F3F6F8"/>
            <w:tcMar>
              <w:top w:w="60" w:type="dxa"/>
              <w:left w:w="60" w:type="dxa"/>
              <w:bottom w:w="60" w:type="dxa"/>
              <w:right w:w="60" w:type="dxa"/>
            </w:tcMar>
          </w:tcPr>
          <w:p>
            <w:r/>
            <w:r>
              <w:rPr>
                <w:rFonts w:ascii="Aptos" w:hAnsi="Aptos"/>
                <w:b w:val="0"/>
                <w:sz w:val="15"/>
              </w:rPr>
              <w:t>Internal canonical source</w:t>
            </w:r>
          </w:p>
        </w:tc>
        <w:tc>
          <w:tcPr>
            <w:tcW w:type="dxa" w:w="5760"/>
            <w:vAlign w:val="center"/>
            <w:shd w:fill="F3F6F8"/>
            <w:tcMar>
              <w:top w:w="60" w:type="dxa"/>
              <w:left w:w="60" w:type="dxa"/>
              <w:bottom w:w="60" w:type="dxa"/>
              <w:right w:w="60" w:type="dxa"/>
            </w:tcMar>
          </w:tcPr>
          <w:p>
            <w:r/>
            <w:r>
              <w:rPr>
                <w:rFonts w:ascii="Aptos" w:hAnsi="Aptos"/>
                <w:b w:val="0"/>
                <w:sz w:val="15"/>
              </w:rPr>
              <w:t>Capability, assets, dependencies, capacity, failure, safeguard and assurance concepts.</w:t>
            </w:r>
          </w:p>
        </w:tc>
      </w:tr>
      <w:tr>
        <w:trPr>
          <w:cantSplit/>
        </w:trPr>
        <w:tc>
          <w:tcPr>
            <w:tcW w:type="dxa" w:w="3168"/>
            <w:vAlign w:val="center"/>
            <w:tcMar>
              <w:top w:w="60" w:type="dxa"/>
              <w:left w:w="60" w:type="dxa"/>
              <w:bottom w:w="60" w:type="dxa"/>
              <w:right w:w="60" w:type="dxa"/>
            </w:tcMar>
          </w:tcPr>
          <w:p>
            <w:r/>
            <w:r>
              <w:rPr>
                <w:rFonts w:ascii="Aptos" w:hAnsi="Aptos"/>
                <w:b w:val="0"/>
                <w:sz w:val="15"/>
              </w:rPr>
              <w:t>ISO/IEC 22237-1:2021</w:t>
            </w:r>
          </w:p>
        </w:tc>
        <w:tc>
          <w:tcPr>
            <w:tcW w:type="dxa" w:w="1872"/>
            <w:vAlign w:val="center"/>
            <w:tcMar>
              <w:top w:w="60" w:type="dxa"/>
              <w:left w:w="60" w:type="dxa"/>
              <w:bottom w:w="60" w:type="dxa"/>
              <w:right w:w="60" w:type="dxa"/>
            </w:tcMar>
          </w:tcPr>
          <w:p>
            <w:r/>
            <w:r>
              <w:rPr>
                <w:rFonts w:ascii="Aptos" w:hAnsi="Aptos"/>
                <w:b w:val="0"/>
                <w:sz w:val="15"/>
              </w:rPr>
              <w:t>ISO</w:t>
            </w:r>
          </w:p>
        </w:tc>
        <w:tc>
          <w:tcPr>
            <w:tcW w:type="dxa" w:w="5760"/>
            <w:vAlign w:val="center"/>
            <w:tcMar>
              <w:top w:w="60" w:type="dxa"/>
              <w:left w:w="60" w:type="dxa"/>
              <w:bottom w:w="60" w:type="dxa"/>
              <w:right w:w="60" w:type="dxa"/>
            </w:tcMar>
          </w:tcPr>
          <w:p>
            <w:r/>
            <w:r>
              <w:rPr>
                <w:rFonts w:ascii="Aptos" w:hAnsi="Aptos"/>
                <w:b w:val="0"/>
                <w:sz w:val="15"/>
              </w:rPr>
              <w:t>General data-centre concepts, reference models and classification context; the standard explicitly excludes selection/configuration of IT and network equipment.</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ISO/IEC 22237 series</w:t>
            </w:r>
          </w:p>
        </w:tc>
        <w:tc>
          <w:tcPr>
            <w:tcW w:type="dxa" w:w="1872"/>
            <w:vAlign w:val="center"/>
            <w:shd w:fill="F3F6F8"/>
            <w:tcMar>
              <w:top w:w="60" w:type="dxa"/>
              <w:left w:w="60" w:type="dxa"/>
              <w:bottom w:w="60" w:type="dxa"/>
              <w:right w:w="60" w:type="dxa"/>
            </w:tcMar>
          </w:tcPr>
          <w:p>
            <w:r/>
            <w:r>
              <w:rPr>
                <w:rFonts w:ascii="Aptos" w:hAnsi="Aptos"/>
                <w:b w:val="0"/>
                <w:sz w:val="15"/>
              </w:rPr>
              <w:t>ISO/IEC</w:t>
            </w:r>
          </w:p>
        </w:tc>
        <w:tc>
          <w:tcPr>
            <w:tcW w:type="dxa" w:w="5760"/>
            <w:vAlign w:val="center"/>
            <w:shd w:fill="F3F6F8"/>
            <w:tcMar>
              <w:top w:w="60" w:type="dxa"/>
              <w:left w:w="60" w:type="dxa"/>
              <w:bottom w:w="60" w:type="dxa"/>
              <w:right w:w="60" w:type="dxa"/>
            </w:tcMar>
          </w:tcPr>
          <w:p>
            <w:r/>
            <w:r>
              <w:rPr>
                <w:rFonts w:ascii="Aptos" w:hAnsi="Aptos"/>
                <w:b w:val="0"/>
                <w:sz w:val="15"/>
              </w:rPr>
              <w:t>Facilities and infrastructure topics spanning building, power, environmental control, cabling, security and operations.</w:t>
            </w:r>
          </w:p>
        </w:tc>
      </w:tr>
      <w:tr>
        <w:trPr>
          <w:cantSplit/>
        </w:trPr>
        <w:tc>
          <w:tcPr>
            <w:tcW w:type="dxa" w:w="3168"/>
            <w:vAlign w:val="center"/>
            <w:tcMar>
              <w:top w:w="60" w:type="dxa"/>
              <w:left w:w="60" w:type="dxa"/>
              <w:bottom w:w="60" w:type="dxa"/>
              <w:right w:w="60" w:type="dxa"/>
            </w:tcMar>
          </w:tcPr>
          <w:p>
            <w:r/>
            <w:r>
              <w:rPr>
                <w:rFonts w:ascii="Aptos" w:hAnsi="Aptos"/>
                <w:b w:val="0"/>
                <w:sz w:val="15"/>
              </w:rPr>
              <w:t>EN 50600 series</w:t>
            </w:r>
          </w:p>
        </w:tc>
        <w:tc>
          <w:tcPr>
            <w:tcW w:type="dxa" w:w="1872"/>
            <w:vAlign w:val="center"/>
            <w:tcMar>
              <w:top w:w="60" w:type="dxa"/>
              <w:left w:w="60" w:type="dxa"/>
              <w:bottom w:w="60" w:type="dxa"/>
              <w:right w:w="60" w:type="dxa"/>
            </w:tcMar>
          </w:tcPr>
          <w:p>
            <w:r/>
            <w:r>
              <w:rPr>
                <w:rFonts w:ascii="Aptos" w:hAnsi="Aptos"/>
                <w:b w:val="0"/>
                <w:sz w:val="15"/>
              </w:rPr>
              <w:t>CENELEC</w:t>
            </w:r>
          </w:p>
        </w:tc>
        <w:tc>
          <w:tcPr>
            <w:tcW w:type="dxa" w:w="5760"/>
            <w:vAlign w:val="center"/>
            <w:tcMar>
              <w:top w:w="60" w:type="dxa"/>
              <w:left w:w="60" w:type="dxa"/>
              <w:bottom w:w="60" w:type="dxa"/>
              <w:right w:w="60" w:type="dxa"/>
            </w:tcMar>
          </w:tcPr>
          <w:p>
            <w:r/>
            <w:r>
              <w:rPr>
                <w:rFonts w:ascii="Aptos" w:hAnsi="Aptos"/>
                <w:b w:val="0"/>
                <w:sz w:val="15"/>
              </w:rPr>
              <w:t>European data-centre facilities and infrastructure planning, construction and operation context.</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NVIDIA Enterprise Reference Architectures</w:t>
            </w:r>
          </w:p>
        </w:tc>
        <w:tc>
          <w:tcPr>
            <w:tcW w:type="dxa" w:w="1872"/>
            <w:vAlign w:val="center"/>
            <w:shd w:fill="F3F6F8"/>
            <w:tcMar>
              <w:top w:w="60" w:type="dxa"/>
              <w:left w:w="60" w:type="dxa"/>
              <w:bottom w:w="60" w:type="dxa"/>
              <w:right w:w="60" w:type="dxa"/>
            </w:tcMar>
          </w:tcPr>
          <w:p>
            <w:r/>
            <w:r>
              <w:rPr>
                <w:rFonts w:ascii="Aptos" w:hAnsi="Aptos"/>
                <w:b w:val="0"/>
                <w:sz w:val="15"/>
              </w:rPr>
              <w:t>NVIDIA</w:t>
            </w:r>
          </w:p>
        </w:tc>
        <w:tc>
          <w:tcPr>
            <w:tcW w:type="dxa" w:w="5760"/>
            <w:vAlign w:val="center"/>
            <w:shd w:fill="F3F6F8"/>
            <w:tcMar>
              <w:top w:w="60" w:type="dxa"/>
              <w:left w:w="60" w:type="dxa"/>
              <w:bottom w:w="60" w:type="dxa"/>
              <w:right w:w="60" w:type="dxa"/>
            </w:tcMar>
          </w:tcPr>
          <w:p>
            <w:r/>
            <w:r>
              <w:rPr>
                <w:rFonts w:ascii="Aptos" w:hAnsi="Aptos"/>
                <w:b w:val="0"/>
                <w:sz w:val="15"/>
              </w:rPr>
              <w:t>Validated and repeatable AI-factory designs integrating compute, networking, storage and software.</w:t>
            </w:r>
          </w:p>
        </w:tc>
      </w:tr>
      <w:tr>
        <w:trPr>
          <w:cantSplit/>
        </w:trPr>
        <w:tc>
          <w:tcPr>
            <w:tcW w:type="dxa" w:w="3168"/>
            <w:vAlign w:val="center"/>
            <w:tcMar>
              <w:top w:w="60" w:type="dxa"/>
              <w:left w:w="60" w:type="dxa"/>
              <w:bottom w:w="60" w:type="dxa"/>
              <w:right w:w="60" w:type="dxa"/>
            </w:tcMar>
          </w:tcPr>
          <w:p>
            <w:r/>
            <w:r>
              <w:rPr>
                <w:rFonts w:ascii="Aptos" w:hAnsi="Aptos"/>
                <w:b w:val="0"/>
                <w:sz w:val="15"/>
              </w:rPr>
              <w:t>Open Systems for AI: Blueprint for Scalable Infrastructure</w:t>
            </w:r>
          </w:p>
        </w:tc>
        <w:tc>
          <w:tcPr>
            <w:tcW w:type="dxa" w:w="1872"/>
            <w:vAlign w:val="center"/>
            <w:tcMar>
              <w:top w:w="60" w:type="dxa"/>
              <w:left w:w="60" w:type="dxa"/>
              <w:bottom w:w="60" w:type="dxa"/>
              <w:right w:w="60" w:type="dxa"/>
            </w:tcMar>
          </w:tcPr>
          <w:p>
            <w:r/>
            <w:r>
              <w:rPr>
                <w:rFonts w:ascii="Aptos" w:hAnsi="Aptos"/>
                <w:b w:val="0"/>
                <w:sz w:val="15"/>
              </w:rPr>
              <w:t>Open Compute Project</w:t>
            </w:r>
          </w:p>
        </w:tc>
        <w:tc>
          <w:tcPr>
            <w:tcW w:type="dxa" w:w="5760"/>
            <w:vAlign w:val="center"/>
            <w:tcMar>
              <w:top w:w="60" w:type="dxa"/>
              <w:left w:w="60" w:type="dxa"/>
              <w:bottom w:w="60" w:type="dxa"/>
              <w:right w:w="60" w:type="dxa"/>
            </w:tcMar>
          </w:tcPr>
          <w:p>
            <w:r/>
            <w:r>
              <w:rPr>
                <w:rFonts w:ascii="Aptos" w:hAnsi="Aptos"/>
                <w:b w:val="0"/>
                <w:sz w:val="15"/>
              </w:rPr>
              <w:t>Open and interoperable AI infrastructure ecosystem context.</w:t>
            </w:r>
          </w:p>
        </w:tc>
      </w:tr>
      <w:tr>
        <w:trPr>
          <w:cantSplit/>
        </w:trPr>
        <w:tc>
          <w:tcPr>
            <w:tcW w:type="dxa" w:w="3168"/>
            <w:vAlign w:val="center"/>
            <w:shd w:fill="F3F6F8"/>
            <w:tcMar>
              <w:top w:w="60" w:type="dxa"/>
              <w:left w:w="60" w:type="dxa"/>
              <w:bottom w:w="60" w:type="dxa"/>
              <w:right w:w="60" w:type="dxa"/>
            </w:tcMar>
          </w:tcPr>
          <w:p>
            <w:r/>
            <w:r>
              <w:rPr>
                <w:rFonts w:ascii="Aptos" w:hAnsi="Aptos"/>
                <w:b w:val="0"/>
                <w:sz w:val="15"/>
              </w:rPr>
              <w:t>AI-Ready Data Storage Infrastructure taxonomy</w:t>
            </w:r>
          </w:p>
        </w:tc>
        <w:tc>
          <w:tcPr>
            <w:tcW w:type="dxa" w:w="1872"/>
            <w:vAlign w:val="center"/>
            <w:shd w:fill="F3F6F8"/>
            <w:tcMar>
              <w:top w:w="60" w:type="dxa"/>
              <w:left w:w="60" w:type="dxa"/>
              <w:bottom w:w="60" w:type="dxa"/>
              <w:right w:w="60" w:type="dxa"/>
            </w:tcMar>
          </w:tcPr>
          <w:p>
            <w:r/>
            <w:r>
              <w:rPr>
                <w:rFonts w:ascii="Aptos" w:hAnsi="Aptos"/>
                <w:b w:val="0"/>
                <w:sz w:val="15"/>
              </w:rPr>
              <w:t>IDC</w:t>
            </w:r>
          </w:p>
        </w:tc>
        <w:tc>
          <w:tcPr>
            <w:tcW w:type="dxa" w:w="5760"/>
            <w:vAlign w:val="center"/>
            <w:shd w:fill="F3F6F8"/>
            <w:tcMar>
              <w:top w:w="60" w:type="dxa"/>
              <w:left w:w="60" w:type="dxa"/>
              <w:bottom w:w="60" w:type="dxa"/>
              <w:right w:w="60" w:type="dxa"/>
            </w:tcMar>
          </w:tcPr>
          <w:p>
            <w:r/>
            <w:r>
              <w:rPr>
                <w:rFonts w:ascii="Aptos" w:hAnsi="Aptos"/>
                <w:b w:val="0"/>
                <w:sz w:val="15"/>
              </w:rPr>
              <w:t>Storage-specific AI readiness and data logistics taxonomy context.</w:t>
            </w:r>
          </w:p>
        </w:tc>
      </w:tr>
      <w:tr>
        <w:trPr>
          <w:cantSplit/>
        </w:trPr>
        <w:tc>
          <w:tcPr>
            <w:tcW w:type="dxa" w:w="3168"/>
            <w:vAlign w:val="center"/>
            <w:tcMar>
              <w:top w:w="60" w:type="dxa"/>
              <w:left w:w="60" w:type="dxa"/>
              <w:bottom w:w="60" w:type="dxa"/>
              <w:right w:w="60" w:type="dxa"/>
            </w:tcMar>
          </w:tcPr>
          <w:p>
            <w:r/>
            <w:r>
              <w:rPr>
                <w:rFonts w:ascii="Aptos" w:hAnsi="Aptos"/>
                <w:b w:val="0"/>
                <w:sz w:val="15"/>
              </w:rPr>
              <w:t>Cisco AI-ready infrastructure design guides</w:t>
            </w:r>
          </w:p>
        </w:tc>
        <w:tc>
          <w:tcPr>
            <w:tcW w:type="dxa" w:w="1872"/>
            <w:vAlign w:val="center"/>
            <w:tcMar>
              <w:top w:w="60" w:type="dxa"/>
              <w:left w:w="60" w:type="dxa"/>
              <w:bottom w:w="60" w:type="dxa"/>
              <w:right w:w="60" w:type="dxa"/>
            </w:tcMar>
          </w:tcPr>
          <w:p>
            <w:r/>
            <w:r>
              <w:rPr>
                <w:rFonts w:ascii="Aptos" w:hAnsi="Aptos"/>
                <w:b w:val="0"/>
                <w:sz w:val="15"/>
              </w:rPr>
              <w:t>Cisco</w:t>
            </w:r>
          </w:p>
        </w:tc>
        <w:tc>
          <w:tcPr>
            <w:tcW w:type="dxa" w:w="5760"/>
            <w:vAlign w:val="center"/>
            <w:tcMar>
              <w:top w:w="60" w:type="dxa"/>
              <w:left w:w="60" w:type="dxa"/>
              <w:bottom w:w="60" w:type="dxa"/>
              <w:right w:w="60" w:type="dxa"/>
            </w:tcMar>
          </w:tcPr>
          <w:p>
            <w:r/>
            <w:r>
              <w:rPr>
                <w:rFonts w:ascii="Aptos" w:hAnsi="Aptos"/>
                <w:b w:val="0"/>
                <w:sz w:val="15"/>
              </w:rPr>
              <w:t>Examples of AI infrastructure design profiles and validated designs.</w:t>
            </w:r>
          </w:p>
        </w:tc>
      </w:tr>
    </w:tbl>
    <w:p>
      <w:pPr>
        <w:pStyle w:val="Small"/>
      </w:pPr>
    </w:p>
    <w:p>
      <w:pPr>
        <w:pStyle w:val="Heading2"/>
      </w:pPr>
      <w:r>
        <w:t>E.1 Public links</w:t>
      </w:r>
    </w:p>
    <w:p>
      <w:pPr>
        <w:pStyle w:val="Small"/>
      </w:pPr>
      <w:r>
        <w:t>ISO/IEC 22237-1:2021: https://www.iso.org/standard/78550.html</w:t>
      </w:r>
    </w:p>
    <w:p>
      <w:pPr>
        <w:pStyle w:val="Small"/>
      </w:pPr>
      <w:r>
        <w:t>NVIDIA Reference Architectures: https://docs.nvidia.com/reference-architectures/index.html</w:t>
      </w:r>
    </w:p>
    <w:p>
      <w:pPr>
        <w:pStyle w:val="Small"/>
      </w:pPr>
      <w:r>
        <w:t>NVIDIA Enterprise Reference Architectures: https://www.nvidia.com/en-us/technologies/enterprise-reference-architecture/</w:t>
      </w:r>
    </w:p>
    <w:p>
      <w:pPr>
        <w:pStyle w:val="Small"/>
      </w:pPr>
      <w:r>
        <w:t>Open Systems for AI whitepaper: https://www.opencompute.org/documents/ocp-open-systems-for-ai-whitepaper-v1-0-0-final-pdf/</w:t>
      </w:r>
    </w:p>
    <w:p>
      <w:pPr>
        <w:pStyle w:val="Small"/>
      </w:pPr>
      <w:r>
        <w:t>Cisco AI-ready infrastructure design guides: https://www.cisco.com/c/en/us/solutions/design-zone/ai-ready-infrastructure.html</w:t>
      </w:r>
    </w:p>
    <w:p>
      <w:pPr>
        <w:pStyle w:val="Heading1"/>
      </w:pPr>
      <w:r>
        <w:t>Appendix F - Review and acceptance record</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880"/>
            <w:vAlign w:val="center"/>
            <w:shd w:fill="17365D"/>
            <w:tcMar>
              <w:top w:w="60" w:type="dxa"/>
              <w:left w:w="60" w:type="dxa"/>
              <w:bottom w:w="60" w:type="dxa"/>
              <w:right w:w="60" w:type="dxa"/>
            </w:tcMar>
          </w:tcPr>
          <w:p>
            <w:r/>
            <w:r>
              <w:rPr>
                <w:rFonts w:ascii="Aptos" w:hAnsi="Aptos"/>
                <w:b/>
                <w:color w:val="FFFFFF"/>
                <w:sz w:val="16"/>
              </w:rPr>
              <w:t>Review role</w:t>
            </w:r>
          </w:p>
        </w:tc>
        <w:tc>
          <w:tcPr>
            <w:tcW w:type="dxa" w:w="1872"/>
            <w:vAlign w:val="center"/>
            <w:shd w:fill="17365D"/>
            <w:tcMar>
              <w:top w:w="60" w:type="dxa"/>
              <w:left w:w="60" w:type="dxa"/>
              <w:bottom w:w="60" w:type="dxa"/>
              <w:right w:w="60" w:type="dxa"/>
            </w:tcMar>
          </w:tcPr>
          <w:p>
            <w:r/>
            <w:r>
              <w:rPr>
                <w:rFonts w:ascii="Aptos" w:hAnsi="Aptos"/>
                <w:b/>
                <w:color w:val="FFFFFF"/>
                <w:sz w:val="16"/>
              </w:rPr>
              <w:t>Status</w:t>
            </w:r>
          </w:p>
        </w:tc>
        <w:tc>
          <w:tcPr>
            <w:tcW w:type="dxa" w:w="6048"/>
            <w:vAlign w:val="center"/>
            <w:shd w:fill="17365D"/>
            <w:tcMar>
              <w:top w:w="60" w:type="dxa"/>
              <w:left w:w="60" w:type="dxa"/>
              <w:bottom w:w="60" w:type="dxa"/>
              <w:right w:w="60" w:type="dxa"/>
            </w:tcMar>
          </w:tcPr>
          <w:p>
            <w:r/>
            <w:r>
              <w:rPr>
                <w:rFonts w:ascii="Aptos" w:hAnsi="Aptos"/>
                <w:b/>
                <w:color w:val="FFFFFF"/>
                <w:sz w:val="16"/>
              </w:rPr>
              <w:t>Acceptance focus</w:t>
            </w:r>
          </w:p>
        </w:tc>
      </w:tr>
      <w:tr>
        <w:trPr>
          <w:cantSplit/>
        </w:trPr>
        <w:tc>
          <w:tcPr>
            <w:tcW w:type="dxa" w:w="2880"/>
            <w:vAlign w:val="center"/>
            <w:tcMar>
              <w:top w:w="60" w:type="dxa"/>
              <w:left w:w="60" w:type="dxa"/>
              <w:bottom w:w="60" w:type="dxa"/>
              <w:right w:w="60" w:type="dxa"/>
            </w:tcMar>
          </w:tcPr>
          <w:p>
            <w:r/>
            <w:r>
              <w:rPr>
                <w:rFonts w:ascii="Aptos" w:hAnsi="Aptos"/>
                <w:b w:val="0"/>
                <w:sz w:val="14"/>
              </w:rPr>
              <w:t>Methodology author</w:t>
            </w:r>
          </w:p>
        </w:tc>
        <w:tc>
          <w:tcPr>
            <w:tcW w:type="dxa" w:w="1872"/>
            <w:vAlign w:val="center"/>
            <w:tcMar>
              <w:top w:w="60" w:type="dxa"/>
              <w:left w:w="60" w:type="dxa"/>
              <w:bottom w:w="60" w:type="dxa"/>
              <w:right w:w="60" w:type="dxa"/>
            </w:tcMar>
          </w:tcPr>
          <w:p>
            <w:r/>
            <w:r>
              <w:rPr>
                <w:rFonts w:ascii="Aptos" w:hAnsi="Aptos"/>
                <w:b w:val="0"/>
                <w:sz w:val="14"/>
              </w:rPr>
              <w:t>Draft completed</w:t>
            </w:r>
          </w:p>
        </w:tc>
        <w:tc>
          <w:tcPr>
            <w:tcW w:type="dxa" w:w="6048"/>
            <w:vAlign w:val="center"/>
            <w:tcMar>
              <w:top w:w="60" w:type="dxa"/>
              <w:left w:w="60" w:type="dxa"/>
              <w:bottom w:w="60" w:type="dxa"/>
              <w:right w:w="60" w:type="dxa"/>
            </w:tcMar>
          </w:tcPr>
          <w:p>
            <w:r/>
            <w:r>
              <w:rPr>
                <w:rFonts w:ascii="Aptos" w:hAnsi="Aptos"/>
                <w:b w:val="0"/>
                <w:sz w:val="14"/>
              </w:rPr>
              <w:t>Internal coherence and alignment with Artifacts 1 and 2.</w:t>
            </w:r>
          </w:p>
        </w:tc>
      </w:tr>
      <w:tr>
        <w:trPr>
          <w:cantSplit/>
        </w:trPr>
        <w:tc>
          <w:tcPr>
            <w:tcW w:type="dxa" w:w="2880"/>
            <w:vAlign w:val="center"/>
            <w:shd w:fill="F3F6F8"/>
            <w:tcMar>
              <w:top w:w="60" w:type="dxa"/>
              <w:left w:w="60" w:type="dxa"/>
              <w:bottom w:w="60" w:type="dxa"/>
              <w:right w:w="60" w:type="dxa"/>
            </w:tcMar>
          </w:tcPr>
          <w:p>
            <w:r/>
            <w:r>
              <w:rPr>
                <w:rFonts w:ascii="Aptos" w:hAnsi="Aptos"/>
                <w:b w:val="0"/>
                <w:sz w:val="14"/>
              </w:rPr>
              <w:t>Ontology/knowledge-model reviewer</w:t>
            </w:r>
          </w:p>
        </w:tc>
        <w:tc>
          <w:tcPr>
            <w:tcW w:type="dxa" w:w="1872"/>
            <w:vAlign w:val="center"/>
            <w:shd w:fill="F3F6F8"/>
            <w:tcMar>
              <w:top w:w="60" w:type="dxa"/>
              <w:left w:w="60" w:type="dxa"/>
              <w:bottom w:w="60" w:type="dxa"/>
              <w:right w:w="60" w:type="dxa"/>
            </w:tcMar>
          </w:tcPr>
          <w:p>
            <w:r/>
            <w:r>
              <w:rPr>
                <w:rFonts w:ascii="Aptos" w:hAnsi="Aptos"/>
                <w:b w:val="0"/>
                <w:sz w:val="14"/>
              </w:rPr>
              <w:t>Pending</w:t>
            </w:r>
          </w:p>
        </w:tc>
        <w:tc>
          <w:tcPr>
            <w:tcW w:type="dxa" w:w="6048"/>
            <w:vAlign w:val="center"/>
            <w:shd w:fill="F3F6F8"/>
            <w:tcMar>
              <w:top w:w="60" w:type="dxa"/>
              <w:left w:w="60" w:type="dxa"/>
              <w:bottom w:w="60" w:type="dxa"/>
              <w:right w:w="60" w:type="dxa"/>
            </w:tcMar>
          </w:tcPr>
          <w:p>
            <w:r/>
            <w:r>
              <w:rPr>
                <w:rFonts w:ascii="Aptos" w:hAnsi="Aptos"/>
                <w:b w:val="0"/>
                <w:sz w:val="14"/>
              </w:rPr>
              <w:t>Class, relationship, constraint and machine-readable integrity.</w:t>
            </w:r>
          </w:p>
        </w:tc>
      </w:tr>
      <w:tr>
        <w:trPr>
          <w:cantSplit/>
        </w:trPr>
        <w:tc>
          <w:tcPr>
            <w:tcW w:type="dxa" w:w="2880"/>
            <w:vAlign w:val="center"/>
            <w:tcMar>
              <w:top w:w="60" w:type="dxa"/>
              <w:left w:w="60" w:type="dxa"/>
              <w:bottom w:w="60" w:type="dxa"/>
              <w:right w:w="60" w:type="dxa"/>
            </w:tcMar>
          </w:tcPr>
          <w:p>
            <w:r/>
            <w:r>
              <w:rPr>
                <w:rFonts w:ascii="Aptos" w:hAnsi="Aptos"/>
                <w:b w:val="0"/>
                <w:sz w:val="14"/>
              </w:rPr>
              <w:t>Data-centre architecture reviewer</w:t>
            </w:r>
          </w:p>
        </w:tc>
        <w:tc>
          <w:tcPr>
            <w:tcW w:type="dxa" w:w="1872"/>
            <w:vAlign w:val="center"/>
            <w:tcMar>
              <w:top w:w="60" w:type="dxa"/>
              <w:left w:w="60" w:type="dxa"/>
              <w:bottom w:w="60" w:type="dxa"/>
              <w:right w:w="60" w:type="dxa"/>
            </w:tcMar>
          </w:tcPr>
          <w:p>
            <w:r/>
            <w:r>
              <w:rPr>
                <w:rFonts w:ascii="Aptos" w:hAnsi="Aptos"/>
                <w:b w:val="0"/>
                <w:sz w:val="14"/>
              </w:rPr>
              <w:t>Pending</w:t>
            </w:r>
          </w:p>
        </w:tc>
        <w:tc>
          <w:tcPr>
            <w:tcW w:type="dxa" w:w="6048"/>
            <w:vAlign w:val="center"/>
            <w:tcMar>
              <w:top w:w="60" w:type="dxa"/>
              <w:left w:w="60" w:type="dxa"/>
              <w:bottom w:w="60" w:type="dxa"/>
              <w:right w:w="60" w:type="dxa"/>
            </w:tcMar>
          </w:tcPr>
          <w:p>
            <w:r/>
            <w:r>
              <w:rPr>
                <w:rFonts w:ascii="Aptos" w:hAnsi="Aptos"/>
                <w:b w:val="0"/>
                <w:sz w:val="14"/>
              </w:rPr>
              <w:t>Facility and system taxonomy usability.</w:t>
            </w:r>
          </w:p>
        </w:tc>
      </w:tr>
      <w:tr>
        <w:trPr>
          <w:cantSplit/>
        </w:trPr>
        <w:tc>
          <w:tcPr>
            <w:tcW w:type="dxa" w:w="2880"/>
            <w:vAlign w:val="center"/>
            <w:shd w:fill="F3F6F8"/>
            <w:tcMar>
              <w:top w:w="60" w:type="dxa"/>
              <w:left w:w="60" w:type="dxa"/>
              <w:bottom w:w="60" w:type="dxa"/>
              <w:right w:w="60" w:type="dxa"/>
            </w:tcMar>
          </w:tcPr>
          <w:p>
            <w:r/>
            <w:r>
              <w:rPr>
                <w:rFonts w:ascii="Aptos" w:hAnsi="Aptos"/>
                <w:b w:val="0"/>
                <w:sz w:val="14"/>
              </w:rPr>
              <w:t>Electrical engineering reviewer</w:t>
            </w:r>
          </w:p>
        </w:tc>
        <w:tc>
          <w:tcPr>
            <w:tcW w:type="dxa" w:w="1872"/>
            <w:vAlign w:val="center"/>
            <w:shd w:fill="F3F6F8"/>
            <w:tcMar>
              <w:top w:w="60" w:type="dxa"/>
              <w:left w:w="60" w:type="dxa"/>
              <w:bottom w:w="60" w:type="dxa"/>
              <w:right w:w="60" w:type="dxa"/>
            </w:tcMar>
          </w:tcPr>
          <w:p>
            <w:r/>
            <w:r>
              <w:rPr>
                <w:rFonts w:ascii="Aptos" w:hAnsi="Aptos"/>
                <w:b w:val="0"/>
                <w:sz w:val="14"/>
              </w:rPr>
              <w:t>Pending</w:t>
            </w:r>
          </w:p>
        </w:tc>
        <w:tc>
          <w:tcPr>
            <w:tcW w:type="dxa" w:w="6048"/>
            <w:vAlign w:val="center"/>
            <w:shd w:fill="F3F6F8"/>
            <w:tcMar>
              <w:top w:w="60" w:type="dxa"/>
              <w:left w:w="60" w:type="dxa"/>
              <w:bottom w:w="60" w:type="dxa"/>
              <w:right w:w="60" w:type="dxa"/>
            </w:tcMar>
          </w:tcPr>
          <w:p>
            <w:r/>
            <w:r>
              <w:rPr>
                <w:rFonts w:ascii="Aptos" w:hAnsi="Aptos"/>
                <w:b w:val="0"/>
                <w:sz w:val="14"/>
              </w:rPr>
              <w:t>Power semantics and dependency accuracy.</w:t>
            </w:r>
          </w:p>
        </w:tc>
      </w:tr>
      <w:tr>
        <w:trPr>
          <w:cantSplit/>
        </w:trPr>
        <w:tc>
          <w:tcPr>
            <w:tcW w:type="dxa" w:w="2880"/>
            <w:vAlign w:val="center"/>
            <w:tcMar>
              <w:top w:w="60" w:type="dxa"/>
              <w:left w:w="60" w:type="dxa"/>
              <w:bottom w:w="60" w:type="dxa"/>
              <w:right w:w="60" w:type="dxa"/>
            </w:tcMar>
          </w:tcPr>
          <w:p>
            <w:r/>
            <w:r>
              <w:rPr>
                <w:rFonts w:ascii="Aptos" w:hAnsi="Aptos"/>
                <w:b w:val="0"/>
                <w:sz w:val="14"/>
              </w:rPr>
              <w:t>Mechanical/cooling reviewer</w:t>
            </w:r>
          </w:p>
        </w:tc>
        <w:tc>
          <w:tcPr>
            <w:tcW w:type="dxa" w:w="1872"/>
            <w:vAlign w:val="center"/>
            <w:tcMar>
              <w:top w:w="60" w:type="dxa"/>
              <w:left w:w="60" w:type="dxa"/>
              <w:bottom w:w="60" w:type="dxa"/>
              <w:right w:w="60" w:type="dxa"/>
            </w:tcMar>
          </w:tcPr>
          <w:p>
            <w:r/>
            <w:r>
              <w:rPr>
                <w:rFonts w:ascii="Aptos" w:hAnsi="Aptos"/>
                <w:b w:val="0"/>
                <w:sz w:val="14"/>
              </w:rPr>
              <w:t>Pending</w:t>
            </w:r>
          </w:p>
        </w:tc>
        <w:tc>
          <w:tcPr>
            <w:tcW w:type="dxa" w:w="6048"/>
            <w:vAlign w:val="center"/>
            <w:tcMar>
              <w:top w:w="60" w:type="dxa"/>
              <w:left w:w="60" w:type="dxa"/>
              <w:bottom w:w="60" w:type="dxa"/>
              <w:right w:w="60" w:type="dxa"/>
            </w:tcMar>
          </w:tcPr>
          <w:p>
            <w:r/>
            <w:r>
              <w:rPr>
                <w:rFonts w:ascii="Aptos" w:hAnsi="Aptos"/>
                <w:b w:val="0"/>
                <w:sz w:val="14"/>
              </w:rPr>
              <w:t>Thermal, hydraulic and liquid-cooling semantics.</w:t>
            </w:r>
          </w:p>
        </w:tc>
      </w:tr>
      <w:tr>
        <w:trPr>
          <w:cantSplit/>
        </w:trPr>
        <w:tc>
          <w:tcPr>
            <w:tcW w:type="dxa" w:w="2880"/>
            <w:vAlign w:val="center"/>
            <w:shd w:fill="F3F6F8"/>
            <w:tcMar>
              <w:top w:w="60" w:type="dxa"/>
              <w:left w:w="60" w:type="dxa"/>
              <w:bottom w:w="60" w:type="dxa"/>
              <w:right w:w="60" w:type="dxa"/>
            </w:tcMar>
          </w:tcPr>
          <w:p>
            <w:r/>
            <w:r>
              <w:rPr>
                <w:rFonts w:ascii="Aptos" w:hAnsi="Aptos"/>
                <w:b w:val="0"/>
                <w:sz w:val="14"/>
              </w:rPr>
              <w:t>Fire/life-safety reviewer</w:t>
            </w:r>
          </w:p>
        </w:tc>
        <w:tc>
          <w:tcPr>
            <w:tcW w:type="dxa" w:w="1872"/>
            <w:vAlign w:val="center"/>
            <w:shd w:fill="F3F6F8"/>
            <w:tcMar>
              <w:top w:w="60" w:type="dxa"/>
              <w:left w:w="60" w:type="dxa"/>
              <w:bottom w:w="60" w:type="dxa"/>
              <w:right w:w="60" w:type="dxa"/>
            </w:tcMar>
          </w:tcPr>
          <w:p>
            <w:r/>
            <w:r>
              <w:rPr>
                <w:rFonts w:ascii="Aptos" w:hAnsi="Aptos"/>
                <w:b w:val="0"/>
                <w:sz w:val="14"/>
              </w:rPr>
              <w:t>Pending</w:t>
            </w:r>
          </w:p>
        </w:tc>
        <w:tc>
          <w:tcPr>
            <w:tcW w:type="dxa" w:w="6048"/>
            <w:vAlign w:val="center"/>
            <w:shd w:fill="F3F6F8"/>
            <w:tcMar>
              <w:top w:w="60" w:type="dxa"/>
              <w:left w:w="60" w:type="dxa"/>
              <w:bottom w:w="60" w:type="dxa"/>
              <w:right w:w="60" w:type="dxa"/>
            </w:tcMar>
          </w:tcPr>
          <w:p>
            <w:r/>
            <w:r>
              <w:rPr>
                <w:rFonts w:ascii="Aptos" w:hAnsi="Aptos"/>
                <w:b w:val="0"/>
                <w:sz w:val="14"/>
              </w:rPr>
              <w:t>Boundary and safety terminology.</w:t>
            </w:r>
          </w:p>
        </w:tc>
      </w:tr>
      <w:tr>
        <w:trPr>
          <w:cantSplit/>
        </w:trPr>
        <w:tc>
          <w:tcPr>
            <w:tcW w:type="dxa" w:w="2880"/>
            <w:vAlign w:val="center"/>
            <w:tcMar>
              <w:top w:w="60" w:type="dxa"/>
              <w:left w:w="60" w:type="dxa"/>
              <w:bottom w:w="60" w:type="dxa"/>
              <w:right w:w="60" w:type="dxa"/>
            </w:tcMar>
          </w:tcPr>
          <w:p>
            <w:r/>
            <w:r>
              <w:rPr>
                <w:rFonts w:ascii="Aptos" w:hAnsi="Aptos"/>
                <w:b w:val="0"/>
                <w:sz w:val="14"/>
              </w:rPr>
              <w:t>Physical-security reviewer</w:t>
            </w:r>
          </w:p>
        </w:tc>
        <w:tc>
          <w:tcPr>
            <w:tcW w:type="dxa" w:w="1872"/>
            <w:vAlign w:val="center"/>
            <w:tcMar>
              <w:top w:w="60" w:type="dxa"/>
              <w:left w:w="60" w:type="dxa"/>
              <w:bottom w:w="60" w:type="dxa"/>
              <w:right w:w="60" w:type="dxa"/>
            </w:tcMar>
          </w:tcPr>
          <w:p>
            <w:r/>
            <w:r>
              <w:rPr>
                <w:rFonts w:ascii="Aptos" w:hAnsi="Aptos"/>
                <w:b w:val="0"/>
                <w:sz w:val="14"/>
              </w:rPr>
              <w:t>Pending</w:t>
            </w:r>
          </w:p>
        </w:tc>
        <w:tc>
          <w:tcPr>
            <w:tcW w:type="dxa" w:w="6048"/>
            <w:vAlign w:val="center"/>
            <w:tcMar>
              <w:top w:w="60" w:type="dxa"/>
              <w:left w:w="60" w:type="dxa"/>
              <w:bottom w:w="60" w:type="dxa"/>
              <w:right w:w="60" w:type="dxa"/>
            </w:tcMar>
          </w:tcPr>
          <w:p>
            <w:r/>
            <w:r>
              <w:rPr>
                <w:rFonts w:ascii="Aptos" w:hAnsi="Aptos"/>
                <w:b w:val="0"/>
                <w:sz w:val="14"/>
              </w:rPr>
              <w:t>Physical control and zoning taxonomy.</w:t>
            </w:r>
          </w:p>
        </w:tc>
      </w:tr>
      <w:tr>
        <w:trPr>
          <w:cantSplit/>
        </w:trPr>
        <w:tc>
          <w:tcPr>
            <w:tcW w:type="dxa" w:w="2880"/>
            <w:vAlign w:val="center"/>
            <w:shd w:fill="F3F6F8"/>
            <w:tcMar>
              <w:top w:w="60" w:type="dxa"/>
              <w:left w:w="60" w:type="dxa"/>
              <w:bottom w:w="60" w:type="dxa"/>
              <w:right w:w="60" w:type="dxa"/>
            </w:tcMar>
          </w:tcPr>
          <w:p>
            <w:r/>
            <w:r>
              <w:rPr>
                <w:rFonts w:ascii="Aptos" w:hAnsi="Aptos"/>
                <w:b w:val="0"/>
                <w:sz w:val="14"/>
              </w:rPr>
              <w:t>AI compute/HPC reviewer</w:t>
            </w:r>
          </w:p>
        </w:tc>
        <w:tc>
          <w:tcPr>
            <w:tcW w:type="dxa" w:w="1872"/>
            <w:vAlign w:val="center"/>
            <w:shd w:fill="F3F6F8"/>
            <w:tcMar>
              <w:top w:w="60" w:type="dxa"/>
              <w:left w:w="60" w:type="dxa"/>
              <w:bottom w:w="60" w:type="dxa"/>
              <w:right w:w="60" w:type="dxa"/>
            </w:tcMar>
          </w:tcPr>
          <w:p>
            <w:r/>
            <w:r>
              <w:rPr>
                <w:rFonts w:ascii="Aptos" w:hAnsi="Aptos"/>
                <w:b w:val="0"/>
                <w:sz w:val="14"/>
              </w:rPr>
              <w:t>Pending</w:t>
            </w:r>
          </w:p>
        </w:tc>
        <w:tc>
          <w:tcPr>
            <w:tcW w:type="dxa" w:w="6048"/>
            <w:vAlign w:val="center"/>
            <w:shd w:fill="F3F6F8"/>
            <w:tcMar>
              <w:top w:w="60" w:type="dxa"/>
              <w:left w:w="60" w:type="dxa"/>
              <w:bottom w:w="60" w:type="dxa"/>
              <w:right w:w="60" w:type="dxa"/>
            </w:tcMar>
          </w:tcPr>
          <w:p>
            <w:r/>
            <w:r>
              <w:rPr>
                <w:rFonts w:ascii="Aptos" w:hAnsi="Aptos"/>
                <w:b w:val="0"/>
                <w:sz w:val="14"/>
              </w:rPr>
              <w:t>Compute, rack-scale and cluster taxonomy.</w:t>
            </w:r>
          </w:p>
        </w:tc>
      </w:tr>
      <w:tr>
        <w:trPr>
          <w:cantSplit/>
        </w:trPr>
        <w:tc>
          <w:tcPr>
            <w:tcW w:type="dxa" w:w="2880"/>
            <w:vAlign w:val="center"/>
            <w:tcMar>
              <w:top w:w="60" w:type="dxa"/>
              <w:left w:w="60" w:type="dxa"/>
              <w:bottom w:w="60" w:type="dxa"/>
              <w:right w:w="60" w:type="dxa"/>
            </w:tcMar>
          </w:tcPr>
          <w:p>
            <w:r/>
            <w:r>
              <w:rPr>
                <w:rFonts w:ascii="Aptos" w:hAnsi="Aptos"/>
                <w:b w:val="0"/>
                <w:sz w:val="14"/>
              </w:rPr>
              <w:t>Storage reviewer</w:t>
            </w:r>
          </w:p>
        </w:tc>
        <w:tc>
          <w:tcPr>
            <w:tcW w:type="dxa" w:w="1872"/>
            <w:vAlign w:val="center"/>
            <w:tcMar>
              <w:top w:w="60" w:type="dxa"/>
              <w:left w:w="60" w:type="dxa"/>
              <w:bottom w:w="60" w:type="dxa"/>
              <w:right w:w="60" w:type="dxa"/>
            </w:tcMar>
          </w:tcPr>
          <w:p>
            <w:r/>
            <w:r>
              <w:rPr>
                <w:rFonts w:ascii="Aptos" w:hAnsi="Aptos"/>
                <w:b w:val="0"/>
                <w:sz w:val="14"/>
              </w:rPr>
              <w:t>Pending</w:t>
            </w:r>
          </w:p>
        </w:tc>
        <w:tc>
          <w:tcPr>
            <w:tcW w:type="dxa" w:w="6048"/>
            <w:vAlign w:val="center"/>
            <w:tcMar>
              <w:top w:w="60" w:type="dxa"/>
              <w:left w:w="60" w:type="dxa"/>
              <w:bottom w:w="60" w:type="dxa"/>
              <w:right w:w="60" w:type="dxa"/>
            </w:tcMar>
          </w:tcPr>
          <w:p>
            <w:r/>
            <w:r>
              <w:rPr>
                <w:rFonts w:ascii="Aptos" w:hAnsi="Aptos"/>
                <w:b w:val="0"/>
                <w:sz w:val="14"/>
              </w:rPr>
              <w:t>Data infrastructure and recovery semantics.</w:t>
            </w:r>
          </w:p>
        </w:tc>
      </w:tr>
      <w:tr>
        <w:trPr>
          <w:cantSplit/>
        </w:trPr>
        <w:tc>
          <w:tcPr>
            <w:tcW w:type="dxa" w:w="2880"/>
            <w:vAlign w:val="center"/>
            <w:shd w:fill="F3F6F8"/>
            <w:tcMar>
              <w:top w:w="60" w:type="dxa"/>
              <w:left w:w="60" w:type="dxa"/>
              <w:bottom w:w="60" w:type="dxa"/>
              <w:right w:w="60" w:type="dxa"/>
            </w:tcMar>
          </w:tcPr>
          <w:p>
            <w:r/>
            <w:r>
              <w:rPr>
                <w:rFonts w:ascii="Aptos" w:hAnsi="Aptos"/>
                <w:b w:val="0"/>
                <w:sz w:val="14"/>
              </w:rPr>
              <w:t>Network/interconnect reviewer</w:t>
            </w:r>
          </w:p>
        </w:tc>
        <w:tc>
          <w:tcPr>
            <w:tcW w:type="dxa" w:w="1872"/>
            <w:vAlign w:val="center"/>
            <w:shd w:fill="F3F6F8"/>
            <w:tcMar>
              <w:top w:w="60" w:type="dxa"/>
              <w:left w:w="60" w:type="dxa"/>
              <w:bottom w:w="60" w:type="dxa"/>
              <w:right w:w="60" w:type="dxa"/>
            </w:tcMar>
          </w:tcPr>
          <w:p>
            <w:r/>
            <w:r>
              <w:rPr>
                <w:rFonts w:ascii="Aptos" w:hAnsi="Aptos"/>
                <w:b w:val="0"/>
                <w:sz w:val="14"/>
              </w:rPr>
              <w:t>Pending</w:t>
            </w:r>
          </w:p>
        </w:tc>
        <w:tc>
          <w:tcPr>
            <w:tcW w:type="dxa" w:w="6048"/>
            <w:vAlign w:val="center"/>
            <w:shd w:fill="F3F6F8"/>
            <w:tcMar>
              <w:top w:w="60" w:type="dxa"/>
              <w:left w:w="60" w:type="dxa"/>
              <w:bottom w:w="60" w:type="dxa"/>
              <w:right w:w="60" w:type="dxa"/>
            </w:tcMar>
          </w:tcPr>
          <w:p>
            <w:r/>
            <w:r>
              <w:rPr>
                <w:rFonts w:ascii="Aptos" w:hAnsi="Aptos"/>
                <w:b w:val="0"/>
                <w:sz w:val="14"/>
              </w:rPr>
              <w:t>Scale-up, scale-out and management fabrics.</w:t>
            </w:r>
          </w:p>
        </w:tc>
      </w:tr>
      <w:tr>
        <w:trPr>
          <w:cantSplit/>
        </w:trPr>
        <w:tc>
          <w:tcPr>
            <w:tcW w:type="dxa" w:w="2880"/>
            <w:vAlign w:val="center"/>
            <w:tcMar>
              <w:top w:w="60" w:type="dxa"/>
              <w:left w:w="60" w:type="dxa"/>
              <w:bottom w:w="60" w:type="dxa"/>
              <w:right w:w="60" w:type="dxa"/>
            </w:tcMar>
          </w:tcPr>
          <w:p>
            <w:r/>
            <w:r>
              <w:rPr>
                <w:rFonts w:ascii="Aptos" w:hAnsi="Aptos"/>
                <w:b w:val="0"/>
                <w:sz w:val="14"/>
              </w:rPr>
              <w:t>OT/security reviewer</w:t>
            </w:r>
          </w:p>
        </w:tc>
        <w:tc>
          <w:tcPr>
            <w:tcW w:type="dxa" w:w="1872"/>
            <w:vAlign w:val="center"/>
            <w:tcMar>
              <w:top w:w="60" w:type="dxa"/>
              <w:left w:w="60" w:type="dxa"/>
              <w:bottom w:w="60" w:type="dxa"/>
              <w:right w:w="60" w:type="dxa"/>
            </w:tcMar>
          </w:tcPr>
          <w:p>
            <w:r/>
            <w:r>
              <w:rPr>
                <w:rFonts w:ascii="Aptos" w:hAnsi="Aptos"/>
                <w:b w:val="0"/>
                <w:sz w:val="14"/>
              </w:rPr>
              <w:t>Pending</w:t>
            </w:r>
          </w:p>
        </w:tc>
        <w:tc>
          <w:tcPr>
            <w:tcW w:type="dxa" w:w="6048"/>
            <w:vAlign w:val="center"/>
            <w:tcMar>
              <w:top w:w="60" w:type="dxa"/>
              <w:left w:w="60" w:type="dxa"/>
              <w:bottom w:w="60" w:type="dxa"/>
              <w:right w:w="60" w:type="dxa"/>
            </w:tcMar>
          </w:tcPr>
          <w:p>
            <w:r/>
            <w:r>
              <w:rPr>
                <w:rFonts w:ascii="Aptos" w:hAnsi="Aptos"/>
                <w:b w:val="0"/>
                <w:sz w:val="14"/>
              </w:rPr>
              <w:t>BMS, EPMS, SCADA and control relationships.</w:t>
            </w:r>
          </w:p>
        </w:tc>
      </w:tr>
      <w:tr>
        <w:trPr>
          <w:cantSplit/>
        </w:trPr>
        <w:tc>
          <w:tcPr>
            <w:tcW w:type="dxa" w:w="2880"/>
            <w:vAlign w:val="center"/>
            <w:shd w:fill="F3F6F8"/>
            <w:tcMar>
              <w:top w:w="60" w:type="dxa"/>
              <w:left w:w="60" w:type="dxa"/>
              <w:bottom w:w="60" w:type="dxa"/>
              <w:right w:w="60" w:type="dxa"/>
            </w:tcMar>
          </w:tcPr>
          <w:p>
            <w:r/>
            <w:r>
              <w:rPr>
                <w:rFonts w:ascii="Aptos" w:hAnsi="Aptos"/>
                <w:b w:val="0"/>
                <w:sz w:val="14"/>
              </w:rPr>
              <w:t>Assurance/evidence reviewer</w:t>
            </w:r>
          </w:p>
        </w:tc>
        <w:tc>
          <w:tcPr>
            <w:tcW w:type="dxa" w:w="1872"/>
            <w:vAlign w:val="center"/>
            <w:shd w:fill="F3F6F8"/>
            <w:tcMar>
              <w:top w:w="60" w:type="dxa"/>
              <w:left w:w="60" w:type="dxa"/>
              <w:bottom w:w="60" w:type="dxa"/>
              <w:right w:w="60" w:type="dxa"/>
            </w:tcMar>
          </w:tcPr>
          <w:p>
            <w:r/>
            <w:r>
              <w:rPr>
                <w:rFonts w:ascii="Aptos" w:hAnsi="Aptos"/>
                <w:b w:val="0"/>
                <w:sz w:val="14"/>
              </w:rPr>
              <w:t>Pending</w:t>
            </w:r>
          </w:p>
        </w:tc>
        <w:tc>
          <w:tcPr>
            <w:tcW w:type="dxa" w:w="6048"/>
            <w:vAlign w:val="center"/>
            <w:shd w:fill="F3F6F8"/>
            <w:tcMar>
              <w:top w:w="60" w:type="dxa"/>
              <w:left w:w="60" w:type="dxa"/>
              <w:bottom w:w="60" w:type="dxa"/>
              <w:right w:w="60" w:type="dxa"/>
            </w:tcMar>
          </w:tcPr>
          <w:p>
            <w:r/>
            <w:r>
              <w:rPr>
                <w:rFonts w:ascii="Aptos" w:hAnsi="Aptos"/>
                <w:b w:val="0"/>
                <w:sz w:val="14"/>
              </w:rPr>
              <w:t>UNKNOWN, confidence, provenance and claims.</w:t>
            </w:r>
          </w:p>
        </w:tc>
      </w:tr>
      <w:tr>
        <w:trPr>
          <w:cantSplit/>
        </w:trPr>
        <w:tc>
          <w:tcPr>
            <w:tcW w:type="dxa" w:w="2880"/>
            <w:vAlign w:val="center"/>
            <w:tcMar>
              <w:top w:w="60" w:type="dxa"/>
              <w:left w:w="60" w:type="dxa"/>
              <w:bottom w:w="60" w:type="dxa"/>
              <w:right w:w="60" w:type="dxa"/>
            </w:tcMar>
          </w:tcPr>
          <w:p>
            <w:r/>
            <w:r>
              <w:rPr>
                <w:rFonts w:ascii="Aptos" w:hAnsi="Aptos"/>
                <w:b w:val="0"/>
                <w:sz w:val="14"/>
              </w:rPr>
              <w:t>AI Trust Graph integration reviewer</w:t>
            </w:r>
          </w:p>
        </w:tc>
        <w:tc>
          <w:tcPr>
            <w:tcW w:type="dxa" w:w="1872"/>
            <w:vAlign w:val="center"/>
            <w:tcMar>
              <w:top w:w="60" w:type="dxa"/>
              <w:left w:w="60" w:type="dxa"/>
              <w:bottom w:w="60" w:type="dxa"/>
              <w:right w:w="60" w:type="dxa"/>
            </w:tcMar>
          </w:tcPr>
          <w:p>
            <w:r/>
            <w:r>
              <w:rPr>
                <w:rFonts w:ascii="Aptos" w:hAnsi="Aptos"/>
                <w:b w:val="0"/>
                <w:sz w:val="14"/>
              </w:rPr>
              <w:t>Pending</w:t>
            </w:r>
          </w:p>
        </w:tc>
        <w:tc>
          <w:tcPr>
            <w:tcW w:type="dxa" w:w="6048"/>
            <w:vAlign w:val="center"/>
            <w:tcMar>
              <w:top w:w="60" w:type="dxa"/>
              <w:left w:w="60" w:type="dxa"/>
              <w:bottom w:w="60" w:type="dxa"/>
              <w:right w:w="60" w:type="dxa"/>
            </w:tcMar>
          </w:tcPr>
          <w:p>
            <w:r/>
            <w:r>
              <w:rPr>
                <w:rFonts w:ascii="Aptos" w:hAnsi="Aptos"/>
                <w:b w:val="0"/>
                <w:sz w:val="14"/>
              </w:rPr>
              <w:t>Handoff and shared-node semantics.</w:t>
            </w:r>
          </w:p>
        </w:tc>
      </w:tr>
      <w:tr>
        <w:trPr>
          <w:cantSplit/>
        </w:trPr>
        <w:tc>
          <w:tcPr>
            <w:tcW w:type="dxa" w:w="2880"/>
            <w:vAlign w:val="center"/>
            <w:shd w:fill="F3F6F8"/>
            <w:tcMar>
              <w:top w:w="60" w:type="dxa"/>
              <w:left w:w="60" w:type="dxa"/>
              <w:bottom w:w="60" w:type="dxa"/>
              <w:right w:w="60" w:type="dxa"/>
            </w:tcMar>
          </w:tcPr>
          <w:p>
            <w:r/>
            <w:r>
              <w:rPr>
                <w:rFonts w:ascii="Aptos" w:hAnsi="Aptos"/>
                <w:b w:val="0"/>
                <w:sz w:val="14"/>
              </w:rPr>
              <w:t>Legal/IP/trademark review</w:t>
            </w:r>
          </w:p>
        </w:tc>
        <w:tc>
          <w:tcPr>
            <w:tcW w:type="dxa" w:w="1872"/>
            <w:vAlign w:val="center"/>
            <w:shd w:fill="F3F6F8"/>
            <w:tcMar>
              <w:top w:w="60" w:type="dxa"/>
              <w:left w:w="60" w:type="dxa"/>
              <w:bottom w:w="60" w:type="dxa"/>
              <w:right w:w="60" w:type="dxa"/>
            </w:tcMar>
          </w:tcPr>
          <w:p>
            <w:r/>
            <w:r>
              <w:rPr>
                <w:rFonts w:ascii="Aptos" w:hAnsi="Aptos"/>
                <w:b w:val="0"/>
                <w:sz w:val="14"/>
              </w:rPr>
              <w:t>Pending</w:t>
            </w:r>
          </w:p>
        </w:tc>
        <w:tc>
          <w:tcPr>
            <w:tcW w:type="dxa" w:w="6048"/>
            <w:vAlign w:val="center"/>
            <w:shd w:fill="F3F6F8"/>
            <w:tcMar>
              <w:top w:w="60" w:type="dxa"/>
              <w:left w:w="60" w:type="dxa"/>
              <w:bottom w:w="60" w:type="dxa"/>
              <w:right w:w="60" w:type="dxa"/>
            </w:tcMar>
          </w:tcPr>
          <w:p>
            <w:r/>
            <w:r>
              <w:rPr>
                <w:rFonts w:ascii="Aptos" w:hAnsi="Aptos"/>
                <w:b w:val="0"/>
                <w:sz w:val="14"/>
              </w:rPr>
              <w:t>Publication claims, licensing and ownership.</w:t>
            </w:r>
          </w:p>
        </w:tc>
      </w:tr>
      <w:tr>
        <w:trPr>
          <w:cantSplit/>
        </w:trPr>
        <w:tc>
          <w:tcPr>
            <w:tcW w:type="dxa" w:w="2880"/>
            <w:vAlign w:val="center"/>
            <w:tcMar>
              <w:top w:w="60" w:type="dxa"/>
              <w:left w:w="60" w:type="dxa"/>
              <w:bottom w:w="60" w:type="dxa"/>
              <w:right w:w="60" w:type="dxa"/>
            </w:tcMar>
          </w:tcPr>
          <w:p>
            <w:r/>
            <w:r>
              <w:rPr>
                <w:rFonts w:ascii="Aptos" w:hAnsi="Aptos"/>
                <w:b w:val="0"/>
                <w:sz w:val="14"/>
              </w:rPr>
              <w:t>Public release</w:t>
            </w:r>
          </w:p>
        </w:tc>
        <w:tc>
          <w:tcPr>
            <w:tcW w:type="dxa" w:w="1872"/>
            <w:vAlign w:val="center"/>
            <w:tcMar>
              <w:top w:w="60" w:type="dxa"/>
              <w:left w:w="60" w:type="dxa"/>
              <w:bottom w:w="60" w:type="dxa"/>
              <w:right w:w="60" w:type="dxa"/>
            </w:tcMar>
          </w:tcPr>
          <w:p>
            <w:r/>
            <w:r>
              <w:rPr>
                <w:rFonts w:ascii="Aptos" w:hAnsi="Aptos"/>
                <w:b w:val="0"/>
                <w:sz w:val="14"/>
              </w:rPr>
              <w:t>Not approved</w:t>
            </w:r>
          </w:p>
        </w:tc>
        <w:tc>
          <w:tcPr>
            <w:tcW w:type="dxa" w:w="6048"/>
            <w:vAlign w:val="center"/>
            <w:tcMar>
              <w:top w:w="60" w:type="dxa"/>
              <w:left w:w="60" w:type="dxa"/>
              <w:bottom w:w="60" w:type="dxa"/>
              <w:right w:w="60" w:type="dxa"/>
            </w:tcMar>
          </w:tcPr>
          <w:p>
            <w:r/>
            <w:r>
              <w:rPr>
                <w:rFonts w:ascii="Aptos" w:hAnsi="Aptos"/>
                <w:b w:val="0"/>
                <w:sz w:val="14"/>
              </w:rPr>
              <w:t>All mandatory review gates closed.</w:t>
            </w:r>
          </w:p>
        </w:tc>
      </w:tr>
    </w:tbl>
    <w:p>
      <w:pPr>
        <w:pStyle w:val="Small"/>
      </w:pPr>
    </w:p>
    <w:p>
      <w:pPr>
        <w:pStyle w:val="Heading2"/>
      </w:pPr>
      <w:r>
        <w:t>F.1 Acceptance criteria</w:t>
      </w:r>
    </w:p>
    <w:p>
      <w:pPr>
        <w:pStyle w:val="ListBullet"/>
      </w:pPr>
      <w:r>
        <w:t>Canonical terms remain consistent with the Manifesto and Core Conceptual Model.</w:t>
      </w:r>
    </w:p>
    <w:p>
      <w:pPr>
        <w:pStyle w:val="ListBullet"/>
      </w:pPr>
      <w:r>
        <w:t>All eight domains are represented without becoming isolated silos.</w:t>
      </w:r>
    </w:p>
    <w:p>
      <w:pPr>
        <w:pStyle w:val="ListBullet"/>
      </w:pPr>
      <w:r>
        <w:t>Capability, outcome, function, system, asset and dependency distinctions are operationally usable.</w:t>
      </w:r>
    </w:p>
    <w:p>
      <w:pPr>
        <w:pStyle w:val="ListBullet"/>
      </w:pPr>
      <w:r>
        <w:t>Capacity and redundancy claims are condition- and evidence-bounded.</w:t>
      </w:r>
    </w:p>
    <w:p>
      <w:pPr>
        <w:pStyle w:val="ListBullet"/>
      </w:pPr>
      <w:r>
        <w:t>Time, state, responsibility and UNKNOWN are first-class semantics.</w:t>
      </w:r>
    </w:p>
    <w:p>
      <w:pPr>
        <w:pStyle w:val="ListBullet"/>
      </w:pPr>
      <w:r>
        <w:t>Artifact 4 can attach threats, hazards, failures and propagation paths without restructuring the ontology.</w:t>
      </w:r>
    </w:p>
    <w:p>
      <w:pPr>
        <w:pStyle w:val="ListBullet"/>
      </w:pPr>
      <w:r>
        <w:t>Machine-readable schemas can be generated from the normative registries.</w:t>
      </w:r>
    </w:p>
    <w:p>
      <w:pPr>
        <w:pStyle w:val="ListBullet"/>
      </w:pPr>
      <w:r>
        <w:t>No content creates an unsupported certification or engineering claim.</w:t>
      </w:r>
    </w:p>
    <w:p>
      <w:pPr>
        <w:pStyle w:val="ListBullet"/>
      </w:pPr>
      <w:r>
        <w:t>Independent multidisciplinary review and change control are recorded.</w:t>
      </w:r>
    </w:p>
    <w:p>
      <w:pPr>
        <w:pStyle w:val="Heading2"/>
      </w:pPr>
      <w:r>
        <w:t>Change record</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440"/>
            <w:vAlign w:val="center"/>
            <w:shd w:fill="17365D"/>
            <w:tcMar>
              <w:top w:w="60" w:type="dxa"/>
              <w:left w:w="60" w:type="dxa"/>
              <w:bottom w:w="60" w:type="dxa"/>
              <w:right w:w="60" w:type="dxa"/>
            </w:tcMar>
          </w:tcPr>
          <w:p>
            <w:r/>
            <w:r>
              <w:rPr>
                <w:rFonts w:ascii="Aptos" w:hAnsi="Aptos"/>
                <w:b/>
                <w:color w:val="FFFFFF"/>
                <w:sz w:val="16"/>
              </w:rPr>
              <w:t>Version</w:t>
            </w:r>
          </w:p>
        </w:tc>
        <w:tc>
          <w:tcPr>
            <w:tcW w:type="dxa" w:w="2304"/>
            <w:vAlign w:val="center"/>
            <w:shd w:fill="17365D"/>
            <w:tcMar>
              <w:top w:w="60" w:type="dxa"/>
              <w:left w:w="60" w:type="dxa"/>
              <w:bottom w:w="60" w:type="dxa"/>
              <w:right w:w="60" w:type="dxa"/>
            </w:tcMar>
          </w:tcPr>
          <w:p>
            <w:r/>
            <w:r>
              <w:rPr>
                <w:rFonts w:ascii="Aptos" w:hAnsi="Aptos"/>
                <w:b/>
                <w:color w:val="FFFFFF"/>
                <w:sz w:val="16"/>
              </w:rPr>
              <w:t>Status</w:t>
            </w:r>
          </w:p>
        </w:tc>
        <w:tc>
          <w:tcPr>
            <w:tcW w:type="dxa" w:w="7056"/>
            <w:vAlign w:val="center"/>
            <w:shd w:fill="17365D"/>
            <w:tcMar>
              <w:top w:w="60" w:type="dxa"/>
              <w:left w:w="60" w:type="dxa"/>
              <w:bottom w:w="60" w:type="dxa"/>
              <w:right w:w="60" w:type="dxa"/>
            </w:tcMar>
          </w:tcPr>
          <w:p>
            <w:r/>
            <w:r>
              <w:rPr>
                <w:rFonts w:ascii="Aptos" w:hAnsi="Aptos"/>
                <w:b/>
                <w:color w:val="FFFFFF"/>
                <w:sz w:val="16"/>
              </w:rPr>
              <w:t>Summary</w:t>
            </w:r>
          </w:p>
        </w:tc>
      </w:tr>
      <w:tr>
        <w:trPr>
          <w:cantSplit/>
        </w:trPr>
        <w:tc>
          <w:tcPr>
            <w:tcW w:type="dxa" w:w="1440"/>
            <w:vAlign w:val="center"/>
            <w:tcMar>
              <w:top w:w="60" w:type="dxa"/>
              <w:left w:w="60" w:type="dxa"/>
              <w:bottom w:w="60" w:type="dxa"/>
              <w:right w:w="60" w:type="dxa"/>
            </w:tcMar>
          </w:tcPr>
          <w:p>
            <w:r/>
            <w:r>
              <w:rPr>
                <w:rFonts w:ascii="Aptos" w:hAnsi="Aptos"/>
                <w:b w:val="0"/>
                <w:sz w:val="15"/>
              </w:rPr>
              <w:t>0.1</w:t>
            </w:r>
          </w:p>
        </w:tc>
        <w:tc>
          <w:tcPr>
            <w:tcW w:type="dxa" w:w="2304"/>
            <w:vAlign w:val="center"/>
            <w:tcMar>
              <w:top w:w="60" w:type="dxa"/>
              <w:left w:w="60" w:type="dxa"/>
              <w:bottom w:w="60" w:type="dxa"/>
              <w:right w:w="60" w:type="dxa"/>
            </w:tcMar>
          </w:tcPr>
          <w:p>
            <w:r/>
            <w:r>
              <w:rPr>
                <w:rFonts w:ascii="Aptos" w:hAnsi="Aptos"/>
                <w:b w:val="0"/>
                <w:sz w:val="15"/>
              </w:rPr>
              <w:t>Architecture draft</w:t>
            </w:r>
          </w:p>
        </w:tc>
        <w:tc>
          <w:tcPr>
            <w:tcW w:type="dxa" w:w="7056"/>
            <w:vAlign w:val="center"/>
            <w:tcMar>
              <w:top w:w="60" w:type="dxa"/>
              <w:left w:w="60" w:type="dxa"/>
              <w:bottom w:w="60" w:type="dxa"/>
              <w:right w:w="60" w:type="dxa"/>
            </w:tcMar>
          </w:tcPr>
          <w:p>
            <w:r/>
            <w:r>
              <w:rPr>
                <w:rFonts w:ascii="Aptos" w:hAnsi="Aptos"/>
                <w:b w:val="0"/>
                <w:sz w:val="15"/>
              </w:rPr>
              <w:t>Established upper ontology and eight-domain taxonomy.</w:t>
            </w:r>
          </w:p>
        </w:tc>
      </w:tr>
      <w:tr>
        <w:trPr>
          <w:cantSplit/>
        </w:trPr>
        <w:tc>
          <w:tcPr>
            <w:tcW w:type="dxa" w:w="1440"/>
            <w:vAlign w:val="center"/>
            <w:shd w:fill="F3F6F8"/>
            <w:tcMar>
              <w:top w:w="60" w:type="dxa"/>
              <w:left w:w="60" w:type="dxa"/>
              <w:bottom w:w="60" w:type="dxa"/>
              <w:right w:w="60" w:type="dxa"/>
            </w:tcMar>
          </w:tcPr>
          <w:p>
            <w:r/>
            <w:r>
              <w:rPr>
                <w:rFonts w:ascii="Aptos" w:hAnsi="Aptos"/>
                <w:b w:val="0"/>
                <w:sz w:val="15"/>
              </w:rPr>
              <w:t>0.5</w:t>
            </w:r>
          </w:p>
        </w:tc>
        <w:tc>
          <w:tcPr>
            <w:tcW w:type="dxa" w:w="2304"/>
            <w:vAlign w:val="center"/>
            <w:shd w:fill="F3F6F8"/>
            <w:tcMar>
              <w:top w:w="60" w:type="dxa"/>
              <w:left w:w="60" w:type="dxa"/>
              <w:bottom w:w="60" w:type="dxa"/>
              <w:right w:w="60" w:type="dxa"/>
            </w:tcMar>
          </w:tcPr>
          <w:p>
            <w:r/>
            <w:r>
              <w:rPr>
                <w:rFonts w:ascii="Aptos" w:hAnsi="Aptos"/>
                <w:b w:val="0"/>
                <w:sz w:val="15"/>
              </w:rPr>
              <w:t>Integrated draft</w:t>
            </w:r>
          </w:p>
        </w:tc>
        <w:tc>
          <w:tcPr>
            <w:tcW w:type="dxa" w:w="7056"/>
            <w:vAlign w:val="center"/>
            <w:shd w:fill="F3F6F8"/>
            <w:tcMar>
              <w:top w:w="60" w:type="dxa"/>
              <w:left w:w="60" w:type="dxa"/>
              <w:bottom w:w="60" w:type="dxa"/>
              <w:right w:w="60" w:type="dxa"/>
            </w:tcMar>
          </w:tcPr>
          <w:p>
            <w:r/>
            <w:r>
              <w:rPr>
                <w:rFonts w:ascii="Aptos" w:hAnsi="Aptos"/>
                <w:b w:val="0"/>
                <w:sz w:val="15"/>
              </w:rPr>
              <w:t>Added relationships, state, capacity, responsibility, validation and profiles.</w:t>
            </w:r>
          </w:p>
        </w:tc>
      </w:tr>
      <w:tr>
        <w:trPr>
          <w:cantSplit/>
        </w:trPr>
        <w:tc>
          <w:tcPr>
            <w:tcW w:type="dxa" w:w="1440"/>
            <w:vAlign w:val="center"/>
            <w:tcMar>
              <w:top w:w="60" w:type="dxa"/>
              <w:left w:w="60" w:type="dxa"/>
              <w:bottom w:w="60" w:type="dxa"/>
              <w:right w:w="60" w:type="dxa"/>
            </w:tcMar>
          </w:tcPr>
          <w:p>
            <w:r/>
            <w:r>
              <w:rPr>
                <w:rFonts w:ascii="Aptos" w:hAnsi="Aptos"/>
                <w:b w:val="0"/>
                <w:sz w:val="15"/>
              </w:rPr>
              <w:t>1.0</w:t>
            </w:r>
          </w:p>
        </w:tc>
        <w:tc>
          <w:tcPr>
            <w:tcW w:type="dxa" w:w="2304"/>
            <w:vAlign w:val="center"/>
            <w:tcMar>
              <w:top w:w="60" w:type="dxa"/>
              <w:left w:w="60" w:type="dxa"/>
              <w:bottom w:w="60" w:type="dxa"/>
              <w:right w:w="60" w:type="dxa"/>
            </w:tcMar>
          </w:tcPr>
          <w:p>
            <w:r/>
            <w:r>
              <w:rPr>
                <w:rFonts w:ascii="Aptos" w:hAnsi="Aptos"/>
                <w:b w:val="0"/>
                <w:sz w:val="15"/>
              </w:rPr>
              <w:t>Controlled-review draft</w:t>
            </w:r>
          </w:p>
        </w:tc>
        <w:tc>
          <w:tcPr>
            <w:tcW w:type="dxa" w:w="7056"/>
            <w:vAlign w:val="center"/>
            <w:tcMar>
              <w:top w:w="60" w:type="dxa"/>
              <w:left w:w="60" w:type="dxa"/>
              <w:bottom w:w="60" w:type="dxa"/>
              <w:right w:w="60" w:type="dxa"/>
            </w:tcMar>
          </w:tcPr>
          <w:p>
            <w:r/>
            <w:r>
              <w:rPr>
                <w:rFonts w:ascii="Aptos" w:hAnsi="Aptos"/>
                <w:b w:val="0"/>
                <w:sz w:val="15"/>
              </w:rPr>
              <w:t>Publication-grade baseline for expert review and machine-readable implementation.</w:t>
            </w:r>
          </w:p>
        </w:tc>
      </w:tr>
    </w:tbl>
    <w:p>
      <w:pPr>
        <w:pStyle w:val="Small"/>
      </w:pPr>
    </w:p>
    <w:p>
      <w:pPr>
        <w:pStyle w:val="Heading2"/>
      </w:pPr>
      <w:r>
        <w:br/>
        <w:t>Final doctrine</w:t>
      </w:r>
    </w:p>
    <w:p>
      <w:pPr>
        <w:pStyle w:val="Doctrine"/>
      </w:pPr>
      <w:r>
        <w:t>AIDCF infrastructure is represented only when its meaning can be connected to a Capability Instance, Service Outcome, required function, dependency, state or assurance purpose. Classification alone is insufficient. The ontology must reveal how the system is assembled, what it relies upon, under which conditions claims apply, who is responsible, what evidence supports the representation and what remains UNKNOWN.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AIDCF-IOT-001  |  Draft for controlled review  |  Author: Siva Sethumadhavan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AIDCF | INFRASTRUCTURE ONTOLOGY &amp; TAXONOMY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ptos Display" w:hAnsi="Aptos Display"/>
      <w:b/>
      <w:bCs/>
      <w:i/>
      <w:iCs/>
      <w:color w:val="24344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val="0"/>
      <w:bCs/>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
    <w:name w:val="Doctrine"/>
    <w:rPr>
      <w:rFonts w:ascii="Aptos" w:hAnsi="Aptos"/>
      <w:b/>
      <w:color w:val="17365D"/>
      <w:sz w:val="20"/>
    </w:rPr>
  </w:style>
  <w:style w:type="paragraph" w:customStyle="1" w:styleId="Req">
    <w:name w:val="Req"/>
    <w:rPr>
      <w:rFonts w:ascii="Aptos" w:hAnsi="Aptos"/>
      <w:b w:val="0"/>
      <w:color w:val="243447"/>
      <w:sz w:val="18"/>
    </w:rPr>
  </w:style>
  <w:style w:type="paragraph" w:customStyle="1" w:styleId="Small">
    <w:name w:val="Small"/>
    <w:rPr>
      <w:rFonts w:ascii="Aptos" w:hAnsi="Aptos"/>
      <w:b w:val="0"/>
      <w:color w:val="666666"/>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Infrastructure Ontology &amp; Taxonomy v1.0</dc:title>
  <dc:subject>Canonical foundation standard for AI infrastructure capability assurance</dc:subject>
  <dc:creator>Siva Sethumadhavan (SG)</dc:creator>
  <keywords>AIDCF, AI data centre, AI infrastructure, ontology, taxonomy, assurance, resilience</keywords>
  <dc:description>Draft for controlled review</dc:description>
  <lastModifiedBy>Siva Sethumadhavan (SG)</lastModifiedBy>
  <revision>1</revision>
  <dcterms:created xsi:type="dcterms:W3CDTF">2026-10-08T00:02:21.7851123Z</dcterms:created>
  <dcterms:modified xsi:type="dcterms:W3CDTF">2026-10-08T00:02:21.7851123Z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2026-10-08T00:02:23Z</vt:lpwstr>
  </property>
  <property fmtid="{D5CDD505-2E9C-101B-9397-08002B2CF9AE}" pid="4" name="MSIP_Label_2e1840fb-8939-4796-95d0-bc833736564d_Method">
    <vt:lpwstr>Privileged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195a3afb-d18f-48a9-93b0-7117241c044e</vt:lpwstr>
  </property>
  <property fmtid="{D5CDD505-2E9C-101B-9397-08002B2CF9AE}" pid="8" name="MSIP_Label_2e1840fb-8939-4796-95d0-bc833736564d_ContentBits">
    <vt:lpwstr>0</vt:lpwstr>
  </property>
</Properties>
</file>