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7642225" cy="5731510"/>
            <wp:effectExtent b="0" l="0" r="0" t="0"/>
            <wp:docPr descr="A paper with writing on it&#10;&#10;Description automatically generated" id="1987809506" name="image1.jpg"/>
            <a:graphic>
              <a:graphicData uri="http://schemas.openxmlformats.org/drawingml/2006/picture">
                <pic:pic>
                  <pic:nvPicPr>
                    <pic:cNvPr descr="A paper with writing on it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7555735" cy="5666643"/>
            <wp:effectExtent b="0" l="0" r="0" t="0"/>
            <wp:docPr descr="A paper with writing on it&#10;&#10;Description automatically generated" id="1987809508" name="image3.jpg"/>
            <a:graphic>
              <a:graphicData uri="http://schemas.openxmlformats.org/drawingml/2006/picture">
                <pic:pic>
                  <pic:nvPicPr>
                    <pic:cNvPr descr="A paper with writing on it&#10;&#10;Description automatically generated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5735" cy="566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7642225" cy="5731510"/>
            <wp:effectExtent b="0" l="0" r="0" t="0"/>
            <wp:docPr descr="A drawing of a diagram&#10;&#10;Description automatically generated" id="1987809507" name="image2.jpg"/>
            <a:graphic>
              <a:graphicData uri="http://schemas.openxmlformats.org/drawingml/2006/picture">
                <pic:pic>
                  <pic:nvPicPr>
                    <pic:cNvPr descr="A drawing of a diagram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 Page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/  Logo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Login / Sign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Home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 / Product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Pick-Up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Method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Privacy &amp; Data (Privacy toggle / Delete)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(Password Changes)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Product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(List)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Main Navigation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page introduces the website, detailing who we are, the benefits of joining, and what services or products we offer to potential users.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section provides a comprehensive list of categories available on the site, helping users easily navigate through the different offerings.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Here, visitors can learn about the organization's history, mission, and values, giving them a deeper understanding of our purpose and philosophy.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straightforward contact page that invites users to reach out for any inquiries or support they may need, ensuring they can communicate effectively with us.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standard login page where users can securely access their accounts using their credentials, allowing them to engage with personalized features.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 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page enables new users to create an account by providing necessary information, granting them access to additional features and benefits.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dedicated page displaying products that users have added for purchase, allowing them to review their selections before proceeding to checkout.</w:t>
      </w:r>
    </w:p>
    <w:p w:rsidR="00000000" w:rsidDel="00000000" w:rsidP="00000000" w:rsidRDefault="00000000" w:rsidRPr="00000000" w14:paraId="0000002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Post Login/Sign Up Navigation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Similar to the main Home page, but tailored for logged-in users, reaffirming who we are, benefits, and offerings with personalized content.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Maintains a list of categories, ensuring logged-in users can easily find products or services they are interested in.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Pick-Up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form for users to enter their address and contact number for order pickups, facilitating seamless coordination for product collection.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Displays a chronological list of past orders made by the user, allowing them to review their purchasing history and order details.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Info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user-friendly interface where individuals can view and update their personal information, ensuring their account details are current.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page presents saved card details, enabling users to manage their payment options conveniently.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Privacy &amp;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section that outlines privacy policies and provides options for users to toggle privacy settings or delete their accounts if desired.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An area for users to manage account settings, including the option to change their password and update preferences.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dedicated page for adding new payment methods, ensuring users have a seamless experience when managing their transactions.</w:t>
      </w:r>
    </w:p>
    <w:p w:rsidR="00000000" w:rsidDel="00000000" w:rsidP="00000000" w:rsidRDefault="00000000" w:rsidRPr="00000000" w14:paraId="0000003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Admin Section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functionality that allows administrators to introduce new products into the inventory, ensuring a dynamic and updated product offering.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This feature enables admins to modify existing product details, ensuring accurate information and availability on the site.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Products (List)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 comprehensive listing of all products available on the site, along with their current status, providing admins with an overview of inventory management.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145B4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536F0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145B44"/>
    <w:rPr>
      <w:rFonts w:ascii="Times New Roman" w:cs="Times New Roman" w:eastAsia="Times New Roman" w:hAnsi="Times New Roman"/>
      <w:b w:val="1"/>
      <w:bCs w:val="1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145B4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Strong">
    <w:name w:val="Strong"/>
    <w:basedOn w:val="DefaultParagraphFont"/>
    <w:uiPriority w:val="22"/>
    <w:qFormat w:val="1"/>
    <w:rsid w:val="00145B4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bEfpBpLCaWZsV51JH/ixyLEIQ==">CgMxLjA4AHIhMVNpV2xfdDNTUVVJb2lTbWgzamlKMGhkX0trdXRGZkhJ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2024-09-26T23:17:00Z</dcterms:created>
  <dc:creator>Koradia, Ms. Mudraben Manojbhai</dc:creator>
</cp:coreProperties>
</file>