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280"/>
        <w:jc w:val="center"/>
        <w:rPr/>
      </w:pPr>
      <w:r>
        <w:rPr>
          <w:b/>
          <w:color w:val="2563EB"/>
          <w:sz w:val="28"/>
        </w:rPr>
        <w:t>EXPERIMENT 16</w:t>
        <w:br/>
      </w:r>
      <w:r>
        <w:rPr>
          <w:b/>
          <w:color w:val="0F172A"/>
          <w:sz w:val="30"/>
        </w:rPr>
        <w:t>FOOTPRINT A WIRELESS NETWORK</w:t>
      </w:r>
    </w:p>
    <w:p>
      <w:pPr>
        <w:pStyle w:val="Heading2"/>
        <w:rPr/>
      </w:pPr>
      <w:r>
        <w:rPr>
          <w:color w:val="0F172A"/>
          <w:sz w:val="25"/>
        </w:rPr>
        <w:t>1. AIM</w:t>
      </w:r>
    </w:p>
    <w:p>
      <w:pPr>
        <w:pStyle w:val="Normal"/>
        <w:spacing w:lineRule="auto" w:line="276" w:before="0" w:after="200"/>
        <w:rPr/>
      </w:pPr>
      <w:r>
        <w:rPr/>
        <w:t>To perform wireless network footprinting by inspecting 802.11 beacon frames, SSIDs, BSSIDs, channels, encryption types, and connected clients using Wireshark and airodump-ng.</w:t>
      </w:r>
    </w:p>
    <w:p>
      <w:pPr>
        <w:pStyle w:val="Heading2"/>
        <w:rPr/>
      </w:pPr>
      <w:r>
        <w:rPr>
          <w:color w:val="0F172A"/>
          <w:sz w:val="25"/>
        </w:rPr>
        <w:t>2. THEORY</w:t>
      </w:r>
    </w:p>
    <w:p>
      <w:pPr>
        <w:pStyle w:val="Normal"/>
        <w:spacing w:lineRule="auto" w:line="276" w:before="0" w:after="80"/>
        <w:rPr/>
      </w:pPr>
      <w:r>
        <w:rPr/>
        <w:t>Wireless footprinting analyzes 802.11 management frames (beacon frames, probe responses) to map wireless access points, encryption algorithms (WEP, WPA2, WPA3), and connected station MAC addresses.</w:t>
      </w:r>
    </w:p>
    <w:p>
      <w:pPr>
        <w:pStyle w:val="Heading2"/>
        <w:rPr/>
      </w:pPr>
      <w:r>
        <w:rPr>
          <w:color w:val="0F172A"/>
          <w:sz w:val="25"/>
        </w:rPr>
        <w:t>3. TOOLS REQUIRED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Wireshark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Aircrack-ng suite (airodump-ng)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Sample .pcap capture file</w:t>
      </w:r>
    </w:p>
    <w:p>
      <w:pPr>
        <w:pStyle w:val="Heading2"/>
        <w:rPr/>
      </w:pPr>
      <w:r>
        <w:rPr>
          <w:color w:val="0F172A"/>
          <w:sz w:val="25"/>
        </w:rPr>
        <w:t>4. PROCEDURE &amp; COMMANDS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1: Load Wireless Packet Capture File in Wireshark</w:t>
      </w:r>
    </w:p>
    <w:p>
      <w:pPr>
        <w:pStyle w:val="Normal"/>
        <w:spacing w:lineRule="auto" w:line="276" w:before="0" w:after="80"/>
        <w:rPr/>
      </w:pPr>
      <w:r>
        <w:rPr/>
        <w:t>Open capture file: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wireshark sample_capture.pcap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2: Filter for 802.11 Beacon Frames</w:t>
      </w:r>
    </w:p>
    <w:p>
      <w:pPr>
        <w:pStyle w:val="Normal"/>
        <w:spacing w:lineRule="auto" w:line="276" w:before="0" w:after="80"/>
        <w:rPr/>
      </w:pPr>
      <w:r>
        <w:rPr/>
        <w:t>Apply display filter to isolate Access Point broadcast frames: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wlan.fc.type_subtype == 0x08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3: Inspect Encryption Tagged Parameters</w:t>
      </w:r>
    </w:p>
    <w:p>
      <w:pPr>
        <w:pStyle w:val="Normal"/>
        <w:spacing w:lineRule="auto" w:line="276" w:before="0" w:after="80"/>
        <w:rPr/>
      </w:pPr>
      <w:r>
        <w:rPr/>
        <w:t>Expand Tagged Parameters tree in Wireshark packet details to evaluate RSN Information (WPA2) or Open status.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4: Identify Connected Wireless Client Stations</w:t>
      </w:r>
    </w:p>
    <w:p>
      <w:pPr>
        <w:pStyle w:val="Normal"/>
        <w:spacing w:lineRule="auto" w:line="276" w:before="0" w:after="80"/>
        <w:rPr/>
      </w:pPr>
      <w:r>
        <w:rPr/>
        <w:t>Filter traffic by target Access Point BSSID MAC address: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wlan.addr == &lt;BSSID-of-target-AP&gt;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5: Analyze Capture File with Airodump-ng</w:t>
      </w:r>
    </w:p>
    <w:p>
      <w:pPr>
        <w:pStyle w:val="Normal"/>
        <w:spacing w:lineRule="auto" w:line="276" w:before="0" w:after="80"/>
        <w:rPr/>
      </w:pPr>
      <w:r>
        <w:rPr/>
        <w:t>Run airodump-ng in offline read mode: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airodump-ng --read sample_capture.pcap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>
          <w:color w:val="0F172A"/>
          <w:sz w:val="25"/>
        </w:rPr>
        <w:t>5. LAB OBSERVATIONS &amp; OUTPUT SCREENSHOTS</w:t>
      </w:r>
    </w:p>
    <w:p>
      <w:pPr>
        <w:pStyle w:val="Normal"/>
        <w:spacing w:before="0" w:after="12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11525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color w:val="0F172A"/>
          <w:sz w:val="25"/>
        </w:rPr>
        <w:t>6. EXPECTED OUTPUT RESULT</w:t>
      </w:r>
    </w:p>
    <w:p>
      <w:pPr>
        <w:pStyle w:val="Normal"/>
        <w:spacing w:lineRule="auto" w:line="276" w:before="0" w:after="200"/>
        <w:rPr/>
      </w:pPr>
      <w:r>
        <w:rPr/>
        <w:t>Complete wireless inventory table documenting SSID names, BSSID MAC addresses, operating channels, encryption standards (WPA2-PSK), and associated client station MAC addresses.</w:t>
      </w:r>
    </w:p>
    <w:p>
      <w:pPr>
        <w:pStyle w:val="Heading2"/>
        <w:rPr/>
      </w:pPr>
      <w:r>
        <w:rPr>
          <w:color w:val="0F172A"/>
          <w:sz w:val="25"/>
        </w:rPr>
        <w:t>7. VIVA VO</w:t>
      </w:r>
      <w:r>
        <w:rPr>
          <w:color w:val="0F172A"/>
          <w:sz w:val="25"/>
        </w:rPr>
        <w:t>I</w:t>
      </w:r>
      <w:r>
        <w:rPr>
          <w:color w:val="0F172A"/>
          <w:sz w:val="25"/>
        </w:rPr>
        <w:t>CE QUESTIONS &amp; ANSWERS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S.NO &amp; VIVA QUESTION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TECHNICAL ANSWER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Q1. </w:t>
            </w:r>
            <w:r>
              <w:rPr>
                <w:b/>
                <w:sz w:val="19"/>
              </w:rPr>
              <w:t>What is a beacon frame, and how often is it broadcast?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A beacon frame is an 802.11 management frame periodically broadcast (typically every 100ms) by an AP to announce network presence.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Q2. </w:t>
            </w:r>
            <w:r>
              <w:rPr>
                <w:b/>
                <w:sz w:val="19"/>
              </w:rPr>
              <w:t>What's the difference between an SSID and a BSSID?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SSID is the human-readable network name. BSSID is the unique MAC address of the Access Point radio interface.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Q3. </w:t>
            </w:r>
            <w:r>
              <w:rPr>
                <w:b/>
                <w:sz w:val="19"/>
              </w:rPr>
              <w:t>How can you tell if a network is using WPA2 vs an open network just from a beacon frame?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WPA2 beacon frames contain RSN Information tags specifying AES/CCMP. Open networks lack RSN/WPA tags.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Q4. </w:t>
            </w:r>
            <w:r>
              <w:rPr>
                <w:b/>
                <w:sz w:val="19"/>
              </w:rPr>
              <w:t>Why would an attacker want to know which clients are connected to a target AP?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To target specific clients for deauthentication attacks, capture WPA 4-way handshakes, or attempt Evil Twin attacks.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Q5. </w:t>
            </w:r>
            <w:r>
              <w:rPr>
                <w:b/>
                <w:sz w:val="19"/>
              </w:rPr>
              <w:t>What legal/ethical restrictions apply to live wireless footprinting outside a lab?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Sniffing wireless signals on unauthorized networks violates wiretapping and computer misuse laws.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default" r:id="rId11"/>
      <w:footerReference w:type="first" r:id="rId12"/>
      <w:footerReference w:type="even" r:id="rId13"/>
      <w:type w:val="nextPage"/>
      <w:pgSz w:w="12240" w:h="15840"/>
      <w:pgMar w:left="1152" w:right="1152" w:gutter="0" w:header="72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color w:val="1E293B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2</Pages>
  <Words>366</Words>
  <Characters>2127</Characters>
  <CharactersWithSpaces>2450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2026-10-06T20:15:38Z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