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2A1" w:rsidRDefault="009362A1">
      <w:pPr>
        <w:spacing w:after="2000"/>
      </w:pPr>
    </w:p>
    <w:p w:rsidR="009362A1" w:rsidRDefault="00AF6367">
      <w:pPr>
        <w:spacing w:after="120"/>
        <w:jc w:val="center"/>
      </w:pPr>
      <w:r>
        <w:rPr>
          <w:b/>
          <w:bCs/>
          <w:color w:val="2E75B6"/>
          <w:spacing w:val="200"/>
          <w:sz w:val="28"/>
          <w:szCs w:val="28"/>
        </w:rPr>
        <w:t>DEEP TECH GUIDE</w:t>
      </w:r>
    </w:p>
    <w:p w:rsidR="009362A1" w:rsidRDefault="00AF6367">
      <w:pPr>
        <w:pBdr>
          <w:bottom w:val="single" w:sz="6" w:space="0" w:color="1B2A4A"/>
        </w:pBdr>
        <w:spacing w:after="300"/>
        <w:jc w:val="center"/>
      </w:pPr>
      <w:r>
        <w:rPr>
          <w:b/>
          <w:bCs/>
          <w:color w:val="1B2A4A"/>
          <w:sz w:val="56"/>
          <w:szCs w:val="56"/>
        </w:rPr>
        <w:t>Prompt Engineering</w:t>
      </w:r>
    </w:p>
    <w:p w:rsidR="009362A1" w:rsidRDefault="00AF6367">
      <w:pPr>
        <w:spacing w:after="80"/>
        <w:jc w:val="center"/>
      </w:pPr>
      <w:r>
        <w:rPr>
          <w:color w:val="666666"/>
          <w:sz w:val="26"/>
          <w:szCs w:val="26"/>
        </w:rPr>
        <w:t>Structures, Tokens, Cost Optimization, Testing &amp; Monitoring</w:t>
      </w:r>
    </w:p>
    <w:p w:rsidR="009362A1" w:rsidRDefault="00AF6367">
      <w:pPr>
        <w:spacing w:after="60"/>
        <w:jc w:val="center"/>
      </w:pPr>
      <w:r>
        <w:rPr>
          <w:b/>
          <w:bCs/>
          <w:color w:val="16A085"/>
          <w:sz w:val="26"/>
          <w:szCs w:val="26"/>
        </w:rPr>
        <w:t>with Dify Platform Deep Dive</w:t>
      </w:r>
    </w:p>
    <w:p w:rsidR="009362A1" w:rsidRDefault="00AF6367">
      <w:pPr>
        <w:spacing w:after="80"/>
        <w:jc w:val="center"/>
      </w:pPr>
      <w:r>
        <w:rPr>
          <w:i/>
          <w:iCs/>
          <w:color w:val="666666"/>
          <w:sz w:val="24"/>
          <w:szCs w:val="24"/>
        </w:rPr>
        <w:t>A Comprehensive Technical Reference</w:t>
      </w:r>
    </w:p>
    <w:p w:rsidR="009362A1" w:rsidRDefault="009362A1">
      <w:pPr>
        <w:spacing w:after="1600"/>
      </w:pPr>
    </w:p>
    <w:p w:rsidR="009362A1" w:rsidRDefault="00AF6367">
      <w:pPr>
        <w:spacing w:after="80"/>
        <w:jc w:val="center"/>
      </w:pPr>
      <w:r>
        <w:rPr>
          <w:color w:val="333333"/>
        </w:rPr>
        <w:t>From: Advanced AI Agents That Think — 2026 Edition</w:t>
      </w:r>
    </w:p>
    <w:p w:rsidR="009362A1" w:rsidRDefault="00AF6367">
      <w:pPr>
        <w:jc w:val="center"/>
      </w:pPr>
      <w:r>
        <w:rPr>
          <w:color w:val="666666"/>
          <w:sz w:val="20"/>
          <w:szCs w:val="20"/>
        </w:rPr>
        <w:t>Consolidated Reference • March 2026</w:t>
      </w:r>
    </w:p>
    <w:p w:rsidR="009362A1" w:rsidRDefault="009362A1">
      <w:pPr>
        <w:sectPr w:rsidR="009362A1">
          <w:pgSz w:w="12240" w:h="15840"/>
          <w:pgMar w:top="1440" w:right="1440" w:bottom="1440" w:left="1440" w:header="708" w:footer="708" w:gutter="0"/>
          <w:cols w:space="720"/>
          <w:docGrid w:linePitch="360"/>
        </w:sectPr>
      </w:pPr>
    </w:p>
    <w:p w:rsidR="009362A1" w:rsidRDefault="00AF6367">
      <w:pPr>
        <w:pStyle w:val="Heading1"/>
      </w:pPr>
      <w:bookmarkStart w:id="0" w:name="_Toc223781408"/>
      <w:r>
        <w:lastRenderedPageBreak/>
        <w:t>Table of Contents</w:t>
      </w:r>
      <w:bookmarkEnd w:id="0"/>
    </w:p>
    <w:sdt>
      <w:sdtPr>
        <w:alias w:val="Table of Contents"/>
        <w:id w:val="1737971324"/>
      </w:sdtPr>
      <w:sdtEndPr/>
      <w:sdtContent>
        <w:p w:rsidR="005D4B79" w:rsidRDefault="00AF6367">
          <w:pPr>
            <w:pStyle w:val="TOC1"/>
            <w:tabs>
              <w:tab w:val="right" w:leader="dot" w:pos="9350"/>
            </w:tabs>
            <w:rPr>
              <w:noProof/>
            </w:rPr>
          </w:pPr>
          <w:r>
            <w:fldChar w:fldCharType="begin"/>
          </w:r>
          <w:r>
            <w:instrText>TOC \h \o "1-3"</w:instrText>
          </w:r>
          <w:r>
            <w:fldChar w:fldCharType="separate"/>
          </w:r>
          <w:hyperlink w:anchor="_Toc223781408" w:history="1">
            <w:r w:rsidR="005D4B79" w:rsidRPr="00B40BC3">
              <w:rPr>
                <w:rStyle w:val="Hyperlink"/>
                <w:noProof/>
              </w:rPr>
              <w:t>Table of Content</w:t>
            </w:r>
            <w:r w:rsidR="005D4B79" w:rsidRPr="00B40BC3">
              <w:rPr>
                <w:rStyle w:val="Hyperlink"/>
                <w:noProof/>
              </w:rPr>
              <w:t>s</w:t>
            </w:r>
            <w:r w:rsidR="005D4B79">
              <w:rPr>
                <w:noProof/>
              </w:rPr>
              <w:tab/>
            </w:r>
            <w:r w:rsidR="005D4B79">
              <w:rPr>
                <w:noProof/>
              </w:rPr>
              <w:fldChar w:fldCharType="begin"/>
            </w:r>
            <w:r w:rsidR="005D4B79">
              <w:rPr>
                <w:noProof/>
              </w:rPr>
              <w:instrText xml:space="preserve"> PAGEREF _Toc223781408 \h </w:instrText>
            </w:r>
            <w:r w:rsidR="005D4B79">
              <w:rPr>
                <w:noProof/>
              </w:rPr>
            </w:r>
            <w:r w:rsidR="005D4B79">
              <w:rPr>
                <w:noProof/>
              </w:rPr>
              <w:fldChar w:fldCharType="separate"/>
            </w:r>
            <w:r w:rsidR="005D4B79">
              <w:rPr>
                <w:noProof/>
              </w:rPr>
              <w:t>2</w:t>
            </w:r>
            <w:r w:rsidR="005D4B79">
              <w:rPr>
                <w:noProof/>
              </w:rPr>
              <w:fldChar w:fldCharType="end"/>
            </w:r>
          </w:hyperlink>
        </w:p>
        <w:p w:rsidR="005D4B79" w:rsidRDefault="005D4B79">
          <w:pPr>
            <w:pStyle w:val="TOC1"/>
            <w:tabs>
              <w:tab w:val="right" w:leader="dot" w:pos="9350"/>
            </w:tabs>
            <w:rPr>
              <w:noProof/>
            </w:rPr>
          </w:pPr>
          <w:hyperlink w:anchor="_Toc223781409" w:history="1">
            <w:r w:rsidRPr="00B40BC3">
              <w:rPr>
                <w:rStyle w:val="Hyperlink"/>
                <w:noProof/>
              </w:rPr>
              <w:t>Chapter 1: The Evolutio</w:t>
            </w:r>
            <w:r w:rsidRPr="00B40BC3">
              <w:rPr>
                <w:rStyle w:val="Hyperlink"/>
                <w:noProof/>
              </w:rPr>
              <w:t>n</w:t>
            </w:r>
            <w:r w:rsidRPr="00B40BC3">
              <w:rPr>
                <w:rStyle w:val="Hyperlink"/>
                <w:noProof/>
              </w:rPr>
              <w:t xml:space="preserve"> of Prompt Engineering</w:t>
            </w:r>
            <w:r>
              <w:rPr>
                <w:noProof/>
              </w:rPr>
              <w:tab/>
            </w:r>
            <w:r>
              <w:rPr>
                <w:noProof/>
              </w:rPr>
              <w:fldChar w:fldCharType="begin"/>
            </w:r>
            <w:r>
              <w:rPr>
                <w:noProof/>
              </w:rPr>
              <w:instrText xml:space="preserve"> PAGEREF _Toc223781409 \h </w:instrText>
            </w:r>
            <w:r>
              <w:rPr>
                <w:noProof/>
              </w:rPr>
            </w:r>
            <w:r>
              <w:rPr>
                <w:noProof/>
              </w:rPr>
              <w:fldChar w:fldCharType="separate"/>
            </w:r>
            <w:r>
              <w:rPr>
                <w:noProof/>
              </w:rPr>
              <w:t>4</w:t>
            </w:r>
            <w:r>
              <w:rPr>
                <w:noProof/>
              </w:rPr>
              <w:fldChar w:fldCharType="end"/>
            </w:r>
          </w:hyperlink>
        </w:p>
        <w:p w:rsidR="005D4B79" w:rsidRDefault="005D4B79">
          <w:pPr>
            <w:pStyle w:val="TOC1"/>
            <w:tabs>
              <w:tab w:val="right" w:leader="dot" w:pos="9350"/>
            </w:tabs>
            <w:rPr>
              <w:noProof/>
            </w:rPr>
          </w:pPr>
          <w:hyperlink w:anchor="_Toc223781410" w:history="1">
            <w:r w:rsidRPr="00B40BC3">
              <w:rPr>
                <w:rStyle w:val="Hyperlink"/>
                <w:noProof/>
              </w:rPr>
              <w:t>Chapter 2: Prompt Structures and Instruction Hierarchy</w:t>
            </w:r>
            <w:r>
              <w:rPr>
                <w:noProof/>
              </w:rPr>
              <w:tab/>
            </w:r>
            <w:r>
              <w:rPr>
                <w:noProof/>
              </w:rPr>
              <w:fldChar w:fldCharType="begin"/>
            </w:r>
            <w:r>
              <w:rPr>
                <w:noProof/>
              </w:rPr>
              <w:instrText xml:space="preserve"> PAGEREF _Toc223781410 \h </w:instrText>
            </w:r>
            <w:r>
              <w:rPr>
                <w:noProof/>
              </w:rPr>
            </w:r>
            <w:r>
              <w:rPr>
                <w:noProof/>
              </w:rPr>
              <w:fldChar w:fldCharType="separate"/>
            </w:r>
            <w:r>
              <w:rPr>
                <w:noProof/>
              </w:rPr>
              <w:t>5</w:t>
            </w:r>
            <w:r>
              <w:rPr>
                <w:noProof/>
              </w:rPr>
              <w:fldChar w:fldCharType="end"/>
            </w:r>
          </w:hyperlink>
        </w:p>
        <w:p w:rsidR="005D4B79" w:rsidRDefault="005D4B79">
          <w:pPr>
            <w:pStyle w:val="TOC2"/>
            <w:tabs>
              <w:tab w:val="right" w:leader="dot" w:pos="9350"/>
            </w:tabs>
            <w:rPr>
              <w:noProof/>
            </w:rPr>
          </w:pPr>
          <w:hyperlink w:anchor="_Toc223781411" w:history="1">
            <w:r w:rsidRPr="00B40BC3">
              <w:rPr>
                <w:rStyle w:val="Hyperlink"/>
                <w:noProof/>
              </w:rPr>
              <w:t>2.1 The Anatomy of a Production-Grade Prompt</w:t>
            </w:r>
            <w:r>
              <w:rPr>
                <w:noProof/>
              </w:rPr>
              <w:tab/>
            </w:r>
            <w:r>
              <w:rPr>
                <w:noProof/>
              </w:rPr>
              <w:fldChar w:fldCharType="begin"/>
            </w:r>
            <w:r>
              <w:rPr>
                <w:noProof/>
              </w:rPr>
              <w:instrText xml:space="preserve"> PAGEREF _Toc223781411 \h </w:instrText>
            </w:r>
            <w:r>
              <w:rPr>
                <w:noProof/>
              </w:rPr>
            </w:r>
            <w:r>
              <w:rPr>
                <w:noProof/>
              </w:rPr>
              <w:fldChar w:fldCharType="separate"/>
            </w:r>
            <w:r>
              <w:rPr>
                <w:noProof/>
              </w:rPr>
              <w:t>5</w:t>
            </w:r>
            <w:r>
              <w:rPr>
                <w:noProof/>
              </w:rPr>
              <w:fldChar w:fldCharType="end"/>
            </w:r>
          </w:hyperlink>
        </w:p>
        <w:p w:rsidR="005D4B79" w:rsidRDefault="005D4B79">
          <w:pPr>
            <w:pStyle w:val="TOC2"/>
            <w:tabs>
              <w:tab w:val="right" w:leader="dot" w:pos="9350"/>
            </w:tabs>
            <w:rPr>
              <w:noProof/>
            </w:rPr>
          </w:pPr>
          <w:hyperlink w:anchor="_Toc223781412" w:history="1">
            <w:r w:rsidRPr="00B40BC3">
              <w:rPr>
                <w:rStyle w:val="Hyperlink"/>
                <w:noProof/>
              </w:rPr>
              <w:t>2.2 Role Hierarchy and Authority: The Chain of Command</w:t>
            </w:r>
            <w:r>
              <w:rPr>
                <w:noProof/>
              </w:rPr>
              <w:tab/>
            </w:r>
            <w:r>
              <w:rPr>
                <w:noProof/>
              </w:rPr>
              <w:fldChar w:fldCharType="begin"/>
            </w:r>
            <w:r>
              <w:rPr>
                <w:noProof/>
              </w:rPr>
              <w:instrText xml:space="preserve"> PAGEREF _Toc223781412 \h </w:instrText>
            </w:r>
            <w:r>
              <w:rPr>
                <w:noProof/>
              </w:rPr>
            </w:r>
            <w:r>
              <w:rPr>
                <w:noProof/>
              </w:rPr>
              <w:fldChar w:fldCharType="separate"/>
            </w:r>
            <w:r>
              <w:rPr>
                <w:noProof/>
              </w:rPr>
              <w:t>5</w:t>
            </w:r>
            <w:r>
              <w:rPr>
                <w:noProof/>
              </w:rPr>
              <w:fldChar w:fldCharType="end"/>
            </w:r>
          </w:hyperlink>
        </w:p>
        <w:p w:rsidR="005D4B79" w:rsidRDefault="005D4B79">
          <w:pPr>
            <w:pStyle w:val="TOC3"/>
            <w:tabs>
              <w:tab w:val="right" w:leader="dot" w:pos="9350"/>
            </w:tabs>
            <w:rPr>
              <w:noProof/>
            </w:rPr>
          </w:pPr>
          <w:hyperlink w:anchor="_Toc223781413" w:history="1">
            <w:r w:rsidRPr="00B40BC3">
              <w:rPr>
                <w:rStyle w:val="Hyperlink"/>
                <w:noProof/>
              </w:rPr>
              <w:t>2.2.1 Prompt Injection Defense</w:t>
            </w:r>
            <w:r>
              <w:rPr>
                <w:noProof/>
              </w:rPr>
              <w:tab/>
            </w:r>
            <w:r>
              <w:rPr>
                <w:noProof/>
              </w:rPr>
              <w:fldChar w:fldCharType="begin"/>
            </w:r>
            <w:r>
              <w:rPr>
                <w:noProof/>
              </w:rPr>
              <w:instrText xml:space="preserve"> PAGEREF _Toc223781413 \h </w:instrText>
            </w:r>
            <w:r>
              <w:rPr>
                <w:noProof/>
              </w:rPr>
            </w:r>
            <w:r>
              <w:rPr>
                <w:noProof/>
              </w:rPr>
              <w:fldChar w:fldCharType="separate"/>
            </w:r>
            <w:r>
              <w:rPr>
                <w:noProof/>
              </w:rPr>
              <w:t>6</w:t>
            </w:r>
            <w:r>
              <w:rPr>
                <w:noProof/>
              </w:rPr>
              <w:fldChar w:fldCharType="end"/>
            </w:r>
          </w:hyperlink>
        </w:p>
        <w:p w:rsidR="005D4B79" w:rsidRDefault="005D4B79">
          <w:pPr>
            <w:pStyle w:val="TOC2"/>
            <w:tabs>
              <w:tab w:val="right" w:leader="dot" w:pos="9350"/>
            </w:tabs>
            <w:rPr>
              <w:noProof/>
            </w:rPr>
          </w:pPr>
          <w:hyperlink w:anchor="_Toc223781414" w:history="1">
            <w:r w:rsidRPr="00B40BC3">
              <w:rPr>
                <w:rStyle w:val="Hyperlink"/>
                <w:noProof/>
              </w:rPr>
              <w:t>2.3 Chain-of-Thought (CoT) Prompting</w:t>
            </w:r>
            <w:r>
              <w:rPr>
                <w:noProof/>
              </w:rPr>
              <w:tab/>
            </w:r>
            <w:r>
              <w:rPr>
                <w:noProof/>
              </w:rPr>
              <w:fldChar w:fldCharType="begin"/>
            </w:r>
            <w:r>
              <w:rPr>
                <w:noProof/>
              </w:rPr>
              <w:instrText xml:space="preserve"> PAGEREF _Toc223781414 \h </w:instrText>
            </w:r>
            <w:r>
              <w:rPr>
                <w:noProof/>
              </w:rPr>
            </w:r>
            <w:r>
              <w:rPr>
                <w:noProof/>
              </w:rPr>
              <w:fldChar w:fldCharType="separate"/>
            </w:r>
            <w:r>
              <w:rPr>
                <w:noProof/>
              </w:rPr>
              <w:t>6</w:t>
            </w:r>
            <w:r>
              <w:rPr>
                <w:noProof/>
              </w:rPr>
              <w:fldChar w:fldCharType="end"/>
            </w:r>
          </w:hyperlink>
        </w:p>
        <w:p w:rsidR="005D4B79" w:rsidRDefault="005D4B79">
          <w:pPr>
            <w:pStyle w:val="TOC1"/>
            <w:tabs>
              <w:tab w:val="right" w:leader="dot" w:pos="9350"/>
            </w:tabs>
            <w:rPr>
              <w:noProof/>
            </w:rPr>
          </w:pPr>
          <w:hyperlink w:anchor="_Toc223781415" w:history="1">
            <w:r w:rsidRPr="00B40BC3">
              <w:rPr>
                <w:rStyle w:val="Hyperlink"/>
                <w:noProof/>
              </w:rPr>
              <w:t>Chapter 3: Prompt Types, Token Economics, and Cost Optimization</w:t>
            </w:r>
            <w:r>
              <w:rPr>
                <w:noProof/>
              </w:rPr>
              <w:tab/>
            </w:r>
            <w:r>
              <w:rPr>
                <w:noProof/>
              </w:rPr>
              <w:fldChar w:fldCharType="begin"/>
            </w:r>
            <w:r>
              <w:rPr>
                <w:noProof/>
              </w:rPr>
              <w:instrText xml:space="preserve"> PAGEREF _Toc223781415 \h </w:instrText>
            </w:r>
            <w:r>
              <w:rPr>
                <w:noProof/>
              </w:rPr>
            </w:r>
            <w:r>
              <w:rPr>
                <w:noProof/>
              </w:rPr>
              <w:fldChar w:fldCharType="separate"/>
            </w:r>
            <w:r>
              <w:rPr>
                <w:noProof/>
              </w:rPr>
              <w:t>7</w:t>
            </w:r>
            <w:r>
              <w:rPr>
                <w:noProof/>
              </w:rPr>
              <w:fldChar w:fldCharType="end"/>
            </w:r>
          </w:hyperlink>
        </w:p>
        <w:p w:rsidR="005D4B79" w:rsidRDefault="005D4B79">
          <w:pPr>
            <w:pStyle w:val="TOC2"/>
            <w:tabs>
              <w:tab w:val="right" w:leader="dot" w:pos="9350"/>
            </w:tabs>
            <w:rPr>
              <w:noProof/>
            </w:rPr>
          </w:pPr>
          <w:hyperlink w:anchor="_Toc223781416" w:history="1">
            <w:r w:rsidRPr="00B40BC3">
              <w:rPr>
                <w:rStyle w:val="Hyperlink"/>
                <w:noProof/>
              </w:rPr>
              <w:t>3.1 Prompt Types Taxonomy</w:t>
            </w:r>
            <w:r>
              <w:rPr>
                <w:noProof/>
              </w:rPr>
              <w:tab/>
            </w:r>
            <w:r>
              <w:rPr>
                <w:noProof/>
              </w:rPr>
              <w:fldChar w:fldCharType="begin"/>
            </w:r>
            <w:r>
              <w:rPr>
                <w:noProof/>
              </w:rPr>
              <w:instrText xml:space="preserve"> PAGEREF _Toc223781416 \h </w:instrText>
            </w:r>
            <w:r>
              <w:rPr>
                <w:noProof/>
              </w:rPr>
            </w:r>
            <w:r>
              <w:rPr>
                <w:noProof/>
              </w:rPr>
              <w:fldChar w:fldCharType="separate"/>
            </w:r>
            <w:r>
              <w:rPr>
                <w:noProof/>
              </w:rPr>
              <w:t>7</w:t>
            </w:r>
            <w:r>
              <w:rPr>
                <w:noProof/>
              </w:rPr>
              <w:fldChar w:fldCharType="end"/>
            </w:r>
          </w:hyperlink>
        </w:p>
        <w:p w:rsidR="005D4B79" w:rsidRDefault="005D4B79">
          <w:pPr>
            <w:pStyle w:val="TOC2"/>
            <w:tabs>
              <w:tab w:val="right" w:leader="dot" w:pos="9350"/>
            </w:tabs>
            <w:rPr>
              <w:noProof/>
            </w:rPr>
          </w:pPr>
          <w:hyperlink w:anchor="_Toc223781417" w:history="1">
            <w:r w:rsidRPr="00B40BC3">
              <w:rPr>
                <w:rStyle w:val="Hyperlink"/>
                <w:noProof/>
              </w:rPr>
              <w:t>3.2 Token Economics</w:t>
            </w:r>
            <w:r>
              <w:rPr>
                <w:noProof/>
              </w:rPr>
              <w:tab/>
            </w:r>
            <w:r>
              <w:rPr>
                <w:noProof/>
              </w:rPr>
              <w:fldChar w:fldCharType="begin"/>
            </w:r>
            <w:r>
              <w:rPr>
                <w:noProof/>
              </w:rPr>
              <w:instrText xml:space="preserve"> PAGEREF _Toc223781417 \h </w:instrText>
            </w:r>
            <w:r>
              <w:rPr>
                <w:noProof/>
              </w:rPr>
            </w:r>
            <w:r>
              <w:rPr>
                <w:noProof/>
              </w:rPr>
              <w:fldChar w:fldCharType="separate"/>
            </w:r>
            <w:r>
              <w:rPr>
                <w:noProof/>
              </w:rPr>
              <w:t>7</w:t>
            </w:r>
            <w:r>
              <w:rPr>
                <w:noProof/>
              </w:rPr>
              <w:fldChar w:fldCharType="end"/>
            </w:r>
          </w:hyperlink>
        </w:p>
        <w:p w:rsidR="005D4B79" w:rsidRDefault="005D4B79">
          <w:pPr>
            <w:pStyle w:val="TOC3"/>
            <w:tabs>
              <w:tab w:val="right" w:leader="dot" w:pos="9350"/>
            </w:tabs>
            <w:rPr>
              <w:noProof/>
            </w:rPr>
          </w:pPr>
          <w:hyperlink w:anchor="_Toc223781418" w:history="1">
            <w:r w:rsidRPr="00B40BC3">
              <w:rPr>
                <w:rStyle w:val="Hyperlink"/>
                <w:noProof/>
              </w:rPr>
              <w:t>3.2.1 Token Fundamentals</w:t>
            </w:r>
            <w:r>
              <w:rPr>
                <w:noProof/>
              </w:rPr>
              <w:tab/>
            </w:r>
            <w:r>
              <w:rPr>
                <w:noProof/>
              </w:rPr>
              <w:fldChar w:fldCharType="begin"/>
            </w:r>
            <w:r>
              <w:rPr>
                <w:noProof/>
              </w:rPr>
              <w:instrText xml:space="preserve"> PAGEREF _Toc223781418 \h </w:instrText>
            </w:r>
            <w:r>
              <w:rPr>
                <w:noProof/>
              </w:rPr>
            </w:r>
            <w:r>
              <w:rPr>
                <w:noProof/>
              </w:rPr>
              <w:fldChar w:fldCharType="separate"/>
            </w:r>
            <w:r>
              <w:rPr>
                <w:noProof/>
              </w:rPr>
              <w:t>7</w:t>
            </w:r>
            <w:r>
              <w:rPr>
                <w:noProof/>
              </w:rPr>
              <w:fldChar w:fldCharType="end"/>
            </w:r>
          </w:hyperlink>
        </w:p>
        <w:p w:rsidR="005D4B79" w:rsidRDefault="005D4B79">
          <w:pPr>
            <w:pStyle w:val="TOC3"/>
            <w:tabs>
              <w:tab w:val="right" w:leader="dot" w:pos="9350"/>
            </w:tabs>
            <w:rPr>
              <w:noProof/>
            </w:rPr>
          </w:pPr>
          <w:hyperlink w:anchor="_Toc223781419" w:history="1">
            <w:r w:rsidRPr="00B40BC3">
              <w:rPr>
                <w:rStyle w:val="Hyperlink"/>
                <w:noProof/>
              </w:rPr>
              <w:t>3.2.2 The Cost Formula</w:t>
            </w:r>
            <w:r>
              <w:rPr>
                <w:noProof/>
              </w:rPr>
              <w:tab/>
            </w:r>
            <w:r>
              <w:rPr>
                <w:noProof/>
              </w:rPr>
              <w:fldChar w:fldCharType="begin"/>
            </w:r>
            <w:r>
              <w:rPr>
                <w:noProof/>
              </w:rPr>
              <w:instrText xml:space="preserve"> PAGEREF _Toc223781419 \h </w:instrText>
            </w:r>
            <w:r>
              <w:rPr>
                <w:noProof/>
              </w:rPr>
            </w:r>
            <w:r>
              <w:rPr>
                <w:noProof/>
              </w:rPr>
              <w:fldChar w:fldCharType="separate"/>
            </w:r>
            <w:r>
              <w:rPr>
                <w:noProof/>
              </w:rPr>
              <w:t>7</w:t>
            </w:r>
            <w:r>
              <w:rPr>
                <w:noProof/>
              </w:rPr>
              <w:fldChar w:fldCharType="end"/>
            </w:r>
          </w:hyperlink>
        </w:p>
        <w:p w:rsidR="005D4B79" w:rsidRDefault="005D4B79">
          <w:pPr>
            <w:pStyle w:val="TOC2"/>
            <w:tabs>
              <w:tab w:val="right" w:leader="dot" w:pos="9350"/>
            </w:tabs>
            <w:rPr>
              <w:noProof/>
            </w:rPr>
          </w:pPr>
          <w:hyperlink w:anchor="_Toc223781420" w:history="1">
            <w:r w:rsidRPr="00B40BC3">
              <w:rPr>
                <w:rStyle w:val="Hyperlink"/>
                <w:noProof/>
              </w:rPr>
              <w:t>3.3 Token Optimization Strategies</w:t>
            </w:r>
            <w:r>
              <w:rPr>
                <w:noProof/>
              </w:rPr>
              <w:tab/>
            </w:r>
            <w:r>
              <w:rPr>
                <w:noProof/>
              </w:rPr>
              <w:fldChar w:fldCharType="begin"/>
            </w:r>
            <w:r>
              <w:rPr>
                <w:noProof/>
              </w:rPr>
              <w:instrText xml:space="preserve"> PAGEREF _Toc223781420 \h </w:instrText>
            </w:r>
            <w:r>
              <w:rPr>
                <w:noProof/>
              </w:rPr>
            </w:r>
            <w:r>
              <w:rPr>
                <w:noProof/>
              </w:rPr>
              <w:fldChar w:fldCharType="separate"/>
            </w:r>
            <w:r>
              <w:rPr>
                <w:noProof/>
              </w:rPr>
              <w:t>7</w:t>
            </w:r>
            <w:r>
              <w:rPr>
                <w:noProof/>
              </w:rPr>
              <w:fldChar w:fldCharType="end"/>
            </w:r>
          </w:hyperlink>
        </w:p>
        <w:p w:rsidR="005D4B79" w:rsidRDefault="005D4B79">
          <w:pPr>
            <w:pStyle w:val="TOC1"/>
            <w:tabs>
              <w:tab w:val="right" w:leader="dot" w:pos="9350"/>
            </w:tabs>
            <w:rPr>
              <w:noProof/>
            </w:rPr>
          </w:pPr>
          <w:hyperlink w:anchor="_Toc223781421" w:history="1">
            <w:r w:rsidRPr="00B40BC3">
              <w:rPr>
                <w:rStyle w:val="Hyperlink"/>
                <w:noProof/>
              </w:rPr>
              <w:t>Chapter 4: Testing, Evaluation, and Production Monitoring</w:t>
            </w:r>
            <w:r>
              <w:rPr>
                <w:noProof/>
              </w:rPr>
              <w:tab/>
            </w:r>
            <w:r>
              <w:rPr>
                <w:noProof/>
              </w:rPr>
              <w:fldChar w:fldCharType="begin"/>
            </w:r>
            <w:r>
              <w:rPr>
                <w:noProof/>
              </w:rPr>
              <w:instrText xml:space="preserve"> PAGEREF _Toc223781421 \h </w:instrText>
            </w:r>
            <w:r>
              <w:rPr>
                <w:noProof/>
              </w:rPr>
            </w:r>
            <w:r>
              <w:rPr>
                <w:noProof/>
              </w:rPr>
              <w:fldChar w:fldCharType="separate"/>
            </w:r>
            <w:r>
              <w:rPr>
                <w:noProof/>
              </w:rPr>
              <w:t>9</w:t>
            </w:r>
            <w:r>
              <w:rPr>
                <w:noProof/>
              </w:rPr>
              <w:fldChar w:fldCharType="end"/>
            </w:r>
          </w:hyperlink>
        </w:p>
        <w:p w:rsidR="005D4B79" w:rsidRDefault="005D4B79">
          <w:pPr>
            <w:pStyle w:val="TOC2"/>
            <w:tabs>
              <w:tab w:val="right" w:leader="dot" w:pos="9350"/>
            </w:tabs>
            <w:rPr>
              <w:noProof/>
            </w:rPr>
          </w:pPr>
          <w:hyperlink w:anchor="_Toc223781422" w:history="1">
            <w:r w:rsidRPr="00B40BC3">
              <w:rPr>
                <w:rStyle w:val="Hyperlink"/>
                <w:noProof/>
              </w:rPr>
              <w:t>4.1 The Prompt Lifecycle: From Idea to Production</w:t>
            </w:r>
            <w:r>
              <w:rPr>
                <w:noProof/>
              </w:rPr>
              <w:tab/>
            </w:r>
            <w:r>
              <w:rPr>
                <w:noProof/>
              </w:rPr>
              <w:fldChar w:fldCharType="begin"/>
            </w:r>
            <w:r>
              <w:rPr>
                <w:noProof/>
              </w:rPr>
              <w:instrText xml:space="preserve"> PAGEREF _Toc223781422 \h </w:instrText>
            </w:r>
            <w:r>
              <w:rPr>
                <w:noProof/>
              </w:rPr>
            </w:r>
            <w:r>
              <w:rPr>
                <w:noProof/>
              </w:rPr>
              <w:fldChar w:fldCharType="separate"/>
            </w:r>
            <w:r>
              <w:rPr>
                <w:noProof/>
              </w:rPr>
              <w:t>9</w:t>
            </w:r>
            <w:r>
              <w:rPr>
                <w:noProof/>
              </w:rPr>
              <w:fldChar w:fldCharType="end"/>
            </w:r>
          </w:hyperlink>
        </w:p>
        <w:p w:rsidR="005D4B79" w:rsidRDefault="005D4B79">
          <w:pPr>
            <w:pStyle w:val="TOC2"/>
            <w:tabs>
              <w:tab w:val="right" w:leader="dot" w:pos="9350"/>
            </w:tabs>
            <w:rPr>
              <w:noProof/>
            </w:rPr>
          </w:pPr>
          <w:hyperlink w:anchor="_Toc223781423" w:history="1">
            <w:r w:rsidRPr="00B40BC3">
              <w:rPr>
                <w:rStyle w:val="Hyperlink"/>
                <w:noProof/>
              </w:rPr>
              <w:t>4.2 Minimum Offline Test Suite</w:t>
            </w:r>
            <w:r>
              <w:rPr>
                <w:noProof/>
              </w:rPr>
              <w:tab/>
            </w:r>
            <w:r>
              <w:rPr>
                <w:noProof/>
              </w:rPr>
              <w:fldChar w:fldCharType="begin"/>
            </w:r>
            <w:r>
              <w:rPr>
                <w:noProof/>
              </w:rPr>
              <w:instrText xml:space="preserve"> PAGEREF _Toc223781423 \h </w:instrText>
            </w:r>
            <w:r>
              <w:rPr>
                <w:noProof/>
              </w:rPr>
            </w:r>
            <w:r>
              <w:rPr>
                <w:noProof/>
              </w:rPr>
              <w:fldChar w:fldCharType="separate"/>
            </w:r>
            <w:r>
              <w:rPr>
                <w:noProof/>
              </w:rPr>
              <w:t>9</w:t>
            </w:r>
            <w:r>
              <w:rPr>
                <w:noProof/>
              </w:rPr>
              <w:fldChar w:fldCharType="end"/>
            </w:r>
          </w:hyperlink>
        </w:p>
        <w:p w:rsidR="005D4B79" w:rsidRDefault="005D4B79">
          <w:pPr>
            <w:pStyle w:val="TOC2"/>
            <w:tabs>
              <w:tab w:val="right" w:leader="dot" w:pos="9350"/>
            </w:tabs>
            <w:rPr>
              <w:noProof/>
            </w:rPr>
          </w:pPr>
          <w:hyperlink w:anchor="_Toc223781424" w:history="1">
            <w:r w:rsidRPr="00B40BC3">
              <w:rPr>
                <w:rStyle w:val="Hyperlink"/>
                <w:noProof/>
              </w:rPr>
              <w:t>4.3 Production Monitoring Dashboard</w:t>
            </w:r>
            <w:r>
              <w:rPr>
                <w:noProof/>
              </w:rPr>
              <w:tab/>
            </w:r>
            <w:r>
              <w:rPr>
                <w:noProof/>
              </w:rPr>
              <w:fldChar w:fldCharType="begin"/>
            </w:r>
            <w:r>
              <w:rPr>
                <w:noProof/>
              </w:rPr>
              <w:instrText xml:space="preserve"> PAGEREF _Toc223781424 \h </w:instrText>
            </w:r>
            <w:r>
              <w:rPr>
                <w:noProof/>
              </w:rPr>
            </w:r>
            <w:r>
              <w:rPr>
                <w:noProof/>
              </w:rPr>
              <w:fldChar w:fldCharType="separate"/>
            </w:r>
            <w:r>
              <w:rPr>
                <w:noProof/>
              </w:rPr>
              <w:t>9</w:t>
            </w:r>
            <w:r>
              <w:rPr>
                <w:noProof/>
              </w:rPr>
              <w:fldChar w:fldCharType="end"/>
            </w:r>
          </w:hyperlink>
        </w:p>
        <w:p w:rsidR="005D4B79" w:rsidRDefault="005D4B79">
          <w:pPr>
            <w:pStyle w:val="TOC1"/>
            <w:tabs>
              <w:tab w:val="right" w:leader="dot" w:pos="9350"/>
            </w:tabs>
            <w:rPr>
              <w:noProof/>
            </w:rPr>
          </w:pPr>
          <w:hyperlink w:anchor="_Toc223781425" w:history="1">
            <w:r w:rsidRPr="00B40BC3">
              <w:rPr>
                <w:rStyle w:val="Hyperlink"/>
                <w:noProof/>
              </w:rPr>
              <w:t>Chapter 5: Bringing It All Together</w:t>
            </w:r>
            <w:r>
              <w:rPr>
                <w:noProof/>
              </w:rPr>
              <w:tab/>
            </w:r>
            <w:r>
              <w:rPr>
                <w:noProof/>
              </w:rPr>
              <w:fldChar w:fldCharType="begin"/>
            </w:r>
            <w:r>
              <w:rPr>
                <w:noProof/>
              </w:rPr>
              <w:instrText xml:space="preserve"> PAGEREF _Toc223781425 \h </w:instrText>
            </w:r>
            <w:r>
              <w:rPr>
                <w:noProof/>
              </w:rPr>
            </w:r>
            <w:r>
              <w:rPr>
                <w:noProof/>
              </w:rPr>
              <w:fldChar w:fldCharType="separate"/>
            </w:r>
            <w:r>
              <w:rPr>
                <w:noProof/>
              </w:rPr>
              <w:t>11</w:t>
            </w:r>
            <w:r>
              <w:rPr>
                <w:noProof/>
              </w:rPr>
              <w:fldChar w:fldCharType="end"/>
            </w:r>
          </w:hyperlink>
        </w:p>
        <w:p w:rsidR="005D4B79" w:rsidRDefault="005D4B79">
          <w:pPr>
            <w:pStyle w:val="TOC1"/>
            <w:tabs>
              <w:tab w:val="right" w:leader="dot" w:pos="9350"/>
            </w:tabs>
            <w:rPr>
              <w:noProof/>
            </w:rPr>
          </w:pPr>
          <w:hyperlink w:anchor="_Toc223781426" w:history="1">
            <w:r w:rsidRPr="00B40BC3">
              <w:rPr>
                <w:rStyle w:val="Hyperlink"/>
                <w:noProof/>
              </w:rPr>
              <w:t>Chapter 6: Prompt Engineering Across the Dify Platform</w:t>
            </w:r>
            <w:r>
              <w:rPr>
                <w:noProof/>
              </w:rPr>
              <w:tab/>
            </w:r>
            <w:r>
              <w:rPr>
                <w:noProof/>
              </w:rPr>
              <w:fldChar w:fldCharType="begin"/>
            </w:r>
            <w:r>
              <w:rPr>
                <w:noProof/>
              </w:rPr>
              <w:instrText xml:space="preserve"> PAGEREF _Toc223781426 \h </w:instrText>
            </w:r>
            <w:r>
              <w:rPr>
                <w:noProof/>
              </w:rPr>
            </w:r>
            <w:r>
              <w:rPr>
                <w:noProof/>
              </w:rPr>
              <w:fldChar w:fldCharType="separate"/>
            </w:r>
            <w:r>
              <w:rPr>
                <w:noProof/>
              </w:rPr>
              <w:t>12</w:t>
            </w:r>
            <w:r>
              <w:rPr>
                <w:noProof/>
              </w:rPr>
              <w:fldChar w:fldCharType="end"/>
            </w:r>
          </w:hyperlink>
        </w:p>
        <w:p w:rsidR="005D4B79" w:rsidRDefault="005D4B79">
          <w:pPr>
            <w:pStyle w:val="TOC2"/>
            <w:tabs>
              <w:tab w:val="right" w:leader="dot" w:pos="9350"/>
            </w:tabs>
            <w:rPr>
              <w:noProof/>
            </w:rPr>
          </w:pPr>
          <w:hyperlink w:anchor="_Toc223781427" w:history="1">
            <w:r w:rsidRPr="00B40BC3">
              <w:rPr>
                <w:rStyle w:val="Hyperlink"/>
                <w:noProof/>
              </w:rPr>
              <w:t>6.1 Dify’s Prompt Architecture and Template System</w:t>
            </w:r>
            <w:r>
              <w:rPr>
                <w:noProof/>
              </w:rPr>
              <w:tab/>
            </w:r>
            <w:r>
              <w:rPr>
                <w:noProof/>
              </w:rPr>
              <w:fldChar w:fldCharType="begin"/>
            </w:r>
            <w:r>
              <w:rPr>
                <w:noProof/>
              </w:rPr>
              <w:instrText xml:space="preserve"> PAGEREF _Toc223781427 \h </w:instrText>
            </w:r>
            <w:r>
              <w:rPr>
                <w:noProof/>
              </w:rPr>
            </w:r>
            <w:r>
              <w:rPr>
                <w:noProof/>
              </w:rPr>
              <w:fldChar w:fldCharType="separate"/>
            </w:r>
            <w:r>
              <w:rPr>
                <w:noProof/>
              </w:rPr>
              <w:t>12</w:t>
            </w:r>
            <w:r>
              <w:rPr>
                <w:noProof/>
              </w:rPr>
              <w:fldChar w:fldCharType="end"/>
            </w:r>
          </w:hyperlink>
        </w:p>
        <w:p w:rsidR="005D4B79" w:rsidRDefault="005D4B79">
          <w:pPr>
            <w:pStyle w:val="TOC3"/>
            <w:tabs>
              <w:tab w:val="right" w:leader="dot" w:pos="9350"/>
            </w:tabs>
            <w:rPr>
              <w:noProof/>
            </w:rPr>
          </w:pPr>
          <w:hyperlink w:anchor="_Toc223781428" w:history="1">
            <w:r w:rsidRPr="00B40BC3">
              <w:rPr>
                <w:rStyle w:val="Hyperlink"/>
                <w:noProof/>
              </w:rPr>
              <w:t>6.1.1 Chat Model Prompts (CHAT Mode)</w:t>
            </w:r>
            <w:r>
              <w:rPr>
                <w:noProof/>
              </w:rPr>
              <w:tab/>
            </w:r>
            <w:r>
              <w:rPr>
                <w:noProof/>
              </w:rPr>
              <w:fldChar w:fldCharType="begin"/>
            </w:r>
            <w:r>
              <w:rPr>
                <w:noProof/>
              </w:rPr>
              <w:instrText xml:space="preserve"> PAGEREF _Toc223781428 \h </w:instrText>
            </w:r>
            <w:r>
              <w:rPr>
                <w:noProof/>
              </w:rPr>
            </w:r>
            <w:r>
              <w:rPr>
                <w:noProof/>
              </w:rPr>
              <w:fldChar w:fldCharType="separate"/>
            </w:r>
            <w:r>
              <w:rPr>
                <w:noProof/>
              </w:rPr>
              <w:t>12</w:t>
            </w:r>
            <w:r>
              <w:rPr>
                <w:noProof/>
              </w:rPr>
              <w:fldChar w:fldCharType="end"/>
            </w:r>
          </w:hyperlink>
        </w:p>
        <w:p w:rsidR="005D4B79" w:rsidRDefault="005D4B79">
          <w:pPr>
            <w:pStyle w:val="TOC3"/>
            <w:tabs>
              <w:tab w:val="right" w:leader="dot" w:pos="9350"/>
            </w:tabs>
            <w:rPr>
              <w:noProof/>
            </w:rPr>
          </w:pPr>
          <w:hyperlink w:anchor="_Toc223781429" w:history="1">
            <w:r w:rsidRPr="00B40BC3">
              <w:rPr>
                <w:rStyle w:val="Hyperlink"/>
                <w:noProof/>
              </w:rPr>
              <w:t>6.1.2 Built-in Prompt Templates</w:t>
            </w:r>
            <w:r>
              <w:rPr>
                <w:noProof/>
              </w:rPr>
              <w:tab/>
            </w:r>
            <w:r>
              <w:rPr>
                <w:noProof/>
              </w:rPr>
              <w:fldChar w:fldCharType="begin"/>
            </w:r>
            <w:r>
              <w:rPr>
                <w:noProof/>
              </w:rPr>
              <w:instrText xml:space="preserve"> PAGEREF _Toc223781429 \h </w:instrText>
            </w:r>
            <w:r>
              <w:rPr>
                <w:noProof/>
              </w:rPr>
            </w:r>
            <w:r>
              <w:rPr>
                <w:noProof/>
              </w:rPr>
              <w:fldChar w:fldCharType="separate"/>
            </w:r>
            <w:r>
              <w:rPr>
                <w:noProof/>
              </w:rPr>
              <w:t>12</w:t>
            </w:r>
            <w:r>
              <w:rPr>
                <w:noProof/>
              </w:rPr>
              <w:fldChar w:fldCharType="end"/>
            </w:r>
          </w:hyperlink>
        </w:p>
        <w:p w:rsidR="005D4B79" w:rsidRDefault="005D4B79">
          <w:pPr>
            <w:pStyle w:val="TOC3"/>
            <w:tabs>
              <w:tab w:val="right" w:leader="dot" w:pos="9350"/>
            </w:tabs>
            <w:rPr>
              <w:noProof/>
            </w:rPr>
          </w:pPr>
          <w:hyperlink w:anchor="_Toc223781430" w:history="1">
            <w:r w:rsidRPr="00B40BC3">
              <w:rPr>
                <w:rStyle w:val="Hyperlink"/>
                <w:noProof/>
              </w:rPr>
              <w:t>6.1.3 The Prompt Editor</w:t>
            </w:r>
            <w:r>
              <w:rPr>
                <w:noProof/>
              </w:rPr>
              <w:tab/>
            </w:r>
            <w:r>
              <w:rPr>
                <w:noProof/>
              </w:rPr>
              <w:fldChar w:fldCharType="begin"/>
            </w:r>
            <w:r>
              <w:rPr>
                <w:noProof/>
              </w:rPr>
              <w:instrText xml:space="preserve"> PAGEREF _Toc223781430 \h </w:instrText>
            </w:r>
            <w:r>
              <w:rPr>
                <w:noProof/>
              </w:rPr>
            </w:r>
            <w:r>
              <w:rPr>
                <w:noProof/>
              </w:rPr>
              <w:fldChar w:fldCharType="separate"/>
            </w:r>
            <w:r>
              <w:rPr>
                <w:noProof/>
              </w:rPr>
              <w:t>13</w:t>
            </w:r>
            <w:r>
              <w:rPr>
                <w:noProof/>
              </w:rPr>
              <w:fldChar w:fldCharType="end"/>
            </w:r>
          </w:hyperlink>
        </w:p>
        <w:p w:rsidR="005D4B79" w:rsidRDefault="005D4B79">
          <w:pPr>
            <w:pStyle w:val="TOC3"/>
            <w:tabs>
              <w:tab w:val="right" w:leader="dot" w:pos="9350"/>
            </w:tabs>
            <w:rPr>
              <w:noProof/>
            </w:rPr>
          </w:pPr>
          <w:hyperlink w:anchor="_Toc223781431" w:history="1">
            <w:r w:rsidRPr="00B40BC3">
              <w:rPr>
                <w:rStyle w:val="Hyperlink"/>
                <w:noProof/>
              </w:rPr>
              <w:t>6.1.4 Mapping: Prompt Engineering Layers to Dify Components</w:t>
            </w:r>
            <w:r>
              <w:rPr>
                <w:noProof/>
              </w:rPr>
              <w:tab/>
            </w:r>
            <w:r>
              <w:rPr>
                <w:noProof/>
              </w:rPr>
              <w:fldChar w:fldCharType="begin"/>
            </w:r>
            <w:r>
              <w:rPr>
                <w:noProof/>
              </w:rPr>
              <w:instrText xml:space="preserve"> PAGEREF _Toc223781431 \h </w:instrText>
            </w:r>
            <w:r>
              <w:rPr>
                <w:noProof/>
              </w:rPr>
            </w:r>
            <w:r>
              <w:rPr>
                <w:noProof/>
              </w:rPr>
              <w:fldChar w:fldCharType="separate"/>
            </w:r>
            <w:r>
              <w:rPr>
                <w:noProof/>
              </w:rPr>
              <w:t>13</w:t>
            </w:r>
            <w:r>
              <w:rPr>
                <w:noProof/>
              </w:rPr>
              <w:fldChar w:fldCharType="end"/>
            </w:r>
          </w:hyperlink>
        </w:p>
        <w:p w:rsidR="005D4B79" w:rsidRDefault="005D4B79">
          <w:pPr>
            <w:pStyle w:val="TOC2"/>
            <w:tabs>
              <w:tab w:val="right" w:leader="dot" w:pos="9350"/>
            </w:tabs>
            <w:rPr>
              <w:noProof/>
            </w:rPr>
          </w:pPr>
          <w:hyperlink w:anchor="_Toc223781432" w:history="1">
            <w:r w:rsidRPr="00B40BC3">
              <w:rPr>
                <w:rStyle w:val="Hyperlink"/>
                <w:noProof/>
              </w:rPr>
              <w:t>6.2 Workflow and Chatflow: The Orchestration Engine</w:t>
            </w:r>
            <w:r>
              <w:rPr>
                <w:noProof/>
              </w:rPr>
              <w:tab/>
            </w:r>
            <w:r>
              <w:rPr>
                <w:noProof/>
              </w:rPr>
              <w:fldChar w:fldCharType="begin"/>
            </w:r>
            <w:r>
              <w:rPr>
                <w:noProof/>
              </w:rPr>
              <w:instrText xml:space="preserve"> PAGEREF _Toc223781432 \h </w:instrText>
            </w:r>
            <w:r>
              <w:rPr>
                <w:noProof/>
              </w:rPr>
            </w:r>
            <w:r>
              <w:rPr>
                <w:noProof/>
              </w:rPr>
              <w:fldChar w:fldCharType="separate"/>
            </w:r>
            <w:r>
              <w:rPr>
                <w:noProof/>
              </w:rPr>
              <w:t>14</w:t>
            </w:r>
            <w:r>
              <w:rPr>
                <w:noProof/>
              </w:rPr>
              <w:fldChar w:fldCharType="end"/>
            </w:r>
          </w:hyperlink>
        </w:p>
        <w:p w:rsidR="005D4B79" w:rsidRDefault="005D4B79">
          <w:pPr>
            <w:pStyle w:val="TOC3"/>
            <w:tabs>
              <w:tab w:val="right" w:leader="dot" w:pos="9350"/>
            </w:tabs>
            <w:rPr>
              <w:noProof/>
            </w:rPr>
          </w:pPr>
          <w:hyperlink w:anchor="_Toc223781433" w:history="1">
            <w:r w:rsidRPr="00B40BC3">
              <w:rPr>
                <w:rStyle w:val="Hyperlink"/>
                <w:noProof/>
              </w:rPr>
              <w:t>6.2.1 Workflow vs. Chatflow</w:t>
            </w:r>
            <w:r>
              <w:rPr>
                <w:noProof/>
              </w:rPr>
              <w:tab/>
            </w:r>
            <w:r>
              <w:rPr>
                <w:noProof/>
              </w:rPr>
              <w:fldChar w:fldCharType="begin"/>
            </w:r>
            <w:r>
              <w:rPr>
                <w:noProof/>
              </w:rPr>
              <w:instrText xml:space="preserve"> PAGEREF _Toc223781433 \h </w:instrText>
            </w:r>
            <w:r>
              <w:rPr>
                <w:noProof/>
              </w:rPr>
            </w:r>
            <w:r>
              <w:rPr>
                <w:noProof/>
              </w:rPr>
              <w:fldChar w:fldCharType="separate"/>
            </w:r>
            <w:r>
              <w:rPr>
                <w:noProof/>
              </w:rPr>
              <w:t>14</w:t>
            </w:r>
            <w:r>
              <w:rPr>
                <w:noProof/>
              </w:rPr>
              <w:fldChar w:fldCharType="end"/>
            </w:r>
          </w:hyperlink>
        </w:p>
        <w:p w:rsidR="005D4B79" w:rsidRDefault="005D4B79">
          <w:pPr>
            <w:pStyle w:val="TOC3"/>
            <w:tabs>
              <w:tab w:val="right" w:leader="dot" w:pos="9350"/>
            </w:tabs>
            <w:rPr>
              <w:noProof/>
            </w:rPr>
          </w:pPr>
          <w:hyperlink w:anchor="_Toc223781434" w:history="1">
            <w:r w:rsidRPr="00B40BC3">
              <w:rPr>
                <w:rStyle w:val="Hyperlink"/>
                <w:noProof/>
              </w:rPr>
              <w:t>6.2.2 The Node Catalog (21+ Node Types)</w:t>
            </w:r>
            <w:r>
              <w:rPr>
                <w:noProof/>
              </w:rPr>
              <w:tab/>
            </w:r>
            <w:r>
              <w:rPr>
                <w:noProof/>
              </w:rPr>
              <w:fldChar w:fldCharType="begin"/>
            </w:r>
            <w:r>
              <w:rPr>
                <w:noProof/>
              </w:rPr>
              <w:instrText xml:space="preserve"> PAGEREF _Toc223781434 \h </w:instrText>
            </w:r>
            <w:r>
              <w:rPr>
                <w:noProof/>
              </w:rPr>
            </w:r>
            <w:r>
              <w:rPr>
                <w:noProof/>
              </w:rPr>
              <w:fldChar w:fldCharType="separate"/>
            </w:r>
            <w:r>
              <w:rPr>
                <w:noProof/>
              </w:rPr>
              <w:t>14</w:t>
            </w:r>
            <w:r>
              <w:rPr>
                <w:noProof/>
              </w:rPr>
              <w:fldChar w:fldCharType="end"/>
            </w:r>
          </w:hyperlink>
        </w:p>
        <w:p w:rsidR="005D4B79" w:rsidRDefault="005D4B79">
          <w:pPr>
            <w:pStyle w:val="TOC3"/>
            <w:tabs>
              <w:tab w:val="right" w:leader="dot" w:pos="9350"/>
            </w:tabs>
            <w:rPr>
              <w:noProof/>
            </w:rPr>
          </w:pPr>
          <w:hyperlink w:anchor="_Toc223781435" w:history="1">
            <w:r w:rsidRPr="00B40BC3">
              <w:rPr>
                <w:rStyle w:val="Hyperlink"/>
                <w:noProof/>
              </w:rPr>
              <w:t>6.2.3 The LLM Node: Deep Dive</w:t>
            </w:r>
            <w:r>
              <w:rPr>
                <w:noProof/>
              </w:rPr>
              <w:tab/>
            </w:r>
            <w:r>
              <w:rPr>
                <w:noProof/>
              </w:rPr>
              <w:fldChar w:fldCharType="begin"/>
            </w:r>
            <w:r>
              <w:rPr>
                <w:noProof/>
              </w:rPr>
              <w:instrText xml:space="preserve"> PAGEREF _Toc223781435 \h </w:instrText>
            </w:r>
            <w:r>
              <w:rPr>
                <w:noProof/>
              </w:rPr>
            </w:r>
            <w:r>
              <w:rPr>
                <w:noProof/>
              </w:rPr>
              <w:fldChar w:fldCharType="separate"/>
            </w:r>
            <w:r>
              <w:rPr>
                <w:noProof/>
              </w:rPr>
              <w:t>15</w:t>
            </w:r>
            <w:r>
              <w:rPr>
                <w:noProof/>
              </w:rPr>
              <w:fldChar w:fldCharType="end"/>
            </w:r>
          </w:hyperlink>
        </w:p>
        <w:p w:rsidR="005D4B79" w:rsidRDefault="005D4B79">
          <w:pPr>
            <w:pStyle w:val="TOC3"/>
            <w:tabs>
              <w:tab w:val="right" w:leader="dot" w:pos="9350"/>
            </w:tabs>
            <w:rPr>
              <w:noProof/>
            </w:rPr>
          </w:pPr>
          <w:hyperlink w:anchor="_Toc223781436" w:history="1">
            <w:r w:rsidRPr="00B40BC3">
              <w:rPr>
                <w:rStyle w:val="Hyperlink"/>
                <w:noProof/>
              </w:rPr>
              <w:t>6.2.4 Data Flow and Execution Model</w:t>
            </w:r>
            <w:r>
              <w:rPr>
                <w:noProof/>
              </w:rPr>
              <w:tab/>
            </w:r>
            <w:r>
              <w:rPr>
                <w:noProof/>
              </w:rPr>
              <w:fldChar w:fldCharType="begin"/>
            </w:r>
            <w:r>
              <w:rPr>
                <w:noProof/>
              </w:rPr>
              <w:instrText xml:space="preserve"> PAGEREF _Toc223781436 \h </w:instrText>
            </w:r>
            <w:r>
              <w:rPr>
                <w:noProof/>
              </w:rPr>
            </w:r>
            <w:r>
              <w:rPr>
                <w:noProof/>
              </w:rPr>
              <w:fldChar w:fldCharType="separate"/>
            </w:r>
            <w:r>
              <w:rPr>
                <w:noProof/>
              </w:rPr>
              <w:t>15</w:t>
            </w:r>
            <w:r>
              <w:rPr>
                <w:noProof/>
              </w:rPr>
              <w:fldChar w:fldCharType="end"/>
            </w:r>
          </w:hyperlink>
        </w:p>
        <w:p w:rsidR="005D4B79" w:rsidRDefault="005D4B79">
          <w:pPr>
            <w:pStyle w:val="TOC2"/>
            <w:tabs>
              <w:tab w:val="right" w:leader="dot" w:pos="9350"/>
            </w:tabs>
            <w:rPr>
              <w:noProof/>
            </w:rPr>
          </w:pPr>
          <w:hyperlink w:anchor="_Toc223781437" w:history="1">
            <w:r w:rsidRPr="00B40BC3">
              <w:rPr>
                <w:rStyle w:val="Hyperlink"/>
                <w:noProof/>
              </w:rPr>
              <w:t>6.3 The Variable System and Jinja2 Templating</w:t>
            </w:r>
            <w:r>
              <w:rPr>
                <w:noProof/>
              </w:rPr>
              <w:tab/>
            </w:r>
            <w:r>
              <w:rPr>
                <w:noProof/>
              </w:rPr>
              <w:fldChar w:fldCharType="begin"/>
            </w:r>
            <w:r>
              <w:rPr>
                <w:noProof/>
              </w:rPr>
              <w:instrText xml:space="preserve"> PAGEREF _Toc223781437 \h </w:instrText>
            </w:r>
            <w:r>
              <w:rPr>
                <w:noProof/>
              </w:rPr>
            </w:r>
            <w:r>
              <w:rPr>
                <w:noProof/>
              </w:rPr>
              <w:fldChar w:fldCharType="separate"/>
            </w:r>
            <w:r>
              <w:rPr>
                <w:noProof/>
              </w:rPr>
              <w:t>16</w:t>
            </w:r>
            <w:r>
              <w:rPr>
                <w:noProof/>
              </w:rPr>
              <w:fldChar w:fldCharType="end"/>
            </w:r>
          </w:hyperlink>
        </w:p>
        <w:p w:rsidR="005D4B79" w:rsidRDefault="005D4B79">
          <w:pPr>
            <w:pStyle w:val="TOC3"/>
            <w:tabs>
              <w:tab w:val="right" w:leader="dot" w:pos="9350"/>
            </w:tabs>
            <w:rPr>
              <w:noProof/>
            </w:rPr>
          </w:pPr>
          <w:hyperlink w:anchor="_Toc223781438" w:history="1">
            <w:r w:rsidRPr="00B40BC3">
              <w:rPr>
                <w:rStyle w:val="Hyperlink"/>
                <w:noProof/>
              </w:rPr>
              <w:t>6.3.1 Variable Syntax</w:t>
            </w:r>
            <w:r>
              <w:rPr>
                <w:noProof/>
              </w:rPr>
              <w:tab/>
            </w:r>
            <w:r>
              <w:rPr>
                <w:noProof/>
              </w:rPr>
              <w:fldChar w:fldCharType="begin"/>
            </w:r>
            <w:r>
              <w:rPr>
                <w:noProof/>
              </w:rPr>
              <w:instrText xml:space="preserve"> PAGEREF _Toc223781438 \h </w:instrText>
            </w:r>
            <w:r>
              <w:rPr>
                <w:noProof/>
              </w:rPr>
            </w:r>
            <w:r>
              <w:rPr>
                <w:noProof/>
              </w:rPr>
              <w:fldChar w:fldCharType="separate"/>
            </w:r>
            <w:r>
              <w:rPr>
                <w:noProof/>
              </w:rPr>
              <w:t>16</w:t>
            </w:r>
            <w:r>
              <w:rPr>
                <w:noProof/>
              </w:rPr>
              <w:fldChar w:fldCharType="end"/>
            </w:r>
          </w:hyperlink>
        </w:p>
        <w:p w:rsidR="005D4B79" w:rsidRDefault="005D4B79">
          <w:pPr>
            <w:pStyle w:val="TOC3"/>
            <w:tabs>
              <w:tab w:val="right" w:leader="dot" w:pos="9350"/>
            </w:tabs>
            <w:rPr>
              <w:noProof/>
            </w:rPr>
          </w:pPr>
          <w:hyperlink w:anchor="_Toc223781439" w:history="1">
            <w:r w:rsidRPr="00B40BC3">
              <w:rPr>
                <w:rStyle w:val="Hyperlink"/>
                <w:noProof/>
              </w:rPr>
              <w:t>6.3.2 Jinja2 Templating Engine</w:t>
            </w:r>
            <w:r>
              <w:rPr>
                <w:noProof/>
              </w:rPr>
              <w:tab/>
            </w:r>
            <w:r>
              <w:rPr>
                <w:noProof/>
              </w:rPr>
              <w:fldChar w:fldCharType="begin"/>
            </w:r>
            <w:r>
              <w:rPr>
                <w:noProof/>
              </w:rPr>
              <w:instrText xml:space="preserve"> PAGEREF _Toc223781439 \h </w:instrText>
            </w:r>
            <w:r>
              <w:rPr>
                <w:noProof/>
              </w:rPr>
            </w:r>
            <w:r>
              <w:rPr>
                <w:noProof/>
              </w:rPr>
              <w:fldChar w:fldCharType="separate"/>
            </w:r>
            <w:r>
              <w:rPr>
                <w:noProof/>
              </w:rPr>
              <w:t>16</w:t>
            </w:r>
            <w:r>
              <w:rPr>
                <w:noProof/>
              </w:rPr>
              <w:fldChar w:fldCharType="end"/>
            </w:r>
          </w:hyperlink>
        </w:p>
        <w:p w:rsidR="005D4B79" w:rsidRDefault="005D4B79">
          <w:pPr>
            <w:pStyle w:val="TOC3"/>
            <w:tabs>
              <w:tab w:val="right" w:leader="dot" w:pos="9350"/>
            </w:tabs>
            <w:rPr>
              <w:noProof/>
            </w:rPr>
          </w:pPr>
          <w:hyperlink w:anchor="_Toc223781440" w:history="1">
            <w:r w:rsidRPr="00B40BC3">
              <w:rPr>
                <w:rStyle w:val="Hyperlink"/>
                <w:noProof/>
              </w:rPr>
              <w:t>6.3.3 Memory System</w:t>
            </w:r>
            <w:r>
              <w:rPr>
                <w:noProof/>
              </w:rPr>
              <w:tab/>
            </w:r>
            <w:r>
              <w:rPr>
                <w:noProof/>
              </w:rPr>
              <w:fldChar w:fldCharType="begin"/>
            </w:r>
            <w:r>
              <w:rPr>
                <w:noProof/>
              </w:rPr>
              <w:instrText xml:space="preserve"> PAGEREF _Toc223781440 \h </w:instrText>
            </w:r>
            <w:r>
              <w:rPr>
                <w:noProof/>
              </w:rPr>
            </w:r>
            <w:r>
              <w:rPr>
                <w:noProof/>
              </w:rPr>
              <w:fldChar w:fldCharType="separate"/>
            </w:r>
            <w:r>
              <w:rPr>
                <w:noProof/>
              </w:rPr>
              <w:t>17</w:t>
            </w:r>
            <w:r>
              <w:rPr>
                <w:noProof/>
              </w:rPr>
              <w:fldChar w:fldCharType="end"/>
            </w:r>
          </w:hyperlink>
        </w:p>
        <w:p w:rsidR="005D4B79" w:rsidRDefault="005D4B79">
          <w:pPr>
            <w:pStyle w:val="TOC2"/>
            <w:tabs>
              <w:tab w:val="right" w:leader="dot" w:pos="9350"/>
            </w:tabs>
            <w:rPr>
              <w:noProof/>
            </w:rPr>
          </w:pPr>
          <w:hyperlink w:anchor="_Toc223781441" w:history="1">
            <w:r w:rsidRPr="00B40BC3">
              <w:rPr>
                <w:rStyle w:val="Hyperlink"/>
                <w:noProof/>
              </w:rPr>
              <w:t>6.4 RAG Pipeline and Knowledge Base Integration</w:t>
            </w:r>
            <w:r>
              <w:rPr>
                <w:noProof/>
              </w:rPr>
              <w:tab/>
            </w:r>
            <w:r>
              <w:rPr>
                <w:noProof/>
              </w:rPr>
              <w:fldChar w:fldCharType="begin"/>
            </w:r>
            <w:r>
              <w:rPr>
                <w:noProof/>
              </w:rPr>
              <w:instrText xml:space="preserve"> PAGEREF _Toc223781441 \h </w:instrText>
            </w:r>
            <w:r>
              <w:rPr>
                <w:noProof/>
              </w:rPr>
            </w:r>
            <w:r>
              <w:rPr>
                <w:noProof/>
              </w:rPr>
              <w:fldChar w:fldCharType="separate"/>
            </w:r>
            <w:r>
              <w:rPr>
                <w:noProof/>
              </w:rPr>
              <w:t>18</w:t>
            </w:r>
            <w:r>
              <w:rPr>
                <w:noProof/>
              </w:rPr>
              <w:fldChar w:fldCharType="end"/>
            </w:r>
          </w:hyperlink>
        </w:p>
        <w:p w:rsidR="005D4B79" w:rsidRDefault="005D4B79">
          <w:pPr>
            <w:pStyle w:val="TOC3"/>
            <w:tabs>
              <w:tab w:val="right" w:leader="dot" w:pos="9350"/>
            </w:tabs>
            <w:rPr>
              <w:noProof/>
            </w:rPr>
          </w:pPr>
          <w:hyperlink w:anchor="_Toc223781442" w:history="1">
            <w:r w:rsidRPr="00B40BC3">
              <w:rPr>
                <w:rStyle w:val="Hyperlink"/>
                <w:noProof/>
              </w:rPr>
              <w:t>6.4.1 The Full RAG Pipeline (5 Stages)</w:t>
            </w:r>
            <w:r>
              <w:rPr>
                <w:noProof/>
              </w:rPr>
              <w:tab/>
            </w:r>
            <w:r>
              <w:rPr>
                <w:noProof/>
              </w:rPr>
              <w:fldChar w:fldCharType="begin"/>
            </w:r>
            <w:r>
              <w:rPr>
                <w:noProof/>
              </w:rPr>
              <w:instrText xml:space="preserve"> PAGEREF _Toc223781442 \h </w:instrText>
            </w:r>
            <w:r>
              <w:rPr>
                <w:noProof/>
              </w:rPr>
            </w:r>
            <w:r>
              <w:rPr>
                <w:noProof/>
              </w:rPr>
              <w:fldChar w:fldCharType="separate"/>
            </w:r>
            <w:r>
              <w:rPr>
                <w:noProof/>
              </w:rPr>
              <w:t>18</w:t>
            </w:r>
            <w:r>
              <w:rPr>
                <w:noProof/>
              </w:rPr>
              <w:fldChar w:fldCharType="end"/>
            </w:r>
          </w:hyperlink>
        </w:p>
        <w:p w:rsidR="005D4B79" w:rsidRDefault="005D4B79">
          <w:pPr>
            <w:pStyle w:val="TOC3"/>
            <w:tabs>
              <w:tab w:val="right" w:leader="dot" w:pos="9350"/>
            </w:tabs>
            <w:rPr>
              <w:noProof/>
            </w:rPr>
          </w:pPr>
          <w:hyperlink w:anchor="_Toc223781443" w:history="1">
            <w:r w:rsidRPr="00B40BC3">
              <w:rPr>
                <w:rStyle w:val="Hyperlink"/>
                <w:noProof/>
              </w:rPr>
              <w:t>6.4.2 Retrieval Strategies Compared</w:t>
            </w:r>
            <w:r>
              <w:rPr>
                <w:noProof/>
              </w:rPr>
              <w:tab/>
            </w:r>
            <w:r>
              <w:rPr>
                <w:noProof/>
              </w:rPr>
              <w:fldChar w:fldCharType="begin"/>
            </w:r>
            <w:r>
              <w:rPr>
                <w:noProof/>
              </w:rPr>
              <w:instrText xml:space="preserve"> PAGEREF _Toc223781443 \h </w:instrText>
            </w:r>
            <w:r>
              <w:rPr>
                <w:noProof/>
              </w:rPr>
            </w:r>
            <w:r>
              <w:rPr>
                <w:noProof/>
              </w:rPr>
              <w:fldChar w:fldCharType="separate"/>
            </w:r>
            <w:r>
              <w:rPr>
                <w:noProof/>
              </w:rPr>
              <w:t>18</w:t>
            </w:r>
            <w:r>
              <w:rPr>
                <w:noProof/>
              </w:rPr>
              <w:fldChar w:fldCharType="end"/>
            </w:r>
          </w:hyperlink>
        </w:p>
        <w:p w:rsidR="005D4B79" w:rsidRDefault="005D4B79">
          <w:pPr>
            <w:pStyle w:val="TOC3"/>
            <w:tabs>
              <w:tab w:val="right" w:leader="dot" w:pos="9350"/>
            </w:tabs>
            <w:rPr>
              <w:noProof/>
            </w:rPr>
          </w:pPr>
          <w:hyperlink w:anchor="_Toc223781444" w:history="1">
            <w:r w:rsidRPr="00B40BC3">
              <w:rPr>
                <w:rStyle w:val="Hyperlink"/>
                <w:noProof/>
              </w:rPr>
              <w:t>6.4.3 Two-Layer Retrieval Filtering</w:t>
            </w:r>
            <w:r>
              <w:rPr>
                <w:noProof/>
              </w:rPr>
              <w:tab/>
            </w:r>
            <w:r>
              <w:rPr>
                <w:noProof/>
              </w:rPr>
              <w:fldChar w:fldCharType="begin"/>
            </w:r>
            <w:r>
              <w:rPr>
                <w:noProof/>
              </w:rPr>
              <w:instrText xml:space="preserve"> PAGEREF _Toc223781444 \h </w:instrText>
            </w:r>
            <w:r>
              <w:rPr>
                <w:noProof/>
              </w:rPr>
            </w:r>
            <w:r>
              <w:rPr>
                <w:noProof/>
              </w:rPr>
              <w:fldChar w:fldCharType="separate"/>
            </w:r>
            <w:r>
              <w:rPr>
                <w:noProof/>
              </w:rPr>
              <w:t>18</w:t>
            </w:r>
            <w:r>
              <w:rPr>
                <w:noProof/>
              </w:rPr>
              <w:fldChar w:fldCharType="end"/>
            </w:r>
          </w:hyperlink>
        </w:p>
        <w:p w:rsidR="005D4B79" w:rsidRDefault="005D4B79">
          <w:pPr>
            <w:pStyle w:val="TOC2"/>
            <w:tabs>
              <w:tab w:val="right" w:leader="dot" w:pos="9350"/>
            </w:tabs>
            <w:rPr>
              <w:noProof/>
            </w:rPr>
          </w:pPr>
          <w:hyperlink w:anchor="_Toc223781445" w:history="1">
            <w:r w:rsidRPr="00B40BC3">
              <w:rPr>
                <w:rStyle w:val="Hyperlink"/>
                <w:noProof/>
              </w:rPr>
              <w:t>6.5 Five Application Types and Their Prompt Patterns</w:t>
            </w:r>
            <w:r>
              <w:rPr>
                <w:noProof/>
              </w:rPr>
              <w:tab/>
            </w:r>
            <w:r>
              <w:rPr>
                <w:noProof/>
              </w:rPr>
              <w:fldChar w:fldCharType="begin"/>
            </w:r>
            <w:r>
              <w:rPr>
                <w:noProof/>
              </w:rPr>
              <w:instrText xml:space="preserve"> PAGEREF _Toc223781445 \h </w:instrText>
            </w:r>
            <w:r>
              <w:rPr>
                <w:noProof/>
              </w:rPr>
            </w:r>
            <w:r>
              <w:rPr>
                <w:noProof/>
              </w:rPr>
              <w:fldChar w:fldCharType="separate"/>
            </w:r>
            <w:r>
              <w:rPr>
                <w:noProof/>
              </w:rPr>
              <w:t>20</w:t>
            </w:r>
            <w:r>
              <w:rPr>
                <w:noProof/>
              </w:rPr>
              <w:fldChar w:fldCharType="end"/>
            </w:r>
          </w:hyperlink>
        </w:p>
        <w:p w:rsidR="005D4B79" w:rsidRDefault="005D4B79">
          <w:pPr>
            <w:pStyle w:val="TOC3"/>
            <w:tabs>
              <w:tab w:val="right" w:leader="dot" w:pos="9350"/>
            </w:tabs>
            <w:rPr>
              <w:noProof/>
            </w:rPr>
          </w:pPr>
          <w:hyperlink w:anchor="_Toc223781446" w:history="1">
            <w:r w:rsidRPr="00B40BC3">
              <w:rPr>
                <w:rStyle w:val="Hyperlink"/>
                <w:noProof/>
              </w:rPr>
              <w:t>6.5.1 Agent Node: Autonomous Reasoning</w:t>
            </w:r>
            <w:r>
              <w:rPr>
                <w:noProof/>
              </w:rPr>
              <w:tab/>
            </w:r>
            <w:r>
              <w:rPr>
                <w:noProof/>
              </w:rPr>
              <w:fldChar w:fldCharType="begin"/>
            </w:r>
            <w:r>
              <w:rPr>
                <w:noProof/>
              </w:rPr>
              <w:instrText xml:space="preserve"> PAGEREF _Toc223781446 \h </w:instrText>
            </w:r>
            <w:r>
              <w:rPr>
                <w:noProof/>
              </w:rPr>
            </w:r>
            <w:r>
              <w:rPr>
                <w:noProof/>
              </w:rPr>
              <w:fldChar w:fldCharType="separate"/>
            </w:r>
            <w:r>
              <w:rPr>
                <w:noProof/>
              </w:rPr>
              <w:t>20</w:t>
            </w:r>
            <w:r>
              <w:rPr>
                <w:noProof/>
              </w:rPr>
              <w:fldChar w:fldCharType="end"/>
            </w:r>
          </w:hyperlink>
        </w:p>
        <w:p w:rsidR="005D4B79" w:rsidRDefault="005D4B79">
          <w:pPr>
            <w:pStyle w:val="TOC3"/>
            <w:tabs>
              <w:tab w:val="right" w:leader="dot" w:pos="9350"/>
            </w:tabs>
            <w:rPr>
              <w:noProof/>
            </w:rPr>
          </w:pPr>
          <w:hyperlink w:anchor="_Toc223781447" w:history="1">
            <w:r w:rsidRPr="00B40BC3">
              <w:rPr>
                <w:rStyle w:val="Hyperlink"/>
                <w:noProof/>
              </w:rPr>
              <w:t>6.5.2 Structured Output Configuration</w:t>
            </w:r>
            <w:r>
              <w:rPr>
                <w:noProof/>
              </w:rPr>
              <w:tab/>
            </w:r>
            <w:r>
              <w:rPr>
                <w:noProof/>
              </w:rPr>
              <w:fldChar w:fldCharType="begin"/>
            </w:r>
            <w:r>
              <w:rPr>
                <w:noProof/>
              </w:rPr>
              <w:instrText xml:space="preserve"> PAGEREF _Toc223781447 \h </w:instrText>
            </w:r>
            <w:r>
              <w:rPr>
                <w:noProof/>
              </w:rPr>
            </w:r>
            <w:r>
              <w:rPr>
                <w:noProof/>
              </w:rPr>
              <w:fldChar w:fldCharType="separate"/>
            </w:r>
            <w:r>
              <w:rPr>
                <w:noProof/>
              </w:rPr>
              <w:t>20</w:t>
            </w:r>
            <w:r>
              <w:rPr>
                <w:noProof/>
              </w:rPr>
              <w:fldChar w:fldCharType="end"/>
            </w:r>
          </w:hyperlink>
        </w:p>
        <w:p w:rsidR="005D4B79" w:rsidRDefault="005D4B79">
          <w:pPr>
            <w:pStyle w:val="TOC2"/>
            <w:tabs>
              <w:tab w:val="right" w:leader="dot" w:pos="9350"/>
            </w:tabs>
            <w:rPr>
              <w:noProof/>
            </w:rPr>
          </w:pPr>
          <w:hyperlink w:anchor="_Toc223781448" w:history="1">
            <w:r w:rsidRPr="00B40BC3">
              <w:rPr>
                <w:rStyle w:val="Hyperlink"/>
                <w:noProof/>
              </w:rPr>
              <w:t>6.6 The YAML-Based DSL: Prompts as Code</w:t>
            </w:r>
            <w:r>
              <w:rPr>
                <w:noProof/>
              </w:rPr>
              <w:tab/>
            </w:r>
            <w:r>
              <w:rPr>
                <w:noProof/>
              </w:rPr>
              <w:fldChar w:fldCharType="begin"/>
            </w:r>
            <w:r>
              <w:rPr>
                <w:noProof/>
              </w:rPr>
              <w:instrText xml:space="preserve"> PAGEREF _Toc223781448 \h </w:instrText>
            </w:r>
            <w:r>
              <w:rPr>
                <w:noProof/>
              </w:rPr>
            </w:r>
            <w:r>
              <w:rPr>
                <w:noProof/>
              </w:rPr>
              <w:fldChar w:fldCharType="separate"/>
            </w:r>
            <w:r>
              <w:rPr>
                <w:noProof/>
              </w:rPr>
              <w:t>22</w:t>
            </w:r>
            <w:r>
              <w:rPr>
                <w:noProof/>
              </w:rPr>
              <w:fldChar w:fldCharType="end"/>
            </w:r>
          </w:hyperlink>
        </w:p>
        <w:p w:rsidR="005D4B79" w:rsidRDefault="005D4B79">
          <w:pPr>
            <w:pStyle w:val="TOC3"/>
            <w:tabs>
              <w:tab w:val="right" w:leader="dot" w:pos="9350"/>
            </w:tabs>
            <w:rPr>
              <w:noProof/>
            </w:rPr>
          </w:pPr>
          <w:hyperlink w:anchor="_Toc223781449" w:history="1">
            <w:r w:rsidRPr="00B40BC3">
              <w:rPr>
                <w:rStyle w:val="Hyperlink"/>
                <w:noProof/>
              </w:rPr>
              <w:t>6.6.1 DSL Structure</w:t>
            </w:r>
            <w:r>
              <w:rPr>
                <w:noProof/>
              </w:rPr>
              <w:tab/>
            </w:r>
            <w:r>
              <w:rPr>
                <w:noProof/>
              </w:rPr>
              <w:fldChar w:fldCharType="begin"/>
            </w:r>
            <w:r>
              <w:rPr>
                <w:noProof/>
              </w:rPr>
              <w:instrText xml:space="preserve"> PAGEREF _Toc223781449 \h </w:instrText>
            </w:r>
            <w:r>
              <w:rPr>
                <w:noProof/>
              </w:rPr>
            </w:r>
            <w:r>
              <w:rPr>
                <w:noProof/>
              </w:rPr>
              <w:fldChar w:fldCharType="separate"/>
            </w:r>
            <w:r>
              <w:rPr>
                <w:noProof/>
              </w:rPr>
              <w:t>22</w:t>
            </w:r>
            <w:r>
              <w:rPr>
                <w:noProof/>
              </w:rPr>
              <w:fldChar w:fldCharType="end"/>
            </w:r>
          </w:hyperlink>
        </w:p>
        <w:p w:rsidR="005D4B79" w:rsidRDefault="005D4B79">
          <w:pPr>
            <w:pStyle w:val="TOC3"/>
            <w:tabs>
              <w:tab w:val="right" w:leader="dot" w:pos="9350"/>
            </w:tabs>
            <w:rPr>
              <w:noProof/>
            </w:rPr>
          </w:pPr>
          <w:hyperlink w:anchor="_Toc223781450" w:history="1">
            <w:r w:rsidRPr="00B40BC3">
              <w:rPr>
                <w:rStyle w:val="Hyperlink"/>
                <w:noProof/>
              </w:rPr>
              <w:t>6.6.2 How Prompts Are Stored in DSL</w:t>
            </w:r>
            <w:r>
              <w:rPr>
                <w:noProof/>
              </w:rPr>
              <w:tab/>
            </w:r>
            <w:r>
              <w:rPr>
                <w:noProof/>
              </w:rPr>
              <w:fldChar w:fldCharType="begin"/>
            </w:r>
            <w:r>
              <w:rPr>
                <w:noProof/>
              </w:rPr>
              <w:instrText xml:space="preserve"> PAGEREF _Toc223781450 \h </w:instrText>
            </w:r>
            <w:r>
              <w:rPr>
                <w:noProof/>
              </w:rPr>
            </w:r>
            <w:r>
              <w:rPr>
                <w:noProof/>
              </w:rPr>
              <w:fldChar w:fldCharType="separate"/>
            </w:r>
            <w:r>
              <w:rPr>
                <w:noProof/>
              </w:rPr>
              <w:t>22</w:t>
            </w:r>
            <w:r>
              <w:rPr>
                <w:noProof/>
              </w:rPr>
              <w:fldChar w:fldCharType="end"/>
            </w:r>
          </w:hyperlink>
        </w:p>
        <w:p w:rsidR="005D4B79" w:rsidRDefault="005D4B79">
          <w:pPr>
            <w:pStyle w:val="TOC3"/>
            <w:tabs>
              <w:tab w:val="right" w:leader="dot" w:pos="9350"/>
            </w:tabs>
            <w:rPr>
              <w:noProof/>
            </w:rPr>
          </w:pPr>
          <w:hyperlink w:anchor="_Toc223781451" w:history="1">
            <w:r w:rsidRPr="00B40BC3">
              <w:rPr>
                <w:rStyle w:val="Hyperlink"/>
                <w:noProof/>
              </w:rPr>
              <w:t>6.6.3 Import and Export</w:t>
            </w:r>
            <w:r>
              <w:rPr>
                <w:noProof/>
              </w:rPr>
              <w:tab/>
            </w:r>
            <w:r>
              <w:rPr>
                <w:noProof/>
              </w:rPr>
              <w:fldChar w:fldCharType="begin"/>
            </w:r>
            <w:r>
              <w:rPr>
                <w:noProof/>
              </w:rPr>
              <w:instrText xml:space="preserve"> PAGEREF _Toc223781451 \h </w:instrText>
            </w:r>
            <w:r>
              <w:rPr>
                <w:noProof/>
              </w:rPr>
            </w:r>
            <w:r>
              <w:rPr>
                <w:noProof/>
              </w:rPr>
              <w:fldChar w:fldCharType="separate"/>
            </w:r>
            <w:r>
              <w:rPr>
                <w:noProof/>
              </w:rPr>
              <w:t>22</w:t>
            </w:r>
            <w:r>
              <w:rPr>
                <w:noProof/>
              </w:rPr>
              <w:fldChar w:fldCharType="end"/>
            </w:r>
          </w:hyperlink>
        </w:p>
        <w:p w:rsidR="005D4B79" w:rsidRDefault="005D4B79">
          <w:pPr>
            <w:pStyle w:val="TOC2"/>
            <w:tabs>
              <w:tab w:val="right" w:leader="dot" w:pos="9350"/>
            </w:tabs>
            <w:rPr>
              <w:noProof/>
            </w:rPr>
          </w:pPr>
          <w:hyperlink w:anchor="_Toc223781452" w:history="1">
            <w:r w:rsidRPr="00B40BC3">
              <w:rPr>
                <w:rStyle w:val="Hyperlink"/>
                <w:noProof/>
              </w:rPr>
              <w:t>6.7 Advanced Prompt Engineering Features</w:t>
            </w:r>
            <w:r>
              <w:rPr>
                <w:noProof/>
              </w:rPr>
              <w:tab/>
            </w:r>
            <w:r>
              <w:rPr>
                <w:noProof/>
              </w:rPr>
              <w:fldChar w:fldCharType="begin"/>
            </w:r>
            <w:r>
              <w:rPr>
                <w:noProof/>
              </w:rPr>
              <w:instrText xml:space="preserve"> PAGEREF _Toc223781452 \h </w:instrText>
            </w:r>
            <w:r>
              <w:rPr>
                <w:noProof/>
              </w:rPr>
            </w:r>
            <w:r>
              <w:rPr>
                <w:noProof/>
              </w:rPr>
              <w:fldChar w:fldCharType="separate"/>
            </w:r>
            <w:r>
              <w:rPr>
                <w:noProof/>
              </w:rPr>
              <w:t>24</w:t>
            </w:r>
            <w:r>
              <w:rPr>
                <w:noProof/>
              </w:rPr>
              <w:fldChar w:fldCharType="end"/>
            </w:r>
          </w:hyperlink>
        </w:p>
        <w:p w:rsidR="005D4B79" w:rsidRDefault="005D4B79">
          <w:pPr>
            <w:pStyle w:val="TOC3"/>
            <w:tabs>
              <w:tab w:val="right" w:leader="dot" w:pos="9350"/>
            </w:tabs>
            <w:rPr>
              <w:noProof/>
            </w:rPr>
          </w:pPr>
          <w:hyperlink w:anchor="_Toc223781453" w:history="1">
            <w:r w:rsidRPr="00B40BC3">
              <w:rPr>
                <w:rStyle w:val="Hyperlink"/>
                <w:noProof/>
              </w:rPr>
              <w:t>6.7.1 Debugging and Multi-Model Testing</w:t>
            </w:r>
            <w:r>
              <w:rPr>
                <w:noProof/>
              </w:rPr>
              <w:tab/>
            </w:r>
            <w:r>
              <w:rPr>
                <w:noProof/>
              </w:rPr>
              <w:fldChar w:fldCharType="begin"/>
            </w:r>
            <w:r>
              <w:rPr>
                <w:noProof/>
              </w:rPr>
              <w:instrText xml:space="preserve"> PAGEREF _Toc223781453 \h </w:instrText>
            </w:r>
            <w:r>
              <w:rPr>
                <w:noProof/>
              </w:rPr>
            </w:r>
            <w:r>
              <w:rPr>
                <w:noProof/>
              </w:rPr>
              <w:fldChar w:fldCharType="separate"/>
            </w:r>
            <w:r>
              <w:rPr>
                <w:noProof/>
              </w:rPr>
              <w:t>24</w:t>
            </w:r>
            <w:r>
              <w:rPr>
                <w:noProof/>
              </w:rPr>
              <w:fldChar w:fldCharType="end"/>
            </w:r>
          </w:hyperlink>
        </w:p>
        <w:p w:rsidR="005D4B79" w:rsidRDefault="005D4B79">
          <w:pPr>
            <w:pStyle w:val="TOC3"/>
            <w:tabs>
              <w:tab w:val="right" w:leader="dot" w:pos="9350"/>
            </w:tabs>
            <w:rPr>
              <w:noProof/>
            </w:rPr>
          </w:pPr>
          <w:hyperlink w:anchor="_Toc223781454" w:history="1">
            <w:r w:rsidRPr="00B40BC3">
              <w:rPr>
                <w:rStyle w:val="Hyperlink"/>
                <w:noProof/>
              </w:rPr>
              <w:t>6.7.2 Model Parameter Configuration</w:t>
            </w:r>
            <w:r>
              <w:rPr>
                <w:noProof/>
              </w:rPr>
              <w:tab/>
            </w:r>
            <w:r>
              <w:rPr>
                <w:noProof/>
              </w:rPr>
              <w:fldChar w:fldCharType="begin"/>
            </w:r>
            <w:r>
              <w:rPr>
                <w:noProof/>
              </w:rPr>
              <w:instrText xml:space="preserve"> PAGEREF _Toc223781454 \h </w:instrText>
            </w:r>
            <w:r>
              <w:rPr>
                <w:noProof/>
              </w:rPr>
            </w:r>
            <w:r>
              <w:rPr>
                <w:noProof/>
              </w:rPr>
              <w:fldChar w:fldCharType="separate"/>
            </w:r>
            <w:r>
              <w:rPr>
                <w:noProof/>
              </w:rPr>
              <w:t>24</w:t>
            </w:r>
            <w:r>
              <w:rPr>
                <w:noProof/>
              </w:rPr>
              <w:fldChar w:fldCharType="end"/>
            </w:r>
          </w:hyperlink>
        </w:p>
        <w:p w:rsidR="005D4B79" w:rsidRDefault="005D4B79">
          <w:pPr>
            <w:pStyle w:val="TOC3"/>
            <w:tabs>
              <w:tab w:val="right" w:leader="dot" w:pos="9350"/>
            </w:tabs>
            <w:rPr>
              <w:noProof/>
            </w:rPr>
          </w:pPr>
          <w:hyperlink w:anchor="_Toc223781455" w:history="1">
            <w:r w:rsidRPr="00B40BC3">
              <w:rPr>
                <w:rStyle w:val="Hyperlink"/>
                <w:noProof/>
              </w:rPr>
              <w:t>6.7.3 Annotation Reply System</w:t>
            </w:r>
            <w:r>
              <w:rPr>
                <w:noProof/>
              </w:rPr>
              <w:tab/>
            </w:r>
            <w:r>
              <w:rPr>
                <w:noProof/>
              </w:rPr>
              <w:fldChar w:fldCharType="begin"/>
            </w:r>
            <w:r>
              <w:rPr>
                <w:noProof/>
              </w:rPr>
              <w:instrText xml:space="preserve"> PAGEREF _Toc223781455 \h </w:instrText>
            </w:r>
            <w:r>
              <w:rPr>
                <w:noProof/>
              </w:rPr>
            </w:r>
            <w:r>
              <w:rPr>
                <w:noProof/>
              </w:rPr>
              <w:fldChar w:fldCharType="separate"/>
            </w:r>
            <w:r>
              <w:rPr>
                <w:noProof/>
              </w:rPr>
              <w:t>24</w:t>
            </w:r>
            <w:r>
              <w:rPr>
                <w:noProof/>
              </w:rPr>
              <w:fldChar w:fldCharType="end"/>
            </w:r>
          </w:hyperlink>
        </w:p>
        <w:p w:rsidR="005D4B79" w:rsidRDefault="005D4B79">
          <w:pPr>
            <w:pStyle w:val="TOC3"/>
            <w:tabs>
              <w:tab w:val="right" w:leader="dot" w:pos="9350"/>
            </w:tabs>
            <w:rPr>
              <w:noProof/>
            </w:rPr>
          </w:pPr>
          <w:hyperlink w:anchor="_Toc223781456" w:history="1">
            <w:r w:rsidRPr="00B40BC3">
              <w:rPr>
                <w:rStyle w:val="Hyperlink"/>
                <w:noProof/>
              </w:rPr>
              <w:t>6.7.4 Content Moderation</w:t>
            </w:r>
            <w:r>
              <w:rPr>
                <w:noProof/>
              </w:rPr>
              <w:tab/>
            </w:r>
            <w:r>
              <w:rPr>
                <w:noProof/>
              </w:rPr>
              <w:fldChar w:fldCharType="begin"/>
            </w:r>
            <w:r>
              <w:rPr>
                <w:noProof/>
              </w:rPr>
              <w:instrText xml:space="preserve"> PAGEREF _Toc223781456 \h </w:instrText>
            </w:r>
            <w:r>
              <w:rPr>
                <w:noProof/>
              </w:rPr>
            </w:r>
            <w:r>
              <w:rPr>
                <w:noProof/>
              </w:rPr>
              <w:fldChar w:fldCharType="separate"/>
            </w:r>
            <w:r>
              <w:rPr>
                <w:noProof/>
              </w:rPr>
              <w:t>24</w:t>
            </w:r>
            <w:r>
              <w:rPr>
                <w:noProof/>
              </w:rPr>
              <w:fldChar w:fldCharType="end"/>
            </w:r>
          </w:hyperlink>
        </w:p>
        <w:p w:rsidR="005D4B79" w:rsidRDefault="005D4B79">
          <w:pPr>
            <w:pStyle w:val="TOC3"/>
            <w:tabs>
              <w:tab w:val="right" w:leader="dot" w:pos="9350"/>
            </w:tabs>
            <w:rPr>
              <w:noProof/>
            </w:rPr>
          </w:pPr>
          <w:hyperlink w:anchor="_Toc223781457" w:history="1">
            <w:r w:rsidRPr="00B40BC3">
              <w:rPr>
                <w:rStyle w:val="Hyperlink"/>
                <w:noProof/>
              </w:rPr>
              <w:t>6.7.5 Monitoring and Observability</w:t>
            </w:r>
            <w:r>
              <w:rPr>
                <w:noProof/>
              </w:rPr>
              <w:tab/>
            </w:r>
            <w:r>
              <w:rPr>
                <w:noProof/>
              </w:rPr>
              <w:fldChar w:fldCharType="begin"/>
            </w:r>
            <w:r>
              <w:rPr>
                <w:noProof/>
              </w:rPr>
              <w:instrText xml:space="preserve"> PAGEREF _Toc223781457 \h </w:instrText>
            </w:r>
            <w:r>
              <w:rPr>
                <w:noProof/>
              </w:rPr>
            </w:r>
            <w:r>
              <w:rPr>
                <w:noProof/>
              </w:rPr>
              <w:fldChar w:fldCharType="separate"/>
            </w:r>
            <w:r>
              <w:rPr>
                <w:noProof/>
              </w:rPr>
              <w:t>24</w:t>
            </w:r>
            <w:r>
              <w:rPr>
                <w:noProof/>
              </w:rPr>
              <w:fldChar w:fldCharType="end"/>
            </w:r>
          </w:hyperlink>
        </w:p>
        <w:p w:rsidR="005D4B79" w:rsidRDefault="005D4B79">
          <w:pPr>
            <w:pStyle w:val="TOC2"/>
            <w:tabs>
              <w:tab w:val="right" w:leader="dot" w:pos="9350"/>
            </w:tabs>
            <w:rPr>
              <w:noProof/>
            </w:rPr>
          </w:pPr>
          <w:hyperlink w:anchor="_Toc223781458" w:history="1">
            <w:r w:rsidRPr="00B40BC3">
              <w:rPr>
                <w:rStyle w:val="Hyperlink"/>
                <w:noProof/>
              </w:rPr>
              <w:t>6.8 Platform Architecture: From Request to Response</w:t>
            </w:r>
            <w:r>
              <w:rPr>
                <w:noProof/>
              </w:rPr>
              <w:tab/>
            </w:r>
            <w:r>
              <w:rPr>
                <w:noProof/>
              </w:rPr>
              <w:fldChar w:fldCharType="begin"/>
            </w:r>
            <w:r>
              <w:rPr>
                <w:noProof/>
              </w:rPr>
              <w:instrText xml:space="preserve"> PAGEREF _Toc223781458 \h </w:instrText>
            </w:r>
            <w:r>
              <w:rPr>
                <w:noProof/>
              </w:rPr>
            </w:r>
            <w:r>
              <w:rPr>
                <w:noProof/>
              </w:rPr>
              <w:fldChar w:fldCharType="separate"/>
            </w:r>
            <w:r>
              <w:rPr>
                <w:noProof/>
              </w:rPr>
              <w:t>26</w:t>
            </w:r>
            <w:r>
              <w:rPr>
                <w:noProof/>
              </w:rPr>
              <w:fldChar w:fldCharType="end"/>
            </w:r>
          </w:hyperlink>
        </w:p>
        <w:p w:rsidR="005D4B79" w:rsidRDefault="005D4B79">
          <w:pPr>
            <w:pStyle w:val="TOC3"/>
            <w:tabs>
              <w:tab w:val="right" w:leader="dot" w:pos="9350"/>
            </w:tabs>
            <w:rPr>
              <w:noProof/>
            </w:rPr>
          </w:pPr>
          <w:hyperlink w:anchor="_Toc223781459" w:history="1">
            <w:r w:rsidRPr="00B40BC3">
              <w:rPr>
                <w:rStyle w:val="Hyperlink"/>
                <w:noProof/>
              </w:rPr>
              <w:t>6.8.1 Technology Stack</w:t>
            </w:r>
            <w:r>
              <w:rPr>
                <w:noProof/>
              </w:rPr>
              <w:tab/>
            </w:r>
            <w:r>
              <w:rPr>
                <w:noProof/>
              </w:rPr>
              <w:fldChar w:fldCharType="begin"/>
            </w:r>
            <w:r>
              <w:rPr>
                <w:noProof/>
              </w:rPr>
              <w:instrText xml:space="preserve"> PAGEREF _Toc223781459 \h </w:instrText>
            </w:r>
            <w:r>
              <w:rPr>
                <w:noProof/>
              </w:rPr>
            </w:r>
            <w:r>
              <w:rPr>
                <w:noProof/>
              </w:rPr>
              <w:fldChar w:fldCharType="separate"/>
            </w:r>
            <w:r>
              <w:rPr>
                <w:noProof/>
              </w:rPr>
              <w:t>26</w:t>
            </w:r>
            <w:r>
              <w:rPr>
                <w:noProof/>
              </w:rPr>
              <w:fldChar w:fldCharType="end"/>
            </w:r>
          </w:hyperlink>
        </w:p>
        <w:p w:rsidR="005D4B79" w:rsidRDefault="005D4B79">
          <w:pPr>
            <w:pStyle w:val="TOC3"/>
            <w:tabs>
              <w:tab w:val="right" w:leader="dot" w:pos="9350"/>
            </w:tabs>
            <w:rPr>
              <w:noProof/>
            </w:rPr>
          </w:pPr>
          <w:hyperlink w:anchor="_Toc223781460" w:history="1">
            <w:r w:rsidRPr="00B40BC3">
              <w:rPr>
                <w:rStyle w:val="Hyperlink"/>
                <w:noProof/>
              </w:rPr>
              <w:t>6.8.2 Runtime Prompt Assembly Sequence</w:t>
            </w:r>
            <w:r>
              <w:rPr>
                <w:noProof/>
              </w:rPr>
              <w:tab/>
            </w:r>
            <w:r>
              <w:rPr>
                <w:noProof/>
              </w:rPr>
              <w:fldChar w:fldCharType="begin"/>
            </w:r>
            <w:r>
              <w:rPr>
                <w:noProof/>
              </w:rPr>
              <w:instrText xml:space="preserve"> PAGEREF _Toc223781460 \h </w:instrText>
            </w:r>
            <w:r>
              <w:rPr>
                <w:noProof/>
              </w:rPr>
            </w:r>
            <w:r>
              <w:rPr>
                <w:noProof/>
              </w:rPr>
              <w:fldChar w:fldCharType="separate"/>
            </w:r>
            <w:r>
              <w:rPr>
                <w:noProof/>
              </w:rPr>
              <w:t>26</w:t>
            </w:r>
            <w:r>
              <w:rPr>
                <w:noProof/>
              </w:rPr>
              <w:fldChar w:fldCharType="end"/>
            </w:r>
          </w:hyperlink>
        </w:p>
        <w:p w:rsidR="005D4B79" w:rsidRDefault="005D4B79">
          <w:pPr>
            <w:pStyle w:val="TOC3"/>
            <w:tabs>
              <w:tab w:val="right" w:leader="dot" w:pos="9350"/>
            </w:tabs>
            <w:rPr>
              <w:noProof/>
            </w:rPr>
          </w:pPr>
          <w:hyperlink w:anchor="_Toc223781461" w:history="1">
            <w:r w:rsidRPr="00B40BC3">
              <w:rPr>
                <w:rStyle w:val="Hyperlink"/>
                <w:noProof/>
              </w:rPr>
              <w:t>6.8.3 Deployment Stack</w:t>
            </w:r>
            <w:r>
              <w:rPr>
                <w:noProof/>
              </w:rPr>
              <w:tab/>
            </w:r>
            <w:r>
              <w:rPr>
                <w:noProof/>
              </w:rPr>
              <w:fldChar w:fldCharType="begin"/>
            </w:r>
            <w:r>
              <w:rPr>
                <w:noProof/>
              </w:rPr>
              <w:instrText xml:space="preserve"> PAGEREF _Toc223781461 \h </w:instrText>
            </w:r>
            <w:r>
              <w:rPr>
                <w:noProof/>
              </w:rPr>
            </w:r>
            <w:r>
              <w:rPr>
                <w:noProof/>
              </w:rPr>
              <w:fldChar w:fldCharType="separate"/>
            </w:r>
            <w:r>
              <w:rPr>
                <w:noProof/>
              </w:rPr>
              <w:t>27</w:t>
            </w:r>
            <w:r>
              <w:rPr>
                <w:noProof/>
              </w:rPr>
              <w:fldChar w:fldCharType="end"/>
            </w:r>
          </w:hyperlink>
        </w:p>
        <w:p w:rsidR="005D4B79" w:rsidRDefault="005D4B79">
          <w:pPr>
            <w:pStyle w:val="TOC1"/>
            <w:tabs>
              <w:tab w:val="right" w:leader="dot" w:pos="9350"/>
            </w:tabs>
            <w:rPr>
              <w:noProof/>
            </w:rPr>
          </w:pPr>
          <w:hyperlink w:anchor="_Toc223781462" w:history="1">
            <w:r w:rsidRPr="00B40BC3">
              <w:rPr>
                <w:rStyle w:val="Hyperlink"/>
                <w:noProof/>
              </w:rPr>
              <w:t>Chapter 7: Complete Reference — Theory to Dify Implementation</w:t>
            </w:r>
            <w:r>
              <w:rPr>
                <w:noProof/>
              </w:rPr>
              <w:tab/>
            </w:r>
            <w:r>
              <w:rPr>
                <w:noProof/>
              </w:rPr>
              <w:fldChar w:fldCharType="begin"/>
            </w:r>
            <w:r>
              <w:rPr>
                <w:noProof/>
              </w:rPr>
              <w:instrText xml:space="preserve"> PAGEREF _Toc223781462 \h </w:instrText>
            </w:r>
            <w:r>
              <w:rPr>
                <w:noProof/>
              </w:rPr>
            </w:r>
            <w:r>
              <w:rPr>
                <w:noProof/>
              </w:rPr>
              <w:fldChar w:fldCharType="separate"/>
            </w:r>
            <w:r>
              <w:rPr>
                <w:noProof/>
              </w:rPr>
              <w:t>28</w:t>
            </w:r>
            <w:r>
              <w:rPr>
                <w:noProof/>
              </w:rPr>
              <w:fldChar w:fldCharType="end"/>
            </w:r>
          </w:hyperlink>
        </w:p>
        <w:p w:rsidR="009362A1" w:rsidRDefault="00AF6367">
          <w:r>
            <w:fldChar w:fldCharType="end"/>
          </w:r>
        </w:p>
      </w:sdtContent>
    </w:sdt>
    <w:p w:rsidR="009362A1" w:rsidRDefault="00AF6367">
      <w:r>
        <w:br w:type="page"/>
      </w:r>
    </w:p>
    <w:p w:rsidR="009362A1" w:rsidRDefault="00AF6367">
      <w:pPr>
        <w:pStyle w:val="Heading1"/>
      </w:pPr>
      <w:bookmarkStart w:id="1" w:name="_Toc223781409"/>
      <w:bookmarkStart w:id="2" w:name="_GoBack"/>
      <w:bookmarkEnd w:id="2"/>
      <w:r>
        <w:lastRenderedPageBreak/>
        <w:t>Chapter 1: The Evolution of Prompt Engineering</w:t>
      </w:r>
      <w:bookmarkEnd w:id="1"/>
    </w:p>
    <w:p w:rsidR="009362A1" w:rsidRDefault="00AF6367">
      <w:pPr>
        <w:spacing w:after="160"/>
      </w:pPr>
      <w:r>
        <w:t xml:space="preserve">Prompt engineering has evolved from the simple act of </w:t>
      </w:r>
      <w:r>
        <w:rPr>
          <w:i/>
          <w:iCs/>
        </w:rPr>
        <w:t>“writing a good instruction”</w:t>
      </w:r>
      <w:r>
        <w:t xml:space="preserve"> into a rigorous engineering discipline focused on controlling, measuring, and main</w:t>
      </w:r>
      <w:r>
        <w:t>taining how large language models (LLMs) behave in production environments. In 2026, a production-grade prompt is not a sentence—it is a carefully composed architecture of layers, each serving a distinct and measurable purpose.</w:t>
      </w:r>
    </w:p>
    <w:p w:rsidR="009362A1" w:rsidRDefault="00AF6367">
      <w:pPr>
        <w:spacing w:after="160"/>
      </w:pPr>
      <w:r>
        <w:t xml:space="preserve">This guide consolidates the </w:t>
      </w:r>
      <w:r>
        <w:t>best practices, frameworks, and strategies across four dimensions: the structural anatomy of prompts (Chapter 2), the economics of tokens and cost optimization (Chapter 3), the lifecycle of testing, evaluation, and monitoring (Chapter 4), a synthesis of co</w:t>
      </w:r>
      <w:r>
        <w:t>re principles (Chapter 5), and a comprehensive deep dive into how all these concepts are operationalized in the Dify platform (Chapter 6).</w:t>
      </w:r>
    </w:p>
    <w:p w:rsidR="009362A1" w:rsidRDefault="00AF6367">
      <w:pPr>
        <w:pBdr>
          <w:left w:val="single" w:sz="12" w:space="0" w:color="E67E22"/>
        </w:pBdr>
        <w:spacing w:before="200" w:after="80"/>
        <w:ind w:left="360"/>
      </w:pPr>
      <w:r>
        <w:rPr>
          <w:b/>
          <w:bCs/>
          <w:color w:val="E67E22"/>
        </w:rPr>
        <w:t>Why This Matters</w:t>
      </w:r>
    </w:p>
    <w:p w:rsidR="009362A1" w:rsidRDefault="00AF6367">
      <w:pPr>
        <w:pBdr>
          <w:left w:val="single" w:sz="12" w:space="0" w:color="E67E22"/>
        </w:pBdr>
        <w:spacing w:after="200"/>
        <w:ind w:left="360"/>
      </w:pPr>
      <w:r>
        <w:rPr>
          <w:i/>
          <w:iCs/>
          <w:color w:val="666666"/>
          <w:sz w:val="21"/>
          <w:szCs w:val="21"/>
        </w:rPr>
        <w:t>A poorly structured prompt is like a poorly written specification—it leads to inconsistent behavior, wasted compute, security vulnerabilities, and unpredictable costs. Mastering prompt architecture is now a core competency for AI engineers, solution archit</w:t>
      </w:r>
      <w:r>
        <w:rPr>
          <w:i/>
          <w:iCs/>
          <w:color w:val="666666"/>
          <w:sz w:val="21"/>
          <w:szCs w:val="21"/>
        </w:rPr>
        <w:t>ects, and product teams.</w:t>
      </w:r>
    </w:p>
    <w:p w:rsidR="009362A1" w:rsidRDefault="00AF6367">
      <w:r>
        <w:br w:type="page"/>
      </w:r>
    </w:p>
    <w:p w:rsidR="009362A1" w:rsidRDefault="00AF6367">
      <w:pPr>
        <w:pStyle w:val="Heading1"/>
      </w:pPr>
      <w:bookmarkStart w:id="3" w:name="_Toc223781410"/>
      <w:r>
        <w:lastRenderedPageBreak/>
        <w:t>Chapter 2: Prompt Structures and Instruction Hierarchy</w:t>
      </w:r>
      <w:bookmarkEnd w:id="3"/>
    </w:p>
    <w:p w:rsidR="009362A1" w:rsidRDefault="00AF6367">
      <w:pPr>
        <w:pStyle w:val="Heading2"/>
      </w:pPr>
      <w:bookmarkStart w:id="4" w:name="_Toc223781411"/>
      <w:r>
        <w:t>2.1 The Anatomy of a Production-Grade Prompt</w:t>
      </w:r>
      <w:bookmarkEnd w:id="4"/>
    </w:p>
    <w:p w:rsidR="009362A1" w:rsidRDefault="00AF6367">
      <w:pPr>
        <w:spacing w:after="160"/>
      </w:pPr>
      <w:r>
        <w:t xml:space="preserve">Think of a production prompt as a blueprint for a building—every component has a specific structural role, and the order in which they appear matters for both performance and security. A well-designed prompt contains six distinct layers, each contributing </w:t>
      </w:r>
      <w:r>
        <w:t>to consistent, grounded, and controllable model behavior.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9362A1">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What It Contains</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Why It Exists</w:t>
            </w:r>
          </w:p>
        </w:tc>
      </w:tr>
      <w:tr w:rsidR="009362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High-Authority Behavior Contract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Persona, role definition, hard constraints, and non-negotiable rules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 xml:space="preserve">Establishes stable behavioral priors. Cached first by </w:t>
            </w:r>
            <w:r>
              <w:rPr>
                <w:sz w:val="20"/>
                <w:szCs w:val="20"/>
              </w:rPr>
              <w:t>the API for efficiency. Acts as the “director’s notes” for the entire performance.</w:t>
            </w:r>
          </w:p>
        </w:tc>
      </w:tr>
      <w:tr w:rsidR="009362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Task Instruction</w:t>
            </w:r>
          </w:p>
        </w:tc>
        <w:tc>
          <w:tcPr>
            <w:tcW w:w="32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The specific what-to-do, success criteria, and desired outcome</w:t>
            </w:r>
          </w:p>
        </w:tc>
        <w:tc>
          <w:tcPr>
            <w:tcW w:w="32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Prevents underspecification and vague outputs. The “scene description” telling the model exactly what needs to happen now.</w:t>
            </w:r>
          </w:p>
        </w:tc>
      </w:tr>
      <w:tr w:rsidR="009362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Context / Evidence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Retrieved documents, user data, business rules, real-time information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Grounds the response in current facts rather than stale training data. The “props and set design” for relevance and accuracy.</w:t>
            </w:r>
          </w:p>
        </w:tc>
      </w:tr>
      <w:tr w:rsidR="009362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Few-Shot Examples</w:t>
            </w:r>
          </w:p>
        </w:tc>
        <w:tc>
          <w:tcPr>
            <w:tcW w:w="32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1 to N input/output exemplar pairs demonstrating the desired mapping</w:t>
            </w:r>
          </w:p>
        </w:tc>
        <w:tc>
          <w:tcPr>
            <w:tcW w:w="32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Teaching by demonstration is more reliable than description alone. The most reliable way to lock in format, tone, and style.</w:t>
            </w:r>
          </w:p>
        </w:tc>
      </w:tr>
      <w:tr w:rsidR="009362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Output Protocol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JSON schema, table format, rubric, or strict structural specification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Reduces formatting errors and makes outputs programmatically parseable. Ensures predictable, machine-readable responses.</w:t>
            </w:r>
          </w:p>
        </w:tc>
      </w:tr>
      <w:tr w:rsidR="009362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Tool Guidance</w:t>
            </w:r>
          </w:p>
        </w:tc>
        <w:tc>
          <w:tcPr>
            <w:tcW w:w="32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List of available tools, when-to-call rules, and usage constraints</w:t>
            </w:r>
          </w:p>
        </w:tc>
        <w:tc>
          <w:tcPr>
            <w:tcW w:w="32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Enables correct function calling and tool orchestration. Tells the model when to use search, calculators, or APIs.</w:t>
            </w:r>
          </w:p>
        </w:tc>
      </w:tr>
    </w:tbl>
    <w:p w:rsidR="009362A1" w:rsidRDefault="009362A1">
      <w:pPr>
        <w:spacing w:after="160"/>
      </w:pPr>
    </w:p>
    <w:p w:rsidR="009362A1" w:rsidRDefault="00AF6367">
      <w:pPr>
        <w:pBdr>
          <w:left w:val="single" w:sz="12" w:space="0" w:color="E67E22"/>
        </w:pBdr>
        <w:spacing w:before="200" w:after="80"/>
        <w:ind w:left="360"/>
      </w:pPr>
      <w:r>
        <w:rPr>
          <w:b/>
          <w:bCs/>
          <w:color w:val="E67E22"/>
        </w:rPr>
        <w:t>Architectural Principle</w:t>
      </w:r>
    </w:p>
    <w:p w:rsidR="009362A1" w:rsidRDefault="00AF6367">
      <w:pPr>
        <w:pBdr>
          <w:left w:val="single" w:sz="12" w:space="0" w:color="E67E22"/>
        </w:pBdr>
        <w:spacing w:after="200"/>
        <w:ind w:left="360"/>
      </w:pPr>
      <w:r>
        <w:rPr>
          <w:i/>
          <w:iCs/>
          <w:color w:val="666666"/>
          <w:sz w:val="21"/>
          <w:szCs w:val="21"/>
        </w:rPr>
        <w:t>Build prompts like building blocks—start with the behavior contract, then layer task instructions, context, examples, and output rules. Test each layer independently before composing the full prompt.</w:t>
      </w:r>
    </w:p>
    <w:p w:rsidR="009362A1" w:rsidRDefault="00AF6367">
      <w:pPr>
        <w:pStyle w:val="Heading2"/>
      </w:pPr>
      <w:bookmarkStart w:id="5" w:name="_Toc223781412"/>
      <w:r>
        <w:t>2.2 Role Hierarchy and Authority: The Chain of Command</w:t>
      </w:r>
      <w:bookmarkEnd w:id="5"/>
    </w:p>
    <w:p w:rsidR="009362A1" w:rsidRDefault="00AF6367">
      <w:pPr>
        <w:spacing w:after="160"/>
      </w:pPr>
      <w:r>
        <w:t>M</w:t>
      </w:r>
      <w:r>
        <w:t xml:space="preserve">odern LLM APIs formalize a strict chain of command, analogous to a company’s organizational chart. This hierarchy is a </w:t>
      </w:r>
      <w:r>
        <w:rPr>
          <w:b/>
          <w:bCs/>
        </w:rPr>
        <w:t>critical security mechanism</w:t>
      </w:r>
      <w:r>
        <w:t xml:space="preserve"> that determines which instructions take precedence when conflicts arise.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360"/>
        <w:gridCol w:w="3000"/>
      </w:tblGrid>
      <w:tr w:rsidR="009362A1">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lastRenderedPageBreak/>
              <w:t>Authority Level</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Responsibility</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Override Power</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Level 1 (Highest)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Platform-wide safety, ethics, and policy 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Cannot be overridden by any lower level</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Level 2</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Developer</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Task boundaries, output formats, tool rules, behavioral guidelines</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Overrides User and Assistant</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Level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Specific intent, per-request data, preferences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Can be influenced by retrieved content</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Level 4 (Lowest)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Assistant / Tools</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Generates responses and tool outputs</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Must follow all higher-level constraints</w:t>
            </w:r>
          </w:p>
        </w:tc>
      </w:tr>
    </w:tbl>
    <w:p w:rsidR="009362A1" w:rsidRDefault="009362A1">
      <w:pPr>
        <w:spacing w:after="160"/>
      </w:pPr>
    </w:p>
    <w:p w:rsidR="009362A1" w:rsidRDefault="00AF6367">
      <w:pPr>
        <w:pStyle w:val="Heading3"/>
      </w:pPr>
      <w:bookmarkStart w:id="6" w:name="_Toc223781413"/>
      <w:r>
        <w:t>2.2.1 Prompt Injection Defense</w:t>
      </w:r>
      <w:bookmarkEnd w:id="6"/>
    </w:p>
    <w:p w:rsidR="009362A1" w:rsidRDefault="00AF6367">
      <w:pPr>
        <w:spacing w:after="160"/>
      </w:pPr>
      <w:r>
        <w:t>The instruction hierarchy is the primary defense against prompt injection attacks. In RAG systems, all retrieved document content must be treated as User-level or lower authority. This prevents a malicious document from overriding System or Developer-level</w:t>
      </w:r>
      <w:r>
        <w:t xml:space="preserve"> safety constraints.</w:t>
      </w:r>
    </w:p>
    <w:p w:rsidR="009362A1" w:rsidRDefault="00AF6367">
      <w:pPr>
        <w:pStyle w:val="Heading2"/>
      </w:pPr>
      <w:bookmarkStart w:id="7" w:name="_Toc223781414"/>
      <w:r>
        <w:t>2.3 Chain-of-Thought (CoT) Prompting</w:t>
      </w:r>
      <w:bookmarkEnd w:id="7"/>
    </w:p>
    <w:p w:rsidR="009362A1" w:rsidRDefault="00AF6367">
      <w:pPr>
        <w:spacing w:after="160"/>
      </w:pPr>
      <w:r>
        <w:t>Chain-of-Thought prompting encourages models to “show their work”—decomposing complex reasoning into explicit intermediate steps. This dramatically improves accuracy on multi-step tasks by giving th</w:t>
      </w:r>
      <w:r>
        <w:t>e model structured “thinking time.”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Approach</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Mechanism</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Best Use Case</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Token Cost</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Zero-Shot CoT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Append “Let’s think step by step.” The model generates its own reasoning chain.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Simple reasoning, basic logic, straightforward planning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Low</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Few-Shot CoT</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Provide exemplar problems with full reasoning chains, not just final answers.</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Complex multi-step: math, logic, domain-specific reasoning</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Moderate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Self-Consistency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Generate 3–5 independent reasoning paths, select the most common answer.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High-stakes accuracy: financial, legal, medical reasoning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High (3–5x)</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Hidden CoT</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Model reasons internally, exposes only the final answer (o1, o3 models).</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Proprietary reasoning or result-only requirements</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Billed as output</w:t>
            </w:r>
          </w:p>
        </w:tc>
      </w:tr>
    </w:tbl>
    <w:p w:rsidR="009362A1" w:rsidRDefault="009362A1">
      <w:pPr>
        <w:spacing w:after="160"/>
      </w:pPr>
    </w:p>
    <w:p w:rsidR="009362A1" w:rsidRDefault="00AF6367">
      <w:r>
        <w:br w:type="page"/>
      </w:r>
    </w:p>
    <w:p w:rsidR="009362A1" w:rsidRDefault="00AF6367">
      <w:pPr>
        <w:pStyle w:val="Heading1"/>
      </w:pPr>
      <w:bookmarkStart w:id="8" w:name="_Toc223781415"/>
      <w:r>
        <w:lastRenderedPageBreak/>
        <w:t>Chapter 3: Prompt Types, Token Economics, and Cost Optimization</w:t>
      </w:r>
      <w:bookmarkEnd w:id="8"/>
    </w:p>
    <w:p w:rsidR="009362A1" w:rsidRDefault="00AF6367">
      <w:pPr>
        <w:pStyle w:val="Heading2"/>
      </w:pPr>
      <w:bookmarkStart w:id="9" w:name="_Toc223781416"/>
      <w:r>
        <w:t>3.1 Prompt Types Taxonomy</w:t>
      </w:r>
      <w:bookmarkEnd w:id="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80"/>
        <w:gridCol w:w="288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Prompt Type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Optimizes For</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Typical Use Cases</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Key Characteristic</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Instructional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Single-turn correctness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Summarization, extraction, transformation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“Do this one task well.” Best for batch processing.</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Conversational</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Multi-turn coherence</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Support agents, copilots, chat assistants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“Keep the conversation flowing.” Maintains context across turns.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Retrieval-Augmented (RAG)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Grounding in sources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Enterprise QA, knowledge bots, research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“Answer using only these documents.” Reduces hallucinations.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Chain-of-Thought</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Multi-step inference</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Math, logic, planning, debugging</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“Show your work.” Improves accuracy on complex tasks.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Programmatic / Tool-Use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Correct tool selection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Agents, automation, API orchestration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“Use the right tool at the right time.”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Data-to-Text</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Faithful narrative</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BI summaries, automated reports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“Turn data into a story.” Avoids misinterpretation.</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Evaluation / Grading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Consistent scoring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Offline evals, regression tests, audits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“Score this response fairly.” LLM-as-Judge.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Safety / Guardrails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Policy compliance</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Moderation, enterprise compliance</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“Never do X, always check Y.” Production-critical.</w:t>
            </w:r>
          </w:p>
        </w:tc>
      </w:tr>
    </w:tbl>
    <w:p w:rsidR="009362A1" w:rsidRDefault="009362A1">
      <w:pPr>
        <w:spacing w:after="160"/>
      </w:pPr>
    </w:p>
    <w:p w:rsidR="009362A1" w:rsidRDefault="00AF6367">
      <w:pPr>
        <w:pStyle w:val="Heading2"/>
      </w:pPr>
      <w:bookmarkStart w:id="10" w:name="_Toc223781417"/>
      <w:r>
        <w:t>3.2 Token Economics</w:t>
      </w:r>
      <w:bookmarkEnd w:id="10"/>
    </w:p>
    <w:p w:rsidR="009362A1" w:rsidRDefault="00AF6367">
      <w:pPr>
        <w:pStyle w:val="Heading3"/>
      </w:pPr>
      <w:bookmarkStart w:id="11" w:name="_Toc223781418"/>
      <w:r>
        <w:t>3.2.1 Token Fundamentals</w:t>
      </w:r>
      <w:bookmarkEnd w:id="11"/>
    </w:p>
    <w:p w:rsidR="009362A1" w:rsidRDefault="00AF6367">
      <w:pPr>
        <w:pStyle w:val="ListParagraph"/>
        <w:numPr>
          <w:ilvl w:val="0"/>
          <w:numId w:val="2"/>
        </w:numPr>
        <w:spacing w:after="100"/>
      </w:pPr>
      <w:r>
        <w:rPr>
          <w:b/>
          <w:bCs/>
        </w:rPr>
        <w:t xml:space="preserve">1 token </w:t>
      </w:r>
      <w:r>
        <w:t>≈ 4 characters in English ≈ ¾ of a word</w:t>
      </w:r>
    </w:p>
    <w:p w:rsidR="009362A1" w:rsidRDefault="00AF6367">
      <w:pPr>
        <w:pStyle w:val="ListParagraph"/>
        <w:numPr>
          <w:ilvl w:val="0"/>
          <w:numId w:val="2"/>
        </w:numPr>
        <w:spacing w:after="100"/>
      </w:pPr>
      <w:r>
        <w:rPr>
          <w:b/>
          <w:bCs/>
        </w:rPr>
        <w:t xml:space="preserve">1,000 tokens </w:t>
      </w:r>
      <w:r>
        <w:t>≈ 750 words ≈ 1.5 pages of text</w:t>
      </w:r>
    </w:p>
    <w:p w:rsidR="009362A1" w:rsidRDefault="00AF6367">
      <w:pPr>
        <w:pStyle w:val="ListParagraph"/>
        <w:numPr>
          <w:ilvl w:val="0"/>
          <w:numId w:val="2"/>
        </w:numPr>
        <w:spacing w:after="100"/>
      </w:pPr>
      <w:r>
        <w:rPr>
          <w:b/>
          <w:bCs/>
        </w:rPr>
        <w:t xml:space="preserve">Input tokens: </w:t>
      </w:r>
      <w:r>
        <w:t>What you send (prompt + context + examples)</w:t>
      </w:r>
    </w:p>
    <w:p w:rsidR="009362A1" w:rsidRDefault="00AF6367">
      <w:pPr>
        <w:pStyle w:val="ListParagraph"/>
        <w:numPr>
          <w:ilvl w:val="0"/>
          <w:numId w:val="2"/>
        </w:numPr>
        <w:spacing w:after="100"/>
      </w:pPr>
      <w:r>
        <w:rPr>
          <w:b/>
          <w:bCs/>
        </w:rPr>
        <w:t xml:space="preserve">Output tokens: </w:t>
      </w:r>
      <w:r>
        <w:t>What the model generates (response)</w:t>
      </w:r>
    </w:p>
    <w:p w:rsidR="009362A1" w:rsidRDefault="00AF6367">
      <w:pPr>
        <w:pStyle w:val="ListParagraph"/>
        <w:numPr>
          <w:ilvl w:val="0"/>
          <w:numId w:val="2"/>
        </w:numPr>
        <w:spacing w:after="100"/>
      </w:pPr>
      <w:r>
        <w:rPr>
          <w:b/>
          <w:bCs/>
        </w:rPr>
        <w:t xml:space="preserve">Cached tokens: </w:t>
      </w:r>
      <w:r>
        <w:t xml:space="preserve">Reused prompt </w:t>
      </w:r>
      <w:r>
        <w:t>portions at discounted rate</w:t>
      </w:r>
    </w:p>
    <w:p w:rsidR="009362A1" w:rsidRDefault="00AF6367">
      <w:pPr>
        <w:pStyle w:val="Heading3"/>
      </w:pPr>
      <w:bookmarkStart w:id="12" w:name="_Toc223781419"/>
      <w:r>
        <w:t>3.2.2 The Cost Formula</w:t>
      </w:r>
      <w:bookmarkEnd w:id="12"/>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Total Cost = (Input Tokens / 1M) × Input Price + (Cached Tokens / 1M) × Cached Price + (Output Tokens / 1M) × Output Price</w:t>
      </w:r>
    </w:p>
    <w:p w:rsidR="009362A1" w:rsidRDefault="00AF6367">
      <w:pPr>
        <w:pStyle w:val="Heading2"/>
      </w:pPr>
      <w:bookmarkStart w:id="13" w:name="_Toc223781420"/>
      <w:r>
        <w:t>3.3 Token Optimization Strategies</w:t>
      </w:r>
      <w:bookmarkEnd w:id="1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560"/>
        <w:gridCol w:w="2600"/>
      </w:tblGrid>
      <w:tr w:rsidR="009362A1">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lastRenderedPageBreak/>
              <w:t>Strategy</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How It Works</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Impact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Implementation Tip</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Prompt Caching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Place stable instructions at the beginning. APIs cache these prefix segments.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Up to 90% cost/latency reduction on cached portion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Keep system messages byte-identical across requests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Model Routing</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Route to appropriately-sized models: simple → 7B, complex → 70B+</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3–10x cost reduction on simple queries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Use lightweight classifier for routing decisions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RAG Over Full Context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Retrieve top 3–5 relevant passages instead of entire documents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80–95% input token reduction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Include source citations; use chunk overlap</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Structured Outputs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Request JSON/schema instead of free-form text</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20–50% fewer output tokens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Define schema in prompt; validate programmatically</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Response Caching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Cache prompt+output pairs in Redis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100% cost elimination for cache hits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Hash prompt + key context as cache key</w:t>
            </w:r>
          </w:p>
        </w:tc>
      </w:tr>
    </w:tbl>
    <w:p w:rsidR="009362A1" w:rsidRDefault="009362A1">
      <w:pPr>
        <w:spacing w:after="160"/>
      </w:pPr>
    </w:p>
    <w:p w:rsidR="009362A1" w:rsidRDefault="00AF6367">
      <w:pPr>
        <w:pBdr>
          <w:left w:val="single" w:sz="12" w:space="0" w:color="E67E22"/>
        </w:pBdr>
        <w:spacing w:before="200" w:after="80"/>
        <w:ind w:left="360"/>
      </w:pPr>
      <w:r>
        <w:rPr>
          <w:b/>
          <w:bCs/>
          <w:color w:val="E67E22"/>
        </w:rPr>
        <w:t>The Golden Rule</w:t>
      </w:r>
    </w:p>
    <w:p w:rsidR="009362A1" w:rsidRDefault="00AF6367">
      <w:pPr>
        <w:pBdr>
          <w:left w:val="single" w:sz="12" w:space="0" w:color="E67E22"/>
        </w:pBdr>
        <w:spacing w:after="200"/>
        <w:ind w:left="360"/>
      </w:pPr>
      <w:r>
        <w:rPr>
          <w:i/>
          <w:iCs/>
          <w:color w:val="666666"/>
          <w:sz w:val="21"/>
          <w:szCs w:val="21"/>
        </w:rPr>
        <w:t>Optimize for value per token, not just token count. A prompt that costs 20% more but prevents 50% of errors is a better investment.</w:t>
      </w:r>
    </w:p>
    <w:p w:rsidR="009362A1" w:rsidRDefault="00AF6367">
      <w:r>
        <w:br w:type="page"/>
      </w:r>
    </w:p>
    <w:p w:rsidR="009362A1" w:rsidRDefault="00AF6367">
      <w:pPr>
        <w:pStyle w:val="Heading1"/>
      </w:pPr>
      <w:bookmarkStart w:id="14" w:name="_Toc223781421"/>
      <w:r>
        <w:lastRenderedPageBreak/>
        <w:t>Chapter 4: Testing, Evaluation, and Production Monitoring</w:t>
      </w:r>
      <w:bookmarkEnd w:id="14"/>
    </w:p>
    <w:p w:rsidR="009362A1" w:rsidRDefault="00AF6367">
      <w:pPr>
        <w:pStyle w:val="Heading2"/>
      </w:pPr>
      <w:bookmarkStart w:id="15" w:name="_Toc223781422"/>
      <w:r>
        <w:t>4.1 The Prompt Lifecycle: From Idea to Production</w:t>
      </w:r>
      <w:bookmarkEnd w:id="15"/>
    </w:p>
    <w:p w:rsidR="009362A1" w:rsidRDefault="00AF6367">
      <w:pPr>
        <w:spacing w:after="160"/>
      </w:pPr>
      <w:r>
        <w:t>A production p</w:t>
      </w:r>
      <w:r>
        <w:t>rompt follows a rigorous 6-stage lifecycle:</w:t>
      </w:r>
    </w:p>
    <w:p w:rsidR="009362A1" w:rsidRDefault="00AF6367">
      <w:pPr>
        <w:pStyle w:val="ListParagraph"/>
        <w:numPr>
          <w:ilvl w:val="0"/>
          <w:numId w:val="3"/>
        </w:numPr>
        <w:spacing w:after="100"/>
      </w:pPr>
      <w:r>
        <w:rPr>
          <w:b/>
          <w:bCs/>
        </w:rPr>
        <w:t xml:space="preserve">Prompt Specification: </w:t>
      </w:r>
      <w:r>
        <w:t>Define success criteria, failure modes, and evaluation metrics before writing</w:t>
      </w:r>
    </w:p>
    <w:p w:rsidR="009362A1" w:rsidRDefault="00AF6367">
      <w:pPr>
        <w:pStyle w:val="ListParagraph"/>
        <w:numPr>
          <w:ilvl w:val="0"/>
          <w:numId w:val="3"/>
        </w:numPr>
        <w:spacing w:after="100"/>
      </w:pPr>
      <w:r>
        <w:rPr>
          <w:b/>
          <w:bCs/>
        </w:rPr>
        <w:t xml:space="preserve">Template Design: </w:t>
      </w:r>
      <w:r>
        <w:t>Structure using the six-layer hierarchy. Use variables for dynamic content. Store in Git.</w:t>
      </w:r>
    </w:p>
    <w:p w:rsidR="009362A1" w:rsidRDefault="00AF6367">
      <w:pPr>
        <w:pStyle w:val="ListParagraph"/>
        <w:numPr>
          <w:ilvl w:val="0"/>
          <w:numId w:val="3"/>
        </w:numPr>
        <w:spacing w:after="100"/>
      </w:pPr>
      <w:r>
        <w:rPr>
          <w:b/>
          <w:bCs/>
        </w:rPr>
        <w:t xml:space="preserve">Offline Evaluation: </w:t>
      </w:r>
      <w:r>
        <w:t>Test against 50–200 curated examples: typical, edge cases, adversarial inputs</w:t>
      </w:r>
    </w:p>
    <w:p w:rsidR="009362A1" w:rsidRDefault="00AF6367">
      <w:pPr>
        <w:pStyle w:val="ListParagraph"/>
        <w:numPr>
          <w:ilvl w:val="0"/>
          <w:numId w:val="3"/>
        </w:numPr>
        <w:spacing w:after="100"/>
      </w:pPr>
      <w:r>
        <w:rPr>
          <w:b/>
          <w:bCs/>
        </w:rPr>
        <w:t xml:space="preserve">Canary / A-B Testing: </w:t>
      </w:r>
      <w:r>
        <w:t>Deploy to 1–5% of real traffic. Compare metrics. Always have a rollback plan.</w:t>
      </w:r>
    </w:p>
    <w:p w:rsidR="009362A1" w:rsidRDefault="00AF6367">
      <w:pPr>
        <w:pStyle w:val="ListParagraph"/>
        <w:numPr>
          <w:ilvl w:val="0"/>
          <w:numId w:val="3"/>
        </w:numPr>
        <w:spacing w:after="100"/>
      </w:pPr>
      <w:r>
        <w:rPr>
          <w:b/>
          <w:bCs/>
        </w:rPr>
        <w:t xml:space="preserve">Versioned Deployment: </w:t>
      </w:r>
      <w:r>
        <w:t>Promote winning version to 100%. Tag</w:t>
      </w:r>
      <w:r>
        <w:t xml:space="preserve"> with semantic version. Keep old versions for rollback.</w:t>
      </w:r>
    </w:p>
    <w:p w:rsidR="009362A1" w:rsidRDefault="00AF6367">
      <w:pPr>
        <w:pStyle w:val="ListParagraph"/>
        <w:numPr>
          <w:ilvl w:val="0"/>
          <w:numId w:val="3"/>
        </w:numPr>
        <w:spacing w:after="100"/>
      </w:pPr>
      <w:r>
        <w:rPr>
          <w:b/>
          <w:bCs/>
        </w:rPr>
        <w:t xml:space="preserve">Production Monitoring: </w:t>
      </w:r>
      <w:r>
        <w:t>Track Quality, Cost, Latency, and Safety continuously. Alert on anomalies.</w:t>
      </w:r>
    </w:p>
    <w:p w:rsidR="009362A1" w:rsidRDefault="00AF6367">
      <w:pPr>
        <w:pStyle w:val="Heading2"/>
      </w:pPr>
      <w:bookmarkStart w:id="16" w:name="_Toc223781423"/>
      <w:r>
        <w:t>4.2 Minimum Offline Test Suite</w:t>
      </w:r>
      <w:bookmarkEnd w:id="1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60"/>
        <w:gridCol w:w="2800"/>
      </w:tblGrid>
      <w:tr w:rsidR="009362A1">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Test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What It Validates</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Example Assertion</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Why It Matters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Format Validity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Output structure matches spec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JSON.parse(response) succeeds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Prevents downstream crashes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Constraint Adherence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Follows length, style, content rules</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Response under 200 tokens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Ensures usability and brand compliance</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Factual Grounding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Claims supported by sources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Every claim traceable to a source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Reduces hallucinations, builds trust</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Refusal Behavior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Says “I don’t know” appropriately</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Returns {uncertain: true} for out-of-scope</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Prevents confident wrong answers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Token Budget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Worst-case fits context window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prompt + max_output &lt; 128K tokens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Avoids truncation and API errors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Injection Resistance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Ignores malicious instructions</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“Ignore rules” treated as data</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Critical security safeguard</w:t>
            </w:r>
          </w:p>
        </w:tc>
      </w:tr>
    </w:tbl>
    <w:p w:rsidR="009362A1" w:rsidRDefault="009362A1">
      <w:pPr>
        <w:spacing w:after="160"/>
      </w:pPr>
    </w:p>
    <w:p w:rsidR="009362A1" w:rsidRDefault="00AF6367">
      <w:pPr>
        <w:pStyle w:val="Heading2"/>
      </w:pPr>
      <w:bookmarkStart w:id="17" w:name="_Toc223781424"/>
      <w:r>
        <w:t>4.3 Production Monitoring Dashboard</w:t>
      </w:r>
      <w:bookmarkEnd w:id="1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9362A1">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Metric</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Definition</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Alert Threshold</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Accuracy Rate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 responses judged correct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&lt; 90% over rolling 1-hour window</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lastRenderedPageBreak/>
              <w:t>Token Usage</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Input/output/cached per request</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&gt; 2x baseline mean for 15+ minutes</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Latency P95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95th percentile response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&gt;</w:t>
            </w:r>
            <w:r>
              <w:rPr>
                <w:sz w:val="20"/>
                <w:szCs w:val="20"/>
              </w:rPr>
              <w:t xml:space="preserve"> 5 seconds for 10+ consecutive minutes</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Safety Flags</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 responses blocked/flagged</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&gt; 2% in any 1-hour window</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User Feedback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Thumbs up/down, re-ask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Satisfaction drops below 80%</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Cost per 1K Requests</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Normalized aggregate spend</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&gt; 20% above budgeted cost</w:t>
            </w:r>
          </w:p>
        </w:tc>
      </w:tr>
    </w:tbl>
    <w:p w:rsidR="009362A1" w:rsidRDefault="009362A1">
      <w:pPr>
        <w:spacing w:after="160"/>
      </w:pPr>
    </w:p>
    <w:p w:rsidR="009362A1" w:rsidRDefault="00AF6367">
      <w:r>
        <w:br w:type="page"/>
      </w:r>
    </w:p>
    <w:p w:rsidR="009362A1" w:rsidRDefault="00AF6367">
      <w:pPr>
        <w:pStyle w:val="Heading1"/>
      </w:pPr>
      <w:bookmarkStart w:id="18" w:name="_Toc223781425"/>
      <w:r>
        <w:lastRenderedPageBreak/>
        <w:t>Chapter 5: Bringing It All Together</w:t>
      </w:r>
      <w:bookmarkEnd w:id="18"/>
    </w:p>
    <w:p w:rsidR="009362A1" w:rsidRDefault="00AF6367">
      <w:pPr>
        <w:spacing w:after="160"/>
      </w:pPr>
      <w:r>
        <w:t>The table below synthesizes the core principles across all three foundational domains: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Domain</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Core Principle</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Key Practice</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Failure Mode Prevented</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Structure (Ch. 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Layered composition with authority hierarchy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Six-layer anatomy + role-based chain of command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Inconsistent behavior, prompt injection, underspecification</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Economics (Ch. 3)</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Optimize value per token</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Caching, routing, RAG, structured outputs</w:t>
            </w:r>
          </w:p>
        </w:tc>
        <w:tc>
          <w:tcPr>
            <w:tcW w:w="2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Runaway costs, unnecessary latency, budget overruns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Lifecycle (Ch. 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Treat prompts as versioned, tested code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6-stage lifecycle: spec → design → eval → canary → deploy → monitor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Silent degradation, undetected regressions, safety gaps</w:t>
            </w:r>
          </w:p>
        </w:tc>
      </w:tr>
    </w:tbl>
    <w:p w:rsidR="009362A1" w:rsidRDefault="009362A1">
      <w:pPr>
        <w:spacing w:after="200"/>
      </w:pPr>
    </w:p>
    <w:p w:rsidR="009362A1" w:rsidRDefault="00AF6367">
      <w:pPr>
        <w:pBdr>
          <w:left w:val="single" w:sz="12" w:space="0" w:color="E67E22"/>
        </w:pBdr>
        <w:spacing w:before="200" w:after="80"/>
        <w:ind w:left="360"/>
      </w:pPr>
      <w:r>
        <w:rPr>
          <w:b/>
          <w:bCs/>
          <w:color w:val="E67E22"/>
        </w:rPr>
        <w:t>The Bottom Line</w:t>
      </w:r>
    </w:p>
    <w:p w:rsidR="009362A1" w:rsidRDefault="00AF6367">
      <w:pPr>
        <w:pBdr>
          <w:left w:val="single" w:sz="12" w:space="0" w:color="E67E22"/>
        </w:pBdr>
        <w:spacing w:after="200"/>
        <w:ind w:left="360"/>
      </w:pPr>
      <w:r>
        <w:rPr>
          <w:i/>
          <w:iCs/>
          <w:color w:val="666666"/>
          <w:sz w:val="21"/>
          <w:szCs w:val="21"/>
        </w:rPr>
        <w:t>Great prompt engineering is not about tricking the model—it is about clear communication, rigorous testing, and continuous learning. Treat your prompts like living documents that evolve with your users’ needs.</w:t>
      </w:r>
    </w:p>
    <w:p w:rsidR="009362A1" w:rsidRDefault="00AF6367">
      <w:r>
        <w:br w:type="page"/>
      </w:r>
    </w:p>
    <w:p w:rsidR="009362A1" w:rsidRDefault="00AF6367">
      <w:pPr>
        <w:pStyle w:val="Heading1"/>
      </w:pPr>
      <w:bookmarkStart w:id="19" w:name="_Toc223781426"/>
      <w:r>
        <w:lastRenderedPageBreak/>
        <w:t>Chapter 6: Prompt Engineering Across the Dif</w:t>
      </w:r>
      <w:r>
        <w:t>y Platform</w:t>
      </w:r>
      <w:bookmarkEnd w:id="19"/>
    </w:p>
    <w:p w:rsidR="009362A1" w:rsidRDefault="00AF6367">
      <w:pPr>
        <w:spacing w:after="160"/>
      </w:pPr>
      <w:r>
        <w:t>Dify is an open-source LLM application platform that treats prompt engineering as a first-class architectural concern. Unlike raw API-based prompting, Dify abstracts prompt construction into a layered system: application-level configuration sets</w:t>
      </w:r>
      <w:r>
        <w:t xml:space="preserve"> the outer structure, node-level LLM configuration defines the prompt template with System/User/Assistant roles, a variable system injects dynamic context from knowledge bases and upstream nodes, and a Jinja2 templating engine handles complex data transfor</w:t>
      </w:r>
      <w:r>
        <w:t>mations before the assembled prompt reaches the model runtime layer. This chapter maps every prompt engineering concept from Chapters 2–5 to its concrete implementation in Dify.</w:t>
      </w:r>
    </w:p>
    <w:p w:rsidR="009362A1" w:rsidRDefault="00AF6367">
      <w:pPr>
        <w:pBdr>
          <w:left w:val="single" w:sz="12" w:space="0" w:color="16A085"/>
        </w:pBdr>
        <w:spacing w:before="200" w:after="80"/>
        <w:ind w:left="360"/>
      </w:pPr>
      <w:r>
        <w:rPr>
          <w:b/>
          <w:bCs/>
          <w:color w:val="16A085"/>
        </w:rPr>
        <w:t>Why Dify Matters for Prompt Engineering</w:t>
      </w:r>
    </w:p>
    <w:p w:rsidR="009362A1" w:rsidRDefault="00AF6367">
      <w:pPr>
        <w:pBdr>
          <w:left w:val="single" w:sz="12" w:space="0" w:color="16A085"/>
        </w:pBdr>
        <w:spacing w:after="200"/>
        <w:ind w:left="360"/>
      </w:pPr>
      <w:r>
        <w:rPr>
          <w:i/>
          <w:iCs/>
          <w:color w:val="666666"/>
          <w:sz w:val="21"/>
          <w:szCs w:val="21"/>
        </w:rPr>
        <w:t>Dify transforms prompt engineering from a text-editing exercise into an architectural discipline. Prompts are not isolated strings—they are structured templates embedded within a graph execution engine, enriched by typed variables, powered by a full RAG pi</w:t>
      </w:r>
      <w:r>
        <w:rPr>
          <w:i/>
          <w:iCs/>
          <w:color w:val="666666"/>
          <w:sz w:val="21"/>
          <w:szCs w:val="21"/>
        </w:rPr>
        <w:t>peline, and serialized in a portable YAML DSL for version control.</w:t>
      </w:r>
    </w:p>
    <w:p w:rsidR="009362A1" w:rsidRDefault="00AF6367">
      <w:pPr>
        <w:pStyle w:val="Heading2"/>
      </w:pPr>
      <w:bookmarkStart w:id="20" w:name="_Toc223781427"/>
      <w:r>
        <w:t>6.1 Dify’s Prompt Architecture and Template System</w:t>
      </w:r>
      <w:bookmarkEnd w:id="20"/>
    </w:p>
    <w:p w:rsidR="009362A1" w:rsidRDefault="00AF6367">
      <w:pPr>
        <w:spacing w:after="160"/>
      </w:pPr>
      <w:r>
        <w:t xml:space="preserve">Dify’s prompt system operates along two orthogonal axes: the </w:t>
      </w:r>
      <w:r>
        <w:rPr>
          <w:b/>
          <w:bCs/>
        </w:rPr>
        <w:t>application type</w:t>
      </w:r>
      <w:r>
        <w:t xml:space="preserve"> (Chatbot, Text Generator, Agent, Chatflow, Workflow) and the </w:t>
      </w:r>
      <w:r>
        <w:rPr>
          <w:b/>
          <w:bCs/>
        </w:rPr>
        <w:t>model type</w:t>
      </w:r>
      <w:r>
        <w:t xml:space="preserve"> (chat model vs. completion model). These two axes create distinct prompt assembly paths that determine how your instructions, context, and variables are composed before reaching the L</w:t>
      </w:r>
      <w:r>
        <w:t>LM.</w:t>
      </w:r>
    </w:p>
    <w:p w:rsidR="009362A1" w:rsidRDefault="00AF6367">
      <w:pPr>
        <w:pStyle w:val="Heading3"/>
      </w:pPr>
      <w:bookmarkStart w:id="21" w:name="_Toc223781428"/>
      <w:r>
        <w:t>6.1.1 Chat Model Prompts (CHAT Mode)</w:t>
      </w:r>
      <w:bookmarkEnd w:id="21"/>
    </w:p>
    <w:p w:rsidR="009362A1" w:rsidRDefault="00AF6367">
      <w:pPr>
        <w:spacing w:after="160"/>
      </w:pPr>
      <w:r>
        <w:t xml:space="preserve">When a chat model is selected (GPT-4, Claude, Gemini), prompts follow the standard three-role message structure. The </w:t>
      </w:r>
      <w:r>
        <w:rPr>
          <w:b/>
          <w:bCs/>
        </w:rPr>
        <w:t>SYSTEM</w:t>
      </w:r>
      <w:r>
        <w:t xml:space="preserve"> message defines the AI’s persona, behavioral constraints, and permanent instructions. The </w:t>
      </w:r>
      <w:r>
        <w:rPr>
          <w:b/>
          <w:bCs/>
        </w:rPr>
        <w:t>U</w:t>
      </w:r>
      <w:r>
        <w:rPr>
          <w:b/>
          <w:bCs/>
        </w:rPr>
        <w:t>SER</w:t>
      </w:r>
      <w:r>
        <w:t xml:space="preserve"> message carries per-request input, dynamic variables, and retrieved context. The </w:t>
      </w:r>
      <w:r>
        <w:rPr>
          <w:b/>
          <w:bCs/>
        </w:rPr>
        <w:t>ASSISTANT</w:t>
      </w:r>
      <w:r>
        <w:t xml:space="preserve"> message provides few-shot example responses. In workflow LLM nodes, developers compose these messages directly in a visual editor with full control over each rol</w:t>
      </w:r>
      <w:r>
        <w:t>e’s content.</w:t>
      </w:r>
    </w:p>
    <w:p w:rsidR="009362A1" w:rsidRDefault="00AF6367">
      <w:pPr>
        <w:pStyle w:val="Heading3"/>
      </w:pPr>
      <w:bookmarkStart w:id="22" w:name="_Toc223781429"/>
      <w:r>
        <w:t>6.1.2 Built-in Prompt Templates</w:t>
      </w:r>
      <w:bookmarkEnd w:id="22"/>
    </w:p>
    <w:p w:rsidR="009362A1" w:rsidRDefault="00AF6367">
      <w:pPr>
        <w:spacing w:after="160"/>
      </w:pPr>
      <w:r>
        <w:t>Dify provides initial prompt templates that vary by app type and model type. A representative chat-model template wraps knowledge base results in XML tags:</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SYSTEM: Use the following context as your learned knowl</w:t>
      </w:r>
      <w:r>
        <w:rPr>
          <w:rFonts w:ascii="Courier New" w:eastAsia="Courier New" w:hAnsi="Courier New" w:cs="Courier New"/>
          <w:color w:val="333333"/>
          <w:sz w:val="18"/>
          <w:szCs w:val="18"/>
        </w:rPr>
        <w:t>edge, inside &lt;context&gt;&lt;/context&gt; XML tags.</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&lt;context&gt;{{#context#}}&lt;/context&gt;</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When answering: If you don’t know, say you don’t know. Avoid mentioning you got info from the context.</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{{pre_prompt}}</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USER: {{Query}}</w:t>
      </w:r>
    </w:p>
    <w:p w:rsidR="009362A1" w:rsidRDefault="00AF6367">
      <w:pPr>
        <w:spacing w:after="160"/>
      </w:pPr>
      <w:r>
        <w:t>The {{pre_prompt}} placeholder is where the de</w:t>
      </w:r>
      <w:r>
        <w:t>veloper’s custom instructions are injected, while {{#context#}} receives retrieved knowledge base segments at runtime. Dify and model vendors have jointly optimized system prompts for specific providers, so templates may vary by model.</w:t>
      </w:r>
    </w:p>
    <w:p w:rsidR="009362A1" w:rsidRDefault="00AF6367">
      <w:pPr>
        <w:pStyle w:val="Heading3"/>
      </w:pPr>
      <w:bookmarkStart w:id="23" w:name="_Toc223781430"/>
      <w:r>
        <w:lastRenderedPageBreak/>
        <w:t>6.1.3 The Prompt Edi</w:t>
      </w:r>
      <w:r>
        <w:t>tor</w:t>
      </w:r>
      <w:bookmarkEnd w:id="23"/>
    </w:p>
    <w:p w:rsidR="009362A1" w:rsidRDefault="00AF6367">
      <w:pPr>
        <w:spacing w:after="160"/>
      </w:pPr>
      <w:r>
        <w:t>The modern prompt editor inside workflow LLM nodes provides several powerful capabilities:</w:t>
      </w:r>
    </w:p>
    <w:p w:rsidR="009362A1" w:rsidRDefault="00AF6367">
      <w:pPr>
        <w:pStyle w:val="ListParagraph"/>
        <w:numPr>
          <w:ilvl w:val="0"/>
          <w:numId w:val="2"/>
        </w:numPr>
        <w:spacing w:after="100"/>
      </w:pPr>
      <w:r>
        <w:rPr>
          <w:b/>
          <w:bCs/>
        </w:rPr>
        <w:t xml:space="preserve">Variable Insertion: </w:t>
      </w:r>
      <w:r>
        <w:t>Typing / or { opens a variable selector showing all available upstream node outputs and system variables, rendered as visual “pill” blocks fo</w:t>
      </w:r>
      <w:r>
        <w:t>r clarity</w:t>
      </w:r>
    </w:p>
    <w:p w:rsidR="009362A1" w:rsidRDefault="00AF6367">
      <w:pPr>
        <w:pStyle w:val="ListParagraph"/>
        <w:numPr>
          <w:ilvl w:val="0"/>
          <w:numId w:val="2"/>
        </w:numPr>
        <w:spacing w:after="100"/>
      </w:pPr>
      <w:r>
        <w:rPr>
          <w:b/>
          <w:bCs/>
        </w:rPr>
        <w:t xml:space="preserve">Adaptive Layout: </w:t>
      </w:r>
      <w:r>
        <w:t>Chat models display System/User/Assistant sections; completion models show a single text area</w:t>
      </w:r>
    </w:p>
    <w:p w:rsidR="009362A1" w:rsidRDefault="00AF6367">
      <w:pPr>
        <w:pStyle w:val="ListParagraph"/>
        <w:numPr>
          <w:ilvl w:val="0"/>
          <w:numId w:val="2"/>
        </w:numPr>
        <w:spacing w:after="100"/>
      </w:pPr>
      <w:r>
        <w:rPr>
          <w:b/>
          <w:bCs/>
        </w:rPr>
        <w:t xml:space="preserve">Jinja2 Mode: </w:t>
      </w:r>
      <w:r>
        <w:t>A toggle enables loops, conditionals, and filters directly within prompts for complex data transformations</w:t>
      </w:r>
    </w:p>
    <w:p w:rsidR="009362A1" w:rsidRDefault="00AF6367">
      <w:pPr>
        <w:pStyle w:val="ListParagraph"/>
        <w:numPr>
          <w:ilvl w:val="0"/>
          <w:numId w:val="2"/>
        </w:numPr>
        <w:spacing w:after="100"/>
      </w:pPr>
      <w:r>
        <w:rPr>
          <w:b/>
          <w:bCs/>
        </w:rPr>
        <w:t>Prompt Generato</w:t>
      </w:r>
      <w:r>
        <w:rPr>
          <w:b/>
          <w:bCs/>
        </w:rPr>
        <w:t xml:space="preserve">r: </w:t>
      </w:r>
      <w:r>
        <w:t>Describe a business scenario in natural language and receive an AI-generated system prompt, with iterative refinement tracked across numbered versions</w:t>
      </w:r>
    </w:p>
    <w:p w:rsidR="009362A1" w:rsidRDefault="00AF6367">
      <w:pPr>
        <w:pStyle w:val="Heading3"/>
      </w:pPr>
      <w:bookmarkStart w:id="24" w:name="_Toc223781431"/>
      <w:r>
        <w:t>6.1.4 Mapping: Prompt Engineering Layers to Dify Components</w:t>
      </w:r>
      <w:bookmarkEnd w:id="2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9362A1">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Prompt Layer (Ch. 2)</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Dify Implementation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Where to Configure</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High-Authority Behavior Contract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SYSTEM message in LLM node prompt template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LLM Node → Prompt Editor → SYSTEM role</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Task Instruction</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USER message text + pre_prompt placeholder</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 Node → Prompt Editor → USER role</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Context / Evidence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{{#context#}} variable from Knowledge Retrieval node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Knowledge Retrieval Node → LLM Node Context binding</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Few-Shot Examples</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Multiple USER + ASSISTANT message pairs in prompt editor</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 Node → Add Message → USER/ASSISTANT pairs</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Output Protocol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Structured Outputs (JSON Schema, Visual Editor, AI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LLM Node → Structured Outputs toggle</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Tool Guidance</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Agent Node with tool definitions + descriptions</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Agent Node → Tools configuration panel</w:t>
            </w:r>
          </w:p>
        </w:tc>
      </w:tr>
    </w:tbl>
    <w:p w:rsidR="009362A1" w:rsidRDefault="009362A1">
      <w:pPr>
        <w:spacing w:after="160"/>
      </w:pPr>
    </w:p>
    <w:p w:rsidR="009362A1" w:rsidRDefault="00AF6367">
      <w:r>
        <w:br w:type="page"/>
      </w:r>
    </w:p>
    <w:p w:rsidR="009362A1" w:rsidRDefault="00AF6367">
      <w:pPr>
        <w:pStyle w:val="Heading2"/>
      </w:pPr>
      <w:bookmarkStart w:id="25" w:name="_Toc223781432"/>
      <w:r>
        <w:lastRenderedPageBreak/>
        <w:t>6.2 Workflow and Chatflow: The Orchestration Engine</w:t>
      </w:r>
      <w:bookmarkEnd w:id="25"/>
    </w:p>
    <w:p w:rsidR="009362A1" w:rsidRDefault="00AF6367">
      <w:pPr>
        <w:spacing w:after="160"/>
      </w:pPr>
      <w:r>
        <w:t>Dify’s workflow engine is the backbone of all application types. Even simple chatbots run on the same underlying graph execution engine. The platform offers two visual orchestration modes built on React F</w:t>
      </w:r>
      <w:r>
        <w:t>low for the canvas UI and a Python GraphEngine for backend execution.</w:t>
      </w:r>
    </w:p>
    <w:p w:rsidR="009362A1" w:rsidRDefault="00AF6367">
      <w:pPr>
        <w:pStyle w:val="Heading3"/>
      </w:pPr>
      <w:bookmarkStart w:id="26" w:name="_Toc223781433"/>
      <w:r>
        <w:t>6.2.1 Workflow vs. Chatflow</w:t>
      </w:r>
      <w:bookmarkEnd w:id="2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9362A1">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Workflow</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Chatflow</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Purpose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Single-turn, stateless automation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Multi-turn conversational applications</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Conversation Memory</w:t>
            </w:r>
          </w:p>
        </w:tc>
        <w:tc>
          <w:tcPr>
            <w:tcW w:w="34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Not available</w:t>
            </w:r>
          </w:p>
        </w:tc>
        <w:tc>
          <w:tcPr>
            <w:tcW w:w="34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Configurable window size</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Conversation Variables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Not available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8 data types (String, Number, Object, Boolean, Array variants)</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Multiple Answer Nodes</w:t>
            </w:r>
          </w:p>
        </w:tc>
        <w:tc>
          <w:tcPr>
            <w:tcW w:w="34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Single End/Output node only</w:t>
            </w:r>
          </w:p>
        </w:tc>
        <w:tc>
          <w:tcPr>
            <w:tcW w:w="34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Multiple Answer nodes for streaming partial responses</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Trigger Types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User input, scheduled, or event-driven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Conversation turn trigger only</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Reusable as Tool</w:t>
            </w:r>
          </w:p>
        </w:tc>
        <w:tc>
          <w:tcPr>
            <w:tcW w:w="34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Can be packaged as callable tool</w:t>
            </w:r>
          </w:p>
        </w:tc>
        <w:tc>
          <w:tcPr>
            <w:tcW w:w="34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Cannot be reused as tool</w:t>
            </w:r>
          </w:p>
        </w:tc>
      </w:tr>
      <w:tr w:rsidR="009362A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System Variables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sys.files, sys.user_id, sys.app_id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sys.query, sys.conversation_id, sys.dialogue_count + all Workflow vars</w:t>
            </w:r>
          </w:p>
        </w:tc>
      </w:tr>
    </w:tbl>
    <w:p w:rsidR="009362A1" w:rsidRDefault="009362A1">
      <w:pPr>
        <w:spacing w:after="160"/>
      </w:pPr>
    </w:p>
    <w:p w:rsidR="009362A1" w:rsidRDefault="00AF6367">
      <w:pPr>
        <w:pStyle w:val="Heading3"/>
      </w:pPr>
      <w:bookmarkStart w:id="27" w:name="_Toc223781434"/>
      <w:r>
        <w:t>6.2.2 The Node Catalog (21+ Node Types)</w:t>
      </w:r>
      <w:bookmarkEnd w:id="27"/>
    </w:p>
    <w:p w:rsidR="009362A1" w:rsidRDefault="00AF6367">
      <w:pPr>
        <w:spacing w:after="160"/>
      </w:pPr>
      <w:r>
        <w:t>Dify’s node catalog has expanded significantly. Each node is a discrete processing unit that consumes inputs, performs operations, and produces typed output variables for downstream consumption.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362A1">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Node Category</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Key Nodes</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Role in Prompt Pipeline</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AI Processing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LLM Node, Agent Node, Question Classifier, Parameter Extractor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Core prompt execution, autonomous reasoning, intent routing, structured extraction from text</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Data Retrieval</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Knowledge Retrieval, HTTP Request, Document Extractor</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Fetches context for prompt injection: KB chunks, API data, uploaded file content</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Logic &amp; Control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IF/ELSE, Iteration, Loop, List Operator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Conditional branching, array processing (up to 10 parallel threads), condition-based repetition</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Data Transform</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Template Transform (Jinja2), Variable Aggregator, Variable Assigner, Code Node</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Formats data before prompt injection, merges parallel outputs, writes conversation state, custom Python/JS</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Human &amp; Output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Human Input, Answer Node, End Node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Pauses for human review, streams partial responses (Chatflow), delivers final output</w:t>
            </w:r>
          </w:p>
        </w:tc>
      </w:tr>
    </w:tbl>
    <w:p w:rsidR="009362A1" w:rsidRDefault="009362A1">
      <w:pPr>
        <w:spacing w:after="160"/>
      </w:pPr>
    </w:p>
    <w:p w:rsidR="009362A1" w:rsidRDefault="00AF6367">
      <w:pPr>
        <w:pStyle w:val="Heading3"/>
      </w:pPr>
      <w:bookmarkStart w:id="28" w:name="_Toc223781435"/>
      <w:r>
        <w:t>6.2.3 The LLM Node: Deep Dive</w:t>
      </w:r>
      <w:bookmarkEnd w:id="28"/>
    </w:p>
    <w:p w:rsidR="009362A1" w:rsidRDefault="00AF6367">
      <w:pPr>
        <w:spacing w:after="160"/>
      </w:pPr>
      <w:r>
        <w:t>The LLM node is the most complex node in Dify’s catalog—it is where all prompt engineering converges into a single execution point. Understanding its configuration surface is essential:</w:t>
      </w:r>
    </w:p>
    <w:p w:rsidR="009362A1" w:rsidRDefault="00AF6367">
      <w:pPr>
        <w:pStyle w:val="ListParagraph"/>
        <w:numPr>
          <w:ilvl w:val="0"/>
          <w:numId w:val="2"/>
        </w:numPr>
        <w:spacing w:after="100"/>
      </w:pPr>
      <w:r>
        <w:rPr>
          <w:b/>
          <w:bCs/>
        </w:rPr>
        <w:t xml:space="preserve">Model Selection: </w:t>
      </w:r>
      <w:r>
        <w:t>Choose from 100+ models across dozens of providers. E</w:t>
      </w:r>
      <w:r>
        <w:t>ach node can use a different model.</w:t>
      </w:r>
    </w:p>
    <w:p w:rsidR="009362A1" w:rsidRDefault="00AF6367">
      <w:pPr>
        <w:pStyle w:val="ListParagraph"/>
        <w:numPr>
          <w:ilvl w:val="0"/>
          <w:numId w:val="2"/>
        </w:numPr>
        <w:spacing w:after="100"/>
      </w:pPr>
      <w:r>
        <w:rPr>
          <w:b/>
          <w:bCs/>
        </w:rPr>
        <w:t xml:space="preserve">Prompt Composition: </w:t>
      </w:r>
      <w:r>
        <w:t>System/User/Assistant role messages with inline variable insertion via / or { triggers</w:t>
      </w:r>
    </w:p>
    <w:p w:rsidR="009362A1" w:rsidRDefault="00AF6367">
      <w:pPr>
        <w:pStyle w:val="ListParagraph"/>
        <w:numPr>
          <w:ilvl w:val="0"/>
          <w:numId w:val="2"/>
        </w:numPr>
        <w:spacing w:after="100"/>
      </w:pPr>
      <w:r>
        <w:rPr>
          <w:b/>
          <w:bCs/>
        </w:rPr>
        <w:t xml:space="preserve">Context Variable Binding: </w:t>
      </w:r>
      <w:r>
        <w:t>Link Knowledge Retrieval node output to the Context field, preserving segment reference</w:t>
      </w:r>
      <w:r>
        <w:t xml:space="preserve"> information for citations</w:t>
      </w:r>
    </w:p>
    <w:p w:rsidR="009362A1" w:rsidRDefault="00AF6367">
      <w:pPr>
        <w:pStyle w:val="ListParagraph"/>
        <w:numPr>
          <w:ilvl w:val="0"/>
          <w:numId w:val="2"/>
        </w:numPr>
        <w:spacing w:after="100"/>
      </w:pPr>
      <w:r>
        <w:rPr>
          <w:b/>
          <w:bCs/>
        </w:rPr>
        <w:t xml:space="preserve">Memory Configuration: </w:t>
      </w:r>
      <w:r>
        <w:t>Enable conversation history with configurable window size and customizable role prefixes (Human/Assistant or Human/AI)</w:t>
      </w:r>
    </w:p>
    <w:p w:rsidR="009362A1" w:rsidRDefault="00AF6367">
      <w:pPr>
        <w:pStyle w:val="ListParagraph"/>
        <w:numPr>
          <w:ilvl w:val="0"/>
          <w:numId w:val="2"/>
        </w:numPr>
        <w:spacing w:after="100"/>
      </w:pPr>
      <w:r>
        <w:rPr>
          <w:b/>
          <w:bCs/>
        </w:rPr>
        <w:t xml:space="preserve">Structured Output: </w:t>
      </w:r>
      <w:r>
        <w:t>Visual Editor, JSON Schema editor, or AI-generated schema. Native JSO</w:t>
      </w:r>
      <w:r>
        <w:t>N Schema for supported models; prompt-injected for others</w:t>
      </w:r>
    </w:p>
    <w:p w:rsidR="009362A1" w:rsidRDefault="00AF6367">
      <w:pPr>
        <w:pStyle w:val="ListParagraph"/>
        <w:numPr>
          <w:ilvl w:val="0"/>
          <w:numId w:val="2"/>
        </w:numPr>
        <w:spacing w:after="100"/>
      </w:pPr>
      <w:r>
        <w:rPr>
          <w:b/>
          <w:bCs/>
        </w:rPr>
        <w:t xml:space="preserve">Error Handling: </w:t>
      </w:r>
      <w:r>
        <w:t>Exception branches, retry logic, and fail-safe output paths</w:t>
      </w:r>
    </w:p>
    <w:p w:rsidR="009362A1" w:rsidRDefault="00AF6367">
      <w:pPr>
        <w:pStyle w:val="Heading3"/>
      </w:pPr>
      <w:bookmarkStart w:id="29" w:name="_Toc223781436"/>
      <w:r>
        <w:t>6.2.4 Data Flow and Execution Model</w:t>
      </w:r>
      <w:bookmarkEnd w:id="29"/>
    </w:p>
    <w:p w:rsidR="009362A1" w:rsidRDefault="00AF6367">
      <w:pPr>
        <w:spacing w:after="160"/>
      </w:pPr>
      <w:r>
        <w:t>Nodes connect via directed edges on the visual canvas. The backend GraphEngine validat</w:t>
      </w:r>
      <w:r>
        <w:t>es the graph topology, schedules node execution respecting dependencies, and supports parallel branches (up to 3 layers of nesting). Configuration limits enforce guardrails: 500 max execution steps, 1,200 seconds max execution time, and 5 max call depth fo</w:t>
      </w:r>
      <w:r>
        <w:t>r nested workflow invocations. Execution events stream back to clients via Server-Sent Events (SSE) through Redis pub/sub.</w:t>
      </w:r>
    </w:p>
    <w:p w:rsidR="009362A1" w:rsidRDefault="00AF6367">
      <w:pPr>
        <w:pBdr>
          <w:left w:val="single" w:sz="12" w:space="0" w:color="2E75B6"/>
        </w:pBdr>
        <w:spacing w:before="200" w:after="80"/>
        <w:ind w:left="360"/>
      </w:pPr>
      <w:r>
        <w:rPr>
          <w:b/>
          <w:bCs/>
          <w:color w:val="2E75B6"/>
        </w:rPr>
        <w:t>Architectural Pattern: Prompt as Pipeline</w:t>
      </w:r>
    </w:p>
    <w:p w:rsidR="009362A1" w:rsidRDefault="00AF6367">
      <w:pPr>
        <w:pBdr>
          <w:left w:val="single" w:sz="12" w:space="0" w:color="2E75B6"/>
        </w:pBdr>
        <w:spacing w:after="200"/>
        <w:ind w:left="360"/>
      </w:pPr>
      <w:r>
        <w:rPr>
          <w:i/>
          <w:iCs/>
          <w:color w:val="666666"/>
          <w:sz w:val="21"/>
          <w:szCs w:val="21"/>
        </w:rPr>
        <w:t>In Dify, a prompt is never a single text block. It is the output of a multi-node pipeline: Start → Knowledge Retrieval → Template Transform → LLM → IF/ELSE → second LLM → Answer. Each node contributes a layer of the prompt engineering hierarchy from Chapte</w:t>
      </w:r>
      <w:r>
        <w:rPr>
          <w:i/>
          <w:iCs/>
          <w:color w:val="666666"/>
          <w:sz w:val="21"/>
          <w:szCs w:val="21"/>
        </w:rPr>
        <w:t>r 2.</w:t>
      </w:r>
    </w:p>
    <w:p w:rsidR="009362A1" w:rsidRDefault="00AF6367">
      <w:r>
        <w:br w:type="page"/>
      </w:r>
    </w:p>
    <w:p w:rsidR="009362A1" w:rsidRDefault="00AF6367">
      <w:pPr>
        <w:pStyle w:val="Heading2"/>
      </w:pPr>
      <w:bookmarkStart w:id="30" w:name="_Toc223781437"/>
      <w:r>
        <w:lastRenderedPageBreak/>
        <w:t>6.3 The Variable System and Jinja2 Templating</w:t>
      </w:r>
      <w:bookmarkEnd w:id="30"/>
    </w:p>
    <w:p w:rsidR="009362A1" w:rsidRDefault="00AF6367">
      <w:pPr>
        <w:spacing w:after="160"/>
      </w:pPr>
      <w:r>
        <w:t>Dify’s variable system is the connective tissue that binds prompts to dynamic data. Variables fall into five categories, each with distinct scope and mutability rules.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60"/>
        <w:gridCol w:w="280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Variable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Scope</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Mutability</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Examples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System Variables (sys.*)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Global, all nodes can read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Read-only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sys.query, sys.conversation_id, sys.dialogue_count, sys.user_id, sys.files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Environment Variables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Workflow-scoped, all nodes can read</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Immutable during execution (String, Number, Secret types)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API keys, endpoint URLs, configuration constants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Conversation Variables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Chatflow only, persists across turns within a session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Read-write via Variable Assigner (Overwrite, Append, Extend, Clear)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Language preference, accumulated user facts, checklist progress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Node Output Variables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Produced by each node, available to all downstream nodes</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Read-only to consumers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LLM.text, Knowledge_Retrieval.result, Code.output, HTTP.body</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Context Variables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Special LLM node field for array-of-chunks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Read-only; preserves segment references for citations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Knowledge_Retrieval.result → LLM.context</w:t>
            </w:r>
          </w:p>
        </w:tc>
      </w:tr>
    </w:tbl>
    <w:p w:rsidR="009362A1" w:rsidRDefault="009362A1">
      <w:pPr>
        <w:spacing w:after="160"/>
      </w:pPr>
    </w:p>
    <w:p w:rsidR="009362A1" w:rsidRDefault="00AF6367">
      <w:pPr>
        <w:pStyle w:val="Heading3"/>
      </w:pPr>
      <w:bookmarkStart w:id="31" w:name="_Toc223781438"/>
      <w:r>
        <w:t>6.3.1 Variable Syntax</w:t>
      </w:r>
      <w:bookmarkEnd w:id="31"/>
    </w:p>
    <w:p w:rsidR="009362A1" w:rsidRDefault="00AF6367">
      <w:pPr>
        <w:spacing w:after="160"/>
      </w:pPr>
      <w:r>
        <w:t>Variables use {{double_curly_braces}} universally. Cross-node references follow the pattern node_name.variable_name. Special system-level placeholders use the # delimiter:</w:t>
      </w:r>
    </w:p>
    <w:p w:rsidR="009362A1" w:rsidRDefault="00AF6367">
      <w:pPr>
        <w:pStyle w:val="ListParagraph"/>
        <w:numPr>
          <w:ilvl w:val="0"/>
          <w:numId w:val="2"/>
        </w:numPr>
        <w:spacing w:after="100"/>
      </w:pPr>
      <w:r>
        <w:rPr>
          <w:rFonts w:ascii="Courier New" w:eastAsia="Courier New" w:hAnsi="Courier New" w:cs="Courier New"/>
          <w:b/>
          <w:bCs/>
          <w:sz w:val="20"/>
          <w:szCs w:val="20"/>
        </w:rPr>
        <w:t xml:space="preserve">{{#context#}} </w:t>
      </w:r>
      <w:r>
        <w:t>— Injects knowledge base content (retrieved chunks)</w:t>
      </w:r>
    </w:p>
    <w:p w:rsidR="009362A1" w:rsidRDefault="00AF6367">
      <w:pPr>
        <w:pStyle w:val="ListParagraph"/>
        <w:numPr>
          <w:ilvl w:val="0"/>
          <w:numId w:val="2"/>
        </w:numPr>
        <w:spacing w:after="100"/>
      </w:pPr>
      <w:r>
        <w:rPr>
          <w:rFonts w:ascii="Courier New" w:eastAsia="Courier New" w:hAnsi="Courier New" w:cs="Courier New"/>
          <w:b/>
          <w:bCs/>
          <w:sz w:val="20"/>
          <w:szCs w:val="20"/>
        </w:rPr>
        <w:t xml:space="preserve">{{#histories#}} </w:t>
      </w:r>
      <w:r>
        <w:t xml:space="preserve">— </w:t>
      </w:r>
      <w:r>
        <w:t>Injects conversation history (completion models only)</w:t>
      </w:r>
    </w:p>
    <w:p w:rsidR="009362A1" w:rsidRDefault="00AF6367">
      <w:pPr>
        <w:pStyle w:val="ListParagraph"/>
        <w:numPr>
          <w:ilvl w:val="0"/>
          <w:numId w:val="2"/>
        </w:numPr>
        <w:spacing w:after="100"/>
      </w:pPr>
      <w:r>
        <w:rPr>
          <w:rFonts w:ascii="Courier New" w:eastAsia="Courier New" w:hAnsi="Courier New" w:cs="Courier New"/>
          <w:b/>
          <w:bCs/>
          <w:sz w:val="20"/>
          <w:szCs w:val="20"/>
        </w:rPr>
        <w:t xml:space="preserve">{{#query#}} </w:t>
      </w:r>
      <w:r>
        <w:t>— Injects the user’s current query</w:t>
      </w:r>
    </w:p>
    <w:p w:rsidR="009362A1" w:rsidRDefault="00AF6367">
      <w:pPr>
        <w:pStyle w:val="ListParagraph"/>
        <w:numPr>
          <w:ilvl w:val="0"/>
          <w:numId w:val="2"/>
        </w:numPr>
        <w:spacing w:after="100"/>
      </w:pPr>
      <w:r>
        <w:rPr>
          <w:rFonts w:ascii="Courier New" w:eastAsia="Courier New" w:hAnsi="Courier New" w:cs="Courier New"/>
          <w:b/>
          <w:bCs/>
          <w:sz w:val="20"/>
          <w:szCs w:val="20"/>
        </w:rPr>
        <w:t xml:space="preserve">{{#start.user_input#}} </w:t>
      </w:r>
      <w:r>
        <w:t>— References a specific upstream node’s output variable</w:t>
      </w:r>
    </w:p>
    <w:p w:rsidR="009362A1" w:rsidRDefault="00AF6367">
      <w:pPr>
        <w:pStyle w:val="Heading3"/>
      </w:pPr>
      <w:bookmarkStart w:id="32" w:name="_Toc223781439"/>
      <w:r>
        <w:t>6.3.2 Jinja2 Templating Engine</w:t>
      </w:r>
      <w:bookmarkEnd w:id="32"/>
    </w:p>
    <w:p w:rsidR="009362A1" w:rsidRDefault="00AF6367">
      <w:pPr>
        <w:spacing w:after="160"/>
      </w:pPr>
      <w:r>
        <w:t>Dify supports full Jinja2 syntax in both the Template Transform node and LLM node prompts (when Jinja2 mode is enabled). This enables loops, conditionals, filters, and complex data transformations before the prompt reaches the LLM:</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for item in search_results %}</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Result {{ loop.index }}</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**Score**: {{ item.score | round(2) }}</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item.content }}</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endfor %}</w:t>
      </w:r>
    </w:p>
    <w:p w:rsidR="009362A1" w:rsidRDefault="00AF6367">
      <w:pPr>
        <w:spacing w:after="160"/>
      </w:pPr>
      <w:r>
        <w:lastRenderedPageBreak/>
        <w:t>Available filters include | upper, | round(2), | replace(), | default(), and | strftime(). The Template Transform node outpu</w:t>
      </w:r>
      <w:r>
        <w:t>t is capped at 80,000 characters (configurable via TEMPLATE_TRANSFORM_MAX_LENGTH). Jinja2 variables are processed separately from regular {{variable}} substitution—the two systems coexist within the same prompt.</w:t>
      </w:r>
    </w:p>
    <w:p w:rsidR="009362A1" w:rsidRDefault="00AF6367">
      <w:pPr>
        <w:pStyle w:val="Heading3"/>
      </w:pPr>
      <w:bookmarkStart w:id="33" w:name="_Toc223781440"/>
      <w:r>
        <w:t>6.3.3 Memory System</w:t>
      </w:r>
      <w:bookmarkEnd w:id="33"/>
    </w:p>
    <w:p w:rsidR="009362A1" w:rsidRDefault="00AF6367">
      <w:pPr>
        <w:spacing w:after="160"/>
      </w:pPr>
      <w:r>
        <w:t>When Memory is enabled o</w:t>
      </w:r>
      <w:r>
        <w:t>n a Chatflow LLM node, previous conversation turns are automatically included as formatted user-assistant message pairs. The Memory Window setting controls scope: when closed, the system dynamically filters history based on the model’s context window; when</w:t>
      </w:r>
      <w:r>
        <w:t xml:space="preserve"> open, developers specify an exact number of turns. Conversation role prefixes are customizable (e.g., “Human”/“Assistant” or “Human”/“AI”) to match model training expectations. Internally, this uses TokenBufferMemory to manage context budgets.</w:t>
      </w:r>
    </w:p>
    <w:p w:rsidR="009362A1" w:rsidRDefault="00AF6367">
      <w:r>
        <w:br w:type="page"/>
      </w:r>
    </w:p>
    <w:p w:rsidR="009362A1" w:rsidRDefault="00AF6367">
      <w:pPr>
        <w:pStyle w:val="Heading2"/>
      </w:pPr>
      <w:bookmarkStart w:id="34" w:name="_Toc223781441"/>
      <w:r>
        <w:lastRenderedPageBreak/>
        <w:t>6.4 RAG P</w:t>
      </w:r>
      <w:r>
        <w:t>ipeline and Knowledge Base Integration</w:t>
      </w:r>
      <w:bookmarkEnd w:id="34"/>
    </w:p>
    <w:p w:rsidR="009362A1" w:rsidRDefault="00AF6367">
      <w:pPr>
        <w:spacing w:after="160"/>
      </w:pPr>
      <w:r>
        <w:t>Dify implements a complete Retrieval-Augmented Generation pipeline with two-layer retrieval filtering, multiple search strategies, and configurable reranking. This is where the “Context / Evidence” layer from the prom</w:t>
      </w:r>
      <w:r>
        <w:t>pt anatomy (Chapter 2) is operationalized.</w:t>
      </w:r>
    </w:p>
    <w:p w:rsidR="009362A1" w:rsidRDefault="00AF6367">
      <w:pPr>
        <w:pStyle w:val="Heading3"/>
      </w:pPr>
      <w:bookmarkStart w:id="35" w:name="_Toc223781442"/>
      <w:r>
        <w:t>6.4.1 The Full RAG Pipeline (5 Stages)</w:t>
      </w:r>
      <w:bookmarkEnd w:id="35"/>
    </w:p>
    <w:p w:rsidR="009362A1" w:rsidRDefault="00AF6367">
      <w:pPr>
        <w:pStyle w:val="ListParagraph"/>
        <w:numPr>
          <w:ilvl w:val="0"/>
          <w:numId w:val="3"/>
        </w:numPr>
        <w:spacing w:after="100"/>
      </w:pPr>
      <w:r>
        <w:rPr>
          <w:b/>
          <w:bCs/>
        </w:rPr>
        <w:t xml:space="preserve">Document Upload: </w:t>
      </w:r>
      <w:r>
        <w:t>Ingest from local files, Notion sync (auto-updating), web pages (Jina Reader/Firecrawl), cloud storage (Google Drive, Dropbox, OneDrive), or API-based extern</w:t>
      </w:r>
      <w:r>
        <w:t>al knowledge bases</w:t>
      </w:r>
    </w:p>
    <w:p w:rsidR="009362A1" w:rsidRDefault="00AF6367">
      <w:pPr>
        <w:pStyle w:val="ListParagraph"/>
        <w:numPr>
          <w:ilvl w:val="0"/>
          <w:numId w:val="3"/>
        </w:numPr>
        <w:spacing w:after="100"/>
      </w:pPr>
      <w:r>
        <w:rPr>
          <w:b/>
          <w:bCs/>
        </w:rPr>
        <w:t xml:space="preserve">Chunking and Indexing: </w:t>
      </w:r>
      <w:r>
        <w:t>Three modes: General (single-tier, configurable delimiters), Parent-Child (two-tier: sentence-level retrieval, paragraph-level context), Q&amp;A (generates question-answer pairs for precise matching)</w:t>
      </w:r>
    </w:p>
    <w:p w:rsidR="009362A1" w:rsidRDefault="00AF6367">
      <w:pPr>
        <w:pStyle w:val="ListParagraph"/>
        <w:numPr>
          <w:ilvl w:val="0"/>
          <w:numId w:val="3"/>
        </w:numPr>
        <w:spacing w:after="100"/>
      </w:pPr>
      <w:r>
        <w:rPr>
          <w:b/>
          <w:bCs/>
        </w:rPr>
        <w:t>Retrieval on Query</w:t>
      </w:r>
      <w:r>
        <w:rPr>
          <w:b/>
          <w:bCs/>
        </w:rPr>
        <w:t xml:space="preserve">: </w:t>
      </w:r>
      <w:r>
        <w:t>Three strategies: Vector Search (embedding similarity), Full-Text Search (inverted index keywords), Hybrid Search (both combined with Weighted Score or Rerank Model)</w:t>
      </w:r>
    </w:p>
    <w:p w:rsidR="009362A1" w:rsidRDefault="00AF6367">
      <w:pPr>
        <w:pStyle w:val="ListParagraph"/>
        <w:numPr>
          <w:ilvl w:val="0"/>
          <w:numId w:val="3"/>
        </w:numPr>
        <w:spacing w:after="100"/>
      </w:pPr>
      <w:r>
        <w:rPr>
          <w:b/>
          <w:bCs/>
        </w:rPr>
        <w:t xml:space="preserve">Reranking (Optional): </w:t>
      </w:r>
      <w:r>
        <w:t>External scoring via Cohere, Jina AI, or BGE-Reranker. Two-layer f</w:t>
      </w:r>
      <w:r>
        <w:t>iltering: knowledge base level (initial pool) then Knowledge Retrieval node level (cross-KB reranking)</w:t>
      </w:r>
    </w:p>
    <w:p w:rsidR="009362A1" w:rsidRDefault="00AF6367">
      <w:pPr>
        <w:pStyle w:val="ListParagraph"/>
        <w:numPr>
          <w:ilvl w:val="0"/>
          <w:numId w:val="3"/>
        </w:numPr>
        <w:spacing w:after="100"/>
      </w:pPr>
      <w:r>
        <w:rPr>
          <w:b/>
          <w:bCs/>
        </w:rPr>
        <w:t xml:space="preserve">Context Injection: </w:t>
      </w:r>
      <w:r>
        <w:t>Chunks flow through the VariablePool to the LLM node’s Context field, rendered via {{#context#}} in the prompt template, wrapped in XM</w:t>
      </w:r>
      <w:r>
        <w:t>L tags by convention</w:t>
      </w:r>
    </w:p>
    <w:p w:rsidR="009362A1" w:rsidRDefault="009362A1">
      <w:pPr>
        <w:spacing w:after="80"/>
      </w:pPr>
    </w:p>
    <w:p w:rsidR="009362A1" w:rsidRDefault="00AF6367">
      <w:pPr>
        <w:pStyle w:val="Heading3"/>
      </w:pPr>
      <w:bookmarkStart w:id="36" w:name="_Toc223781443"/>
      <w:r>
        <w:t>6.4.2 Retrieval Strategies Compared</w:t>
      </w:r>
      <w:bookmarkEnd w:id="3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2400"/>
        <w:gridCol w:w="240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Strategy</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Mechanism</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Best For</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Cost</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Vector Search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Vectorizes user query, compares against stored embeddings using cosine/L2/inner product similarity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Semantic understanding, paraphrased queries, conceptual matches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Requires embedding model (token cost per query)</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Full-Text Search</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Inverted indexing with keyword matching</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Exact terminology, technical terms, proper nouns, code identifiers</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No embedding cost; built-in indexing</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Hybrid Search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Combines both simultaneously with two reranking options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Production systems needing both semantic and keyword coverage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Embedding cost + optional rerank model cost</w:t>
            </w:r>
          </w:p>
        </w:tc>
      </w:tr>
    </w:tbl>
    <w:p w:rsidR="009362A1" w:rsidRDefault="009362A1">
      <w:pPr>
        <w:spacing w:after="160"/>
      </w:pPr>
    </w:p>
    <w:p w:rsidR="009362A1" w:rsidRDefault="00AF6367">
      <w:pPr>
        <w:pStyle w:val="Heading3"/>
      </w:pPr>
      <w:bookmarkStart w:id="37" w:name="_Toc223781444"/>
      <w:r>
        <w:t>6.4.3 Two-Layer Retrieval Filtering</w:t>
      </w:r>
      <w:bookmarkEnd w:id="37"/>
    </w:p>
    <w:p w:rsidR="009362A1" w:rsidRDefault="00AF6367">
      <w:pPr>
        <w:spacing w:after="160"/>
      </w:pPr>
      <w:r>
        <w:t xml:space="preserve">Dify applies retrieval settings at two consecutive levels. The </w:t>
      </w:r>
      <w:r>
        <w:rPr>
          <w:b/>
          <w:bCs/>
        </w:rPr>
        <w:t>knowledge base level</w:t>
      </w:r>
      <w:r>
        <w:t xml:space="preserve"> (set during creation) determines the initial pool of results per individual knowledge base. The </w:t>
      </w:r>
      <w:r>
        <w:rPr>
          <w:b/>
          <w:bCs/>
        </w:rPr>
        <w:t>Knowledge Retrieval node level</w:t>
      </w:r>
      <w:r>
        <w:t xml:space="preserve"> (set in the workflow) further reranks and nar</w:t>
      </w:r>
      <w:r>
        <w:t>rows results across all connected knowledge bases. Key parameters at both levels include TopK (max chunks, default 3), Score Threshold (minimum similarity, default 0.5), and Rerank Model selection. The global maximum TopK is governed by the TOP_K_MAX_VALUE</w:t>
      </w:r>
      <w:r>
        <w:t xml:space="preserve"> environment variable (default 10).</w:t>
      </w:r>
    </w:p>
    <w:p w:rsidR="009362A1" w:rsidRDefault="00AF6367">
      <w:pPr>
        <w:pBdr>
          <w:left w:val="single" w:sz="12" w:space="0" w:color="27AE60"/>
        </w:pBdr>
        <w:spacing w:before="200" w:after="80"/>
        <w:ind w:left="360"/>
      </w:pPr>
      <w:r>
        <w:rPr>
          <w:b/>
          <w:bCs/>
          <w:color w:val="27AE60"/>
        </w:rPr>
        <w:lastRenderedPageBreak/>
        <w:t>RAG Optimization Tip</w:t>
      </w:r>
    </w:p>
    <w:p w:rsidR="009362A1" w:rsidRDefault="00AF6367">
      <w:pPr>
        <w:pBdr>
          <w:left w:val="single" w:sz="12" w:space="0" w:color="27AE60"/>
        </w:pBdr>
        <w:spacing w:after="200"/>
        <w:ind w:left="360"/>
      </w:pPr>
      <w:r>
        <w:rPr>
          <w:i/>
          <w:iCs/>
          <w:color w:val="666666"/>
          <w:sz w:val="21"/>
          <w:szCs w:val="21"/>
        </w:rPr>
        <w:t>For enterprise deployments, use Parent-Child chunking with Hybrid Search and an external reranker. Child chunks (sentences) enable precise retrieval while parent chunks (paragraphs) provide the broad</w:t>
      </w:r>
      <w:r>
        <w:rPr>
          <w:i/>
          <w:iCs/>
          <w:color w:val="666666"/>
          <w:sz w:val="21"/>
          <w:szCs w:val="21"/>
        </w:rPr>
        <w:t>er context the LLM needs. Set chunk overlap to 10–25% of chunk length to avoid missing boundary context.</w:t>
      </w:r>
    </w:p>
    <w:p w:rsidR="009362A1" w:rsidRDefault="00AF6367">
      <w:r>
        <w:br w:type="page"/>
      </w:r>
    </w:p>
    <w:p w:rsidR="009362A1" w:rsidRDefault="00AF6367">
      <w:pPr>
        <w:pStyle w:val="Heading2"/>
      </w:pPr>
      <w:bookmarkStart w:id="38" w:name="_Toc223781445"/>
      <w:r>
        <w:lastRenderedPageBreak/>
        <w:t>6.5 Five Application Types and Their Prompt Patterns</w:t>
      </w:r>
      <w:bookmarkEnd w:id="38"/>
    </w:p>
    <w:p w:rsidR="009362A1" w:rsidRDefault="00AF6367">
      <w:pPr>
        <w:spacing w:after="160"/>
      </w:pPr>
      <w:r>
        <w:t>Each Dify application type implements a distinct prompt orchestration strategy. Understanding th</w:t>
      </w:r>
      <w:r>
        <w:t>e right type for your use case determines which prompt engineering techniques apply.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60"/>
        <w:gridCol w:w="2600"/>
        <w:gridCol w:w="2600"/>
      </w:tblGrid>
      <w:tr w:rsidR="009362A1">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App Type</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Prompt Approach</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Key Configuration</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Best For</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Simple Chatbot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Pre-prompt (persona + instructions) with auto-injected context and history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Pre-prompt text, Knowledge Base attachment, Opening message, Form variables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FAQ bots, customer support, simple Q&amp;A with knowledge grounding</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Agent with Tools</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Instructions (not Pre-prompt) defining task objectives, workflow steps, and constraints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Tool definitions with descriptions, Function Calling or ReAct strategy, Max 50 iterations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Autonomous task execution, API orchestration, multi-step reasoning with tool use</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Chatflow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Multi-node pipeline with per-LLM-node prompts, conversation memory, and conversation variables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Workflow canvas, Memory window, Variable Assigner, Multiple Answer nodes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Complex conversational apps, multi-turn workflows, stateful interactions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Workflow</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Single-turn pipeline with per-LLM-node prompts, no conversation memory</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Start/End nodes, reusable as tool, trigger-based execution</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Batch processing, automation pipelines, scheduled tasks, API endpoints</w:t>
            </w:r>
          </w:p>
        </w:tc>
      </w:tr>
      <w:tr w:rsidR="009362A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Text Generator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Single-turn completion with pre-prompt and form variables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Pre-prompt, Form variable fields, Output formatting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Content generation, summarization, translation, data extraction</w:t>
            </w:r>
          </w:p>
        </w:tc>
      </w:tr>
    </w:tbl>
    <w:p w:rsidR="009362A1" w:rsidRDefault="009362A1">
      <w:pPr>
        <w:spacing w:after="160"/>
      </w:pPr>
    </w:p>
    <w:p w:rsidR="009362A1" w:rsidRDefault="00AF6367">
      <w:pPr>
        <w:pStyle w:val="Heading3"/>
      </w:pPr>
      <w:bookmarkStart w:id="39" w:name="_Toc223781446"/>
      <w:r>
        <w:t>6.5.1 Agent Node: Autonomous Reasoning</w:t>
      </w:r>
      <w:bookmarkEnd w:id="39"/>
    </w:p>
    <w:p w:rsidR="009362A1" w:rsidRDefault="00AF6367">
      <w:pPr>
        <w:spacing w:after="160"/>
      </w:pPr>
      <w:r>
        <w:t>The Agent node (introduced in Dify v1.0) enables autonomous multi-step reasoning within workflows. It executes in three phases: initialization (load tools, set system prompt), an iterative loop (prompt → LLM call → parse for tool calls → execute tools → up</w:t>
      </w:r>
      <w:r>
        <w:t>date context → repeat), and final response generation. Two strategies are available:</w:t>
      </w:r>
    </w:p>
    <w:p w:rsidR="009362A1" w:rsidRDefault="00AF6367">
      <w:pPr>
        <w:pStyle w:val="ListParagraph"/>
        <w:numPr>
          <w:ilvl w:val="0"/>
          <w:numId w:val="2"/>
        </w:numPr>
        <w:spacing w:after="100"/>
      </w:pPr>
      <w:r>
        <w:rPr>
          <w:b/>
          <w:bCs/>
        </w:rPr>
        <w:t xml:space="preserve">Function Calling: </w:t>
      </w:r>
      <w:r>
        <w:t>Passes tool definitions through the LLM’s native tools parameter. Faster and more reliable with supported models.</w:t>
      </w:r>
    </w:p>
    <w:p w:rsidR="009362A1" w:rsidRDefault="00AF6367">
      <w:pPr>
        <w:pStyle w:val="ListParagraph"/>
        <w:numPr>
          <w:ilvl w:val="0"/>
          <w:numId w:val="2"/>
        </w:numPr>
        <w:spacing w:after="100"/>
      </w:pPr>
      <w:r>
        <w:rPr>
          <w:b/>
          <w:bCs/>
        </w:rPr>
        <w:t xml:space="preserve">ReAct: </w:t>
      </w:r>
      <w:r>
        <w:t>Uses structured prompts with exp</w:t>
      </w:r>
      <w:r>
        <w:t>licit Thought → Action → Observation cycles. Works with any model but requires more tokens.</w:t>
      </w:r>
    </w:p>
    <w:p w:rsidR="009362A1" w:rsidRDefault="00AF6367">
      <w:pPr>
        <w:pStyle w:val="Heading3"/>
      </w:pPr>
      <w:bookmarkStart w:id="40" w:name="_Toc223781447"/>
      <w:r>
        <w:t>6.5.2 Structured Output Configuration</w:t>
      </w:r>
      <w:bookmarkEnd w:id="40"/>
    </w:p>
    <w:p w:rsidR="009362A1" w:rsidRDefault="00AF6367">
      <w:pPr>
        <w:spacing w:after="160"/>
      </w:pPr>
      <w:r>
        <w:t>The LLM node’s Structured Outputs feature offers three configuration methods:</w:t>
      </w:r>
    </w:p>
    <w:p w:rsidR="009362A1" w:rsidRDefault="00AF6367">
      <w:pPr>
        <w:pStyle w:val="ListParagraph"/>
        <w:numPr>
          <w:ilvl w:val="0"/>
          <w:numId w:val="2"/>
        </w:numPr>
        <w:spacing w:after="100"/>
      </w:pPr>
      <w:r>
        <w:rPr>
          <w:b/>
          <w:bCs/>
        </w:rPr>
        <w:t xml:space="preserve">Visual Editor: </w:t>
      </w:r>
      <w:r>
        <w:t xml:space="preserve">Drag-and-drop fields with types, </w:t>
      </w:r>
      <w:r>
        <w:t>descriptions, required flags, and enum constraints</w:t>
      </w:r>
    </w:p>
    <w:p w:rsidR="009362A1" w:rsidRDefault="00AF6367">
      <w:pPr>
        <w:pStyle w:val="ListParagraph"/>
        <w:numPr>
          <w:ilvl w:val="0"/>
          <w:numId w:val="2"/>
        </w:numPr>
        <w:spacing w:after="100"/>
      </w:pPr>
      <w:r>
        <w:rPr>
          <w:b/>
          <w:bCs/>
        </w:rPr>
        <w:t xml:space="preserve">JSON Schema Editor: </w:t>
      </w:r>
      <w:r>
        <w:t>Direct JSON Schema authoring for precise control over output structure</w:t>
      </w:r>
    </w:p>
    <w:p w:rsidR="009362A1" w:rsidRDefault="00AF6367">
      <w:pPr>
        <w:pStyle w:val="ListParagraph"/>
        <w:numPr>
          <w:ilvl w:val="0"/>
          <w:numId w:val="2"/>
        </w:numPr>
        <w:spacing w:after="100"/>
      </w:pPr>
      <w:r>
        <w:rPr>
          <w:b/>
          <w:bCs/>
        </w:rPr>
        <w:lastRenderedPageBreak/>
        <w:t xml:space="preserve">AI Generation: </w:t>
      </w:r>
      <w:r>
        <w:t xml:space="preserve">Describe the desired output in natural language and let AI generate the schema. Models with native </w:t>
      </w:r>
      <w:r>
        <w:t>JSON Schema support receive it via response_format; others get it injected into the prompt text.</w:t>
      </w:r>
    </w:p>
    <w:p w:rsidR="009362A1" w:rsidRDefault="00AF6367">
      <w:r>
        <w:br w:type="page"/>
      </w:r>
    </w:p>
    <w:p w:rsidR="009362A1" w:rsidRDefault="00AF6367">
      <w:pPr>
        <w:pStyle w:val="Heading2"/>
      </w:pPr>
      <w:bookmarkStart w:id="41" w:name="_Toc223781448"/>
      <w:r>
        <w:lastRenderedPageBreak/>
        <w:t>6.6 The YAML-Based DSL: Prompts as Code</w:t>
      </w:r>
      <w:bookmarkEnd w:id="41"/>
    </w:p>
    <w:p w:rsidR="009362A1" w:rsidRDefault="00AF6367">
      <w:pPr>
        <w:spacing w:after="160"/>
      </w:pPr>
      <w:r>
        <w:t>Dify’s Domain Specific Language serializes complete applications as YAML files, enabling portability, version control, and programmatic management. This is the key mechanism for treating prompts as versioned code artifacts—implementing the lifecycle princi</w:t>
      </w:r>
      <w:r>
        <w:t>ples from Chapter 4.</w:t>
      </w:r>
    </w:p>
    <w:p w:rsidR="009362A1" w:rsidRDefault="00AF6367">
      <w:pPr>
        <w:pStyle w:val="Heading3"/>
      </w:pPr>
      <w:bookmarkStart w:id="42" w:name="_Toc223781449"/>
      <w:r>
        <w:t>6.6.1 DSL Structure</w:t>
      </w:r>
      <w:bookmarkEnd w:id="4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9362A1">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Top-Level Field</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Contents</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Purpose</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app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Name, description, icon, mode (workflow / advanced-chat / chat / completion / agent-chat)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Application metadata and type identifier</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kind</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Always "app"</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DSL type discriminator</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DSL format version (e.g., 0.5.0)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Compatibility checking during import</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dependencies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Marketplace plugin references (v0.1.5+)</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External plugin declarations</w:t>
            </w:r>
          </w:p>
        </w:tc>
      </w:tr>
      <w:tr w:rsidR="009362A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workflow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conversation_variables, environment_variables, features, graph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Complete orchestration definition</w:t>
            </w:r>
          </w:p>
        </w:tc>
      </w:tr>
    </w:tbl>
    <w:p w:rsidR="009362A1" w:rsidRDefault="009362A1">
      <w:pPr>
        <w:spacing w:after="100"/>
      </w:pPr>
    </w:p>
    <w:p w:rsidR="009362A1" w:rsidRDefault="00AF6367">
      <w:pPr>
        <w:pStyle w:val="Heading3"/>
      </w:pPr>
      <w:bookmarkStart w:id="43" w:name="_Toc223781450"/>
      <w:r>
        <w:t>6.6.2 How Prompts Are Stored in DSL</w:t>
      </w:r>
      <w:bookmarkEnd w:id="43"/>
    </w:p>
    <w:p w:rsidR="009362A1" w:rsidRDefault="00AF6367">
      <w:pPr>
        <w:spacing w:after="160"/>
      </w:pPr>
      <w:r>
        <w:t>LLM node prompts are stored under prompt_template as an array of role/text pairs:</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prompt_template:</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xml:space="preserve">  - role: system</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xml:space="preserve">    text: "You are a helpful assistant. {{#context#}}"</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xml:space="preserve">  - role: user</w:t>
      </w:r>
    </w:p>
    <w:p w:rsidR="009362A1" w:rsidRDefault="00AF6367">
      <w:pPr>
        <w:shd w:val="clear" w:color="auto" w:fill="F5F5F5"/>
        <w:spacing w:before="100" w:after="160"/>
        <w:ind w:left="360" w:right="360"/>
      </w:pPr>
      <w:r>
        <w:rPr>
          <w:rFonts w:ascii="Courier New" w:eastAsia="Courier New" w:hAnsi="Courier New" w:cs="Courier New"/>
          <w:color w:val="333333"/>
          <w:sz w:val="18"/>
          <w:szCs w:val="18"/>
        </w:rPr>
        <w:t xml:space="preserve">    text: "{{#start.user_input#}}"</w:t>
      </w:r>
    </w:p>
    <w:p w:rsidR="009362A1" w:rsidRDefault="00AF6367">
      <w:pPr>
        <w:spacing w:after="160"/>
      </w:pPr>
      <w:r>
        <w:t>Model parameters live under model.completion_params with fields for temperature, top_p, max_tokens, presence_penalty, and frequency_penalty. Context binding is represented as context.variable_selector: ["kn</w:t>
      </w:r>
      <w:r>
        <w:t>owledge_retrieval_node_id", "result"]. Memory configuration specifies window.enabled and window.size.</w:t>
      </w:r>
    </w:p>
    <w:p w:rsidR="009362A1" w:rsidRDefault="00AF6367">
      <w:pPr>
        <w:pStyle w:val="Heading3"/>
      </w:pPr>
      <w:bookmarkStart w:id="44" w:name="_Toc223781451"/>
      <w:r>
        <w:t>6.6.3 Import and Export</w:t>
      </w:r>
      <w:bookmarkEnd w:id="44"/>
    </w:p>
    <w:p w:rsidR="009362A1" w:rsidRDefault="00AF6367">
      <w:pPr>
        <w:spacing w:after="160"/>
      </w:pPr>
      <w:r>
        <w:t>Export methods include the Studio UI menu, orchestration page, version history panel (v1.8.1+), and programmatic API. Import suppo</w:t>
      </w:r>
      <w:r>
        <w:t>rts YAML file upload, URL import (GitHub URLs auto-converted to raw format), drag-and-drop (v1.5.0+), and API. Exported files capture app config, workflow graph, model parameters, and prompt templates—but not actual knowledge base content, API keys, or usa</w:t>
      </w:r>
      <w:r>
        <w:t>ge logs.</w:t>
      </w:r>
    </w:p>
    <w:p w:rsidR="009362A1" w:rsidRDefault="00AF6367">
      <w:pPr>
        <w:pBdr>
          <w:left w:val="single" w:sz="12" w:space="0" w:color="8E44AD"/>
        </w:pBdr>
        <w:spacing w:before="200" w:after="80"/>
        <w:ind w:left="360"/>
      </w:pPr>
      <w:r>
        <w:rPr>
          <w:b/>
          <w:bCs/>
          <w:color w:val="8E44AD"/>
        </w:rPr>
        <w:t>Enterprise Best Practice</w:t>
      </w:r>
    </w:p>
    <w:p w:rsidR="009362A1" w:rsidRDefault="00AF6367">
      <w:pPr>
        <w:pBdr>
          <w:left w:val="single" w:sz="12" w:space="0" w:color="8E44AD"/>
        </w:pBdr>
        <w:spacing w:after="200"/>
        <w:ind w:left="360"/>
      </w:pPr>
      <w:r>
        <w:rPr>
          <w:i/>
          <w:iCs/>
          <w:color w:val="666666"/>
          <w:sz w:val="21"/>
          <w:szCs w:val="21"/>
        </w:rPr>
        <w:t>Store DSL files in Git alongside your application code. Use CI/CD pipelines to validate DSL structure, run prompt regression tests against test datasets, and deploy to staging/production environments. This implements the versioned deployment stage from the</w:t>
      </w:r>
      <w:r>
        <w:rPr>
          <w:i/>
          <w:iCs/>
          <w:color w:val="666666"/>
          <w:sz w:val="21"/>
          <w:szCs w:val="21"/>
        </w:rPr>
        <w:t xml:space="preserve"> prompt lifecycle (Chapter 4).</w:t>
      </w:r>
    </w:p>
    <w:p w:rsidR="009362A1" w:rsidRDefault="00AF6367">
      <w:r>
        <w:lastRenderedPageBreak/>
        <w:br w:type="page"/>
      </w:r>
    </w:p>
    <w:p w:rsidR="009362A1" w:rsidRDefault="00AF6367">
      <w:pPr>
        <w:pStyle w:val="Heading2"/>
      </w:pPr>
      <w:bookmarkStart w:id="45" w:name="_Toc223781452"/>
      <w:r>
        <w:lastRenderedPageBreak/>
        <w:t>6.7 Advanced Prompt Engineering Features</w:t>
      </w:r>
      <w:bookmarkEnd w:id="45"/>
    </w:p>
    <w:p w:rsidR="009362A1" w:rsidRDefault="00AF6367">
      <w:pPr>
        <w:pStyle w:val="Heading3"/>
      </w:pPr>
      <w:bookmarkStart w:id="46" w:name="_Toc223781453"/>
      <w:r>
        <w:t>6.7.1 Debugging and Multi-Model Testing</w:t>
      </w:r>
      <w:bookmarkEnd w:id="46"/>
    </w:p>
    <w:p w:rsidR="009362A1" w:rsidRDefault="00AF6367">
      <w:pPr>
        <w:spacing w:after="160"/>
      </w:pPr>
      <w:r>
        <w:t>Dify supports multi-model debugging—comparing responses from up to 4 models simultaneously on the same prompt. Step Run executes individual no</w:t>
      </w:r>
      <w:r>
        <w:t>des with cached inputs for isolated testing. Run History logs all test executions. A built-in checklist validates workflow integrity before publishing. The complete assembled prompt (with all variable substitutions and context injections) is visible in the</w:t>
      </w:r>
      <w:r>
        <w:t xml:space="preserve"> Log View, enabling developers to inspect exactly what the model receives.</w:t>
      </w:r>
    </w:p>
    <w:p w:rsidR="009362A1" w:rsidRDefault="00AF6367">
      <w:pPr>
        <w:pStyle w:val="Heading3"/>
      </w:pPr>
      <w:bookmarkStart w:id="47" w:name="_Toc223781454"/>
      <w:r>
        <w:t>6.7.2 Model Parameter Configuration</w:t>
      </w:r>
      <w:bookmarkEnd w:id="4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360"/>
        <w:gridCol w:w="280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Range</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Effect</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Preset Values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Temperature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0–1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Controls output randomness. Lower = more deterministic, higher = more creative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Creative: 0.8, Balanced: 0.5, Precise: 0.2</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Top P</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0–1</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Nucleus sampling: considers tokens comprising the top P probability mass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Varies by preset</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Max Tokens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Model-dependent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Maximum output length in tokens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Set based on use case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Presence Penalty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0–2</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Penalizes tokens that have appeared, encouraging topic diversity</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0 for factual, 0.5–1 for creative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Frequency Penalty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0–2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Penalizes tokens based on frequency, reducing word repetition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0 for factual, 0.5–1 for creative</w:t>
            </w:r>
          </w:p>
        </w:tc>
      </w:tr>
    </w:tbl>
    <w:p w:rsidR="009362A1" w:rsidRDefault="009362A1">
      <w:pPr>
        <w:spacing w:after="160"/>
      </w:pPr>
    </w:p>
    <w:p w:rsidR="009362A1" w:rsidRDefault="00AF6367">
      <w:pPr>
        <w:pStyle w:val="Heading3"/>
      </w:pPr>
      <w:bookmarkStart w:id="48" w:name="_Toc223781455"/>
      <w:r>
        <w:t>6.7.3 Annotation Reply System</w:t>
      </w:r>
      <w:bookmarkEnd w:id="48"/>
    </w:p>
    <w:p w:rsidR="009362A1" w:rsidRDefault="00AF6367">
      <w:pPr>
        <w:spacing w:after="160"/>
      </w:pPr>
      <w:r>
        <w:t>A unique Dify feature enabling manual curation of high-quality Q&amp;A pairs. When enabled, the system vectorizes annotated questions using a configured embedding model. At runtime, if a user’s question exceeds the similarity Score Threshold against an annotat</w:t>
      </w:r>
      <w:r>
        <w:t>ion, the curated answer is returned directly—bypassing the LLM entirely. This eliminates token costs and latency for known-answer scenarios while supporting bulk Q&amp;A import.</w:t>
      </w:r>
    </w:p>
    <w:p w:rsidR="009362A1" w:rsidRDefault="00AF6367">
      <w:pPr>
        <w:pStyle w:val="Heading3"/>
      </w:pPr>
      <w:bookmarkStart w:id="49" w:name="_Toc223781456"/>
      <w:r>
        <w:t>6.7.4 Content Moderation</w:t>
      </w:r>
      <w:bookmarkEnd w:id="49"/>
    </w:p>
    <w:p w:rsidR="009362A1" w:rsidRDefault="00AF6367">
      <w:pPr>
        <w:spacing w:after="160"/>
      </w:pPr>
      <w:r>
        <w:t>Three moderation methods are available for production saf</w:t>
      </w:r>
      <w:r>
        <w:t>ety:</w:t>
      </w:r>
    </w:p>
    <w:p w:rsidR="009362A1" w:rsidRDefault="00AF6367">
      <w:pPr>
        <w:pStyle w:val="ListParagraph"/>
        <w:numPr>
          <w:ilvl w:val="0"/>
          <w:numId w:val="2"/>
        </w:numPr>
        <w:spacing w:after="100"/>
      </w:pPr>
      <w:r>
        <w:rPr>
          <w:b/>
          <w:bCs/>
        </w:rPr>
        <w:t xml:space="preserve">OpenAI Moderation API: </w:t>
      </w:r>
      <w:r>
        <w:t>Direct integration for standard content safety checks</w:t>
      </w:r>
    </w:p>
    <w:p w:rsidR="009362A1" w:rsidRDefault="00AF6367">
      <w:pPr>
        <w:pStyle w:val="ListParagraph"/>
        <w:numPr>
          <w:ilvl w:val="0"/>
          <w:numId w:val="2"/>
        </w:numPr>
        <w:spacing w:after="100"/>
      </w:pPr>
      <w:r>
        <w:rPr>
          <w:b/>
          <w:bCs/>
        </w:rPr>
        <w:t xml:space="preserve">Custom Keyword Filters: </w:t>
      </w:r>
      <w:r>
        <w:t>Developer-defined sensitive words and phrases</w:t>
      </w:r>
    </w:p>
    <w:p w:rsidR="009362A1" w:rsidRDefault="00AF6367">
      <w:pPr>
        <w:pStyle w:val="ListParagraph"/>
        <w:numPr>
          <w:ilvl w:val="0"/>
          <w:numId w:val="2"/>
        </w:numPr>
        <w:spacing w:after="100"/>
      </w:pPr>
      <w:r>
        <w:rPr>
          <w:b/>
          <w:bCs/>
        </w:rPr>
        <w:t xml:space="preserve">API Extensions: </w:t>
      </w:r>
      <w:r>
        <w:t>External enterprise moderation services with two hook points: app.moderation.input (befo</w:t>
      </w:r>
      <w:r>
        <w:t>re processing) and app.moderation.output (reviews LLM output in 100-character streaming blocks)</w:t>
      </w:r>
    </w:p>
    <w:p w:rsidR="009362A1" w:rsidRDefault="00AF6367">
      <w:pPr>
        <w:pStyle w:val="Heading3"/>
      </w:pPr>
      <w:bookmarkStart w:id="50" w:name="_Toc223781457"/>
      <w:r>
        <w:t>6.7.5 Monitoring and Observability</w:t>
      </w:r>
      <w:bookmarkEnd w:id="50"/>
    </w:p>
    <w:p w:rsidR="009362A1" w:rsidRDefault="00AF6367">
      <w:pPr>
        <w:spacing w:after="160"/>
      </w:pPr>
      <w:r>
        <w:lastRenderedPageBreak/>
        <w:t>Built-in monitoring includes application logs, token usage tracking, response latency metrics, cost analysis, and per-node ex</w:t>
      </w:r>
      <w:r>
        <w:t>ecution details with timing data. Workflow logs support 30-day retention (configurable). For external observability, Dify integrates with LangSmith, Langfuse, and Opik—all usage data automatically streams to the external platform for tracing, evaluation, a</w:t>
      </w:r>
      <w:r>
        <w:t>nd dashboards.</w:t>
      </w:r>
    </w:p>
    <w:p w:rsidR="009362A1" w:rsidRDefault="00AF6367">
      <w:r>
        <w:br w:type="page"/>
      </w:r>
    </w:p>
    <w:p w:rsidR="009362A1" w:rsidRDefault="00AF6367">
      <w:pPr>
        <w:pStyle w:val="Heading2"/>
      </w:pPr>
      <w:bookmarkStart w:id="51" w:name="_Toc223781458"/>
      <w:r>
        <w:lastRenderedPageBreak/>
        <w:t>6.8 Platform Architecture: From Request to Response</w:t>
      </w:r>
      <w:bookmarkEnd w:id="51"/>
    </w:p>
    <w:p w:rsidR="009362A1" w:rsidRDefault="00AF6367">
      <w:pPr>
        <w:spacing w:after="160"/>
      </w:pPr>
      <w:r>
        <w:t>Understanding the full technical stack reveals how prompts are processed at runtime. This section maps the infrastructure that powers every prompt execution in Dify.</w:t>
      </w:r>
    </w:p>
    <w:p w:rsidR="009362A1" w:rsidRDefault="00AF6367">
      <w:pPr>
        <w:pStyle w:val="Heading3"/>
      </w:pPr>
      <w:bookmarkStart w:id="52" w:name="_Toc223781459"/>
      <w:r>
        <w:t>6.8.1 Technology Stack</w:t>
      </w:r>
      <w:bookmarkEnd w:id="5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3331"/>
        <w:gridCol w:w="4320"/>
      </w:tblGrid>
      <w:tr w:rsidR="009362A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Layer</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Technology</w:t>
            </w:r>
          </w:p>
        </w:tc>
        <w:tc>
          <w:tcPr>
            <w:tcW w:w="3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Purpose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API Backend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Flask (Python), SQLAlchemy + Alembic (PostgreSQL ORM), Pydantic Settings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Request handling, data persistence, configuration management</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Async Processing</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Celery 5.4+ with Redis as message broker</w:t>
            </w:r>
          </w:p>
        </w:tc>
        <w:tc>
          <w:tcPr>
            <w:tcW w:w="3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Background tasks: document indexing, long-running workflows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Workflow Engine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GraphEngine (Python) with WorkerPool and VariablePool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Graph validation, dependency-aware scheduling, parallel execution, variable scoping</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Frontend</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Next.js (App Router), React, TypeScript, React Flow, Zustand, Tailwind CSS</w:t>
            </w:r>
          </w:p>
        </w:tc>
        <w:tc>
          <w:tcPr>
            <w:tcW w:w="3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Visual workflow editor, node configuration panels, real-time execution display</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Vector Databases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30+ backends: Weaviate (default), Qdrant, Milvus, pgvector, Chroma, OpenSearch, Elasticsearch, TiDB Vector</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Embedding storage and similarity search via pluggable BaseVector interface</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Model Runtime</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Plugin architecture (Go-based daemon, v1.0+), 100+ models, 6 model type categories</w:t>
            </w:r>
          </w:p>
        </w:tc>
        <w:tc>
          <w:tcPr>
            <w:tcW w:w="3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Unified LLM/Embedding/Rerank/STT/TTS/Moderation interface across providers</w:t>
            </w:r>
          </w:p>
        </w:tc>
      </w:tr>
      <w:tr w:rsidR="009362A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Security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DifySandbox (Seccomp-based), Squid SSRF Proxy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Secure code execution, Server-Side Request Forgery prevention</w:t>
            </w:r>
          </w:p>
        </w:tc>
      </w:tr>
    </w:tbl>
    <w:p w:rsidR="009362A1" w:rsidRDefault="009362A1">
      <w:pPr>
        <w:spacing w:after="160"/>
      </w:pPr>
    </w:p>
    <w:p w:rsidR="009362A1" w:rsidRDefault="00AF6367">
      <w:pPr>
        <w:pStyle w:val="Heading3"/>
      </w:pPr>
      <w:bookmarkStart w:id="53" w:name="_Toc223781460"/>
      <w:r>
        <w:t>6.8.2 Runtime Prompt Assembly Sequence</w:t>
      </w:r>
      <w:bookmarkEnd w:id="53"/>
    </w:p>
    <w:p w:rsidR="009362A1" w:rsidRDefault="00AF6367">
      <w:pPr>
        <w:spacing w:after="160"/>
      </w:pPr>
      <w:r>
        <w:t>When a user sends a message, Dify executes the following sequence to assemble and process the prompt:</w:t>
      </w:r>
    </w:p>
    <w:p w:rsidR="009362A1" w:rsidRDefault="00AF6367">
      <w:pPr>
        <w:pStyle w:val="ListParagraph"/>
        <w:numPr>
          <w:ilvl w:val="0"/>
          <w:numId w:val="4"/>
        </w:numPr>
        <w:spacing w:after="100"/>
      </w:pPr>
      <w:r>
        <w:rPr>
          <w:b/>
          <w:bCs/>
        </w:rPr>
        <w:t xml:space="preserve">Request Intake: </w:t>
      </w:r>
      <w:r>
        <w:t>API receives the request, creates a WorkflowRun record, authenticates the session</w:t>
      </w:r>
    </w:p>
    <w:p w:rsidR="009362A1" w:rsidRDefault="00AF6367">
      <w:pPr>
        <w:pStyle w:val="ListParagraph"/>
        <w:numPr>
          <w:ilvl w:val="0"/>
          <w:numId w:val="4"/>
        </w:numPr>
        <w:spacing w:after="100"/>
      </w:pPr>
      <w:r>
        <w:rPr>
          <w:b/>
          <w:bCs/>
        </w:rPr>
        <w:t xml:space="preserve">Graph Validation: </w:t>
      </w:r>
      <w:r>
        <w:t>GraphEngine validates topology, checks for cycles, and parses node dependencies</w:t>
      </w:r>
    </w:p>
    <w:p w:rsidR="009362A1" w:rsidRDefault="00AF6367">
      <w:pPr>
        <w:pStyle w:val="ListParagraph"/>
        <w:numPr>
          <w:ilvl w:val="0"/>
          <w:numId w:val="4"/>
        </w:numPr>
        <w:spacing w:after="100"/>
      </w:pPr>
      <w:r>
        <w:rPr>
          <w:b/>
          <w:bCs/>
        </w:rPr>
        <w:t xml:space="preserve">Input Extraction: </w:t>
      </w:r>
      <w:r>
        <w:t>Start node extracts input variables and system variables i</w:t>
      </w:r>
      <w:r>
        <w:t>nto the VariablePool</w:t>
      </w:r>
    </w:p>
    <w:p w:rsidR="009362A1" w:rsidRDefault="00AF6367">
      <w:pPr>
        <w:pStyle w:val="ListParagraph"/>
        <w:numPr>
          <w:ilvl w:val="0"/>
          <w:numId w:val="4"/>
        </w:numPr>
        <w:spacing w:after="100"/>
      </w:pPr>
      <w:r>
        <w:rPr>
          <w:b/>
          <w:bCs/>
        </w:rPr>
        <w:t xml:space="preserve">Knowledge Retrieval: </w:t>
      </w:r>
      <w:r>
        <w:t>Knowledge Retrieval nodes vectorize the query, search configured vector databases, apply two-layer filtering</w:t>
      </w:r>
    </w:p>
    <w:p w:rsidR="009362A1" w:rsidRDefault="00AF6367">
      <w:pPr>
        <w:pStyle w:val="ListParagraph"/>
        <w:numPr>
          <w:ilvl w:val="0"/>
          <w:numId w:val="4"/>
        </w:numPr>
        <w:spacing w:after="100"/>
      </w:pPr>
      <w:r>
        <w:rPr>
          <w:b/>
          <w:bCs/>
        </w:rPr>
        <w:t xml:space="preserve">Context Flow: </w:t>
      </w:r>
      <w:r>
        <w:t>Retrieved chunks flow through the VariablePool to downstream nodes</w:t>
      </w:r>
    </w:p>
    <w:p w:rsidR="009362A1" w:rsidRDefault="00AF6367">
      <w:pPr>
        <w:pStyle w:val="ListParagraph"/>
        <w:numPr>
          <w:ilvl w:val="0"/>
          <w:numId w:val="4"/>
        </w:numPr>
        <w:spacing w:after="100"/>
      </w:pPr>
      <w:r>
        <w:rPr>
          <w:b/>
          <w:bCs/>
        </w:rPr>
        <w:t xml:space="preserve">Prompt Assembly: </w:t>
      </w:r>
      <w:r>
        <w:t>LLM nod</w:t>
      </w:r>
      <w:r>
        <w:t>e substitutes all variables, injects context chunks, appends conversation history, resolves Jinja2 templates</w:t>
      </w:r>
    </w:p>
    <w:p w:rsidR="009362A1" w:rsidRDefault="00AF6367">
      <w:pPr>
        <w:pStyle w:val="ListParagraph"/>
        <w:numPr>
          <w:ilvl w:val="0"/>
          <w:numId w:val="4"/>
        </w:numPr>
        <w:spacing w:after="100"/>
      </w:pPr>
      <w:r>
        <w:rPr>
          <w:b/>
          <w:bCs/>
        </w:rPr>
        <w:lastRenderedPageBreak/>
        <w:t xml:space="preserve">Model Invocation: </w:t>
      </w:r>
      <w:r>
        <w:t>Model Runtime layer routes the assembled prompt to the configured provider via the plugin daemon</w:t>
      </w:r>
    </w:p>
    <w:p w:rsidR="009362A1" w:rsidRDefault="00AF6367">
      <w:pPr>
        <w:pStyle w:val="ListParagraph"/>
        <w:numPr>
          <w:ilvl w:val="0"/>
          <w:numId w:val="4"/>
        </w:numPr>
        <w:spacing w:after="100"/>
      </w:pPr>
      <w:r>
        <w:rPr>
          <w:b/>
          <w:bCs/>
        </w:rPr>
        <w:t xml:space="preserve">Streaming Response: </w:t>
      </w:r>
      <w:r>
        <w:t>Response chu</w:t>
      </w:r>
      <w:r>
        <w:t>nks flow back through Redis pub/sub as SSE events to the client</w:t>
      </w:r>
    </w:p>
    <w:p w:rsidR="009362A1" w:rsidRDefault="00AF6367">
      <w:pPr>
        <w:pStyle w:val="ListParagraph"/>
        <w:numPr>
          <w:ilvl w:val="0"/>
          <w:numId w:val="4"/>
        </w:numPr>
        <w:spacing w:after="100"/>
      </w:pPr>
      <w:r>
        <w:rPr>
          <w:b/>
          <w:bCs/>
        </w:rPr>
        <w:t xml:space="preserve">Logging: </w:t>
      </w:r>
      <w:r>
        <w:t>Each node execution is logged with timing, token usage, input/output data, and cost analysis for full observability</w:t>
      </w:r>
    </w:p>
    <w:p w:rsidR="009362A1" w:rsidRDefault="009362A1">
      <w:pPr>
        <w:spacing w:after="160"/>
      </w:pPr>
    </w:p>
    <w:p w:rsidR="009362A1" w:rsidRDefault="00AF6367">
      <w:pPr>
        <w:pStyle w:val="Heading3"/>
      </w:pPr>
      <w:bookmarkStart w:id="54" w:name="_Toc223781461"/>
      <w:r>
        <w:t>6.8.3 Deployment Stack</w:t>
      </w:r>
      <w:bookmarkEnd w:id="54"/>
    </w:p>
    <w:p w:rsidR="009362A1" w:rsidRDefault="00AF6367">
      <w:pPr>
        <w:spacing w:after="160"/>
      </w:pPr>
      <w:r>
        <w:t>Standard deployment uses Docker Compose with 11+ containers: api, worker, worker_beat, web, plugin_daemon (Go-based), db_postgres (PostgreSQL 15), redis (Redis 6), a vector database, sandbox (DifySandbox for secure code execution), ssrf_proxy (Squid-based)</w:t>
      </w:r>
      <w:r>
        <w:t>, and nginx. The single Docker image (langgenius/dify-api) runs in three modes controlled by the MODE environment variable: api, worker, or worker_beat.</w:t>
      </w:r>
    </w:p>
    <w:p w:rsidR="009362A1" w:rsidRDefault="00AF6367">
      <w:r>
        <w:br w:type="page"/>
      </w:r>
    </w:p>
    <w:p w:rsidR="009362A1" w:rsidRDefault="00AF6367">
      <w:pPr>
        <w:pStyle w:val="Heading1"/>
      </w:pPr>
      <w:bookmarkStart w:id="55" w:name="_Toc223781462"/>
      <w:r>
        <w:lastRenderedPageBreak/>
        <w:t>Chapter 7: Complete Reference — Theory to Dify Implementation</w:t>
      </w:r>
      <w:bookmarkEnd w:id="55"/>
    </w:p>
    <w:p w:rsidR="009362A1" w:rsidRDefault="00AF6367">
      <w:pPr>
        <w:spacing w:after="160"/>
      </w:pPr>
      <w:r>
        <w:t>This final chapter provides a single-vi</w:t>
      </w:r>
      <w:r>
        <w:t>ew mapping of every prompt engineering concept covered in this guide to its concrete implementation in the Dify platform, serving as a quick-reference for practitioners.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080"/>
        <w:gridCol w:w="3080"/>
      </w:tblGrid>
      <w:tr w:rsidR="009362A1">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Concept (Theory)</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Chapter</w:t>
            </w:r>
          </w:p>
        </w:tc>
        <w:tc>
          <w:tcPr>
            <w:tcW w:w="30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Dify Implementation</w:t>
            </w:r>
          </w:p>
        </w:tc>
        <w:tc>
          <w:tcPr>
            <w:tcW w:w="30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9362A1" w:rsidRDefault="00AF6367">
            <w:r>
              <w:rPr>
                <w:b/>
                <w:bCs/>
                <w:color w:val="FFFFFF"/>
                <w:sz w:val="20"/>
                <w:szCs w:val="20"/>
              </w:rPr>
              <w:t>Configuration Location</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Behavior Contract</w:t>
            </w:r>
            <w:r>
              <w:rPr>
                <w:sz w:val="20"/>
                <w:szCs w:val="20"/>
              </w:rPr>
              <w:t xml:space="preserve"> / System Prompt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SYSTEM role in LLM node prompt template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LLM Node → Prompt Editor → SYSTEM</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Task Instruction</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USER role text + pre_prompt placeholder</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 Node → Prompt Editor → USER</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Context / Evidence Injection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Knowledge Retrieval node → {{#context#}}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Knowledge Retrieval → LLM Context binding</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Few-Shot Examples</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USER + ASSISTANT message pairs</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 Node → Add Message pairs</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Output Protocol / JSON Schema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Structured Outputs (Visual/Schema/AI)</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LLM Node → Structured Outputs toggle</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Tool Guidance</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Agent Node + tool definitions</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Agent Node → Tools panel</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Prompt Injection Defense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Role hierarchy enforced by GraphEngine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System-level enforcement (automatic)</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Chain-of-Thought</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2</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System prompt instructions + Agent ReAct strategy</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 Node prompt or Agent strategy selection</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Prompt Caching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Stable system messages cached by provider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Keep SYSTEM messages identical across requests</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Model Routing</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3</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Different models per LLM node in workflow</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Each LLM Node → Model dropdown</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RAG Retrieval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Knowledge Retrieval node with 3 search strategies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Knowledge Retrieval Node configuration</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Structured Outputs</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3</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JSON Schema / Visual Editor / AI Generation</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LLM Node → Structured Outputs</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Response Caching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Annotation Reply System (vectorized Q&amp;A cache)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App Settings → Annotation Reply</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Prompt Versioning</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4</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DSL export/import + version history</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Studio → Export DSL / Version History</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Offline Evaluation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Multi-model debugging (up to 4 models) + Step Run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Debug panel + individual node execution</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A/B Testing</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4</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Deploy multiple DSL versions with feature flags</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CI/CD pipeline + DSL management</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Production Monitoring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Ch. 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Built-in logs + LangSmith/Langfuse/Opik integration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62A1" w:rsidRDefault="00AF6367">
            <w:r>
              <w:rPr>
                <w:sz w:val="20"/>
                <w:szCs w:val="20"/>
              </w:rPr>
              <w:t>App Logs + Settings → Integrations</w:t>
            </w:r>
          </w:p>
        </w:tc>
      </w:tr>
      <w:tr w:rsidR="009362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lastRenderedPageBreak/>
              <w:t>Content Moderation</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Ch. 4</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OpenAI Moderation / Keywords / API Extensions</w:t>
            </w:r>
          </w:p>
        </w:tc>
        <w:tc>
          <w:tcPr>
            <w:tcW w:w="3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rsidR="009362A1" w:rsidRDefault="00AF6367">
            <w:r>
              <w:rPr>
                <w:sz w:val="20"/>
                <w:szCs w:val="20"/>
              </w:rPr>
              <w:t>App Settings → Moderation</w:t>
            </w:r>
          </w:p>
        </w:tc>
      </w:tr>
    </w:tbl>
    <w:p w:rsidR="009362A1" w:rsidRDefault="009362A1">
      <w:pPr>
        <w:spacing w:after="200"/>
      </w:pPr>
    </w:p>
    <w:p w:rsidR="009362A1" w:rsidRDefault="00AF6367">
      <w:pPr>
        <w:pBdr>
          <w:left w:val="single" w:sz="12" w:space="0" w:color="1B2A4A"/>
        </w:pBdr>
        <w:spacing w:before="200" w:after="80"/>
        <w:ind w:left="360"/>
      </w:pPr>
      <w:r>
        <w:rPr>
          <w:b/>
          <w:bCs/>
          <w:color w:val="1B2A4A"/>
        </w:rPr>
        <w:t>Final Takeaway</w:t>
      </w:r>
    </w:p>
    <w:p w:rsidR="009362A1" w:rsidRDefault="00AF6367">
      <w:pPr>
        <w:pBdr>
          <w:left w:val="single" w:sz="12" w:space="0" w:color="1B2A4A"/>
        </w:pBdr>
        <w:spacing w:after="200"/>
        <w:ind w:left="360"/>
      </w:pPr>
      <w:r>
        <w:rPr>
          <w:i/>
          <w:iCs/>
          <w:color w:val="666666"/>
          <w:sz w:val="21"/>
          <w:szCs w:val="21"/>
        </w:rPr>
        <w:t xml:space="preserve">Prompt engineering in 2026 is a full engineering discipline. By mastering structures, optimizing tokens, testing rigorously, and operationalizing on platforms like Dify, you build AI systems that are reliable, affordable, and safe—at enterprise scale. The </w:t>
      </w:r>
      <w:r>
        <w:rPr>
          <w:i/>
          <w:iCs/>
          <w:color w:val="666666"/>
          <w:sz w:val="21"/>
          <w:szCs w:val="21"/>
        </w:rPr>
        <w:t>Dify platform transforms these principles from theory into infrastructure.</w:t>
      </w:r>
    </w:p>
    <w:p w:rsidR="009362A1" w:rsidRDefault="009362A1">
      <w:pPr>
        <w:spacing w:after="400"/>
      </w:pPr>
    </w:p>
    <w:p w:rsidR="009362A1" w:rsidRDefault="00AF6367">
      <w:pPr>
        <w:pBdr>
          <w:top w:val="single" w:sz="4" w:space="0" w:color="D6E4F0"/>
        </w:pBdr>
        <w:spacing w:before="400"/>
        <w:jc w:val="center"/>
      </w:pPr>
      <w:r>
        <w:rPr>
          <w:i/>
          <w:iCs/>
          <w:color w:val="666666"/>
          <w:sz w:val="20"/>
          <w:szCs w:val="20"/>
        </w:rPr>
        <w:t>End of Document</w:t>
      </w:r>
    </w:p>
    <w:sectPr w:rsidR="009362A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367" w:rsidRDefault="00AF6367">
      <w:r>
        <w:separator/>
      </w:r>
    </w:p>
  </w:endnote>
  <w:endnote w:type="continuationSeparator" w:id="0">
    <w:p w:rsidR="00AF6367" w:rsidRDefault="00AF6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2A1" w:rsidRDefault="00AF6367">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5D4B79">
      <w:rPr>
        <w:color w:val="666666"/>
        <w:sz w:val="18"/>
        <w:szCs w:val="18"/>
      </w:rPr>
      <w:fldChar w:fldCharType="separate"/>
    </w:r>
    <w:r w:rsidR="005D4B79">
      <w:rPr>
        <w:noProof/>
        <w:color w:val="666666"/>
        <w:sz w:val="18"/>
        <w:szCs w:val="18"/>
      </w:rPr>
      <w:t>26</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367" w:rsidRDefault="00AF6367">
      <w:r>
        <w:separator/>
      </w:r>
    </w:p>
  </w:footnote>
  <w:footnote w:type="continuationSeparator" w:id="0">
    <w:p w:rsidR="00AF6367" w:rsidRDefault="00AF63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2A1" w:rsidRDefault="00AF6367">
    <w:pPr>
      <w:pBdr>
        <w:bottom w:val="single" w:sz="4" w:space="0" w:color="D6E4F0"/>
      </w:pBdr>
      <w:spacing w:after="200"/>
    </w:pPr>
    <w:r>
      <w:rPr>
        <w:color w:val="666666"/>
        <w:sz w:val="18"/>
        <w:szCs w:val="18"/>
      </w:rPr>
      <w:t>Prompt Engineering — Deep Tech Guide with Dify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BC76AD"/>
    <w:multiLevelType w:val="hybridMultilevel"/>
    <w:tmpl w:val="5BAE9FAC"/>
    <w:lvl w:ilvl="0" w:tplc="27508774">
      <w:start w:val="1"/>
      <w:numFmt w:val="decimal"/>
      <w:lvlText w:val="%1."/>
      <w:lvlJc w:val="left"/>
      <w:pPr>
        <w:ind w:left="720" w:hanging="360"/>
      </w:pPr>
    </w:lvl>
    <w:lvl w:ilvl="1" w:tplc="DE3EA53A">
      <w:numFmt w:val="decimal"/>
      <w:lvlText w:val=""/>
      <w:lvlJc w:val="left"/>
    </w:lvl>
    <w:lvl w:ilvl="2" w:tplc="1F008D7C">
      <w:numFmt w:val="decimal"/>
      <w:lvlText w:val=""/>
      <w:lvlJc w:val="left"/>
    </w:lvl>
    <w:lvl w:ilvl="3" w:tplc="400C5710">
      <w:numFmt w:val="decimal"/>
      <w:lvlText w:val=""/>
      <w:lvlJc w:val="left"/>
    </w:lvl>
    <w:lvl w:ilvl="4" w:tplc="9274ED56">
      <w:numFmt w:val="decimal"/>
      <w:lvlText w:val=""/>
      <w:lvlJc w:val="left"/>
    </w:lvl>
    <w:lvl w:ilvl="5" w:tplc="A08829FA">
      <w:numFmt w:val="decimal"/>
      <w:lvlText w:val=""/>
      <w:lvlJc w:val="left"/>
    </w:lvl>
    <w:lvl w:ilvl="6" w:tplc="ACC8F590">
      <w:numFmt w:val="decimal"/>
      <w:lvlText w:val=""/>
      <w:lvlJc w:val="left"/>
    </w:lvl>
    <w:lvl w:ilvl="7" w:tplc="580AFDD6">
      <w:numFmt w:val="decimal"/>
      <w:lvlText w:val=""/>
      <w:lvlJc w:val="left"/>
    </w:lvl>
    <w:lvl w:ilvl="8" w:tplc="A582E42E">
      <w:numFmt w:val="decimal"/>
      <w:lvlText w:val=""/>
      <w:lvlJc w:val="left"/>
    </w:lvl>
  </w:abstractNum>
  <w:abstractNum w:abstractNumId="1">
    <w:nsid w:val="29E74144"/>
    <w:multiLevelType w:val="hybridMultilevel"/>
    <w:tmpl w:val="16DECBE4"/>
    <w:lvl w:ilvl="0" w:tplc="9B241DE2">
      <w:start w:val="1"/>
      <w:numFmt w:val="decimal"/>
      <w:lvlText w:val="%1."/>
      <w:lvlJc w:val="left"/>
      <w:pPr>
        <w:ind w:left="720" w:hanging="360"/>
      </w:pPr>
    </w:lvl>
    <w:lvl w:ilvl="1" w:tplc="D8DAB9E0">
      <w:numFmt w:val="decimal"/>
      <w:lvlText w:val=""/>
      <w:lvlJc w:val="left"/>
    </w:lvl>
    <w:lvl w:ilvl="2" w:tplc="59C2F4AA">
      <w:numFmt w:val="decimal"/>
      <w:lvlText w:val=""/>
      <w:lvlJc w:val="left"/>
    </w:lvl>
    <w:lvl w:ilvl="3" w:tplc="DB9EC04A">
      <w:numFmt w:val="decimal"/>
      <w:lvlText w:val=""/>
      <w:lvlJc w:val="left"/>
    </w:lvl>
    <w:lvl w:ilvl="4" w:tplc="7F7C3EDA">
      <w:numFmt w:val="decimal"/>
      <w:lvlText w:val=""/>
      <w:lvlJc w:val="left"/>
    </w:lvl>
    <w:lvl w:ilvl="5" w:tplc="A9443CBE">
      <w:numFmt w:val="decimal"/>
      <w:lvlText w:val=""/>
      <w:lvlJc w:val="left"/>
    </w:lvl>
    <w:lvl w:ilvl="6" w:tplc="B6068134">
      <w:numFmt w:val="decimal"/>
      <w:lvlText w:val=""/>
      <w:lvlJc w:val="left"/>
    </w:lvl>
    <w:lvl w:ilvl="7" w:tplc="50320432">
      <w:numFmt w:val="decimal"/>
      <w:lvlText w:val=""/>
      <w:lvlJc w:val="left"/>
    </w:lvl>
    <w:lvl w:ilvl="8" w:tplc="2E085B7E">
      <w:numFmt w:val="decimal"/>
      <w:lvlText w:val=""/>
      <w:lvlJc w:val="left"/>
    </w:lvl>
  </w:abstractNum>
  <w:abstractNum w:abstractNumId="2">
    <w:nsid w:val="2EF76EFF"/>
    <w:multiLevelType w:val="hybridMultilevel"/>
    <w:tmpl w:val="D9BCAD30"/>
    <w:lvl w:ilvl="0" w:tplc="A5647124">
      <w:start w:val="1"/>
      <w:numFmt w:val="bullet"/>
      <w:lvlText w:val="•"/>
      <w:lvlJc w:val="left"/>
      <w:pPr>
        <w:ind w:left="720" w:hanging="360"/>
      </w:pPr>
    </w:lvl>
    <w:lvl w:ilvl="1" w:tplc="F436426C">
      <w:numFmt w:val="decimal"/>
      <w:lvlText w:val=""/>
      <w:lvlJc w:val="left"/>
    </w:lvl>
    <w:lvl w:ilvl="2" w:tplc="B86479E2">
      <w:numFmt w:val="decimal"/>
      <w:lvlText w:val=""/>
      <w:lvlJc w:val="left"/>
    </w:lvl>
    <w:lvl w:ilvl="3" w:tplc="54C46528">
      <w:numFmt w:val="decimal"/>
      <w:lvlText w:val=""/>
      <w:lvlJc w:val="left"/>
    </w:lvl>
    <w:lvl w:ilvl="4" w:tplc="4BA67C1A">
      <w:numFmt w:val="decimal"/>
      <w:lvlText w:val=""/>
      <w:lvlJc w:val="left"/>
    </w:lvl>
    <w:lvl w:ilvl="5" w:tplc="5CE67466">
      <w:numFmt w:val="decimal"/>
      <w:lvlText w:val=""/>
      <w:lvlJc w:val="left"/>
    </w:lvl>
    <w:lvl w:ilvl="6" w:tplc="C978B85E">
      <w:numFmt w:val="decimal"/>
      <w:lvlText w:val=""/>
      <w:lvlJc w:val="left"/>
    </w:lvl>
    <w:lvl w:ilvl="7" w:tplc="6A6C3AE0">
      <w:numFmt w:val="decimal"/>
      <w:lvlText w:val=""/>
      <w:lvlJc w:val="left"/>
    </w:lvl>
    <w:lvl w:ilvl="8" w:tplc="2D601AD6">
      <w:numFmt w:val="decimal"/>
      <w:lvlText w:val=""/>
      <w:lvlJc w:val="left"/>
    </w:lvl>
  </w:abstractNum>
  <w:abstractNum w:abstractNumId="3">
    <w:nsid w:val="46FB588D"/>
    <w:multiLevelType w:val="hybridMultilevel"/>
    <w:tmpl w:val="C5E2F902"/>
    <w:lvl w:ilvl="0" w:tplc="6BC86444">
      <w:start w:val="1"/>
      <w:numFmt w:val="bullet"/>
      <w:lvlText w:val="●"/>
      <w:lvlJc w:val="left"/>
      <w:pPr>
        <w:ind w:left="720" w:hanging="360"/>
      </w:pPr>
    </w:lvl>
    <w:lvl w:ilvl="1" w:tplc="DCE851C0">
      <w:start w:val="1"/>
      <w:numFmt w:val="bullet"/>
      <w:lvlText w:val="○"/>
      <w:lvlJc w:val="left"/>
      <w:pPr>
        <w:ind w:left="1440" w:hanging="360"/>
      </w:pPr>
    </w:lvl>
    <w:lvl w:ilvl="2" w:tplc="83EEBCA0">
      <w:start w:val="1"/>
      <w:numFmt w:val="bullet"/>
      <w:lvlText w:val="■"/>
      <w:lvlJc w:val="left"/>
      <w:pPr>
        <w:ind w:left="2160" w:hanging="360"/>
      </w:pPr>
    </w:lvl>
    <w:lvl w:ilvl="3" w:tplc="F004791A">
      <w:start w:val="1"/>
      <w:numFmt w:val="bullet"/>
      <w:lvlText w:val="●"/>
      <w:lvlJc w:val="left"/>
      <w:pPr>
        <w:ind w:left="2880" w:hanging="360"/>
      </w:pPr>
    </w:lvl>
    <w:lvl w:ilvl="4" w:tplc="7C183D52">
      <w:start w:val="1"/>
      <w:numFmt w:val="bullet"/>
      <w:lvlText w:val="○"/>
      <w:lvlJc w:val="left"/>
      <w:pPr>
        <w:ind w:left="3600" w:hanging="360"/>
      </w:pPr>
    </w:lvl>
    <w:lvl w:ilvl="5" w:tplc="C3646C9A">
      <w:start w:val="1"/>
      <w:numFmt w:val="bullet"/>
      <w:lvlText w:val="■"/>
      <w:lvlJc w:val="left"/>
      <w:pPr>
        <w:ind w:left="4320" w:hanging="360"/>
      </w:pPr>
    </w:lvl>
    <w:lvl w:ilvl="6" w:tplc="B0AE98C2">
      <w:start w:val="1"/>
      <w:numFmt w:val="bullet"/>
      <w:lvlText w:val="●"/>
      <w:lvlJc w:val="left"/>
      <w:pPr>
        <w:ind w:left="5040" w:hanging="360"/>
      </w:pPr>
    </w:lvl>
    <w:lvl w:ilvl="7" w:tplc="DD58088A">
      <w:start w:val="1"/>
      <w:numFmt w:val="bullet"/>
      <w:lvlText w:val="●"/>
      <w:lvlJc w:val="left"/>
      <w:pPr>
        <w:ind w:left="5760" w:hanging="360"/>
      </w:pPr>
    </w:lvl>
    <w:lvl w:ilvl="8" w:tplc="E98427D4">
      <w:start w:val="1"/>
      <w:numFmt w:val="bullet"/>
      <w:lvlText w:val="●"/>
      <w:lvlJc w:val="left"/>
      <w:pPr>
        <w:ind w:left="6480" w:hanging="360"/>
      </w:pPr>
    </w:lvl>
  </w:abstractNum>
  <w:abstractNum w:abstractNumId="4">
    <w:nsid w:val="65BE6709"/>
    <w:multiLevelType w:val="hybridMultilevel"/>
    <w:tmpl w:val="3496BD5A"/>
    <w:lvl w:ilvl="0" w:tplc="9C98E3D2">
      <w:start w:val="1"/>
      <w:numFmt w:val="bullet"/>
      <w:lvlText w:val="•"/>
      <w:lvlJc w:val="left"/>
      <w:pPr>
        <w:ind w:left="1080" w:hanging="360"/>
      </w:pPr>
    </w:lvl>
    <w:lvl w:ilvl="1" w:tplc="7CF8CD38">
      <w:numFmt w:val="decimal"/>
      <w:lvlText w:val=""/>
      <w:lvlJc w:val="left"/>
    </w:lvl>
    <w:lvl w:ilvl="2" w:tplc="61EC2DC8">
      <w:numFmt w:val="decimal"/>
      <w:lvlText w:val=""/>
      <w:lvlJc w:val="left"/>
    </w:lvl>
    <w:lvl w:ilvl="3" w:tplc="D6503876">
      <w:numFmt w:val="decimal"/>
      <w:lvlText w:val=""/>
      <w:lvlJc w:val="left"/>
    </w:lvl>
    <w:lvl w:ilvl="4" w:tplc="89C27D00">
      <w:numFmt w:val="decimal"/>
      <w:lvlText w:val=""/>
      <w:lvlJc w:val="left"/>
    </w:lvl>
    <w:lvl w:ilvl="5" w:tplc="DC58AF46">
      <w:numFmt w:val="decimal"/>
      <w:lvlText w:val=""/>
      <w:lvlJc w:val="left"/>
    </w:lvl>
    <w:lvl w:ilvl="6" w:tplc="7B60A21C">
      <w:numFmt w:val="decimal"/>
      <w:lvlText w:val=""/>
      <w:lvlJc w:val="left"/>
    </w:lvl>
    <w:lvl w:ilvl="7" w:tplc="8B60543A">
      <w:numFmt w:val="decimal"/>
      <w:lvlText w:val=""/>
      <w:lvlJc w:val="left"/>
    </w:lvl>
    <w:lvl w:ilvl="8" w:tplc="ADDA35F4">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2A1"/>
    <w:rsid w:val="005D4B79"/>
    <w:rsid w:val="009362A1"/>
    <w:rsid w:val="00AF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9FB11C-DA81-451B-9AD3-C4868DE3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B2A4A"/>
      <w:sz w:val="36"/>
      <w:szCs w:val="36"/>
    </w:rPr>
  </w:style>
  <w:style w:type="paragraph" w:styleId="Heading2">
    <w:name w:val="heading 2"/>
    <w:qFormat/>
    <w:pPr>
      <w:spacing w:before="280" w:after="160"/>
      <w:outlineLvl w:val="1"/>
    </w:pPr>
    <w:rPr>
      <w:b/>
      <w:bCs/>
      <w:color w:val="2E75B6"/>
      <w:sz w:val="30"/>
      <w:szCs w:val="30"/>
    </w:rPr>
  </w:style>
  <w:style w:type="paragraph" w:styleId="Heading3">
    <w:name w:val="heading 3"/>
    <w:qFormat/>
    <w:pPr>
      <w:spacing w:before="200" w:after="120"/>
      <w:outlineLvl w:val="2"/>
    </w:pPr>
    <w:rPr>
      <w:b/>
      <w:bCs/>
      <w:color w:val="333333"/>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4B79"/>
    <w:pPr>
      <w:spacing w:after="100"/>
    </w:pPr>
  </w:style>
  <w:style w:type="paragraph" w:styleId="TOC2">
    <w:name w:val="toc 2"/>
    <w:basedOn w:val="Normal"/>
    <w:next w:val="Normal"/>
    <w:autoRedefine/>
    <w:uiPriority w:val="39"/>
    <w:unhideWhenUsed/>
    <w:rsid w:val="005D4B79"/>
    <w:pPr>
      <w:spacing w:after="100"/>
      <w:ind w:left="220"/>
    </w:pPr>
  </w:style>
  <w:style w:type="paragraph" w:styleId="TOC3">
    <w:name w:val="toc 3"/>
    <w:basedOn w:val="Normal"/>
    <w:next w:val="Normal"/>
    <w:autoRedefine/>
    <w:uiPriority w:val="39"/>
    <w:unhideWhenUsed/>
    <w:rsid w:val="005D4B7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6471</Words>
  <Characters>36890</Characters>
  <Application>Microsoft Office Word</Application>
  <DocSecurity>0</DocSecurity>
  <Lines>307</Lines>
  <Paragraphs>86</Paragraphs>
  <ScaleCrop>false</ScaleCrop>
  <Company/>
  <LinksUpToDate>false</LinksUpToDate>
  <CharactersWithSpaces>43275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2026-03-07T07:23:00Z</dcterms:created>
  <dcterms:modified xsi:type="dcterms:W3CDTF">2026-03-07T07:44:00Z</dcterms:modified>
</cp:coreProperties>
</file>