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</w:t>
      </w:r>
      <w:r w:rsidR="00AD1866">
        <w:rPr>
          <w:rFonts w:hint="eastAsia"/>
          <w:szCs w:val="24"/>
        </w:rPr>
        <w:t>//</w:t>
      </w:r>
      <w:r w:rsidR="005D2692" w:rsidRPr="00F86A79">
        <w:rPr>
          <w:rFonts w:hint="eastAsia"/>
          <w:szCs w:val="24"/>
        </w:rPr>
        <w:t>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AD1866" w:rsidRPr="00793CF0" w:rsidRDefault="00AD1866" w:rsidP="001B52E6">
      <w:pPr>
        <w:pStyle w:val="a7"/>
        <w:ind w:left="360" w:firstLineChars="0" w:firstLine="0"/>
        <w:rPr>
          <w:b/>
          <w:szCs w:val="24"/>
        </w:rPr>
      </w:pPr>
      <w:r w:rsidRPr="00793CF0">
        <w:rPr>
          <w:rFonts w:hint="eastAsia"/>
          <w:b/>
          <w:szCs w:val="24"/>
        </w:rPr>
        <w:t>有新的因素加入，或者油价以外的因素加强，</w:t>
      </w:r>
      <w:r w:rsidRPr="00793CF0">
        <w:rPr>
          <w:rFonts w:hint="eastAsia"/>
          <w:b/>
          <w:szCs w:val="24"/>
        </w:rPr>
        <w:t>DXPA</w:t>
      </w:r>
      <w:r w:rsidRPr="00793CF0">
        <w:rPr>
          <w:rFonts w:hint="eastAsia"/>
          <w:b/>
          <w:szCs w:val="24"/>
        </w:rPr>
        <w:t>的差异比较小一点。油价还是存在的，但不会是单独的油价外因变化。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A0CA5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  <w:r w:rsidR="00C04A17" w:rsidRPr="00793CF0">
        <w:rPr>
          <w:rFonts w:hint="eastAsia"/>
          <w:b/>
          <w:szCs w:val="24"/>
        </w:rPr>
        <w:t>common external factor</w:t>
      </w:r>
      <w:r w:rsidR="00C04A17" w:rsidRPr="00793CF0">
        <w:rPr>
          <w:rFonts w:hint="eastAsia"/>
          <w:b/>
          <w:szCs w:val="24"/>
        </w:rPr>
        <w:t>影响较大</w:t>
      </w:r>
      <w:r w:rsidR="004E0970" w:rsidRPr="00793CF0">
        <w:rPr>
          <w:rFonts w:hint="eastAsia"/>
          <w:b/>
          <w:szCs w:val="24"/>
        </w:rPr>
        <w:t>in period 2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rFonts w:hint="eastAsia"/>
          <w:szCs w:val="24"/>
        </w:rPr>
      </w:pPr>
    </w:p>
    <w:p w:rsidR="00275CA2" w:rsidRDefault="00275CA2" w:rsidP="00724C22">
      <w:pPr>
        <w:rPr>
          <w:rFonts w:hint="eastAsia"/>
          <w:szCs w:val="24"/>
        </w:rPr>
      </w:pPr>
      <w:r>
        <w:rPr>
          <w:rFonts w:hint="eastAsia"/>
          <w:szCs w:val="24"/>
        </w:rPr>
        <w:t>对于金融危机前后，虽然波动性和多重分形的特性都增加</w:t>
      </w:r>
      <w:r w:rsidR="004A400A">
        <w:rPr>
          <w:rFonts w:hint="eastAsia"/>
          <w:szCs w:val="24"/>
        </w:rPr>
        <w:t>，但是</w:t>
      </w:r>
      <w:r w:rsidR="004A400A">
        <w:rPr>
          <w:rFonts w:hint="eastAsia"/>
          <w:szCs w:val="24"/>
        </w:rPr>
        <w:t xml:space="preserve">long-term </w:t>
      </w:r>
      <w:r w:rsidR="004A400A">
        <w:rPr>
          <w:szCs w:val="24"/>
        </w:rPr>
        <w:t>persistent</w:t>
      </w:r>
      <w:r w:rsidR="004A400A">
        <w:rPr>
          <w:rFonts w:hint="eastAsia"/>
          <w:szCs w:val="24"/>
        </w:rPr>
        <w:t xml:space="preserve"> cross-correlation</w:t>
      </w:r>
      <w:r w:rsidR="004A400A">
        <w:rPr>
          <w:rFonts w:hint="eastAsia"/>
          <w:szCs w:val="24"/>
        </w:rPr>
        <w:t>增强</w:t>
      </w:r>
      <w:r w:rsidR="00DF037A">
        <w:rPr>
          <w:rFonts w:hint="eastAsia"/>
          <w:szCs w:val="24"/>
        </w:rPr>
        <w:t>，</w:t>
      </w:r>
      <w:r w:rsidR="004F6D96">
        <w:rPr>
          <w:rFonts w:hint="eastAsia"/>
          <w:szCs w:val="24"/>
        </w:rPr>
        <w:t>总体趋势增强，并不矛盾。</w:t>
      </w:r>
    </w:p>
    <w:p w:rsidR="00275CA2" w:rsidRPr="00275CA2" w:rsidRDefault="00275CA2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</w:t>
      </w:r>
      <w:r w:rsidR="001B05F2">
        <w:rPr>
          <w:rFonts w:hint="eastAsia"/>
          <w:szCs w:val="24"/>
        </w:rPr>
        <w:t>(cite)</w:t>
      </w:r>
      <w:r w:rsidR="00303F33">
        <w:rPr>
          <w:rFonts w:hint="eastAsia"/>
          <w:szCs w:val="24"/>
        </w:rPr>
        <w:t>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szCs w:val="24"/>
        </w:rPr>
      </w:pPr>
    </w:p>
    <w:p w:rsidR="00893741" w:rsidRDefault="00F66005" w:rsidP="00DB5570">
      <w:pPr>
        <w:rPr>
          <w:szCs w:val="24"/>
        </w:rPr>
      </w:pPr>
      <w:r>
        <w:rPr>
          <w:rFonts w:hint="eastAsia"/>
          <w:szCs w:val="24"/>
        </w:rPr>
        <w:t xml:space="preserve">It has been clearly stated that </w:t>
      </w:r>
      <w:r w:rsidR="005E0573" w:rsidRPr="005E0573">
        <w:rPr>
          <w:szCs w:val="24"/>
        </w:rPr>
        <w:t>two diﬀerent types of multifractality may exist in a time series</w:t>
      </w:r>
      <w:r w:rsidR="005E0573" w:rsidRPr="00103DC6">
        <w:rPr>
          <w:szCs w:val="24"/>
        </w:rPr>
        <w:t xml:space="preserve"> data</w:t>
      </w:r>
      <w:r w:rsidR="00F53196" w:rsidRPr="00103DC6">
        <w:rPr>
          <w:rFonts w:hint="eastAsia"/>
          <w:szCs w:val="24"/>
        </w:rPr>
        <w:t xml:space="preserve">, </w:t>
      </w:r>
      <w:r w:rsidR="00D82A7A" w:rsidRPr="00103DC6">
        <w:rPr>
          <w:rFonts w:hint="eastAsia"/>
          <w:szCs w:val="24"/>
        </w:rPr>
        <w:t>namely</w:t>
      </w:r>
      <w:r w:rsidR="00F5319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multifractality due to long-</w:t>
      </w:r>
      <w:r w:rsidR="00C91049" w:rsidRPr="00103DC6">
        <w:rPr>
          <w:rFonts w:hint="eastAsia"/>
          <w:szCs w:val="24"/>
        </w:rPr>
        <w:t>term</w:t>
      </w:r>
      <w:r w:rsidR="00C91049" w:rsidRPr="00103DC6">
        <w:rPr>
          <w:szCs w:val="24"/>
        </w:rPr>
        <w:t xml:space="preserve"> </w:t>
      </w:r>
      <w:r w:rsidR="001F62C1" w:rsidRPr="00103DC6">
        <w:rPr>
          <w:rFonts w:hint="eastAsia"/>
          <w:szCs w:val="24"/>
        </w:rPr>
        <w:t>cross-</w:t>
      </w:r>
      <w:r w:rsidR="0059542D" w:rsidRPr="00103DC6">
        <w:rPr>
          <w:szCs w:val="24"/>
        </w:rPr>
        <w:t>correlations of the</w:t>
      </w:r>
      <w:r w:rsidR="00C91049" w:rsidRPr="00103DC6">
        <w:rPr>
          <w:szCs w:val="24"/>
        </w:rPr>
        <w:t xml:space="preserve"> ﬂuctuations which is composed of the </w:t>
      </w:r>
      <w:r w:rsidR="00467323">
        <w:rPr>
          <w:rFonts w:hint="eastAsia"/>
          <w:szCs w:val="24"/>
        </w:rPr>
        <w:t>$\d\a_{LM}$</w:t>
      </w:r>
      <w:r w:rsidR="00467323" w:rsidRPr="00103DC6">
        <w:rPr>
          <w:rFonts w:hint="eastAsia"/>
          <w:szCs w:val="24"/>
        </w:rPr>
        <w:t xml:space="preserve"> </w:t>
      </w:r>
      <w:r w:rsidR="008C2B15" w:rsidRPr="00103DC6">
        <w:rPr>
          <w:rFonts w:hint="eastAsia"/>
          <w:szCs w:val="24"/>
        </w:rPr>
        <w:t>(</w:t>
      </w:r>
      <w:r w:rsidR="00467323" w:rsidRPr="00103DC6">
        <w:rPr>
          <w:szCs w:val="24"/>
        </w:rPr>
        <w:t>linear</w:t>
      </w:r>
      <w:r w:rsidR="008C2B15" w:rsidRPr="00103DC6">
        <w:rPr>
          <w:rFonts w:hint="eastAsia"/>
          <w:szCs w:val="24"/>
        </w:rPr>
        <w:t>)</w:t>
      </w:r>
      <w:r w:rsidR="00261A3A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 xml:space="preserve">and </w:t>
      </w:r>
      <w:r w:rsidR="00467323">
        <w:rPr>
          <w:rFonts w:hint="eastAsia"/>
          <w:szCs w:val="24"/>
        </w:rPr>
        <w:t>$\d\a_{NL}$(</w:t>
      </w:r>
      <w:r w:rsidR="00C91049" w:rsidRPr="00103DC6">
        <w:rPr>
          <w:szCs w:val="24"/>
        </w:rPr>
        <w:t>nonlinear</w:t>
      </w:r>
      <w:r w:rsidR="00467323" w:rsidRPr="00103DC6">
        <w:rPr>
          <w:rFonts w:hint="eastAsia"/>
          <w:szCs w:val="24"/>
        </w:rPr>
        <w:t xml:space="preserve">) </w:t>
      </w:r>
      <w:r w:rsidR="00C91049" w:rsidRPr="00103DC6">
        <w:rPr>
          <w:szCs w:val="24"/>
        </w:rPr>
        <w:t>correlation parts and multifractality due</w:t>
      </w:r>
      <w:r w:rsidR="009B318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to a fat-tailed probability distribution function of</w:t>
      </w:r>
      <w:r w:rsidR="004F0A34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the values in the series</w:t>
      </w:r>
      <w:r w:rsidR="00EA4447" w:rsidRPr="00103DC6">
        <w:rPr>
          <w:rFonts w:hint="eastAsia"/>
          <w:szCs w:val="24"/>
        </w:rPr>
        <w:t>(</w:t>
      </w:r>
      <w:r w:rsidR="004608B1" w:rsidRPr="00103DC6">
        <w:rPr>
          <w:rFonts w:hint="eastAsia"/>
          <w:szCs w:val="24"/>
        </w:rPr>
        <w:t>$\d\a_{</w:t>
      </w:r>
      <w:r w:rsidR="005114A1" w:rsidRPr="00103DC6">
        <w:rPr>
          <w:rFonts w:hint="eastAsia"/>
          <w:szCs w:val="24"/>
        </w:rPr>
        <w:t>PDF</w:t>
      </w:r>
      <w:r w:rsidR="004608B1" w:rsidRPr="00103DC6">
        <w:rPr>
          <w:rFonts w:hint="eastAsia"/>
          <w:szCs w:val="24"/>
        </w:rPr>
        <w:t>}$</w:t>
      </w:r>
      <w:r w:rsidR="00EA4447" w:rsidRPr="00103DC6">
        <w:rPr>
          <w:rFonts w:hint="eastAsia"/>
          <w:szCs w:val="24"/>
        </w:rPr>
        <w:t>)</w:t>
      </w:r>
      <w:r w:rsidR="0094345E" w:rsidRPr="00103DC6">
        <w:rPr>
          <w:rFonts w:hint="eastAsia"/>
          <w:szCs w:val="24"/>
        </w:rPr>
        <w:t>.</w:t>
      </w:r>
      <w:r w:rsidR="00AE0AB3">
        <w:rPr>
          <w:rFonts w:hint="eastAsia"/>
          <w:szCs w:val="24"/>
        </w:rPr>
        <w:t>(cite)</w:t>
      </w:r>
      <w:r w:rsidR="0094345E" w:rsidRPr="00103DC6">
        <w:rPr>
          <w:rFonts w:hint="eastAsia"/>
          <w:szCs w:val="24"/>
        </w:rPr>
        <w:t xml:space="preserve"> </w:t>
      </w:r>
    </w:p>
    <w:p w:rsidR="00893741" w:rsidRDefault="00893741" w:rsidP="00DB5570">
      <w:pPr>
        <w:rPr>
          <w:szCs w:val="24"/>
        </w:rPr>
      </w:pPr>
    </w:p>
    <w:p w:rsidR="00CB5753" w:rsidRDefault="005D0F32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As </w:t>
      </w:r>
      <w:r w:rsidR="00181FB9" w:rsidRPr="00103DC6">
        <w:rPr>
          <w:rFonts w:hint="eastAsia"/>
          <w:szCs w:val="24"/>
        </w:rPr>
        <w:t>we calculate</w:t>
      </w:r>
      <w:r w:rsidR="00656B93" w:rsidRPr="00103DC6">
        <w:rPr>
          <w:rFonts w:hint="eastAsia"/>
          <w:szCs w:val="24"/>
        </w:rPr>
        <w:t xml:space="preserve"> every part of $</w:t>
      </w:r>
      <w:r w:rsidR="00FB3011" w:rsidRPr="00103DC6">
        <w:rPr>
          <w:rFonts w:hint="eastAsia"/>
          <w:szCs w:val="24"/>
        </w:rPr>
        <w:t>\d</w:t>
      </w:r>
      <w:r w:rsidR="00656B93" w:rsidRPr="00103DC6">
        <w:rPr>
          <w:rFonts w:hint="eastAsia"/>
          <w:szCs w:val="24"/>
        </w:rPr>
        <w:t>\a$</w:t>
      </w:r>
      <w:r w:rsidR="00B94EC9" w:rsidRPr="00103DC6">
        <w:rPr>
          <w:rFonts w:hint="eastAsia"/>
          <w:szCs w:val="24"/>
        </w:rPr>
        <w:t xml:space="preserve"> of DCCA and DPXA</w:t>
      </w:r>
      <w:r w:rsidR="00FF094B" w:rsidRPr="00103DC6">
        <w:rPr>
          <w:rFonts w:hint="eastAsia"/>
          <w:szCs w:val="24"/>
        </w:rPr>
        <w:t xml:space="preserve">, </w:t>
      </w:r>
      <w:r w:rsidR="00CD2204" w:rsidRPr="00103DC6">
        <w:rPr>
          <w:rFonts w:hint="eastAsia"/>
          <w:szCs w:val="24"/>
        </w:rPr>
        <w:t>we conclude</w:t>
      </w:r>
      <w:r w:rsidR="00B94EC9" w:rsidRPr="00103DC6">
        <w:rPr>
          <w:rFonts w:hint="eastAsia"/>
          <w:szCs w:val="24"/>
        </w:rPr>
        <w:t xml:space="preserve"> that </w:t>
      </w:r>
      <w:r w:rsidR="00A47FF3" w:rsidRPr="00103DC6">
        <w:rPr>
          <w:rFonts w:hint="eastAsia"/>
          <w:szCs w:val="24"/>
        </w:rPr>
        <w:t xml:space="preserve">the </w:t>
      </w:r>
      <w:r w:rsidR="008E2FF9" w:rsidRPr="00103DC6">
        <w:rPr>
          <w:rFonts w:hint="eastAsia"/>
          <w:szCs w:val="24"/>
        </w:rPr>
        <w:t>$\d\a_{</w:t>
      </w:r>
      <w:r w:rsidR="0067006C">
        <w:rPr>
          <w:rFonts w:hint="eastAsia"/>
          <w:szCs w:val="24"/>
        </w:rPr>
        <w:t>EFF</w:t>
      </w:r>
      <w:r w:rsidR="008E2FF9" w:rsidRPr="00103DC6">
        <w:rPr>
          <w:rFonts w:hint="eastAsia"/>
          <w:szCs w:val="24"/>
        </w:rPr>
        <w:t>}$</w:t>
      </w:r>
      <w:r w:rsidR="008E2FF9">
        <w:rPr>
          <w:rFonts w:hint="eastAsia"/>
          <w:szCs w:val="24"/>
        </w:rPr>
        <w:t>(</w:t>
      </w:r>
      <w:r w:rsidR="00A47FF3" w:rsidRPr="00103DC6">
        <w:rPr>
          <w:rFonts w:hint="eastAsia"/>
          <w:szCs w:val="24"/>
        </w:rPr>
        <w:t>effective part</w:t>
      </w:r>
      <w:r w:rsidR="008E2FF9">
        <w:rPr>
          <w:rFonts w:hint="eastAsia"/>
          <w:szCs w:val="24"/>
        </w:rPr>
        <w:t>)</w:t>
      </w:r>
      <w:r w:rsidR="00A47FF3" w:rsidRPr="00103DC6">
        <w:rPr>
          <w:rFonts w:hint="eastAsia"/>
          <w:szCs w:val="24"/>
        </w:rPr>
        <w:t xml:space="preserve"> of </w:t>
      </w:r>
      <w:r w:rsidR="0072699E" w:rsidRPr="00103DC6">
        <w:rPr>
          <w:rFonts w:hint="eastAsia"/>
          <w:szCs w:val="24"/>
        </w:rPr>
        <w:t xml:space="preserve">$\d\a$ </w:t>
      </w:r>
      <w:r w:rsidR="008B130B" w:rsidRPr="00103DC6">
        <w:rPr>
          <w:rFonts w:hint="eastAsia"/>
          <w:szCs w:val="24"/>
        </w:rPr>
        <w:t xml:space="preserve">mainly </w:t>
      </w:r>
      <w:r w:rsidR="0072699E" w:rsidRPr="00103DC6">
        <w:rPr>
          <w:rFonts w:hint="eastAsia"/>
          <w:szCs w:val="24"/>
        </w:rPr>
        <w:t xml:space="preserve">consists of </w:t>
      </w:r>
      <w:r w:rsidR="00C31352" w:rsidRPr="00103DC6">
        <w:rPr>
          <w:rFonts w:hint="eastAsia"/>
          <w:szCs w:val="24"/>
        </w:rPr>
        <w:t>$\d\a</w:t>
      </w:r>
      <w:r w:rsidR="00E16D2C" w:rsidRPr="00103DC6">
        <w:rPr>
          <w:rFonts w:hint="eastAsia"/>
          <w:szCs w:val="24"/>
        </w:rPr>
        <w:t>_{NL}</w:t>
      </w:r>
      <w:r w:rsidR="00C31352" w:rsidRPr="00103DC6">
        <w:rPr>
          <w:rFonts w:hint="eastAsia"/>
          <w:szCs w:val="24"/>
        </w:rPr>
        <w:t>$</w:t>
      </w:r>
      <w:r w:rsidR="00975230" w:rsidRPr="00103DC6">
        <w:rPr>
          <w:rFonts w:hint="eastAsia"/>
          <w:szCs w:val="24"/>
        </w:rPr>
        <w:t>(</w:t>
      </w:r>
      <w:r w:rsidR="0055440C" w:rsidRPr="00103DC6">
        <w:rPr>
          <w:rFonts w:hint="eastAsia"/>
          <w:szCs w:val="24"/>
        </w:rPr>
        <w:t>non-linear part</w:t>
      </w:r>
      <w:r w:rsidR="00975230" w:rsidRPr="00103DC6">
        <w:rPr>
          <w:rFonts w:hint="eastAsia"/>
          <w:szCs w:val="24"/>
        </w:rPr>
        <w:t>)</w:t>
      </w:r>
      <w:r w:rsidR="005D0EAE" w:rsidRPr="00103DC6">
        <w:rPr>
          <w:rFonts w:hint="eastAsia"/>
          <w:szCs w:val="24"/>
        </w:rPr>
        <w:t xml:space="preserve">, and </w:t>
      </w:r>
      <w:r w:rsidR="008D5E17" w:rsidRPr="00103DC6">
        <w:rPr>
          <w:rFonts w:hint="eastAsia"/>
          <w:szCs w:val="24"/>
        </w:rPr>
        <w:t xml:space="preserve">$\d\a_{NL}$ in DPXA is less than that in </w:t>
      </w:r>
      <w:r w:rsidR="006903CB" w:rsidRPr="00103DC6">
        <w:rPr>
          <w:rFonts w:hint="eastAsia"/>
          <w:szCs w:val="24"/>
        </w:rPr>
        <w:t>DCCA</w:t>
      </w:r>
      <w:r w:rsidR="00B043B3" w:rsidRPr="00103DC6">
        <w:rPr>
          <w:rFonts w:hint="eastAsia"/>
          <w:szCs w:val="24"/>
        </w:rPr>
        <w:t>, which reveal</w:t>
      </w:r>
      <w:r w:rsidR="00376C94" w:rsidRPr="00103DC6">
        <w:rPr>
          <w:rFonts w:hint="eastAsia"/>
          <w:szCs w:val="24"/>
        </w:rPr>
        <w:t>s</w:t>
      </w:r>
      <w:r w:rsidR="00B043B3" w:rsidRPr="00103DC6">
        <w:rPr>
          <w:rFonts w:hint="eastAsia"/>
          <w:szCs w:val="24"/>
        </w:rPr>
        <w:t xml:space="preserve"> </w:t>
      </w:r>
      <w:r w:rsidR="00682E78" w:rsidRPr="00103DC6">
        <w:rPr>
          <w:rFonts w:hint="eastAsia"/>
          <w:szCs w:val="24"/>
        </w:rPr>
        <w:t xml:space="preserve">a clearer trend </w:t>
      </w:r>
      <w:r w:rsidR="005B42AB" w:rsidRPr="00103DC6">
        <w:rPr>
          <w:rFonts w:hint="eastAsia"/>
          <w:szCs w:val="24"/>
        </w:rPr>
        <w:t>after common external force</w:t>
      </w:r>
      <w:r w:rsidR="00877BA2" w:rsidRPr="00103DC6">
        <w:rPr>
          <w:rFonts w:hint="eastAsia"/>
          <w:szCs w:val="24"/>
        </w:rPr>
        <w:t>s are</w:t>
      </w:r>
      <w:r w:rsidR="005B42AB" w:rsidRPr="00103DC6">
        <w:rPr>
          <w:rFonts w:hint="eastAsia"/>
          <w:szCs w:val="24"/>
        </w:rPr>
        <w:t xml:space="preserve"> </w:t>
      </w:r>
      <w:r w:rsidR="002C2583" w:rsidRPr="00103DC6">
        <w:rPr>
          <w:rFonts w:hint="eastAsia"/>
          <w:szCs w:val="24"/>
        </w:rPr>
        <w:t>wiped off.</w:t>
      </w:r>
      <w:r w:rsidR="000A00F0" w:rsidRPr="00103DC6">
        <w:rPr>
          <w:rFonts w:hint="eastAsia"/>
          <w:szCs w:val="24"/>
        </w:rPr>
        <w:t xml:space="preserve"> </w:t>
      </w:r>
      <w:r w:rsidR="00BC26B8" w:rsidRPr="00103DC6">
        <w:rPr>
          <w:rFonts w:hint="eastAsia"/>
          <w:szCs w:val="24"/>
        </w:rPr>
        <w:t>T</w:t>
      </w:r>
      <w:r w:rsidR="009A42E7" w:rsidRPr="00103DC6">
        <w:rPr>
          <w:rFonts w:hint="eastAsia"/>
          <w:szCs w:val="24"/>
        </w:rPr>
        <w:t xml:space="preserve">he </w:t>
      </w:r>
      <w:r w:rsidR="002C223B" w:rsidRPr="00103DC6">
        <w:rPr>
          <w:rFonts w:hint="eastAsia"/>
          <w:szCs w:val="24"/>
        </w:rPr>
        <w:t>increment</w:t>
      </w:r>
      <w:r w:rsidR="009A42E7" w:rsidRPr="00103DC6">
        <w:rPr>
          <w:rFonts w:hint="eastAsia"/>
          <w:szCs w:val="24"/>
        </w:rPr>
        <w:t xml:space="preserve"> of </w:t>
      </w:r>
      <w:r w:rsidR="008F0D43" w:rsidRPr="00103DC6">
        <w:rPr>
          <w:rFonts w:hint="eastAsia"/>
          <w:szCs w:val="24"/>
        </w:rPr>
        <w:t>$\d\a_{NL}$</w:t>
      </w:r>
      <w:r w:rsidR="008E4851" w:rsidRPr="00103DC6">
        <w:rPr>
          <w:rFonts w:hint="eastAsia"/>
          <w:szCs w:val="24"/>
        </w:rPr>
        <w:t xml:space="preserve"> of </w:t>
      </w:r>
      <w:r w:rsidR="00FD6E22" w:rsidRPr="00103DC6">
        <w:rPr>
          <w:rFonts w:hint="eastAsia"/>
          <w:szCs w:val="24"/>
        </w:rPr>
        <w:t xml:space="preserve">time series </w:t>
      </w:r>
      <w:r w:rsidR="00F82B83" w:rsidRPr="00103DC6">
        <w:rPr>
          <w:rFonts w:hint="eastAsia"/>
          <w:szCs w:val="24"/>
        </w:rPr>
        <w:t>with strong dominant common factors</w:t>
      </w:r>
      <w:r w:rsidR="00044DC9" w:rsidRPr="00103DC6">
        <w:rPr>
          <w:rFonts w:hint="eastAsia"/>
          <w:szCs w:val="24"/>
        </w:rPr>
        <w:t>(A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>, B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 xml:space="preserve">) </w:t>
      </w:r>
      <w:r w:rsidR="00325A93" w:rsidRPr="00103DC6">
        <w:rPr>
          <w:rFonts w:hint="eastAsia"/>
          <w:szCs w:val="24"/>
        </w:rPr>
        <w:t xml:space="preserve">is larger than </w:t>
      </w:r>
      <w:r w:rsidR="00AD45F2" w:rsidRPr="00103DC6">
        <w:rPr>
          <w:rFonts w:hint="eastAsia"/>
          <w:szCs w:val="24"/>
        </w:rPr>
        <w:t>that of a relatively weak pair of time series(C</w:t>
      </w:r>
      <w:r w:rsidR="00C40A95" w:rsidRPr="00103DC6">
        <w:rPr>
          <w:rFonts w:hint="eastAsia"/>
          <w:szCs w:val="24"/>
        </w:rPr>
        <w:t>-data</w:t>
      </w:r>
      <w:r w:rsidR="00AD45F2" w:rsidRPr="00103DC6">
        <w:rPr>
          <w:rFonts w:hint="eastAsia"/>
          <w:szCs w:val="24"/>
        </w:rPr>
        <w:t>)</w:t>
      </w:r>
      <w:r w:rsidR="00D5745D" w:rsidRPr="00103DC6">
        <w:rPr>
          <w:rFonts w:hint="eastAsia"/>
          <w:szCs w:val="24"/>
        </w:rPr>
        <w:t xml:space="preserve"> </w:t>
      </w:r>
      <w:r w:rsidR="00840F44" w:rsidRPr="00103DC6">
        <w:rPr>
          <w:rFonts w:hint="eastAsia"/>
          <w:szCs w:val="24"/>
        </w:rPr>
        <w:t xml:space="preserve">after </w:t>
      </w:r>
      <w:r w:rsidR="00FE4088" w:rsidRPr="00103DC6">
        <w:rPr>
          <w:rFonts w:hint="eastAsia"/>
          <w:szCs w:val="24"/>
        </w:rPr>
        <w:t>financial crisis</w:t>
      </w:r>
      <w:r w:rsidR="00181206" w:rsidRPr="00103DC6">
        <w:rPr>
          <w:rFonts w:hint="eastAsia"/>
          <w:szCs w:val="24"/>
        </w:rPr>
        <w:t>.</w:t>
      </w:r>
      <w:r w:rsidR="002F74CA" w:rsidRPr="00103DC6">
        <w:rPr>
          <w:rFonts w:hint="eastAsia"/>
          <w:szCs w:val="24"/>
        </w:rPr>
        <w:t xml:space="preserve"> </w:t>
      </w:r>
      <w:r w:rsidR="00E125D5" w:rsidRPr="00103DC6">
        <w:rPr>
          <w:rFonts w:hint="eastAsia"/>
          <w:szCs w:val="24"/>
        </w:rPr>
        <w:t xml:space="preserve">In addition, </w:t>
      </w:r>
      <w:r w:rsidR="00FE41D8" w:rsidRPr="00103DC6">
        <w:rPr>
          <w:rFonts w:hint="eastAsia"/>
          <w:szCs w:val="24"/>
        </w:rPr>
        <w:t xml:space="preserve">B-data has the </w:t>
      </w:r>
      <w:r w:rsidR="00147D55" w:rsidRPr="00103DC6">
        <w:rPr>
          <w:rFonts w:hint="eastAsia"/>
          <w:szCs w:val="24"/>
        </w:rPr>
        <w:t>greater</w:t>
      </w:r>
      <w:r w:rsidR="00CA0986" w:rsidRPr="00103DC6">
        <w:rPr>
          <w:rFonts w:hint="eastAsia"/>
          <w:szCs w:val="24"/>
        </w:rPr>
        <w:t xml:space="preserve"> increment</w:t>
      </w:r>
      <w:r w:rsidR="00FE41D8" w:rsidRPr="00103DC6">
        <w:rPr>
          <w:rFonts w:hint="eastAsia"/>
          <w:szCs w:val="24"/>
        </w:rPr>
        <w:t xml:space="preserve"> </w:t>
      </w:r>
      <w:r w:rsidR="00147D55" w:rsidRPr="00103DC6">
        <w:rPr>
          <w:rFonts w:hint="eastAsia"/>
          <w:szCs w:val="24"/>
        </w:rPr>
        <w:t>than A-data.</w:t>
      </w:r>
      <w:r w:rsidR="00B6050E" w:rsidRPr="00103DC6">
        <w:rPr>
          <w:rFonts w:hint="eastAsia"/>
          <w:szCs w:val="24"/>
        </w:rPr>
        <w:t xml:space="preserve"> </w:t>
      </w:r>
      <w:r w:rsidR="00044E68" w:rsidRPr="00103DC6">
        <w:rPr>
          <w:rFonts w:hint="eastAsia"/>
          <w:szCs w:val="24"/>
        </w:rPr>
        <w:t xml:space="preserve">Comprehensive causation behind this </w:t>
      </w:r>
      <w:r w:rsidR="00711D1F" w:rsidRPr="00103DC6">
        <w:rPr>
          <w:rFonts w:hint="eastAsia"/>
          <w:szCs w:val="24"/>
        </w:rPr>
        <w:t xml:space="preserve">result </w:t>
      </w:r>
      <w:r w:rsidR="00706502" w:rsidRPr="00103DC6">
        <w:rPr>
          <w:rFonts w:hint="eastAsia"/>
          <w:szCs w:val="24"/>
        </w:rPr>
        <w:t xml:space="preserve">can be </w:t>
      </w:r>
      <w:r w:rsidR="00ED4D13" w:rsidRPr="00103DC6">
        <w:rPr>
          <w:rFonts w:hint="eastAsia"/>
          <w:szCs w:val="24"/>
        </w:rPr>
        <w:t xml:space="preserve">length of the shipping line, type of harbor, or even </w:t>
      </w:r>
      <w:r w:rsidR="00791FFD" w:rsidRPr="00103DC6">
        <w:rPr>
          <w:rFonts w:hint="eastAsia"/>
          <w:szCs w:val="24"/>
        </w:rPr>
        <w:t xml:space="preserve">the </w:t>
      </w:r>
      <w:r w:rsidR="004A77BA" w:rsidRPr="00103DC6">
        <w:rPr>
          <w:rFonts w:hint="eastAsia"/>
          <w:szCs w:val="24"/>
        </w:rPr>
        <w:t xml:space="preserve">random choice of </w:t>
      </w:r>
      <w:r w:rsidR="005E3322" w:rsidRPr="00103DC6">
        <w:rPr>
          <w:szCs w:val="24"/>
        </w:rPr>
        <w:t>surrogat</w:t>
      </w:r>
      <w:r w:rsidR="003D18A0" w:rsidRPr="00103DC6">
        <w:rPr>
          <w:rFonts w:hint="eastAsia"/>
          <w:szCs w:val="24"/>
        </w:rPr>
        <w:t>ing</w:t>
      </w:r>
      <w:r w:rsidR="005E3322" w:rsidRPr="00103DC6">
        <w:rPr>
          <w:rFonts w:hint="eastAsia"/>
          <w:szCs w:val="24"/>
        </w:rPr>
        <w:t>.</w:t>
      </w:r>
      <w:r w:rsidR="00496AB1" w:rsidRPr="00103DC6">
        <w:rPr>
          <w:rFonts w:hint="eastAsia"/>
          <w:szCs w:val="24"/>
        </w:rPr>
        <w:t xml:space="preserve"> </w:t>
      </w:r>
    </w:p>
    <w:p w:rsidR="00CB5753" w:rsidRDefault="00CB5753" w:rsidP="00DB5570">
      <w:pPr>
        <w:rPr>
          <w:szCs w:val="24"/>
        </w:rPr>
      </w:pPr>
    </w:p>
    <w:p w:rsidR="001673E2" w:rsidRDefault="008C33FC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Another </w:t>
      </w:r>
      <w:r w:rsidR="005A4495" w:rsidRPr="00103DC6">
        <w:rPr>
          <w:rFonts w:hint="eastAsia"/>
          <w:szCs w:val="24"/>
        </w:rPr>
        <w:t xml:space="preserve">segment of </w:t>
      </w:r>
      <w:r w:rsidR="00530111" w:rsidRPr="00103DC6">
        <w:rPr>
          <w:rFonts w:hint="eastAsia"/>
          <w:szCs w:val="24"/>
        </w:rPr>
        <w:t>$\d\a_{</w:t>
      </w:r>
      <w:r w:rsidR="00530111">
        <w:rPr>
          <w:rFonts w:hint="eastAsia"/>
          <w:szCs w:val="24"/>
        </w:rPr>
        <w:t>EFF</w:t>
      </w:r>
      <w:r w:rsidR="00530111" w:rsidRPr="00103DC6">
        <w:rPr>
          <w:rFonts w:hint="eastAsia"/>
          <w:szCs w:val="24"/>
        </w:rPr>
        <w:t>}$</w:t>
      </w:r>
      <w:r w:rsidR="00DD38A1" w:rsidRPr="00103DC6">
        <w:rPr>
          <w:rFonts w:hint="eastAsia"/>
          <w:szCs w:val="24"/>
        </w:rPr>
        <w:t xml:space="preserve"> </w:t>
      </w:r>
      <w:r w:rsidR="00BE33AE" w:rsidRPr="00103DC6">
        <w:rPr>
          <w:rFonts w:hint="eastAsia"/>
          <w:szCs w:val="24"/>
        </w:rPr>
        <w:t xml:space="preserve">is </w:t>
      </w:r>
      <w:r w:rsidR="00DD62C3" w:rsidRPr="00103DC6">
        <w:rPr>
          <w:rFonts w:hint="eastAsia"/>
          <w:szCs w:val="24"/>
        </w:rPr>
        <w:t>$\d\a_{PDF}$</w:t>
      </w:r>
      <w:r w:rsidR="000612F4">
        <w:rPr>
          <w:rFonts w:hint="eastAsia"/>
          <w:szCs w:val="24"/>
        </w:rPr>
        <w:t>,</w:t>
      </w:r>
      <w:r w:rsidR="00BE2F01" w:rsidRPr="00103DC6">
        <w:rPr>
          <w:rFonts w:hint="eastAsia"/>
          <w:szCs w:val="24"/>
        </w:rPr>
        <w:t xml:space="preserve"> resulting from the </w:t>
      </w:r>
      <w:r w:rsidR="00141FE0" w:rsidRPr="00103DC6">
        <w:rPr>
          <w:szCs w:val="24"/>
        </w:rPr>
        <w:t>probability</w:t>
      </w:r>
      <w:r w:rsidR="00141FE0" w:rsidRPr="00103DC6">
        <w:rPr>
          <w:rFonts w:hint="eastAsia"/>
          <w:szCs w:val="24"/>
        </w:rPr>
        <w:t xml:space="preserve"> distribution of </w:t>
      </w:r>
      <w:r w:rsidR="005E198B" w:rsidRPr="00103DC6">
        <w:rPr>
          <w:rFonts w:hint="eastAsia"/>
          <w:szCs w:val="24"/>
        </w:rPr>
        <w:t>cross-correlation function.</w:t>
      </w:r>
      <w:r w:rsidR="00CF5CC0" w:rsidRPr="00103DC6">
        <w:rPr>
          <w:rFonts w:hint="eastAsia"/>
          <w:szCs w:val="24"/>
        </w:rPr>
        <w:t xml:space="preserve"> </w:t>
      </w:r>
      <w:r w:rsidR="00BA32DB">
        <w:rPr>
          <w:rFonts w:hint="eastAsia"/>
          <w:szCs w:val="24"/>
        </w:rPr>
        <w:t xml:space="preserve">As for data produced by random walk, </w:t>
      </w:r>
      <w:r w:rsidR="00D64F9B">
        <w:rPr>
          <w:rFonts w:hint="eastAsia"/>
          <w:szCs w:val="24"/>
        </w:rPr>
        <w:t>central limit theorem</w:t>
      </w:r>
      <w:r w:rsidR="006353F0">
        <w:rPr>
          <w:rFonts w:hint="eastAsia"/>
          <w:szCs w:val="24"/>
        </w:rPr>
        <w:t xml:space="preserve"> states that </w:t>
      </w:r>
      <w:r w:rsidR="009B2383">
        <w:rPr>
          <w:rFonts w:hint="eastAsia"/>
          <w:szCs w:val="24"/>
        </w:rPr>
        <w:t xml:space="preserve">the </w:t>
      </w:r>
      <w:r w:rsidR="009B2383" w:rsidRPr="00103DC6">
        <w:rPr>
          <w:szCs w:val="24"/>
        </w:rPr>
        <w:t>probability</w:t>
      </w:r>
      <w:r w:rsidR="009B2383" w:rsidRPr="00103DC6">
        <w:rPr>
          <w:rFonts w:hint="eastAsia"/>
          <w:szCs w:val="24"/>
        </w:rPr>
        <w:t xml:space="preserve"> distribution</w:t>
      </w:r>
      <w:r w:rsidR="009B2383">
        <w:rPr>
          <w:rFonts w:hint="eastAsia"/>
          <w:szCs w:val="24"/>
        </w:rPr>
        <w:t xml:space="preserve"> is normal distribution if given large size of sample.</w:t>
      </w:r>
      <w:r w:rsidR="000C5070">
        <w:rPr>
          <w:rFonts w:hint="eastAsia"/>
          <w:szCs w:val="24"/>
        </w:rPr>
        <w:t xml:space="preserve"> </w:t>
      </w:r>
      <w:r w:rsidR="00A170CB">
        <w:rPr>
          <w:rFonts w:hint="eastAsia"/>
          <w:szCs w:val="24"/>
        </w:rPr>
        <w:t xml:space="preserve">Since we take </w:t>
      </w:r>
      <w:r w:rsidR="00A170CB">
        <w:rPr>
          <w:rFonts w:hint="eastAsia"/>
          <w:szCs w:val="24"/>
        </w:rPr>
        <w:lastRenderedPageBreak/>
        <w:t xml:space="preserve">log returns for all data, we get a log-normal distribution </w:t>
      </w:r>
      <w:r w:rsidR="002228BB">
        <w:rPr>
          <w:rFonts w:hint="eastAsia"/>
          <w:szCs w:val="24"/>
        </w:rPr>
        <w:t>for original data which is a fat-tailed distribution.</w:t>
      </w:r>
      <w:r w:rsidR="009E1917">
        <w:rPr>
          <w:rFonts w:hint="eastAsia"/>
          <w:szCs w:val="24"/>
        </w:rPr>
        <w:t xml:space="preserve"> </w:t>
      </w:r>
      <w:r w:rsidR="00BE02D9">
        <w:rPr>
          <w:rFonts w:hint="eastAsia"/>
          <w:szCs w:val="24"/>
        </w:rPr>
        <w:t xml:space="preserve">Obviously, </w:t>
      </w:r>
      <w:r w:rsidR="00F639F0">
        <w:rPr>
          <w:rFonts w:hint="eastAsia"/>
          <w:szCs w:val="24"/>
        </w:rPr>
        <w:t xml:space="preserve">none of </w:t>
      </w:r>
      <w:r w:rsidR="00C1181E">
        <w:rPr>
          <w:rFonts w:hint="eastAsia"/>
          <w:szCs w:val="24"/>
        </w:rPr>
        <w:t xml:space="preserve">those return data are random, </w:t>
      </w:r>
      <w:r w:rsidR="00DA5A8E">
        <w:rPr>
          <w:rFonts w:hint="eastAsia"/>
          <w:szCs w:val="24"/>
        </w:rPr>
        <w:t xml:space="preserve">which satisfies the </w:t>
      </w:r>
      <w:r w:rsidR="00925D51">
        <w:rPr>
          <w:rFonts w:hint="eastAsia"/>
          <w:szCs w:val="24"/>
        </w:rPr>
        <w:t>result of Hurst exponents.</w:t>
      </w:r>
      <w:r w:rsidR="005F44D5">
        <w:rPr>
          <w:rFonts w:hint="eastAsia"/>
          <w:szCs w:val="24"/>
        </w:rPr>
        <w:t xml:space="preserve"> </w:t>
      </w:r>
      <w:r w:rsidR="00D66AF1">
        <w:rPr>
          <w:rFonts w:hint="eastAsia"/>
          <w:szCs w:val="24"/>
        </w:rPr>
        <w:t xml:space="preserve">As </w:t>
      </w:r>
      <w:bookmarkStart w:id="37" w:name="OLE_LINK3"/>
      <w:bookmarkStart w:id="38" w:name="OLE_LINK4"/>
      <w:bookmarkStart w:id="39" w:name="OLE_LINK5"/>
      <w:bookmarkStart w:id="40" w:name="OLE_LINK6"/>
      <w:r w:rsidR="00D66AF1" w:rsidRPr="00103DC6">
        <w:rPr>
          <w:rFonts w:hint="eastAsia"/>
          <w:szCs w:val="24"/>
        </w:rPr>
        <w:t>$\d\a_{PDF}$</w:t>
      </w:r>
      <w:bookmarkEnd w:id="37"/>
      <w:bookmarkEnd w:id="38"/>
      <w:bookmarkEnd w:id="39"/>
      <w:bookmarkEnd w:id="40"/>
      <w:r w:rsidR="00EC0EB3">
        <w:rPr>
          <w:rFonts w:hint="eastAsia"/>
          <w:szCs w:val="24"/>
        </w:rPr>
        <w:t xml:space="preserve"> increases </w:t>
      </w:r>
      <w:r w:rsidR="00B12BF2">
        <w:rPr>
          <w:rFonts w:hint="eastAsia"/>
          <w:szCs w:val="24"/>
        </w:rPr>
        <w:t xml:space="preserve">after </w:t>
      </w:r>
      <w:r w:rsidR="008875D2">
        <w:rPr>
          <w:szCs w:val="24"/>
        </w:rPr>
        <w:t>financial crisis</w:t>
      </w:r>
      <w:r w:rsidR="005A6184">
        <w:rPr>
          <w:rFonts w:hint="eastAsia"/>
          <w:szCs w:val="24"/>
        </w:rPr>
        <w:t xml:space="preserve">, </w:t>
      </w:r>
      <w:r w:rsidR="008B61FF">
        <w:rPr>
          <w:rFonts w:hint="eastAsia"/>
          <w:szCs w:val="24"/>
        </w:rPr>
        <w:t xml:space="preserve">the trend of </w:t>
      </w:r>
      <w:r w:rsidR="000008D3">
        <w:rPr>
          <w:rFonts w:hint="eastAsia"/>
          <w:szCs w:val="24"/>
        </w:rPr>
        <w:t xml:space="preserve">global trend of the </w:t>
      </w:r>
      <w:r w:rsidR="00AA7FC8">
        <w:rPr>
          <w:rFonts w:hint="eastAsia"/>
          <w:szCs w:val="24"/>
        </w:rPr>
        <w:t>cross-correlation function is enhanced</w:t>
      </w:r>
      <w:r w:rsidR="002D158E">
        <w:rPr>
          <w:rFonts w:hint="eastAsia"/>
          <w:szCs w:val="24"/>
        </w:rPr>
        <w:t xml:space="preserve">, which </w:t>
      </w:r>
      <w:r w:rsidR="002D158E">
        <w:rPr>
          <w:szCs w:val="24"/>
        </w:rPr>
        <w:t>explains</w:t>
      </w:r>
      <w:r w:rsidR="002D158E">
        <w:rPr>
          <w:rFonts w:hint="eastAsia"/>
          <w:szCs w:val="24"/>
        </w:rPr>
        <w:t xml:space="preserve"> the increase of Hurst exponent.</w:t>
      </w:r>
      <w:r w:rsidR="00E2777F">
        <w:rPr>
          <w:rFonts w:hint="eastAsia"/>
          <w:szCs w:val="24"/>
        </w:rPr>
        <w:t xml:space="preserve"> </w:t>
      </w:r>
      <w:r w:rsidR="00FA533C">
        <w:rPr>
          <w:rFonts w:hint="eastAsia"/>
          <w:szCs w:val="24"/>
        </w:rPr>
        <w:t xml:space="preserve">With the common external force subtracted in DPXA, </w:t>
      </w:r>
      <w:r w:rsidR="009A7D62">
        <w:rPr>
          <w:rFonts w:hint="eastAsia"/>
          <w:szCs w:val="24"/>
        </w:rPr>
        <w:t xml:space="preserve">the randomness caused by </w:t>
      </w:r>
      <w:r w:rsidR="001A7D24">
        <w:rPr>
          <w:rFonts w:hint="eastAsia"/>
          <w:szCs w:val="24"/>
        </w:rPr>
        <w:t xml:space="preserve">crude oil price </w:t>
      </w:r>
      <w:r w:rsidR="002B0077">
        <w:rPr>
          <w:rFonts w:hint="eastAsia"/>
          <w:szCs w:val="24"/>
        </w:rPr>
        <w:t xml:space="preserve">is also reduced. Therefore, </w:t>
      </w:r>
      <w:r w:rsidR="00761274" w:rsidRPr="00103DC6">
        <w:rPr>
          <w:rFonts w:hint="eastAsia"/>
          <w:szCs w:val="24"/>
        </w:rPr>
        <w:t>$\d\a_{PDF}$</w:t>
      </w:r>
      <w:r w:rsidR="00761274">
        <w:rPr>
          <w:rFonts w:hint="eastAsia"/>
          <w:szCs w:val="24"/>
        </w:rPr>
        <w:t xml:space="preserve"> in DPXA is larger than that in DCCA.</w:t>
      </w:r>
    </w:p>
    <w:p w:rsidR="00AB7AF1" w:rsidRDefault="00AB7AF1" w:rsidP="00DB5570">
      <w:pPr>
        <w:rPr>
          <w:szCs w:val="24"/>
        </w:rPr>
      </w:pPr>
    </w:p>
    <w:p w:rsidR="001A009D" w:rsidRDefault="001975ED" w:rsidP="00DB5570">
      <w:pPr>
        <w:rPr>
          <w:szCs w:val="24"/>
        </w:rPr>
      </w:pPr>
      <w:r>
        <w:rPr>
          <w:rFonts w:hint="eastAsia"/>
          <w:szCs w:val="24"/>
        </w:rPr>
        <w:t xml:space="preserve">The ratio of </w:t>
      </w:r>
      <w:r w:rsidR="001C3FD1" w:rsidRPr="00103DC6">
        <w:rPr>
          <w:rFonts w:hint="eastAsia"/>
          <w:szCs w:val="24"/>
        </w:rPr>
        <w:t>$\d\a_{</w:t>
      </w:r>
      <w:r w:rsidR="001C3FD1">
        <w:rPr>
          <w:rFonts w:hint="eastAsia"/>
          <w:szCs w:val="24"/>
        </w:rPr>
        <w:t>EFF</w:t>
      </w:r>
      <w:r w:rsidR="001C3FD1" w:rsidRPr="00103DC6">
        <w:rPr>
          <w:rFonts w:hint="eastAsia"/>
          <w:szCs w:val="24"/>
        </w:rPr>
        <w:t>}$</w:t>
      </w:r>
      <w:r>
        <w:rPr>
          <w:rFonts w:hint="eastAsia"/>
          <w:szCs w:val="24"/>
        </w:rPr>
        <w:t xml:space="preserve"> is an import </w:t>
      </w:r>
      <w:r w:rsidRPr="001975ED">
        <w:rPr>
          <w:szCs w:val="24"/>
        </w:rPr>
        <w:t>criterion</w:t>
      </w:r>
      <w:r>
        <w:rPr>
          <w:rFonts w:hint="eastAsia"/>
          <w:szCs w:val="24"/>
        </w:rPr>
        <w:t xml:space="preserve"> for estimating </w:t>
      </w:r>
      <w:r w:rsidR="00F321F0" w:rsidRPr="00103DC6">
        <w:rPr>
          <w:szCs w:val="24"/>
        </w:rPr>
        <w:t>multifractality</w:t>
      </w:r>
      <w:r w:rsidR="00D379AD">
        <w:rPr>
          <w:rFonts w:hint="eastAsia"/>
          <w:szCs w:val="24"/>
        </w:rPr>
        <w:t xml:space="preserve">. </w:t>
      </w:r>
      <w:r w:rsidR="00794A59">
        <w:rPr>
          <w:rFonts w:hint="eastAsia"/>
          <w:szCs w:val="24"/>
        </w:rPr>
        <w:t xml:space="preserve">From period 1 to period 2, </w:t>
      </w:r>
      <w:r w:rsidR="00826BC6">
        <w:rPr>
          <w:rFonts w:hint="eastAsia"/>
          <w:szCs w:val="24"/>
        </w:rPr>
        <w:t>the great</w:t>
      </w:r>
      <w:r w:rsidR="00440390">
        <w:rPr>
          <w:rFonts w:hint="eastAsia"/>
          <w:szCs w:val="24"/>
        </w:rPr>
        <w:t xml:space="preserve"> increment of </w:t>
      </w:r>
      <w:r w:rsidR="005F30EF" w:rsidRPr="00103DC6">
        <w:rPr>
          <w:rFonts w:hint="eastAsia"/>
          <w:szCs w:val="24"/>
        </w:rPr>
        <w:t>$\d\a_{</w:t>
      </w:r>
      <w:r w:rsidR="005F30EF">
        <w:rPr>
          <w:rFonts w:hint="eastAsia"/>
          <w:szCs w:val="24"/>
        </w:rPr>
        <w:t>EFF</w:t>
      </w:r>
      <w:r w:rsidR="005F30EF" w:rsidRPr="00103DC6">
        <w:rPr>
          <w:rFonts w:hint="eastAsia"/>
          <w:szCs w:val="24"/>
        </w:rPr>
        <w:t>}$</w:t>
      </w:r>
      <w:r w:rsidR="00440390">
        <w:rPr>
          <w:rFonts w:hint="eastAsia"/>
          <w:szCs w:val="24"/>
        </w:rPr>
        <w:t xml:space="preserve"> relies</w:t>
      </w:r>
      <w:r w:rsidR="00832B9B">
        <w:rPr>
          <w:rFonts w:hint="eastAsia"/>
          <w:szCs w:val="24"/>
        </w:rPr>
        <w:t xml:space="preserve"> on </w:t>
      </w:r>
      <w:r w:rsidR="007D5254">
        <w:rPr>
          <w:rFonts w:hint="eastAsia"/>
          <w:szCs w:val="24"/>
        </w:rPr>
        <w:t xml:space="preserve">the decrease of </w:t>
      </w:r>
      <w:r w:rsidR="00D84A12" w:rsidRPr="00103DC6">
        <w:rPr>
          <w:rFonts w:hint="eastAsia"/>
          <w:szCs w:val="24"/>
        </w:rPr>
        <w:t>$\d\a_{</w:t>
      </w:r>
      <w:r w:rsidR="00B26BB1">
        <w:rPr>
          <w:rFonts w:hint="eastAsia"/>
          <w:szCs w:val="24"/>
        </w:rPr>
        <w:t>LM</w:t>
      </w:r>
      <w:r w:rsidR="00D84A12" w:rsidRPr="00103DC6">
        <w:rPr>
          <w:rFonts w:hint="eastAsia"/>
          <w:szCs w:val="24"/>
        </w:rPr>
        <w:t>}$</w:t>
      </w:r>
      <w:r w:rsidR="00B26BB1">
        <w:rPr>
          <w:rFonts w:hint="eastAsia"/>
          <w:szCs w:val="24"/>
        </w:rPr>
        <w:t xml:space="preserve"> and the increase of </w:t>
      </w:r>
      <w:r w:rsidR="00C364DC" w:rsidRPr="00103DC6">
        <w:rPr>
          <w:rFonts w:hint="eastAsia"/>
          <w:szCs w:val="24"/>
        </w:rPr>
        <w:t>$\d\a_{</w:t>
      </w:r>
      <w:r w:rsidR="00C364DC">
        <w:rPr>
          <w:rFonts w:hint="eastAsia"/>
          <w:szCs w:val="24"/>
        </w:rPr>
        <w:t>NL</w:t>
      </w:r>
      <w:r w:rsidR="00C364DC" w:rsidRPr="00103DC6">
        <w:rPr>
          <w:rFonts w:hint="eastAsia"/>
          <w:szCs w:val="24"/>
        </w:rPr>
        <w:t>}$</w:t>
      </w:r>
      <w:r w:rsidR="00E05A57">
        <w:rPr>
          <w:rFonts w:hint="eastAsia"/>
          <w:szCs w:val="24"/>
        </w:rPr>
        <w:t xml:space="preserve">. </w:t>
      </w:r>
      <w:r w:rsidR="00562753">
        <w:rPr>
          <w:rFonts w:hint="eastAsia"/>
          <w:szCs w:val="24"/>
        </w:rPr>
        <w:t xml:space="preserve">Furthermore, we </w:t>
      </w:r>
      <w:r w:rsidR="00562753">
        <w:rPr>
          <w:szCs w:val="24"/>
        </w:rPr>
        <w:t>observe</w:t>
      </w:r>
      <w:r w:rsidR="00562753">
        <w:rPr>
          <w:rFonts w:hint="eastAsia"/>
          <w:szCs w:val="24"/>
        </w:rPr>
        <w:t xml:space="preserve"> that </w:t>
      </w:r>
      <w:r w:rsidR="00631A10">
        <w:rPr>
          <w:rFonts w:hint="eastAsia"/>
          <w:szCs w:val="24"/>
        </w:rPr>
        <w:t xml:space="preserve">percentage of </w:t>
      </w:r>
      <w:r w:rsidR="00751C23" w:rsidRPr="00103DC6">
        <w:rPr>
          <w:rFonts w:hint="eastAsia"/>
          <w:szCs w:val="24"/>
        </w:rPr>
        <w:t>$\d\a_{</w:t>
      </w:r>
      <w:r w:rsidR="00751C23">
        <w:rPr>
          <w:rFonts w:hint="eastAsia"/>
          <w:szCs w:val="24"/>
        </w:rPr>
        <w:t>EFF</w:t>
      </w:r>
      <w:r w:rsidR="00751C23" w:rsidRPr="00103DC6">
        <w:rPr>
          <w:rFonts w:hint="eastAsia"/>
          <w:szCs w:val="24"/>
        </w:rPr>
        <w:t>}$</w:t>
      </w:r>
      <w:r w:rsidR="00751C23">
        <w:rPr>
          <w:rFonts w:hint="eastAsia"/>
          <w:szCs w:val="24"/>
        </w:rPr>
        <w:t xml:space="preserve"> in DPXA is </w:t>
      </w:r>
      <w:r w:rsidR="00631A10">
        <w:rPr>
          <w:rFonts w:hint="eastAsia"/>
          <w:szCs w:val="24"/>
        </w:rPr>
        <w:t>larger of that in DCCA</w:t>
      </w:r>
      <w:r w:rsidR="00A859AF">
        <w:rPr>
          <w:rFonts w:hint="eastAsia"/>
          <w:szCs w:val="24"/>
        </w:rPr>
        <w:t xml:space="preserve">, </w:t>
      </w:r>
      <w:r w:rsidR="00A1729E">
        <w:rPr>
          <w:rFonts w:hint="eastAsia"/>
          <w:szCs w:val="24"/>
        </w:rPr>
        <w:t xml:space="preserve">persuading the </w:t>
      </w:r>
      <w:r w:rsidR="005C0477">
        <w:rPr>
          <w:rFonts w:hint="eastAsia"/>
          <w:szCs w:val="24"/>
        </w:rPr>
        <w:t>effectiveness of DPXA.</w:t>
      </w:r>
      <w:r w:rsidR="00E227C5">
        <w:rPr>
          <w:rFonts w:hint="eastAsia"/>
          <w:szCs w:val="24"/>
        </w:rPr>
        <w:t xml:space="preserve"> </w:t>
      </w:r>
      <w:r w:rsidR="007079F4">
        <w:rPr>
          <w:rFonts w:hint="eastAsia"/>
          <w:szCs w:val="24"/>
        </w:rPr>
        <w:t xml:space="preserve">Also, </w:t>
      </w:r>
      <w:r w:rsidR="00745D28" w:rsidRPr="00103DC6">
        <w:rPr>
          <w:rFonts w:hint="eastAsia"/>
          <w:szCs w:val="24"/>
        </w:rPr>
        <w:t>$\d\a_{</w:t>
      </w:r>
      <w:r w:rsidR="00745D28">
        <w:rPr>
          <w:rFonts w:hint="eastAsia"/>
          <w:szCs w:val="24"/>
        </w:rPr>
        <w:t>LM</w:t>
      </w:r>
      <w:r w:rsidR="00745D28" w:rsidRPr="00103DC6">
        <w:rPr>
          <w:rFonts w:hint="eastAsia"/>
          <w:szCs w:val="24"/>
        </w:rPr>
        <w:t>}$</w:t>
      </w:r>
      <w:r w:rsidR="006B7E41">
        <w:rPr>
          <w:rFonts w:hint="eastAsia"/>
          <w:szCs w:val="24"/>
        </w:rPr>
        <w:t xml:space="preserve"> calculated by DCCA and DPXA is close in period 1, </w:t>
      </w:r>
      <w:r w:rsidR="00A13D3D">
        <w:rPr>
          <w:rFonts w:hint="eastAsia"/>
          <w:szCs w:val="24"/>
        </w:rPr>
        <w:t>how</w:t>
      </w:r>
      <w:r w:rsidR="00A24128">
        <w:rPr>
          <w:rFonts w:hint="eastAsia"/>
          <w:szCs w:val="24"/>
        </w:rPr>
        <w:t xml:space="preserve">ever, distinguishable in period, so that in period 1 </w:t>
      </w:r>
      <w:r w:rsidR="00127FDE">
        <w:rPr>
          <w:rFonts w:hint="eastAsia"/>
          <w:szCs w:val="24"/>
        </w:rPr>
        <w:t>c</w:t>
      </w:r>
      <w:r w:rsidR="00DF7DA6">
        <w:rPr>
          <w:rFonts w:hint="eastAsia"/>
          <w:szCs w:val="24"/>
        </w:rPr>
        <w:t>ommon</w:t>
      </w:r>
      <w:r w:rsidR="00DF7DA6">
        <w:rPr>
          <w:szCs w:val="24"/>
        </w:rPr>
        <w:t xml:space="preserve"> externa</w:t>
      </w:r>
      <w:r w:rsidR="00DF7DA6">
        <w:rPr>
          <w:rFonts w:hint="eastAsia"/>
          <w:szCs w:val="24"/>
        </w:rPr>
        <w:t>l</w:t>
      </w:r>
      <w:r w:rsidR="00DF7DA6">
        <w:rPr>
          <w:szCs w:val="24"/>
        </w:rPr>
        <w:t xml:space="preserve"> force</w:t>
      </w:r>
      <w:r w:rsidR="00127FDE">
        <w:rPr>
          <w:rFonts w:hint="eastAsia"/>
          <w:szCs w:val="24"/>
        </w:rPr>
        <w:t xml:space="preserve">s mainly have impact on </w:t>
      </w:r>
      <w:r w:rsidR="009C733F" w:rsidRPr="00103DC6">
        <w:rPr>
          <w:rFonts w:hint="eastAsia"/>
          <w:szCs w:val="24"/>
        </w:rPr>
        <w:t>$\d\a_{</w:t>
      </w:r>
      <w:r w:rsidR="009C733F">
        <w:rPr>
          <w:rFonts w:hint="eastAsia"/>
          <w:szCs w:val="24"/>
        </w:rPr>
        <w:t>NL</w:t>
      </w:r>
      <w:r w:rsidR="009C733F" w:rsidRPr="00103DC6">
        <w:rPr>
          <w:rFonts w:hint="eastAsia"/>
          <w:szCs w:val="24"/>
        </w:rPr>
        <w:t>}$</w:t>
      </w:r>
      <w:r w:rsidR="00305A5A">
        <w:rPr>
          <w:rFonts w:hint="eastAsia"/>
          <w:szCs w:val="24"/>
        </w:rPr>
        <w:t xml:space="preserve"> and </w:t>
      </w:r>
      <w:r w:rsidR="00305A5A" w:rsidRPr="00103DC6">
        <w:rPr>
          <w:rFonts w:hint="eastAsia"/>
          <w:szCs w:val="24"/>
        </w:rPr>
        <w:t>$\d\a_{</w:t>
      </w:r>
      <w:r w:rsidR="00305A5A">
        <w:rPr>
          <w:rFonts w:hint="eastAsia"/>
          <w:szCs w:val="24"/>
        </w:rPr>
        <w:t>PDF</w:t>
      </w:r>
      <w:r w:rsidR="00305A5A" w:rsidRPr="00103DC6">
        <w:rPr>
          <w:rFonts w:hint="eastAsia"/>
          <w:szCs w:val="24"/>
        </w:rPr>
        <w:t>}$</w:t>
      </w:r>
      <w:r w:rsidR="00B761FE">
        <w:rPr>
          <w:rFonts w:hint="eastAsia"/>
          <w:szCs w:val="24"/>
        </w:rPr>
        <w:t xml:space="preserve">, </w:t>
      </w:r>
      <w:r w:rsidR="00B26B4D">
        <w:rPr>
          <w:rFonts w:hint="eastAsia"/>
          <w:szCs w:val="24"/>
        </w:rPr>
        <w:t>and in period 2</w:t>
      </w:r>
      <w:r w:rsidR="008D3048">
        <w:rPr>
          <w:rFonts w:hint="eastAsia"/>
          <w:szCs w:val="24"/>
        </w:rPr>
        <w:t xml:space="preserve"> </w:t>
      </w:r>
      <w:r w:rsidR="008D3048" w:rsidRPr="00103DC6">
        <w:rPr>
          <w:rFonts w:hint="eastAsia"/>
          <w:szCs w:val="24"/>
        </w:rPr>
        <w:t>$\d\a_{</w:t>
      </w:r>
      <w:r w:rsidR="008D3048">
        <w:rPr>
          <w:rFonts w:hint="eastAsia"/>
          <w:szCs w:val="24"/>
        </w:rPr>
        <w:t>LM</w:t>
      </w:r>
      <w:r w:rsidR="008D3048" w:rsidRPr="00103DC6">
        <w:rPr>
          <w:rFonts w:hint="eastAsia"/>
          <w:szCs w:val="24"/>
        </w:rPr>
        <w:t>}$</w:t>
      </w:r>
      <w:r w:rsidR="008D3048">
        <w:rPr>
          <w:rFonts w:hint="eastAsia"/>
          <w:szCs w:val="24"/>
        </w:rPr>
        <w:t xml:space="preserve"> is also </w:t>
      </w:r>
      <w:r w:rsidR="00751EDE">
        <w:rPr>
          <w:szCs w:val="24"/>
        </w:rPr>
        <w:t>infected</w:t>
      </w:r>
      <w:r w:rsidR="008D3048">
        <w:rPr>
          <w:rFonts w:hint="eastAsia"/>
          <w:szCs w:val="24"/>
        </w:rPr>
        <w:t>.</w:t>
      </w:r>
    </w:p>
    <w:p w:rsidR="001673E2" w:rsidRPr="001673E2" w:rsidRDefault="001673E2" w:rsidP="007064B9">
      <w:pPr>
        <w:pStyle w:val="a7"/>
        <w:ind w:left="360" w:firstLineChars="0" w:firstLine="0"/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9DB" w:rsidRDefault="008B59DB" w:rsidP="00C45167">
      <w:r>
        <w:separator/>
      </w:r>
    </w:p>
  </w:endnote>
  <w:endnote w:type="continuationSeparator" w:id="1">
    <w:p w:rsidR="008B59DB" w:rsidRDefault="008B59DB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9DB" w:rsidRDefault="008B59DB" w:rsidP="00C45167">
      <w:r>
        <w:separator/>
      </w:r>
    </w:p>
  </w:footnote>
  <w:footnote w:type="continuationSeparator" w:id="1">
    <w:p w:rsidR="008B59DB" w:rsidRDefault="008B59DB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08D3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4859"/>
    <w:rsid w:val="00036B94"/>
    <w:rsid w:val="00036BB2"/>
    <w:rsid w:val="000404CA"/>
    <w:rsid w:val="00042EED"/>
    <w:rsid w:val="00043AB4"/>
    <w:rsid w:val="00044DC9"/>
    <w:rsid w:val="00044E68"/>
    <w:rsid w:val="00046A84"/>
    <w:rsid w:val="00053060"/>
    <w:rsid w:val="00053258"/>
    <w:rsid w:val="0005335A"/>
    <w:rsid w:val="000551F2"/>
    <w:rsid w:val="00056AD1"/>
    <w:rsid w:val="000570E1"/>
    <w:rsid w:val="0005756A"/>
    <w:rsid w:val="0006006A"/>
    <w:rsid w:val="00060DAA"/>
    <w:rsid w:val="000612F4"/>
    <w:rsid w:val="00062AF3"/>
    <w:rsid w:val="00063BCF"/>
    <w:rsid w:val="0006446B"/>
    <w:rsid w:val="00074C8B"/>
    <w:rsid w:val="00076BB3"/>
    <w:rsid w:val="00084A6A"/>
    <w:rsid w:val="00085643"/>
    <w:rsid w:val="00090274"/>
    <w:rsid w:val="00093D0C"/>
    <w:rsid w:val="00093FDD"/>
    <w:rsid w:val="00094924"/>
    <w:rsid w:val="00095066"/>
    <w:rsid w:val="00096CBC"/>
    <w:rsid w:val="000A00F0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5070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3443"/>
    <w:rsid w:val="000F4AE8"/>
    <w:rsid w:val="000F6802"/>
    <w:rsid w:val="000F686A"/>
    <w:rsid w:val="000F6CF1"/>
    <w:rsid w:val="00101E5D"/>
    <w:rsid w:val="00103DC6"/>
    <w:rsid w:val="001046EA"/>
    <w:rsid w:val="00105051"/>
    <w:rsid w:val="00106C48"/>
    <w:rsid w:val="001079FA"/>
    <w:rsid w:val="00115BBA"/>
    <w:rsid w:val="00120D11"/>
    <w:rsid w:val="00127FDE"/>
    <w:rsid w:val="00130678"/>
    <w:rsid w:val="00130686"/>
    <w:rsid w:val="00132DAC"/>
    <w:rsid w:val="001333FD"/>
    <w:rsid w:val="0013567E"/>
    <w:rsid w:val="00140422"/>
    <w:rsid w:val="001413AE"/>
    <w:rsid w:val="00141FE0"/>
    <w:rsid w:val="0014218E"/>
    <w:rsid w:val="0014348F"/>
    <w:rsid w:val="001450EF"/>
    <w:rsid w:val="00145C92"/>
    <w:rsid w:val="00146390"/>
    <w:rsid w:val="00147D55"/>
    <w:rsid w:val="001500A5"/>
    <w:rsid w:val="00152370"/>
    <w:rsid w:val="00155EE0"/>
    <w:rsid w:val="00156E12"/>
    <w:rsid w:val="00160796"/>
    <w:rsid w:val="001673E2"/>
    <w:rsid w:val="0017375E"/>
    <w:rsid w:val="001738D1"/>
    <w:rsid w:val="00181206"/>
    <w:rsid w:val="001814B6"/>
    <w:rsid w:val="00181FB9"/>
    <w:rsid w:val="00192C67"/>
    <w:rsid w:val="0019308C"/>
    <w:rsid w:val="00194607"/>
    <w:rsid w:val="001975ED"/>
    <w:rsid w:val="001A009D"/>
    <w:rsid w:val="001A05B3"/>
    <w:rsid w:val="001A3807"/>
    <w:rsid w:val="001A3B6F"/>
    <w:rsid w:val="001A5902"/>
    <w:rsid w:val="001A7D24"/>
    <w:rsid w:val="001B05F2"/>
    <w:rsid w:val="001B2BD4"/>
    <w:rsid w:val="001B52E6"/>
    <w:rsid w:val="001B6F01"/>
    <w:rsid w:val="001B78C7"/>
    <w:rsid w:val="001C1BA4"/>
    <w:rsid w:val="001C2B4A"/>
    <w:rsid w:val="001C3C62"/>
    <w:rsid w:val="001C3FD1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1F62C1"/>
    <w:rsid w:val="002024B1"/>
    <w:rsid w:val="00207140"/>
    <w:rsid w:val="00212E51"/>
    <w:rsid w:val="0021537F"/>
    <w:rsid w:val="00215F32"/>
    <w:rsid w:val="00216DD3"/>
    <w:rsid w:val="00217C30"/>
    <w:rsid w:val="00220A6A"/>
    <w:rsid w:val="00221278"/>
    <w:rsid w:val="002228BB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0F20"/>
    <w:rsid w:val="002514B6"/>
    <w:rsid w:val="0025238E"/>
    <w:rsid w:val="00253C70"/>
    <w:rsid w:val="00253C7E"/>
    <w:rsid w:val="002559FD"/>
    <w:rsid w:val="0025640B"/>
    <w:rsid w:val="00257B35"/>
    <w:rsid w:val="00261A3A"/>
    <w:rsid w:val="002621E9"/>
    <w:rsid w:val="00262B2E"/>
    <w:rsid w:val="00264484"/>
    <w:rsid w:val="00273D4B"/>
    <w:rsid w:val="00275CA2"/>
    <w:rsid w:val="00283711"/>
    <w:rsid w:val="00283F10"/>
    <w:rsid w:val="0028516D"/>
    <w:rsid w:val="002865E6"/>
    <w:rsid w:val="002867B9"/>
    <w:rsid w:val="002934F7"/>
    <w:rsid w:val="002950FB"/>
    <w:rsid w:val="002A70E3"/>
    <w:rsid w:val="002A75E1"/>
    <w:rsid w:val="002A7CF2"/>
    <w:rsid w:val="002B0077"/>
    <w:rsid w:val="002B17B0"/>
    <w:rsid w:val="002B481B"/>
    <w:rsid w:val="002B6CB5"/>
    <w:rsid w:val="002C1AC3"/>
    <w:rsid w:val="002C223B"/>
    <w:rsid w:val="002C2583"/>
    <w:rsid w:val="002C5B52"/>
    <w:rsid w:val="002D0F36"/>
    <w:rsid w:val="002D158E"/>
    <w:rsid w:val="002D4513"/>
    <w:rsid w:val="002D6A51"/>
    <w:rsid w:val="002E011D"/>
    <w:rsid w:val="002E0FAB"/>
    <w:rsid w:val="002E4F65"/>
    <w:rsid w:val="002E5ACA"/>
    <w:rsid w:val="002E7314"/>
    <w:rsid w:val="002E7912"/>
    <w:rsid w:val="002F0011"/>
    <w:rsid w:val="002F3311"/>
    <w:rsid w:val="002F5D8B"/>
    <w:rsid w:val="002F7226"/>
    <w:rsid w:val="002F74CA"/>
    <w:rsid w:val="00301D88"/>
    <w:rsid w:val="003020AE"/>
    <w:rsid w:val="00303F33"/>
    <w:rsid w:val="00304FD2"/>
    <w:rsid w:val="00305A5A"/>
    <w:rsid w:val="00305E7B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A93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76C94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901"/>
    <w:rsid w:val="003C1C04"/>
    <w:rsid w:val="003C54DE"/>
    <w:rsid w:val="003C5BE7"/>
    <w:rsid w:val="003C634D"/>
    <w:rsid w:val="003C65B2"/>
    <w:rsid w:val="003D141E"/>
    <w:rsid w:val="003D18A0"/>
    <w:rsid w:val="003D2881"/>
    <w:rsid w:val="003D400F"/>
    <w:rsid w:val="003D7114"/>
    <w:rsid w:val="003D7CF1"/>
    <w:rsid w:val="003E0320"/>
    <w:rsid w:val="003E7E2D"/>
    <w:rsid w:val="003F06D6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6A7F"/>
    <w:rsid w:val="004276C6"/>
    <w:rsid w:val="004277C7"/>
    <w:rsid w:val="00431FBD"/>
    <w:rsid w:val="004369C8"/>
    <w:rsid w:val="00440390"/>
    <w:rsid w:val="004412C8"/>
    <w:rsid w:val="00452163"/>
    <w:rsid w:val="004525A5"/>
    <w:rsid w:val="0045442B"/>
    <w:rsid w:val="00454C6F"/>
    <w:rsid w:val="004568CC"/>
    <w:rsid w:val="00457CF8"/>
    <w:rsid w:val="004608B1"/>
    <w:rsid w:val="004608E0"/>
    <w:rsid w:val="00462226"/>
    <w:rsid w:val="00462B90"/>
    <w:rsid w:val="00465990"/>
    <w:rsid w:val="00467323"/>
    <w:rsid w:val="004700CF"/>
    <w:rsid w:val="00473CEC"/>
    <w:rsid w:val="00476328"/>
    <w:rsid w:val="00477EF9"/>
    <w:rsid w:val="00482699"/>
    <w:rsid w:val="00487843"/>
    <w:rsid w:val="00496AB1"/>
    <w:rsid w:val="00496F6F"/>
    <w:rsid w:val="004A400A"/>
    <w:rsid w:val="004A406E"/>
    <w:rsid w:val="004A77BA"/>
    <w:rsid w:val="004B0B49"/>
    <w:rsid w:val="004B4700"/>
    <w:rsid w:val="004B4E88"/>
    <w:rsid w:val="004C29AC"/>
    <w:rsid w:val="004C755D"/>
    <w:rsid w:val="004D31CE"/>
    <w:rsid w:val="004E0970"/>
    <w:rsid w:val="004E296C"/>
    <w:rsid w:val="004E35D6"/>
    <w:rsid w:val="004E62E8"/>
    <w:rsid w:val="004E7F5B"/>
    <w:rsid w:val="004F0A34"/>
    <w:rsid w:val="004F4C64"/>
    <w:rsid w:val="004F6D96"/>
    <w:rsid w:val="00500AAA"/>
    <w:rsid w:val="00502187"/>
    <w:rsid w:val="00504090"/>
    <w:rsid w:val="005055F4"/>
    <w:rsid w:val="005062E1"/>
    <w:rsid w:val="0051096C"/>
    <w:rsid w:val="005114A1"/>
    <w:rsid w:val="00512F53"/>
    <w:rsid w:val="005136AF"/>
    <w:rsid w:val="0051463A"/>
    <w:rsid w:val="00516C85"/>
    <w:rsid w:val="00517A03"/>
    <w:rsid w:val="0052385A"/>
    <w:rsid w:val="0052476F"/>
    <w:rsid w:val="005247F5"/>
    <w:rsid w:val="0052529E"/>
    <w:rsid w:val="00526467"/>
    <w:rsid w:val="00526B95"/>
    <w:rsid w:val="00530111"/>
    <w:rsid w:val="00530497"/>
    <w:rsid w:val="00531E57"/>
    <w:rsid w:val="0053432B"/>
    <w:rsid w:val="00535985"/>
    <w:rsid w:val="00535A14"/>
    <w:rsid w:val="00536BD3"/>
    <w:rsid w:val="0055440C"/>
    <w:rsid w:val="00554E7B"/>
    <w:rsid w:val="0055754A"/>
    <w:rsid w:val="005602D7"/>
    <w:rsid w:val="00560B06"/>
    <w:rsid w:val="00562753"/>
    <w:rsid w:val="00563414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42D"/>
    <w:rsid w:val="00595729"/>
    <w:rsid w:val="0059644D"/>
    <w:rsid w:val="00596CA1"/>
    <w:rsid w:val="005A1FDF"/>
    <w:rsid w:val="005A3EB8"/>
    <w:rsid w:val="005A4495"/>
    <w:rsid w:val="005A4E26"/>
    <w:rsid w:val="005A616F"/>
    <w:rsid w:val="005A6184"/>
    <w:rsid w:val="005A6215"/>
    <w:rsid w:val="005A675D"/>
    <w:rsid w:val="005A7208"/>
    <w:rsid w:val="005A7A38"/>
    <w:rsid w:val="005B3804"/>
    <w:rsid w:val="005B4130"/>
    <w:rsid w:val="005B42AB"/>
    <w:rsid w:val="005B739E"/>
    <w:rsid w:val="005B7ECF"/>
    <w:rsid w:val="005C0477"/>
    <w:rsid w:val="005C10DD"/>
    <w:rsid w:val="005D00E6"/>
    <w:rsid w:val="005D0EAE"/>
    <w:rsid w:val="005D0F32"/>
    <w:rsid w:val="005D2692"/>
    <w:rsid w:val="005D36BD"/>
    <w:rsid w:val="005D4C7B"/>
    <w:rsid w:val="005D52FB"/>
    <w:rsid w:val="005E0573"/>
    <w:rsid w:val="005E198B"/>
    <w:rsid w:val="005E3322"/>
    <w:rsid w:val="005E5470"/>
    <w:rsid w:val="005E56AB"/>
    <w:rsid w:val="005E6C8C"/>
    <w:rsid w:val="005E7313"/>
    <w:rsid w:val="005F242B"/>
    <w:rsid w:val="005F30EF"/>
    <w:rsid w:val="005F44D5"/>
    <w:rsid w:val="00602268"/>
    <w:rsid w:val="00604869"/>
    <w:rsid w:val="0060665B"/>
    <w:rsid w:val="0061180A"/>
    <w:rsid w:val="00612663"/>
    <w:rsid w:val="00613FBA"/>
    <w:rsid w:val="00614F3C"/>
    <w:rsid w:val="00615D5D"/>
    <w:rsid w:val="00617886"/>
    <w:rsid w:val="006301C6"/>
    <w:rsid w:val="00631A10"/>
    <w:rsid w:val="00634053"/>
    <w:rsid w:val="006353F0"/>
    <w:rsid w:val="0063661E"/>
    <w:rsid w:val="00636C89"/>
    <w:rsid w:val="00636E6D"/>
    <w:rsid w:val="00640A9D"/>
    <w:rsid w:val="0064199B"/>
    <w:rsid w:val="00646E81"/>
    <w:rsid w:val="0065018D"/>
    <w:rsid w:val="006523DE"/>
    <w:rsid w:val="00653509"/>
    <w:rsid w:val="006538C4"/>
    <w:rsid w:val="00654692"/>
    <w:rsid w:val="00654F3A"/>
    <w:rsid w:val="00656B93"/>
    <w:rsid w:val="00657540"/>
    <w:rsid w:val="00663C18"/>
    <w:rsid w:val="00667C8B"/>
    <w:rsid w:val="0067006C"/>
    <w:rsid w:val="0067035D"/>
    <w:rsid w:val="006748A3"/>
    <w:rsid w:val="00676A66"/>
    <w:rsid w:val="006771EB"/>
    <w:rsid w:val="00677367"/>
    <w:rsid w:val="006803D9"/>
    <w:rsid w:val="00680BE9"/>
    <w:rsid w:val="006825A0"/>
    <w:rsid w:val="00682E78"/>
    <w:rsid w:val="0068390B"/>
    <w:rsid w:val="00683ACA"/>
    <w:rsid w:val="006903CB"/>
    <w:rsid w:val="00691022"/>
    <w:rsid w:val="00691B98"/>
    <w:rsid w:val="00693C7B"/>
    <w:rsid w:val="006945BE"/>
    <w:rsid w:val="00694E1A"/>
    <w:rsid w:val="00696914"/>
    <w:rsid w:val="006973A9"/>
    <w:rsid w:val="006A1023"/>
    <w:rsid w:val="006A2785"/>
    <w:rsid w:val="006A69F1"/>
    <w:rsid w:val="006A6B96"/>
    <w:rsid w:val="006A6ED1"/>
    <w:rsid w:val="006A730A"/>
    <w:rsid w:val="006B2190"/>
    <w:rsid w:val="006B28C6"/>
    <w:rsid w:val="006B2E5E"/>
    <w:rsid w:val="006B38EB"/>
    <w:rsid w:val="006B3E35"/>
    <w:rsid w:val="006B7E41"/>
    <w:rsid w:val="006C00AB"/>
    <w:rsid w:val="006C045C"/>
    <w:rsid w:val="006C50F4"/>
    <w:rsid w:val="006F24B5"/>
    <w:rsid w:val="006F2B49"/>
    <w:rsid w:val="006F4833"/>
    <w:rsid w:val="006F4AB4"/>
    <w:rsid w:val="0070579F"/>
    <w:rsid w:val="00705FE2"/>
    <w:rsid w:val="007064B9"/>
    <w:rsid w:val="00706502"/>
    <w:rsid w:val="00706837"/>
    <w:rsid w:val="007079F4"/>
    <w:rsid w:val="00711D1F"/>
    <w:rsid w:val="007126FA"/>
    <w:rsid w:val="00712CCB"/>
    <w:rsid w:val="00717D75"/>
    <w:rsid w:val="0072346D"/>
    <w:rsid w:val="00724C22"/>
    <w:rsid w:val="0072699E"/>
    <w:rsid w:val="007312ED"/>
    <w:rsid w:val="00741891"/>
    <w:rsid w:val="00741C95"/>
    <w:rsid w:val="00742E4C"/>
    <w:rsid w:val="00743281"/>
    <w:rsid w:val="00743CF6"/>
    <w:rsid w:val="007449EB"/>
    <w:rsid w:val="00745D28"/>
    <w:rsid w:val="0074699E"/>
    <w:rsid w:val="00746F76"/>
    <w:rsid w:val="00750288"/>
    <w:rsid w:val="00751C23"/>
    <w:rsid w:val="00751EDE"/>
    <w:rsid w:val="007522A3"/>
    <w:rsid w:val="00761274"/>
    <w:rsid w:val="0076354F"/>
    <w:rsid w:val="00763F41"/>
    <w:rsid w:val="00765808"/>
    <w:rsid w:val="00770229"/>
    <w:rsid w:val="00770DA9"/>
    <w:rsid w:val="0077426F"/>
    <w:rsid w:val="00774C1C"/>
    <w:rsid w:val="00775FBA"/>
    <w:rsid w:val="00777547"/>
    <w:rsid w:val="00782328"/>
    <w:rsid w:val="00787C2B"/>
    <w:rsid w:val="0079054C"/>
    <w:rsid w:val="00791FFD"/>
    <w:rsid w:val="00793CF0"/>
    <w:rsid w:val="00794A59"/>
    <w:rsid w:val="007970D3"/>
    <w:rsid w:val="0079764D"/>
    <w:rsid w:val="007A02A9"/>
    <w:rsid w:val="007A1600"/>
    <w:rsid w:val="007A4DC4"/>
    <w:rsid w:val="007A5414"/>
    <w:rsid w:val="007A776B"/>
    <w:rsid w:val="007B0D28"/>
    <w:rsid w:val="007B54F3"/>
    <w:rsid w:val="007B5AC2"/>
    <w:rsid w:val="007B6C58"/>
    <w:rsid w:val="007B71A0"/>
    <w:rsid w:val="007D1DE6"/>
    <w:rsid w:val="007D244A"/>
    <w:rsid w:val="007D5254"/>
    <w:rsid w:val="007E256C"/>
    <w:rsid w:val="007E2778"/>
    <w:rsid w:val="007E3686"/>
    <w:rsid w:val="007E54B7"/>
    <w:rsid w:val="007E7140"/>
    <w:rsid w:val="007F0072"/>
    <w:rsid w:val="007F02F6"/>
    <w:rsid w:val="007F0633"/>
    <w:rsid w:val="007F06BD"/>
    <w:rsid w:val="007F4443"/>
    <w:rsid w:val="007F4DEF"/>
    <w:rsid w:val="00800341"/>
    <w:rsid w:val="0080201D"/>
    <w:rsid w:val="00807880"/>
    <w:rsid w:val="00811918"/>
    <w:rsid w:val="00812DE1"/>
    <w:rsid w:val="00813D53"/>
    <w:rsid w:val="008152FE"/>
    <w:rsid w:val="00817D66"/>
    <w:rsid w:val="00820EB1"/>
    <w:rsid w:val="008234A2"/>
    <w:rsid w:val="0082457F"/>
    <w:rsid w:val="00825AAD"/>
    <w:rsid w:val="00826049"/>
    <w:rsid w:val="0082634F"/>
    <w:rsid w:val="00826BC6"/>
    <w:rsid w:val="00826CBC"/>
    <w:rsid w:val="00826EFD"/>
    <w:rsid w:val="00831BB1"/>
    <w:rsid w:val="00832B9B"/>
    <w:rsid w:val="008341FA"/>
    <w:rsid w:val="00834D27"/>
    <w:rsid w:val="00840806"/>
    <w:rsid w:val="00840F44"/>
    <w:rsid w:val="0084170D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340A"/>
    <w:rsid w:val="0086410C"/>
    <w:rsid w:val="00865705"/>
    <w:rsid w:val="00866902"/>
    <w:rsid w:val="008716E8"/>
    <w:rsid w:val="0087536C"/>
    <w:rsid w:val="008777A6"/>
    <w:rsid w:val="00877BA2"/>
    <w:rsid w:val="00882614"/>
    <w:rsid w:val="008826B7"/>
    <w:rsid w:val="00884A88"/>
    <w:rsid w:val="00886EA7"/>
    <w:rsid w:val="008875D2"/>
    <w:rsid w:val="008913D8"/>
    <w:rsid w:val="00892A10"/>
    <w:rsid w:val="00893741"/>
    <w:rsid w:val="008953A7"/>
    <w:rsid w:val="00897A50"/>
    <w:rsid w:val="008A121D"/>
    <w:rsid w:val="008B00D9"/>
    <w:rsid w:val="008B015A"/>
    <w:rsid w:val="008B0F9A"/>
    <w:rsid w:val="008B130B"/>
    <w:rsid w:val="008B28A1"/>
    <w:rsid w:val="008B2AFA"/>
    <w:rsid w:val="008B52F7"/>
    <w:rsid w:val="008B59DB"/>
    <w:rsid w:val="008B61FF"/>
    <w:rsid w:val="008B634E"/>
    <w:rsid w:val="008B6815"/>
    <w:rsid w:val="008C05E4"/>
    <w:rsid w:val="008C259B"/>
    <w:rsid w:val="008C2B15"/>
    <w:rsid w:val="008C33FC"/>
    <w:rsid w:val="008D09F0"/>
    <w:rsid w:val="008D3048"/>
    <w:rsid w:val="008D5E17"/>
    <w:rsid w:val="008D62D7"/>
    <w:rsid w:val="008D7CF2"/>
    <w:rsid w:val="008E120B"/>
    <w:rsid w:val="008E2FF9"/>
    <w:rsid w:val="008E4851"/>
    <w:rsid w:val="008E68A0"/>
    <w:rsid w:val="008E7C08"/>
    <w:rsid w:val="008F0944"/>
    <w:rsid w:val="008F0CFC"/>
    <w:rsid w:val="008F0D43"/>
    <w:rsid w:val="008F331A"/>
    <w:rsid w:val="008F3D9C"/>
    <w:rsid w:val="008F4838"/>
    <w:rsid w:val="008F570F"/>
    <w:rsid w:val="008F6855"/>
    <w:rsid w:val="008F7FE0"/>
    <w:rsid w:val="009019C7"/>
    <w:rsid w:val="00906F4C"/>
    <w:rsid w:val="0091143A"/>
    <w:rsid w:val="00914399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5D51"/>
    <w:rsid w:val="00927D22"/>
    <w:rsid w:val="00932B10"/>
    <w:rsid w:val="0094345E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5230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42E7"/>
    <w:rsid w:val="009A5727"/>
    <w:rsid w:val="009A70EC"/>
    <w:rsid w:val="009A7D62"/>
    <w:rsid w:val="009B1A1D"/>
    <w:rsid w:val="009B2383"/>
    <w:rsid w:val="009B3186"/>
    <w:rsid w:val="009B6F84"/>
    <w:rsid w:val="009C5B71"/>
    <w:rsid w:val="009C6365"/>
    <w:rsid w:val="009C691E"/>
    <w:rsid w:val="009C6E24"/>
    <w:rsid w:val="009C733F"/>
    <w:rsid w:val="009D4352"/>
    <w:rsid w:val="009E1917"/>
    <w:rsid w:val="009F068C"/>
    <w:rsid w:val="009F0CBE"/>
    <w:rsid w:val="009F1B2F"/>
    <w:rsid w:val="00A0099E"/>
    <w:rsid w:val="00A02638"/>
    <w:rsid w:val="00A067EA"/>
    <w:rsid w:val="00A12009"/>
    <w:rsid w:val="00A12CDE"/>
    <w:rsid w:val="00A13D3D"/>
    <w:rsid w:val="00A14604"/>
    <w:rsid w:val="00A15CA1"/>
    <w:rsid w:val="00A15E33"/>
    <w:rsid w:val="00A16009"/>
    <w:rsid w:val="00A168AB"/>
    <w:rsid w:val="00A170CB"/>
    <w:rsid w:val="00A1729E"/>
    <w:rsid w:val="00A206FA"/>
    <w:rsid w:val="00A22019"/>
    <w:rsid w:val="00A22D4F"/>
    <w:rsid w:val="00A232F6"/>
    <w:rsid w:val="00A24128"/>
    <w:rsid w:val="00A261CE"/>
    <w:rsid w:val="00A35286"/>
    <w:rsid w:val="00A37D42"/>
    <w:rsid w:val="00A468F4"/>
    <w:rsid w:val="00A47FF3"/>
    <w:rsid w:val="00A5008D"/>
    <w:rsid w:val="00A514F0"/>
    <w:rsid w:val="00A51C92"/>
    <w:rsid w:val="00A51F5E"/>
    <w:rsid w:val="00A536E7"/>
    <w:rsid w:val="00A56DF4"/>
    <w:rsid w:val="00A5786F"/>
    <w:rsid w:val="00A6095A"/>
    <w:rsid w:val="00A61234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0C8E"/>
    <w:rsid w:val="00A859AF"/>
    <w:rsid w:val="00A86C43"/>
    <w:rsid w:val="00AA7FC8"/>
    <w:rsid w:val="00AB1248"/>
    <w:rsid w:val="00AB7372"/>
    <w:rsid w:val="00AB7AF1"/>
    <w:rsid w:val="00AC120D"/>
    <w:rsid w:val="00AC31FB"/>
    <w:rsid w:val="00AC379C"/>
    <w:rsid w:val="00AC4793"/>
    <w:rsid w:val="00AC70E4"/>
    <w:rsid w:val="00AC7C7D"/>
    <w:rsid w:val="00AD1866"/>
    <w:rsid w:val="00AD1E53"/>
    <w:rsid w:val="00AD45F2"/>
    <w:rsid w:val="00AD7AA1"/>
    <w:rsid w:val="00AE0AB3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043B3"/>
    <w:rsid w:val="00B1174B"/>
    <w:rsid w:val="00B1189C"/>
    <w:rsid w:val="00B12BF2"/>
    <w:rsid w:val="00B1505D"/>
    <w:rsid w:val="00B20F5D"/>
    <w:rsid w:val="00B2455B"/>
    <w:rsid w:val="00B25518"/>
    <w:rsid w:val="00B26023"/>
    <w:rsid w:val="00B26297"/>
    <w:rsid w:val="00B26476"/>
    <w:rsid w:val="00B26B4D"/>
    <w:rsid w:val="00B26BB1"/>
    <w:rsid w:val="00B26E6D"/>
    <w:rsid w:val="00B309CC"/>
    <w:rsid w:val="00B360E3"/>
    <w:rsid w:val="00B42029"/>
    <w:rsid w:val="00B479CE"/>
    <w:rsid w:val="00B54E4D"/>
    <w:rsid w:val="00B6050E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761FE"/>
    <w:rsid w:val="00B806C0"/>
    <w:rsid w:val="00B849C9"/>
    <w:rsid w:val="00B849FD"/>
    <w:rsid w:val="00B85EA4"/>
    <w:rsid w:val="00B862E6"/>
    <w:rsid w:val="00B87EDC"/>
    <w:rsid w:val="00B90B47"/>
    <w:rsid w:val="00B945F0"/>
    <w:rsid w:val="00B94EC9"/>
    <w:rsid w:val="00B97447"/>
    <w:rsid w:val="00BA32DB"/>
    <w:rsid w:val="00BB0BE3"/>
    <w:rsid w:val="00BB41A6"/>
    <w:rsid w:val="00BB4481"/>
    <w:rsid w:val="00BB7873"/>
    <w:rsid w:val="00BC26B8"/>
    <w:rsid w:val="00BC3F91"/>
    <w:rsid w:val="00BC4A34"/>
    <w:rsid w:val="00BC4AA3"/>
    <w:rsid w:val="00BC4BC9"/>
    <w:rsid w:val="00BC657E"/>
    <w:rsid w:val="00BD2EEC"/>
    <w:rsid w:val="00BD6780"/>
    <w:rsid w:val="00BD6EFD"/>
    <w:rsid w:val="00BD6FE2"/>
    <w:rsid w:val="00BD7202"/>
    <w:rsid w:val="00BD7232"/>
    <w:rsid w:val="00BE02D9"/>
    <w:rsid w:val="00BE17DA"/>
    <w:rsid w:val="00BE28A9"/>
    <w:rsid w:val="00BE2F01"/>
    <w:rsid w:val="00BE33AE"/>
    <w:rsid w:val="00BE3A4F"/>
    <w:rsid w:val="00BF2ACF"/>
    <w:rsid w:val="00BF5317"/>
    <w:rsid w:val="00BF5486"/>
    <w:rsid w:val="00C0279A"/>
    <w:rsid w:val="00C036BF"/>
    <w:rsid w:val="00C046F0"/>
    <w:rsid w:val="00C04A17"/>
    <w:rsid w:val="00C06A3D"/>
    <w:rsid w:val="00C07698"/>
    <w:rsid w:val="00C1181E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1352"/>
    <w:rsid w:val="00C328AD"/>
    <w:rsid w:val="00C364DC"/>
    <w:rsid w:val="00C40A95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1049"/>
    <w:rsid w:val="00C941F9"/>
    <w:rsid w:val="00CA0986"/>
    <w:rsid w:val="00CA1361"/>
    <w:rsid w:val="00CA30A3"/>
    <w:rsid w:val="00CA409F"/>
    <w:rsid w:val="00CA40E9"/>
    <w:rsid w:val="00CA5DE0"/>
    <w:rsid w:val="00CB5753"/>
    <w:rsid w:val="00CB790F"/>
    <w:rsid w:val="00CC0352"/>
    <w:rsid w:val="00CC137F"/>
    <w:rsid w:val="00CC482A"/>
    <w:rsid w:val="00CD0622"/>
    <w:rsid w:val="00CD2204"/>
    <w:rsid w:val="00CD4A80"/>
    <w:rsid w:val="00CE124E"/>
    <w:rsid w:val="00CE294E"/>
    <w:rsid w:val="00CE2A47"/>
    <w:rsid w:val="00CE3B55"/>
    <w:rsid w:val="00CE5C31"/>
    <w:rsid w:val="00CF1D5E"/>
    <w:rsid w:val="00CF21C1"/>
    <w:rsid w:val="00CF5CC0"/>
    <w:rsid w:val="00CF7CDB"/>
    <w:rsid w:val="00D011CF"/>
    <w:rsid w:val="00D016D2"/>
    <w:rsid w:val="00D03BBF"/>
    <w:rsid w:val="00D056ED"/>
    <w:rsid w:val="00D17DF4"/>
    <w:rsid w:val="00D2290B"/>
    <w:rsid w:val="00D2488B"/>
    <w:rsid w:val="00D2683B"/>
    <w:rsid w:val="00D3317F"/>
    <w:rsid w:val="00D34741"/>
    <w:rsid w:val="00D379AD"/>
    <w:rsid w:val="00D43E93"/>
    <w:rsid w:val="00D44C1F"/>
    <w:rsid w:val="00D451F1"/>
    <w:rsid w:val="00D46500"/>
    <w:rsid w:val="00D47DE8"/>
    <w:rsid w:val="00D519E2"/>
    <w:rsid w:val="00D55D32"/>
    <w:rsid w:val="00D5713C"/>
    <w:rsid w:val="00D5745D"/>
    <w:rsid w:val="00D576ED"/>
    <w:rsid w:val="00D60C58"/>
    <w:rsid w:val="00D617A0"/>
    <w:rsid w:val="00D61ECD"/>
    <w:rsid w:val="00D64F9B"/>
    <w:rsid w:val="00D65B54"/>
    <w:rsid w:val="00D66AF1"/>
    <w:rsid w:val="00D72DC7"/>
    <w:rsid w:val="00D73898"/>
    <w:rsid w:val="00D74006"/>
    <w:rsid w:val="00D756C1"/>
    <w:rsid w:val="00D8069D"/>
    <w:rsid w:val="00D81952"/>
    <w:rsid w:val="00D82A7A"/>
    <w:rsid w:val="00D84A12"/>
    <w:rsid w:val="00D85D33"/>
    <w:rsid w:val="00D86A8C"/>
    <w:rsid w:val="00D86E57"/>
    <w:rsid w:val="00D94E28"/>
    <w:rsid w:val="00D95B00"/>
    <w:rsid w:val="00D96919"/>
    <w:rsid w:val="00D97C46"/>
    <w:rsid w:val="00DA038B"/>
    <w:rsid w:val="00DA0CA5"/>
    <w:rsid w:val="00DA55CB"/>
    <w:rsid w:val="00DA5A8E"/>
    <w:rsid w:val="00DA7C61"/>
    <w:rsid w:val="00DB4A92"/>
    <w:rsid w:val="00DB5570"/>
    <w:rsid w:val="00DB7040"/>
    <w:rsid w:val="00DC0A52"/>
    <w:rsid w:val="00DC32AC"/>
    <w:rsid w:val="00DC4700"/>
    <w:rsid w:val="00DC4790"/>
    <w:rsid w:val="00DC50DB"/>
    <w:rsid w:val="00DC7F10"/>
    <w:rsid w:val="00DD02A3"/>
    <w:rsid w:val="00DD07F3"/>
    <w:rsid w:val="00DD16AA"/>
    <w:rsid w:val="00DD38A1"/>
    <w:rsid w:val="00DD39BD"/>
    <w:rsid w:val="00DD44D0"/>
    <w:rsid w:val="00DD5DB9"/>
    <w:rsid w:val="00DD62C3"/>
    <w:rsid w:val="00DD76AC"/>
    <w:rsid w:val="00DD79E6"/>
    <w:rsid w:val="00DE060F"/>
    <w:rsid w:val="00DE6B72"/>
    <w:rsid w:val="00DF037A"/>
    <w:rsid w:val="00DF1A47"/>
    <w:rsid w:val="00DF7DA6"/>
    <w:rsid w:val="00E046EE"/>
    <w:rsid w:val="00E05A57"/>
    <w:rsid w:val="00E05B39"/>
    <w:rsid w:val="00E0696D"/>
    <w:rsid w:val="00E125D5"/>
    <w:rsid w:val="00E12780"/>
    <w:rsid w:val="00E13519"/>
    <w:rsid w:val="00E146C4"/>
    <w:rsid w:val="00E15809"/>
    <w:rsid w:val="00E15E58"/>
    <w:rsid w:val="00E16D2C"/>
    <w:rsid w:val="00E17A6F"/>
    <w:rsid w:val="00E227C5"/>
    <w:rsid w:val="00E239E1"/>
    <w:rsid w:val="00E25F07"/>
    <w:rsid w:val="00E2777F"/>
    <w:rsid w:val="00E32BB3"/>
    <w:rsid w:val="00E32F88"/>
    <w:rsid w:val="00E3722C"/>
    <w:rsid w:val="00E42116"/>
    <w:rsid w:val="00E477B2"/>
    <w:rsid w:val="00E52E60"/>
    <w:rsid w:val="00E550E6"/>
    <w:rsid w:val="00E60970"/>
    <w:rsid w:val="00E60AA9"/>
    <w:rsid w:val="00E615B4"/>
    <w:rsid w:val="00E6217B"/>
    <w:rsid w:val="00E631D6"/>
    <w:rsid w:val="00E70324"/>
    <w:rsid w:val="00E72DF3"/>
    <w:rsid w:val="00E75DDD"/>
    <w:rsid w:val="00E82DB6"/>
    <w:rsid w:val="00E83A15"/>
    <w:rsid w:val="00E8447C"/>
    <w:rsid w:val="00E851EB"/>
    <w:rsid w:val="00E852C1"/>
    <w:rsid w:val="00E868E9"/>
    <w:rsid w:val="00E95DE1"/>
    <w:rsid w:val="00EA41AA"/>
    <w:rsid w:val="00EA4447"/>
    <w:rsid w:val="00EB1130"/>
    <w:rsid w:val="00EB4959"/>
    <w:rsid w:val="00EB4A76"/>
    <w:rsid w:val="00EB5B52"/>
    <w:rsid w:val="00EB60A1"/>
    <w:rsid w:val="00EB71BA"/>
    <w:rsid w:val="00EC0EB3"/>
    <w:rsid w:val="00EC1178"/>
    <w:rsid w:val="00EC2F3C"/>
    <w:rsid w:val="00EC3407"/>
    <w:rsid w:val="00EC7E0B"/>
    <w:rsid w:val="00ED261B"/>
    <w:rsid w:val="00ED4D13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4207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0AB8"/>
    <w:rsid w:val="00F321F0"/>
    <w:rsid w:val="00F32E13"/>
    <w:rsid w:val="00F33916"/>
    <w:rsid w:val="00F34C22"/>
    <w:rsid w:val="00F34E69"/>
    <w:rsid w:val="00F37C8A"/>
    <w:rsid w:val="00F44E26"/>
    <w:rsid w:val="00F4565B"/>
    <w:rsid w:val="00F50282"/>
    <w:rsid w:val="00F53196"/>
    <w:rsid w:val="00F53453"/>
    <w:rsid w:val="00F54542"/>
    <w:rsid w:val="00F606CE"/>
    <w:rsid w:val="00F61AC7"/>
    <w:rsid w:val="00F632DE"/>
    <w:rsid w:val="00F639F0"/>
    <w:rsid w:val="00F64820"/>
    <w:rsid w:val="00F66005"/>
    <w:rsid w:val="00F67EB6"/>
    <w:rsid w:val="00F801E1"/>
    <w:rsid w:val="00F8272C"/>
    <w:rsid w:val="00F82B83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33C"/>
    <w:rsid w:val="00FA58B7"/>
    <w:rsid w:val="00FB144D"/>
    <w:rsid w:val="00FB3011"/>
    <w:rsid w:val="00FB36CF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D6E22"/>
    <w:rsid w:val="00FE20A5"/>
    <w:rsid w:val="00FE4088"/>
    <w:rsid w:val="00FE41D8"/>
    <w:rsid w:val="00FF094B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  <w:style w:type="character" w:customStyle="1" w:styleId="apple-converted-space">
    <w:name w:val="apple-converted-space"/>
    <w:basedOn w:val="a0"/>
    <w:rsid w:val="001975ED"/>
  </w:style>
  <w:style w:type="character" w:styleId="a8">
    <w:name w:val="Hyperlink"/>
    <w:basedOn w:val="a0"/>
    <w:uiPriority w:val="99"/>
    <w:semiHidden/>
    <w:unhideWhenUsed/>
    <w:rsid w:val="00197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7</Pages>
  <Words>1632</Words>
  <Characters>9309</Characters>
  <Application>Microsoft Office Word</Application>
  <DocSecurity>0</DocSecurity>
  <Lines>77</Lines>
  <Paragraphs>21</Paragraphs>
  <ScaleCrop>false</ScaleCrop>
  <Company>Microsoft</Company>
  <LinksUpToDate>false</LinksUpToDate>
  <CharactersWithSpaces>10920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1262</cp:revision>
  <dcterms:created xsi:type="dcterms:W3CDTF">2017-01-10T03:07:00Z</dcterms:created>
  <dcterms:modified xsi:type="dcterms:W3CDTF">2017-02-10T08:39:00Z</dcterms:modified>
</cp:coreProperties>
</file>