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B9" w:rsidRPr="00E42EB9" w:rsidRDefault="00E42EB9" w:rsidP="00E42EB9">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E42EB9">
        <w:rPr>
          <w:rFonts w:ascii="Arial" w:eastAsia="Times New Roman" w:hAnsi="Arial" w:cs="Arial"/>
          <w:b/>
          <w:bCs/>
          <w:color w:val="444444"/>
          <w:sz w:val="36"/>
          <w:szCs w:val="36"/>
          <w:lang w:eastAsia="en-IE"/>
        </w:rPr>
        <w:t>Reviewer Comments</w:t>
      </w:r>
    </w:p>
    <w:p w:rsidR="00E42EB9" w:rsidRPr="00E42EB9" w:rsidRDefault="00E42EB9" w:rsidP="00E42EB9">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E42EB9">
        <w:rPr>
          <w:rFonts w:ascii="Arial" w:eastAsia="Times New Roman" w:hAnsi="Arial" w:cs="Arial"/>
          <w:b/>
          <w:bCs/>
          <w:color w:val="444444"/>
          <w:sz w:val="27"/>
          <w:szCs w:val="27"/>
          <w:lang w:eastAsia="en-IE"/>
        </w:rPr>
        <w:t>Reviewer 1 (Anonymous)</w:t>
      </w:r>
    </w:p>
    <w:p w:rsidR="00E42EB9" w:rsidRPr="00E42EB9" w:rsidRDefault="00E42EB9" w:rsidP="00E42EB9">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E42EB9">
        <w:rPr>
          <w:rFonts w:ascii="Arial" w:eastAsia="Times New Roman" w:hAnsi="Arial" w:cs="Arial"/>
          <w:b/>
          <w:bCs/>
          <w:color w:val="444444"/>
          <w:sz w:val="24"/>
          <w:szCs w:val="24"/>
          <w:lang w:eastAsia="en-IE"/>
        </w:rPr>
        <w:t>Basic reporting</w:t>
      </w:r>
    </w:p>
    <w:p w:rsidR="00E42EB9" w:rsidRPr="00E42EB9" w:rsidRDefault="00E42EB9" w:rsidP="00E42EB9">
      <w:pPr>
        <w:spacing w:before="100" w:beforeAutospacing="1" w:after="100" w:afterAutospacing="1" w:line="330" w:lineRule="atLeast"/>
        <w:rPr>
          <w:rFonts w:ascii="Arial" w:eastAsia="Times New Roman" w:hAnsi="Arial" w:cs="Arial"/>
          <w:color w:val="444444"/>
          <w:sz w:val="21"/>
          <w:szCs w:val="21"/>
          <w:lang w:eastAsia="en-IE"/>
        </w:rPr>
      </w:pPr>
      <w:r w:rsidRPr="00E42EB9">
        <w:rPr>
          <w:rFonts w:ascii="Arial" w:eastAsia="Times New Roman" w:hAnsi="Arial" w:cs="Arial"/>
          <w:color w:val="444444"/>
          <w:sz w:val="21"/>
          <w:szCs w:val="21"/>
          <w:lang w:eastAsia="en-IE"/>
        </w:rPr>
        <w:t>The manuscript is well written and well presented. The first two sentences of the abstract, however, do not do the manuscript justice. The first sentence of the introduction has a better hook, so I suggest using something like that. </w:t>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t>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The more interesting foci for why this study was done would be to talk about why morphological diversity differs among clades, what it is and isn’t related to and what it means to study it.</w:t>
      </w:r>
    </w:p>
    <w:p w:rsidR="00E42EB9" w:rsidRPr="00E42EB9" w:rsidRDefault="00E42EB9" w:rsidP="00E42EB9">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E42EB9">
        <w:rPr>
          <w:rFonts w:ascii="Arial" w:eastAsia="Times New Roman" w:hAnsi="Arial" w:cs="Arial"/>
          <w:b/>
          <w:bCs/>
          <w:color w:val="444444"/>
          <w:sz w:val="24"/>
          <w:szCs w:val="24"/>
          <w:lang w:eastAsia="en-IE"/>
        </w:rPr>
        <w:t>Experimental design</w:t>
      </w:r>
    </w:p>
    <w:p w:rsidR="00E42EB9" w:rsidRPr="00E42EB9" w:rsidRDefault="00E42EB9" w:rsidP="00E42EB9">
      <w:pPr>
        <w:spacing w:before="100" w:beforeAutospacing="1" w:after="100" w:afterAutospacing="1" w:line="330" w:lineRule="atLeast"/>
        <w:rPr>
          <w:rFonts w:ascii="Arial" w:eastAsia="Times New Roman" w:hAnsi="Arial" w:cs="Arial"/>
          <w:color w:val="444444"/>
          <w:sz w:val="21"/>
          <w:szCs w:val="21"/>
          <w:lang w:eastAsia="en-IE"/>
        </w:rPr>
      </w:pPr>
      <w:r w:rsidRPr="00E42EB9">
        <w:rPr>
          <w:rFonts w:ascii="Arial" w:eastAsia="Times New Roman" w:hAnsi="Arial" w:cs="Arial"/>
          <w:color w:val="444444"/>
          <w:sz w:val="21"/>
          <w:szCs w:val="21"/>
          <w:lang w:eastAsia="en-IE"/>
        </w:rPr>
        <w:t>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supplementary table summarising how many specimens per species. </w:t>
      </w:r>
      <w:r w:rsidRPr="00E42EB9">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E42EB9">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w:t>
      </w:r>
      <w:proofErr w:type="gramStart"/>
      <w:r w:rsidRPr="00E42EB9">
        <w:rPr>
          <w:rFonts w:ascii="Arial" w:eastAsia="Times New Roman" w:hAnsi="Arial" w:cs="Arial"/>
          <w:color w:val="444444"/>
          <w:sz w:val="21"/>
          <w:szCs w:val="21"/>
          <w:lang w:eastAsia="en-IE"/>
        </w:rPr>
        <w:t>shows</w:t>
      </w:r>
      <w:proofErr w:type="gramEnd"/>
      <w:r w:rsidRPr="00E42EB9">
        <w:rPr>
          <w:rFonts w:ascii="Arial" w:eastAsia="Times New Roman" w:hAnsi="Arial" w:cs="Arial"/>
          <w:color w:val="444444"/>
          <w:sz w:val="21"/>
          <w:szCs w:val="21"/>
          <w:lang w:eastAsia="en-IE"/>
        </w:rPr>
        <w:t xml:space="preserve"> the fixed landmarks, not the semilandmarks used. From the supplementary materials, I calculate there were for the dorsal view 54 landmarks and semilandmarks, for the ventral view 73 landmarks and semilandmarks and lateral view 44 landmarks and semilandmarks. 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w:t>
      </w:r>
      <w:proofErr w:type="gramStart"/>
      <w:r w:rsidRPr="00E42EB9">
        <w:rPr>
          <w:rFonts w:ascii="Arial" w:eastAsia="Times New Roman" w:hAnsi="Arial" w:cs="Arial"/>
          <w:color w:val="444444"/>
          <w:sz w:val="21"/>
          <w:szCs w:val="21"/>
          <w:lang w:eastAsia="en-IE"/>
        </w:rPr>
        <w:t>distribution of species in the PCA morphospace are</w:t>
      </w:r>
      <w:proofErr w:type="gramEnd"/>
      <w:r w:rsidRPr="00E42EB9">
        <w:rPr>
          <w:rFonts w:ascii="Arial" w:eastAsia="Times New Roman" w:hAnsi="Arial" w:cs="Arial"/>
          <w:color w:val="444444"/>
          <w:sz w:val="21"/>
          <w:szCs w:val="21"/>
          <w:lang w:eastAsia="en-IE"/>
        </w:rPr>
        <w:t xml:space="preserve"> not substantially changed by altering the number of landmarks used. Perhaps oversampling has added variation?</w:t>
      </w:r>
      <w:r w:rsidRPr="00E42EB9">
        <w:rPr>
          <w:rFonts w:ascii="Arial" w:eastAsia="Times New Roman" w:hAnsi="Arial" w:cs="Arial"/>
          <w:color w:val="444444"/>
          <w:sz w:val="21"/>
          <w:szCs w:val="21"/>
          <w:lang w:eastAsia="en-IE"/>
        </w:rPr>
        <w:br/>
        <w:t xml:space="preserve">Fortunately, the statistical analyses of morphological disparity, as measured by the amount of shape space occupied, are not directly affected by the greater number of variables than specimens because they use distances between species (thus taking advantage of the Q-mode R mode equivalency, Gower 1966). Therefore my concerns above with oversampling are more about making sure that having so many semilandmarks is not introducing error and thus more </w:t>
      </w:r>
      <w:r w:rsidRPr="00E42EB9">
        <w:rPr>
          <w:rFonts w:ascii="Arial" w:eastAsia="Times New Roman" w:hAnsi="Arial" w:cs="Arial"/>
          <w:color w:val="444444"/>
          <w:sz w:val="21"/>
          <w:szCs w:val="21"/>
          <w:lang w:eastAsia="en-IE"/>
        </w:rPr>
        <w:lastRenderedPageBreak/>
        <w:t>shape variation. </w:t>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w:t>
      </w:r>
      <w:proofErr w:type="spellStart"/>
      <w:r w:rsidRPr="00E42EB9">
        <w:rPr>
          <w:rFonts w:ascii="Arial" w:eastAsia="Times New Roman" w:hAnsi="Arial" w:cs="Arial"/>
          <w:color w:val="444444"/>
          <w:sz w:val="21"/>
          <w:szCs w:val="21"/>
          <w:lang w:eastAsia="en-IE"/>
        </w:rPr>
        <w:t>center</w:t>
      </w:r>
      <w:proofErr w:type="spellEnd"/>
      <w:r w:rsidRPr="00E42EB9">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w:t>
      </w:r>
      <w:proofErr w:type="gramStart"/>
      <w:r w:rsidRPr="00E42EB9">
        <w:rPr>
          <w:rFonts w:ascii="Arial" w:eastAsia="Times New Roman" w:hAnsi="Arial" w:cs="Arial"/>
          <w:color w:val="444444"/>
          <w:sz w:val="21"/>
          <w:szCs w:val="21"/>
          <w:lang w:eastAsia="en-IE"/>
        </w:rPr>
        <w:t>points</w:t>
      </w:r>
      <w:proofErr w:type="gramEnd"/>
      <w:r w:rsidRPr="00E42EB9">
        <w:rPr>
          <w:rFonts w:ascii="Arial" w:eastAsia="Times New Roman" w:hAnsi="Arial" w:cs="Arial"/>
          <w:color w:val="444444"/>
          <w:sz w:val="21"/>
          <w:szCs w:val="21"/>
          <w:lang w:eastAsia="en-IE"/>
        </w:rPr>
        <w:t xml:space="preserve"> only scales this single value. Thus this measure is good as a relative scale; it makes less sense on an absolute scale.</w:t>
      </w:r>
      <w:r w:rsidRPr="00E42EB9">
        <w:rPr>
          <w:rFonts w:ascii="Arial" w:eastAsia="Times New Roman" w:hAnsi="Arial" w:cs="Arial"/>
          <w:color w:val="444444"/>
          <w:sz w:val="21"/>
          <w:szCs w:val="21"/>
          <w:lang w:eastAsia="en-IE"/>
        </w:rPr>
        <w:br/>
        <w:t>Why did the authors choose to calculate morphological diversity this way and not using the Procrustes variance or convex hull (e.g. Drake and Klingenberg 2010 Am Nat)</w:t>
      </w:r>
      <w:proofErr w:type="gramStart"/>
      <w:r w:rsidRPr="00E42EB9">
        <w:rPr>
          <w:rFonts w:ascii="Arial" w:eastAsia="Times New Roman" w:hAnsi="Arial" w:cs="Arial"/>
          <w:color w:val="444444"/>
          <w:sz w:val="21"/>
          <w:szCs w:val="21"/>
          <w:lang w:eastAsia="en-IE"/>
        </w:rPr>
        <w:t>.</w:t>
      </w:r>
      <w:proofErr w:type="gramEnd"/>
      <w:r w:rsidRPr="00E42EB9">
        <w:rPr>
          <w:rFonts w:ascii="Arial" w:eastAsia="Times New Roman" w:hAnsi="Arial" w:cs="Arial"/>
          <w:color w:val="444444"/>
          <w:sz w:val="21"/>
          <w:szCs w:val="21"/>
          <w:lang w:eastAsia="en-IE"/>
        </w:rPr>
        <w:t xml:space="preserve"> How do you think your results would differ if one of these was used? I’m very surprised to see a paper studying disparity that does not reference more of the classic literature, e.g. Foote 1997 </w:t>
      </w:r>
      <w:proofErr w:type="spellStart"/>
      <w:r w:rsidRPr="00E42EB9">
        <w:rPr>
          <w:rFonts w:ascii="Arial" w:eastAsia="Times New Roman" w:hAnsi="Arial" w:cs="Arial"/>
          <w:color w:val="444444"/>
          <w:sz w:val="21"/>
          <w:szCs w:val="21"/>
          <w:lang w:eastAsia="en-IE"/>
        </w:rPr>
        <w:t>Annu</w:t>
      </w:r>
      <w:proofErr w:type="spellEnd"/>
      <w:r w:rsidRPr="00E42EB9">
        <w:rPr>
          <w:rFonts w:ascii="Arial" w:eastAsia="Times New Roman" w:hAnsi="Arial" w:cs="Arial"/>
          <w:color w:val="444444"/>
          <w:sz w:val="21"/>
          <w:szCs w:val="21"/>
          <w:lang w:eastAsia="en-IE"/>
        </w:rPr>
        <w:t xml:space="preserve">. Rev. Ecol. Syst., Foote 1992 </w:t>
      </w:r>
      <w:proofErr w:type="gramStart"/>
      <w:r w:rsidRPr="00E42EB9">
        <w:rPr>
          <w:rFonts w:ascii="Arial" w:eastAsia="Times New Roman" w:hAnsi="Arial" w:cs="Arial"/>
          <w:color w:val="444444"/>
          <w:sz w:val="21"/>
          <w:szCs w:val="21"/>
          <w:lang w:eastAsia="en-IE"/>
        </w:rPr>
        <w:t>Paleobiology ,</w:t>
      </w:r>
      <w:proofErr w:type="gramEnd"/>
      <w:r w:rsidRPr="00E42EB9">
        <w:rPr>
          <w:rFonts w:ascii="Arial" w:eastAsia="Times New Roman" w:hAnsi="Arial" w:cs="Arial"/>
          <w:color w:val="444444"/>
          <w:sz w:val="21"/>
          <w:szCs w:val="21"/>
          <w:lang w:eastAsia="en-IE"/>
        </w:rPr>
        <w:t xml:space="preserve"> Ciampaglio et al. 2001 Paleobiology.</w:t>
      </w:r>
    </w:p>
    <w:p w:rsidR="00E42EB9" w:rsidRPr="00E42EB9" w:rsidRDefault="00E42EB9" w:rsidP="00E42EB9">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E42EB9">
        <w:rPr>
          <w:rFonts w:ascii="Arial" w:eastAsia="Times New Roman" w:hAnsi="Arial" w:cs="Arial"/>
          <w:b/>
          <w:bCs/>
          <w:color w:val="444444"/>
          <w:sz w:val="24"/>
          <w:szCs w:val="24"/>
          <w:lang w:eastAsia="en-IE"/>
        </w:rPr>
        <w:t>Validity of the findings</w:t>
      </w:r>
    </w:p>
    <w:p w:rsidR="00E42EB9" w:rsidRPr="00E42EB9" w:rsidRDefault="00E42EB9" w:rsidP="00E42EB9">
      <w:pPr>
        <w:spacing w:before="100" w:beforeAutospacing="1" w:after="100" w:afterAutospacing="1" w:line="330" w:lineRule="atLeast"/>
        <w:rPr>
          <w:rFonts w:ascii="Arial" w:eastAsia="Times New Roman" w:hAnsi="Arial" w:cs="Arial"/>
          <w:color w:val="444444"/>
          <w:sz w:val="21"/>
          <w:szCs w:val="21"/>
          <w:lang w:eastAsia="en-IE"/>
        </w:rPr>
      </w:pPr>
      <w:r w:rsidRPr="00E42EB9">
        <w:rPr>
          <w:rFonts w:ascii="Arial" w:eastAsia="Times New Roman" w:hAnsi="Arial" w:cs="Arial"/>
          <w:color w:val="444444"/>
          <w:sz w:val="21"/>
          <w:szCs w:val="21"/>
          <w:lang w:eastAsia="en-IE"/>
        </w:rPr>
        <w:t>The data presented are robust and statistically sound.</w:t>
      </w:r>
    </w:p>
    <w:p w:rsidR="00E42EB9" w:rsidRPr="00E42EB9" w:rsidRDefault="00E42EB9" w:rsidP="00E42EB9">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E42EB9">
        <w:rPr>
          <w:rFonts w:ascii="Arial" w:eastAsia="Times New Roman" w:hAnsi="Arial" w:cs="Arial"/>
          <w:b/>
          <w:bCs/>
          <w:color w:val="444444"/>
          <w:sz w:val="24"/>
          <w:szCs w:val="24"/>
          <w:lang w:eastAsia="en-IE"/>
        </w:rPr>
        <w:t>Comments for the author</w:t>
      </w:r>
    </w:p>
    <w:p w:rsidR="007263C1" w:rsidRDefault="00E42EB9" w:rsidP="00E42EB9">
      <w:pPr>
        <w:rPr>
          <w:rFonts w:ascii="Arial" w:eastAsia="Times New Roman" w:hAnsi="Arial" w:cs="Arial"/>
          <w:color w:val="444444"/>
          <w:sz w:val="21"/>
          <w:szCs w:val="21"/>
          <w:lang w:eastAsia="en-IE"/>
        </w:rPr>
      </w:pPr>
      <w:r w:rsidRPr="00E42EB9">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t>I would like to see described in the results the biology behind the PC axes, i.e. what shape change the first two PCs of each view describes. Particularly since PC1 delimits the two taxa. </w:t>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t>Figure 1 is very nicely made. However I do not see that there is any reason for its inclusion, given all of this information is described in the methods. If the author has such strong attachment to it, I suggest it is put in supplementary materials. </w:t>
      </w:r>
      <w:r w:rsidRPr="00E42EB9">
        <w:rPr>
          <w:rFonts w:ascii="Arial" w:eastAsia="Times New Roman" w:hAnsi="Arial" w:cs="Arial"/>
          <w:color w:val="444444"/>
          <w:sz w:val="21"/>
          <w:szCs w:val="21"/>
          <w:lang w:eastAsia="en-IE"/>
        </w:rPr>
        <w:br/>
        <w:t>Figure 2 is well-presented but very dark. Suggest changing the brightness and using colour of the digitized landmark positions so that it is easier to read. Also, the semilandmarks should be depicted on this figure.</w:t>
      </w:r>
      <w:r w:rsidRPr="00E42EB9">
        <w:rPr>
          <w:rFonts w:ascii="Arial" w:eastAsia="Times New Roman" w:hAnsi="Arial" w:cs="Arial"/>
          <w:color w:val="444444"/>
          <w:sz w:val="21"/>
          <w:szCs w:val="21"/>
          <w:lang w:eastAsia="en-IE"/>
        </w:rPr>
        <w:br/>
        <w:t>Figure 3 would benefit from colour.</w:t>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t xml:space="preserve">The citation for the R package geomorph is </w:t>
      </w:r>
      <w:proofErr w:type="gramStart"/>
      <w:r w:rsidRPr="00E42EB9">
        <w:rPr>
          <w:rFonts w:ascii="Arial" w:eastAsia="Times New Roman" w:hAnsi="Arial" w:cs="Arial"/>
          <w:color w:val="444444"/>
          <w:sz w:val="21"/>
          <w:szCs w:val="21"/>
          <w:lang w:eastAsia="en-IE"/>
        </w:rPr>
        <w:t>wrong,</w:t>
      </w:r>
      <w:proofErr w:type="gramEnd"/>
      <w:r w:rsidRPr="00E42EB9">
        <w:rPr>
          <w:rFonts w:ascii="Arial" w:eastAsia="Times New Roman" w:hAnsi="Arial" w:cs="Arial"/>
          <w:color w:val="444444"/>
          <w:sz w:val="21"/>
          <w:szCs w:val="21"/>
          <w:lang w:eastAsia="en-IE"/>
        </w:rPr>
        <w:t xml:space="preserve"> Emmanuel </w:t>
      </w:r>
      <w:proofErr w:type="spellStart"/>
      <w:r w:rsidRPr="00E42EB9">
        <w:rPr>
          <w:rFonts w:ascii="Arial" w:eastAsia="Times New Roman" w:hAnsi="Arial" w:cs="Arial"/>
          <w:color w:val="444444"/>
          <w:sz w:val="21"/>
          <w:szCs w:val="21"/>
          <w:lang w:eastAsia="en-IE"/>
        </w:rPr>
        <w:t>Paradis</w:t>
      </w:r>
      <w:proofErr w:type="spellEnd"/>
      <w:r w:rsidRPr="00E42EB9">
        <w:rPr>
          <w:rFonts w:ascii="Arial" w:eastAsia="Times New Roman" w:hAnsi="Arial" w:cs="Arial"/>
          <w:color w:val="444444"/>
          <w:sz w:val="21"/>
          <w:szCs w:val="21"/>
          <w:lang w:eastAsia="en-IE"/>
        </w:rPr>
        <w:t xml:space="preserve"> is not an author on paper. The proper citation is</w:t>
      </w:r>
      <w:proofErr w:type="gramStart"/>
      <w:r w:rsidRPr="00E42EB9">
        <w:rPr>
          <w:rFonts w:ascii="Arial" w:eastAsia="Times New Roman" w:hAnsi="Arial" w:cs="Arial"/>
          <w:color w:val="444444"/>
          <w:sz w:val="21"/>
          <w:szCs w:val="21"/>
          <w:lang w:eastAsia="en-IE"/>
        </w:rPr>
        <w:t>:</w:t>
      </w:r>
      <w:proofErr w:type="gramEnd"/>
      <w:r w:rsidRPr="00E42EB9">
        <w:rPr>
          <w:rFonts w:ascii="Arial" w:eastAsia="Times New Roman" w:hAnsi="Arial" w:cs="Arial"/>
          <w:color w:val="444444"/>
          <w:sz w:val="21"/>
          <w:szCs w:val="21"/>
          <w:lang w:eastAsia="en-IE"/>
        </w:rPr>
        <w:br/>
        <w:t xml:space="preserve">Adams, D. C., and E. </w:t>
      </w:r>
      <w:proofErr w:type="spellStart"/>
      <w:r w:rsidRPr="00E42EB9">
        <w:rPr>
          <w:rFonts w:ascii="Arial" w:eastAsia="Times New Roman" w:hAnsi="Arial" w:cs="Arial"/>
          <w:color w:val="444444"/>
          <w:sz w:val="21"/>
          <w:szCs w:val="21"/>
          <w:lang w:eastAsia="en-IE"/>
        </w:rPr>
        <w:t>Otárola</w:t>
      </w:r>
      <w:proofErr w:type="spellEnd"/>
      <w:r w:rsidRPr="00E42EB9">
        <w:rPr>
          <w:rFonts w:ascii="Arial" w:eastAsia="Times New Roman" w:hAnsi="Arial" w:cs="Arial"/>
          <w:color w:val="444444"/>
          <w:sz w:val="21"/>
          <w:szCs w:val="21"/>
          <w:lang w:eastAsia="en-IE"/>
        </w:rPr>
        <w:t xml:space="preserve">-Castillo. 2013. </w:t>
      </w:r>
      <w:proofErr w:type="gramStart"/>
      <w:r w:rsidRPr="00E42EB9">
        <w:rPr>
          <w:rFonts w:ascii="Arial" w:eastAsia="Times New Roman" w:hAnsi="Arial" w:cs="Arial"/>
          <w:color w:val="444444"/>
          <w:sz w:val="21"/>
          <w:szCs w:val="21"/>
          <w:lang w:eastAsia="en-IE"/>
        </w:rPr>
        <w:t>geomorph</w:t>
      </w:r>
      <w:proofErr w:type="gramEnd"/>
      <w:r w:rsidRPr="00E42EB9">
        <w:rPr>
          <w:rFonts w:ascii="Arial" w:eastAsia="Times New Roman" w:hAnsi="Arial" w:cs="Arial"/>
          <w:color w:val="444444"/>
          <w:sz w:val="21"/>
          <w:szCs w:val="21"/>
          <w:lang w:eastAsia="en-IE"/>
        </w:rPr>
        <w:t>: an r package for the collection and analysis of geometric morphometric shape data. Methods in Ecology and Evolution 4:393-399.</w:t>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br/>
      </w:r>
      <w:r w:rsidRPr="00E42EB9">
        <w:rPr>
          <w:rFonts w:ascii="Arial" w:eastAsia="Times New Roman" w:hAnsi="Arial" w:cs="Arial"/>
          <w:color w:val="444444"/>
          <w:sz w:val="21"/>
          <w:szCs w:val="21"/>
          <w:lang w:eastAsia="en-IE"/>
        </w:rPr>
        <w:lastRenderedPageBreak/>
        <w:t>Also, given that software is regularly changed and updated, please cite the version of geomorph used as follows</w:t>
      </w:r>
      <w:proofErr w:type="gramStart"/>
      <w:r w:rsidRPr="00E42EB9">
        <w:rPr>
          <w:rFonts w:ascii="Arial" w:eastAsia="Times New Roman" w:hAnsi="Arial" w:cs="Arial"/>
          <w:color w:val="444444"/>
          <w:sz w:val="21"/>
          <w:szCs w:val="21"/>
          <w:lang w:eastAsia="en-IE"/>
        </w:rPr>
        <w:t>:</w:t>
      </w:r>
      <w:proofErr w:type="gramEnd"/>
      <w:r w:rsidRPr="00E42EB9">
        <w:rPr>
          <w:rFonts w:ascii="Arial" w:eastAsia="Times New Roman" w:hAnsi="Arial" w:cs="Arial"/>
          <w:color w:val="444444"/>
          <w:sz w:val="21"/>
          <w:szCs w:val="21"/>
          <w:lang w:eastAsia="en-IE"/>
        </w:rPr>
        <w:br/>
        <w:t xml:space="preserve">Adams, D. C., E. </w:t>
      </w:r>
      <w:proofErr w:type="spellStart"/>
      <w:r w:rsidRPr="00E42EB9">
        <w:rPr>
          <w:rFonts w:ascii="Arial" w:eastAsia="Times New Roman" w:hAnsi="Arial" w:cs="Arial"/>
          <w:color w:val="444444"/>
          <w:sz w:val="21"/>
          <w:szCs w:val="21"/>
          <w:lang w:eastAsia="en-IE"/>
        </w:rPr>
        <w:t>Otarola</w:t>
      </w:r>
      <w:proofErr w:type="spellEnd"/>
      <w:r w:rsidRPr="00E42EB9">
        <w:rPr>
          <w:rFonts w:ascii="Arial" w:eastAsia="Times New Roman" w:hAnsi="Arial" w:cs="Arial"/>
          <w:color w:val="444444"/>
          <w:sz w:val="21"/>
          <w:szCs w:val="21"/>
          <w:lang w:eastAsia="en-IE"/>
        </w:rPr>
        <w:t xml:space="preserve">-Castillo. 2013. </w:t>
      </w:r>
      <w:proofErr w:type="gramStart"/>
      <w:r w:rsidRPr="00E42EB9">
        <w:rPr>
          <w:rFonts w:ascii="Arial" w:eastAsia="Times New Roman" w:hAnsi="Arial" w:cs="Arial"/>
          <w:color w:val="444444"/>
          <w:sz w:val="21"/>
          <w:szCs w:val="21"/>
          <w:lang w:eastAsia="en-IE"/>
        </w:rPr>
        <w:t>geomorph</w:t>
      </w:r>
      <w:proofErr w:type="gramEnd"/>
      <w:r w:rsidRPr="00E42EB9">
        <w:rPr>
          <w:rFonts w:ascii="Arial" w:eastAsia="Times New Roman" w:hAnsi="Arial" w:cs="Arial"/>
          <w:color w:val="444444"/>
          <w:sz w:val="21"/>
          <w:szCs w:val="21"/>
          <w:lang w:eastAsia="en-IE"/>
        </w:rPr>
        <w:t>: Software for geometric morphometric analyses. R package version 1.0: </w:t>
      </w:r>
      <w:hyperlink r:id="rId5" w:tgtFrame="_blank" w:history="1">
        <w:r w:rsidRPr="00E42EB9">
          <w:rPr>
            <w:rFonts w:ascii="Arial" w:eastAsia="Times New Roman" w:hAnsi="Arial" w:cs="Arial"/>
            <w:color w:val="1155CC"/>
            <w:sz w:val="21"/>
            <w:szCs w:val="21"/>
            <w:u w:val="single"/>
            <w:lang w:eastAsia="en-IE"/>
          </w:rPr>
          <w:t>cran.r-project.org/web/packages/geomorph/index.html</w:t>
        </w:r>
      </w:hyperlink>
      <w:r w:rsidRPr="00E42EB9">
        <w:rPr>
          <w:rFonts w:ascii="Arial" w:eastAsia="Times New Roman" w:hAnsi="Arial" w:cs="Arial"/>
          <w:color w:val="444444"/>
          <w:sz w:val="21"/>
          <w:szCs w:val="21"/>
          <w:lang w:eastAsia="en-IE"/>
        </w:rPr>
        <w:t>.</w:t>
      </w:r>
      <w:r w:rsidRPr="00E42EB9">
        <w:rPr>
          <w:rFonts w:ascii="Arial" w:eastAsia="Times New Roman" w:hAnsi="Arial" w:cs="Arial"/>
          <w:color w:val="444444"/>
          <w:sz w:val="21"/>
          <w:szCs w:val="21"/>
          <w:lang w:eastAsia="en-IE"/>
        </w:rPr>
        <w:br/>
      </w:r>
      <w:proofErr w:type="gramStart"/>
      <w:r w:rsidRPr="00E42EB9">
        <w:rPr>
          <w:rFonts w:ascii="Arial" w:eastAsia="Times New Roman" w:hAnsi="Arial" w:cs="Arial"/>
          <w:color w:val="444444"/>
          <w:sz w:val="21"/>
          <w:szCs w:val="21"/>
          <w:lang w:eastAsia="en-IE"/>
        </w:rPr>
        <w:t>or</w:t>
      </w:r>
      <w:proofErr w:type="gramEnd"/>
      <w:r w:rsidRPr="00E42EB9">
        <w:rPr>
          <w:rFonts w:ascii="Arial" w:eastAsia="Times New Roman" w:hAnsi="Arial" w:cs="Arial"/>
          <w:color w:val="444444"/>
          <w:sz w:val="21"/>
          <w:szCs w:val="21"/>
          <w:lang w:eastAsia="en-IE"/>
        </w:rPr>
        <w:br/>
        <w:t xml:space="preserve">Adams, D. C., E. </w:t>
      </w:r>
      <w:proofErr w:type="spellStart"/>
      <w:r w:rsidRPr="00E42EB9">
        <w:rPr>
          <w:rFonts w:ascii="Arial" w:eastAsia="Times New Roman" w:hAnsi="Arial" w:cs="Arial"/>
          <w:color w:val="444444"/>
          <w:sz w:val="21"/>
          <w:szCs w:val="21"/>
          <w:lang w:eastAsia="en-IE"/>
        </w:rPr>
        <w:t>Otarola</w:t>
      </w:r>
      <w:proofErr w:type="spellEnd"/>
      <w:r w:rsidRPr="00E42EB9">
        <w:rPr>
          <w:rFonts w:ascii="Arial" w:eastAsia="Times New Roman" w:hAnsi="Arial" w:cs="Arial"/>
          <w:color w:val="444444"/>
          <w:sz w:val="21"/>
          <w:szCs w:val="21"/>
          <w:lang w:eastAsia="en-IE"/>
        </w:rPr>
        <w:t xml:space="preserve">-Castillo, and E. </w:t>
      </w:r>
      <w:proofErr w:type="spellStart"/>
      <w:r w:rsidRPr="00E42EB9">
        <w:rPr>
          <w:rFonts w:ascii="Arial" w:eastAsia="Times New Roman" w:hAnsi="Arial" w:cs="Arial"/>
          <w:color w:val="444444"/>
          <w:sz w:val="21"/>
          <w:szCs w:val="21"/>
          <w:lang w:eastAsia="en-IE"/>
        </w:rPr>
        <w:t>Sherratt</w:t>
      </w:r>
      <w:proofErr w:type="spellEnd"/>
      <w:r w:rsidRPr="00E42EB9">
        <w:rPr>
          <w:rFonts w:ascii="Arial" w:eastAsia="Times New Roman" w:hAnsi="Arial" w:cs="Arial"/>
          <w:color w:val="444444"/>
          <w:sz w:val="21"/>
          <w:szCs w:val="21"/>
          <w:lang w:eastAsia="en-IE"/>
        </w:rPr>
        <w:t xml:space="preserve">. 2014. </w:t>
      </w:r>
      <w:proofErr w:type="gramStart"/>
      <w:r w:rsidRPr="00E42EB9">
        <w:rPr>
          <w:rFonts w:ascii="Arial" w:eastAsia="Times New Roman" w:hAnsi="Arial" w:cs="Arial"/>
          <w:color w:val="444444"/>
          <w:sz w:val="21"/>
          <w:szCs w:val="21"/>
          <w:lang w:eastAsia="en-IE"/>
        </w:rPr>
        <w:t>geomorph</w:t>
      </w:r>
      <w:proofErr w:type="gramEnd"/>
      <w:r w:rsidRPr="00E42EB9">
        <w:rPr>
          <w:rFonts w:ascii="Arial" w:eastAsia="Times New Roman" w:hAnsi="Arial" w:cs="Arial"/>
          <w:color w:val="444444"/>
          <w:sz w:val="21"/>
          <w:szCs w:val="21"/>
          <w:lang w:eastAsia="en-IE"/>
        </w:rPr>
        <w:t>: Software for geometric morphometric analyses. R package version 2.0: </w:t>
      </w:r>
      <w:hyperlink r:id="rId6" w:tgtFrame="_blank" w:history="1">
        <w:r w:rsidRPr="00E42EB9">
          <w:rPr>
            <w:rFonts w:ascii="Arial" w:eastAsia="Times New Roman" w:hAnsi="Arial" w:cs="Arial"/>
            <w:color w:val="1155CC"/>
            <w:sz w:val="21"/>
            <w:szCs w:val="21"/>
            <w:u w:val="single"/>
            <w:lang w:eastAsia="en-IE"/>
          </w:rPr>
          <w:t>cran.r-project.org/web/packages/geomorph/index.html</w:t>
        </w:r>
      </w:hyperlink>
      <w:r w:rsidRPr="00E42EB9">
        <w:rPr>
          <w:rFonts w:ascii="Arial" w:eastAsia="Times New Roman" w:hAnsi="Arial" w:cs="Arial"/>
          <w:color w:val="444444"/>
          <w:sz w:val="21"/>
          <w:szCs w:val="21"/>
          <w:lang w:eastAsia="en-IE"/>
        </w:rPr>
        <w:t>.</w:t>
      </w:r>
      <w:r w:rsidRPr="00E42EB9">
        <w:rPr>
          <w:rFonts w:ascii="Arial" w:eastAsia="Times New Roman" w:hAnsi="Arial" w:cs="Arial"/>
          <w:color w:val="444444"/>
          <w:sz w:val="21"/>
          <w:szCs w:val="21"/>
          <w:lang w:eastAsia="en-IE"/>
        </w:rPr>
        <w:br/>
      </w:r>
      <w:proofErr w:type="gramStart"/>
      <w:r w:rsidRPr="00E42EB9">
        <w:rPr>
          <w:rFonts w:ascii="Arial" w:eastAsia="Times New Roman" w:hAnsi="Arial" w:cs="Arial"/>
          <w:color w:val="444444"/>
          <w:sz w:val="21"/>
          <w:szCs w:val="21"/>
          <w:lang w:eastAsia="en-IE"/>
        </w:rPr>
        <w:t>or</w:t>
      </w:r>
      <w:proofErr w:type="gramEnd"/>
      <w:r w:rsidRPr="00E42EB9">
        <w:rPr>
          <w:rFonts w:ascii="Arial" w:eastAsia="Times New Roman" w:hAnsi="Arial" w:cs="Arial"/>
          <w:color w:val="444444"/>
          <w:sz w:val="21"/>
          <w:szCs w:val="21"/>
          <w:lang w:eastAsia="en-IE"/>
        </w:rPr>
        <w:br/>
        <w:t xml:space="preserve">Adams, D. C., M. L. Collyer, E. </w:t>
      </w:r>
      <w:proofErr w:type="spellStart"/>
      <w:r w:rsidRPr="00E42EB9">
        <w:rPr>
          <w:rFonts w:ascii="Arial" w:eastAsia="Times New Roman" w:hAnsi="Arial" w:cs="Arial"/>
          <w:color w:val="444444"/>
          <w:sz w:val="21"/>
          <w:szCs w:val="21"/>
          <w:lang w:eastAsia="en-IE"/>
        </w:rPr>
        <w:t>Otarola</w:t>
      </w:r>
      <w:proofErr w:type="spellEnd"/>
      <w:r w:rsidRPr="00E42EB9">
        <w:rPr>
          <w:rFonts w:ascii="Arial" w:eastAsia="Times New Roman" w:hAnsi="Arial" w:cs="Arial"/>
          <w:color w:val="444444"/>
          <w:sz w:val="21"/>
          <w:szCs w:val="21"/>
          <w:lang w:eastAsia="en-IE"/>
        </w:rPr>
        <w:t xml:space="preserve">-Castillo, and E. </w:t>
      </w:r>
      <w:proofErr w:type="spellStart"/>
      <w:r w:rsidRPr="00E42EB9">
        <w:rPr>
          <w:rFonts w:ascii="Arial" w:eastAsia="Times New Roman" w:hAnsi="Arial" w:cs="Arial"/>
          <w:color w:val="444444"/>
          <w:sz w:val="21"/>
          <w:szCs w:val="21"/>
          <w:lang w:eastAsia="en-IE"/>
        </w:rPr>
        <w:t>Sherratt</w:t>
      </w:r>
      <w:proofErr w:type="spellEnd"/>
      <w:r w:rsidRPr="00E42EB9">
        <w:rPr>
          <w:rFonts w:ascii="Arial" w:eastAsia="Times New Roman" w:hAnsi="Arial" w:cs="Arial"/>
          <w:color w:val="444444"/>
          <w:sz w:val="21"/>
          <w:szCs w:val="21"/>
          <w:lang w:eastAsia="en-IE"/>
        </w:rPr>
        <w:t xml:space="preserve">. 2014. </w:t>
      </w:r>
      <w:proofErr w:type="gramStart"/>
      <w:r w:rsidRPr="00E42EB9">
        <w:rPr>
          <w:rFonts w:ascii="Arial" w:eastAsia="Times New Roman" w:hAnsi="Arial" w:cs="Arial"/>
          <w:color w:val="444444"/>
          <w:sz w:val="21"/>
          <w:szCs w:val="21"/>
          <w:lang w:eastAsia="en-IE"/>
        </w:rPr>
        <w:t>geomorph</w:t>
      </w:r>
      <w:proofErr w:type="gramEnd"/>
      <w:r w:rsidRPr="00E42EB9">
        <w:rPr>
          <w:rFonts w:ascii="Arial" w:eastAsia="Times New Roman" w:hAnsi="Arial" w:cs="Arial"/>
          <w:color w:val="444444"/>
          <w:sz w:val="21"/>
          <w:szCs w:val="21"/>
          <w:lang w:eastAsia="en-IE"/>
        </w:rPr>
        <w:t>: Software for geometric morphometric analyses. R package version 2.1: </w:t>
      </w:r>
      <w:hyperlink r:id="rId7" w:tgtFrame="_blank" w:history="1">
        <w:r w:rsidRPr="00E42EB9">
          <w:rPr>
            <w:rFonts w:ascii="Arial" w:eastAsia="Times New Roman" w:hAnsi="Arial" w:cs="Arial"/>
            <w:color w:val="1155CC"/>
            <w:sz w:val="21"/>
            <w:szCs w:val="21"/>
            <w:u w:val="single"/>
            <w:lang w:eastAsia="en-IE"/>
          </w:rPr>
          <w:t>cran.r-project.org/web/packages/geomorph/index.html</w:t>
        </w:r>
      </w:hyperlink>
      <w:r w:rsidRPr="00E42EB9">
        <w:rPr>
          <w:rFonts w:ascii="Arial" w:eastAsia="Times New Roman" w:hAnsi="Arial" w:cs="Arial"/>
          <w:color w:val="444444"/>
          <w:sz w:val="21"/>
          <w:szCs w:val="21"/>
          <w:lang w:eastAsia="en-IE"/>
        </w:rPr>
        <w:t>.</w:t>
      </w:r>
    </w:p>
    <w:p w:rsidR="001F7AC1" w:rsidRDefault="001F7AC1" w:rsidP="00E42EB9">
      <w:pPr>
        <w:rPr>
          <w:rFonts w:ascii="Arial" w:eastAsia="Times New Roman" w:hAnsi="Arial" w:cs="Arial"/>
          <w:color w:val="444444"/>
          <w:sz w:val="21"/>
          <w:szCs w:val="21"/>
          <w:lang w:eastAsia="en-IE"/>
        </w:rPr>
      </w:pPr>
    </w:p>
    <w:p w:rsidR="001F7AC1" w:rsidRPr="001F7AC1" w:rsidRDefault="001F7AC1" w:rsidP="001F7AC1">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1F7AC1">
        <w:rPr>
          <w:rFonts w:ascii="Arial" w:eastAsia="Times New Roman" w:hAnsi="Arial" w:cs="Arial"/>
          <w:b/>
          <w:bCs/>
          <w:color w:val="444444"/>
          <w:sz w:val="27"/>
          <w:szCs w:val="27"/>
          <w:lang w:eastAsia="en-IE"/>
        </w:rPr>
        <w:t xml:space="preserve">Reviewer 2 (Nick </w:t>
      </w:r>
      <w:proofErr w:type="spellStart"/>
      <w:r w:rsidRPr="001F7AC1">
        <w:rPr>
          <w:rFonts w:ascii="Arial" w:eastAsia="Times New Roman" w:hAnsi="Arial" w:cs="Arial"/>
          <w:b/>
          <w:bCs/>
          <w:color w:val="444444"/>
          <w:sz w:val="27"/>
          <w:szCs w:val="27"/>
          <w:lang w:eastAsia="en-IE"/>
        </w:rPr>
        <w:t>Crumpton</w:t>
      </w:r>
      <w:proofErr w:type="spellEnd"/>
      <w:r w:rsidRPr="001F7AC1">
        <w:rPr>
          <w:rFonts w:ascii="Arial" w:eastAsia="Times New Roman" w:hAnsi="Arial" w:cs="Arial"/>
          <w:b/>
          <w:bCs/>
          <w:color w:val="444444"/>
          <w:sz w:val="27"/>
          <w:szCs w:val="27"/>
          <w:lang w:eastAsia="en-IE"/>
        </w:rPr>
        <w:t>)</w:t>
      </w:r>
    </w:p>
    <w:p w:rsidR="001F7AC1" w:rsidRPr="001F7AC1" w:rsidRDefault="001F7AC1" w:rsidP="001F7AC1">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1F7AC1">
        <w:rPr>
          <w:rFonts w:ascii="Arial" w:eastAsia="Times New Roman" w:hAnsi="Arial" w:cs="Arial"/>
          <w:b/>
          <w:bCs/>
          <w:color w:val="444444"/>
          <w:sz w:val="24"/>
          <w:szCs w:val="24"/>
          <w:lang w:eastAsia="en-IE"/>
        </w:rPr>
        <w:t>Basic reporting</w:t>
      </w:r>
    </w:p>
    <w:p w:rsidR="001F7AC1" w:rsidRPr="001F7AC1" w:rsidRDefault="001F7AC1" w:rsidP="001F7AC1">
      <w:pPr>
        <w:spacing w:before="100" w:beforeAutospacing="1" w:after="100" w:afterAutospacing="1" w:line="330" w:lineRule="atLeast"/>
        <w:rPr>
          <w:rFonts w:ascii="Arial" w:eastAsia="Times New Roman" w:hAnsi="Arial" w:cs="Arial"/>
          <w:color w:val="444444"/>
          <w:sz w:val="21"/>
          <w:szCs w:val="21"/>
          <w:lang w:eastAsia="en-IE"/>
        </w:rPr>
      </w:pPr>
      <w:r w:rsidRPr="001F7AC1">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1F7AC1">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1F7AC1">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1F7AC1" w:rsidRPr="001F7AC1" w:rsidRDefault="001F7AC1" w:rsidP="001F7AC1">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1F7AC1">
        <w:rPr>
          <w:rFonts w:ascii="Arial" w:eastAsia="Times New Roman" w:hAnsi="Arial" w:cs="Arial"/>
          <w:b/>
          <w:bCs/>
          <w:color w:val="444444"/>
          <w:sz w:val="24"/>
          <w:szCs w:val="24"/>
          <w:lang w:eastAsia="en-IE"/>
        </w:rPr>
        <w:t>Experimental design</w:t>
      </w:r>
    </w:p>
    <w:p w:rsidR="001F7AC1" w:rsidRPr="001F7AC1" w:rsidRDefault="001F7AC1" w:rsidP="001F7AC1">
      <w:pPr>
        <w:spacing w:before="100" w:beforeAutospacing="1" w:after="100" w:afterAutospacing="1" w:line="330" w:lineRule="atLeast"/>
        <w:rPr>
          <w:rFonts w:ascii="Arial" w:eastAsia="Times New Roman" w:hAnsi="Arial" w:cs="Arial"/>
          <w:color w:val="444444"/>
          <w:sz w:val="21"/>
          <w:szCs w:val="21"/>
          <w:lang w:eastAsia="en-IE"/>
        </w:rPr>
      </w:pPr>
      <w:r w:rsidRPr="001F7AC1">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1F7AC1" w:rsidRPr="001F7AC1" w:rsidRDefault="001F7AC1" w:rsidP="001F7AC1">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1F7AC1">
        <w:rPr>
          <w:rFonts w:ascii="Arial" w:eastAsia="Times New Roman" w:hAnsi="Arial" w:cs="Arial"/>
          <w:b/>
          <w:bCs/>
          <w:color w:val="444444"/>
          <w:sz w:val="24"/>
          <w:szCs w:val="24"/>
          <w:lang w:eastAsia="en-IE"/>
        </w:rPr>
        <w:t>Validity of the findings</w:t>
      </w:r>
    </w:p>
    <w:p w:rsidR="001F7AC1" w:rsidRPr="001F7AC1" w:rsidRDefault="001F7AC1" w:rsidP="001F7AC1">
      <w:pPr>
        <w:spacing w:before="100" w:beforeAutospacing="1" w:after="100" w:afterAutospacing="1" w:line="330" w:lineRule="atLeast"/>
        <w:rPr>
          <w:rFonts w:ascii="Arial" w:eastAsia="Times New Roman" w:hAnsi="Arial" w:cs="Arial"/>
          <w:color w:val="444444"/>
          <w:sz w:val="21"/>
          <w:szCs w:val="21"/>
          <w:lang w:eastAsia="en-IE"/>
        </w:rPr>
      </w:pPr>
      <w:r w:rsidRPr="001F7AC1">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1F7AC1" w:rsidRPr="001F7AC1" w:rsidRDefault="001F7AC1" w:rsidP="001F7AC1">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1F7AC1">
        <w:rPr>
          <w:rFonts w:ascii="Arial" w:eastAsia="Times New Roman" w:hAnsi="Arial" w:cs="Arial"/>
          <w:b/>
          <w:bCs/>
          <w:color w:val="444444"/>
          <w:sz w:val="24"/>
          <w:szCs w:val="24"/>
          <w:lang w:eastAsia="en-IE"/>
        </w:rPr>
        <w:t>Comments for the author</w:t>
      </w:r>
    </w:p>
    <w:p w:rsidR="001F7AC1" w:rsidRDefault="001F7AC1" w:rsidP="001F7AC1">
      <w:r w:rsidRPr="001F7AC1">
        <w:rPr>
          <w:rFonts w:ascii="Arial" w:eastAsia="Times New Roman" w:hAnsi="Arial" w:cs="Arial"/>
          <w:color w:val="444444"/>
          <w:sz w:val="21"/>
          <w:szCs w:val="21"/>
          <w:lang w:eastAsia="en-IE"/>
        </w:rPr>
        <w:t xml:space="preserve">Throughout the paper, the term 'Afrosoricida' is used to denote the </w:t>
      </w:r>
      <w:proofErr w:type="spellStart"/>
      <w:r w:rsidRPr="001F7AC1">
        <w:rPr>
          <w:rFonts w:ascii="Arial" w:eastAsia="Times New Roman" w:hAnsi="Arial" w:cs="Arial"/>
          <w:color w:val="444444"/>
          <w:sz w:val="21"/>
          <w:szCs w:val="21"/>
          <w:lang w:eastAsia="en-IE"/>
        </w:rPr>
        <w:t>tenrecid-chrysochlorid</w:t>
      </w:r>
      <w:proofErr w:type="spellEnd"/>
      <w:r w:rsidRPr="001F7AC1">
        <w:rPr>
          <w:rFonts w:ascii="Arial" w:eastAsia="Times New Roman" w:hAnsi="Arial" w:cs="Arial"/>
          <w:color w:val="444444"/>
          <w:sz w:val="21"/>
          <w:szCs w:val="21"/>
          <w:lang w:eastAsia="en-IE"/>
        </w:rPr>
        <w:t xml:space="preserve"> clade. It is recommended the authors consider using the term '</w:t>
      </w:r>
      <w:proofErr w:type="spellStart"/>
      <w:r w:rsidRPr="001F7AC1">
        <w:rPr>
          <w:rFonts w:ascii="Arial" w:eastAsia="Times New Roman" w:hAnsi="Arial" w:cs="Arial"/>
          <w:color w:val="444444"/>
          <w:sz w:val="21"/>
          <w:szCs w:val="21"/>
          <w:lang w:eastAsia="en-IE"/>
        </w:rPr>
        <w:t>Tenrecoidea</w:t>
      </w:r>
      <w:proofErr w:type="spellEnd"/>
      <w:r w:rsidRPr="001F7AC1">
        <w:rPr>
          <w:rFonts w:ascii="Arial" w:eastAsia="Times New Roman" w:hAnsi="Arial" w:cs="Arial"/>
          <w:color w:val="444444"/>
          <w:sz w:val="21"/>
          <w:szCs w:val="21"/>
          <w:lang w:eastAsia="en-IE"/>
        </w:rPr>
        <w:t xml:space="preserve">' for this clade. It is the authors' choice, but Asher and </w:t>
      </w:r>
      <w:proofErr w:type="spellStart"/>
      <w:r w:rsidRPr="001F7AC1">
        <w:rPr>
          <w:rFonts w:ascii="Arial" w:eastAsia="Times New Roman" w:hAnsi="Arial" w:cs="Arial"/>
          <w:color w:val="444444"/>
          <w:sz w:val="21"/>
          <w:szCs w:val="21"/>
          <w:lang w:eastAsia="en-IE"/>
        </w:rPr>
        <w:t>Helgen</w:t>
      </w:r>
      <w:proofErr w:type="spellEnd"/>
      <w:r w:rsidRPr="001F7AC1">
        <w:rPr>
          <w:rFonts w:ascii="Arial" w:eastAsia="Times New Roman" w:hAnsi="Arial" w:cs="Arial"/>
          <w:color w:val="444444"/>
          <w:sz w:val="21"/>
          <w:szCs w:val="21"/>
          <w:lang w:eastAsia="en-IE"/>
        </w:rPr>
        <w:t xml:space="preserve"> (2010) </w:t>
      </w:r>
      <w:hyperlink r:id="rId8" w:tgtFrame="_blank" w:history="1">
        <w:r w:rsidRPr="001F7AC1">
          <w:rPr>
            <w:rFonts w:ascii="Arial" w:eastAsia="Times New Roman" w:hAnsi="Arial" w:cs="Arial"/>
            <w:color w:val="1155CC"/>
            <w:sz w:val="21"/>
            <w:szCs w:val="21"/>
            <w:u w:val="single"/>
            <w:lang w:eastAsia="en-IE"/>
          </w:rPr>
          <w:t>http://link.springer.com/article/10.1186/1471-2148-10-102</w:t>
        </w:r>
      </w:hyperlink>
      <w:r w:rsidRPr="001F7AC1">
        <w:rPr>
          <w:rFonts w:ascii="Arial" w:eastAsia="Times New Roman" w:hAnsi="Arial" w:cs="Arial"/>
          <w:color w:val="444444"/>
          <w:sz w:val="21"/>
          <w:szCs w:val="21"/>
          <w:lang w:eastAsia="en-IE"/>
        </w:rPr>
        <w:t> may be of interest for a detailed history of the prevailing (and relic) nomenclature for tenrecs and golden moles.</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Abstract: </w:t>
      </w:r>
      <w:r w:rsidRPr="001F7AC1">
        <w:rPr>
          <w:rFonts w:ascii="Arial" w:eastAsia="Times New Roman" w:hAnsi="Arial" w:cs="Arial"/>
          <w:color w:val="444444"/>
          <w:sz w:val="21"/>
          <w:szCs w:val="21"/>
          <w:lang w:eastAsia="en-IE"/>
        </w:rPr>
        <w:br/>
        <w:t>The term ‘exceptional’ is used twice in the first and second paragraphs and feels slightly repetitive.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lastRenderedPageBreak/>
        <w:t>Final paragraph</w:t>
      </w:r>
      <w:proofErr w:type="gramStart"/>
      <w:r w:rsidRPr="001F7AC1">
        <w:rPr>
          <w:rFonts w:ascii="Arial" w:eastAsia="Times New Roman" w:hAnsi="Arial" w:cs="Arial"/>
          <w:color w:val="444444"/>
          <w:sz w:val="21"/>
          <w:szCs w:val="21"/>
          <w:lang w:eastAsia="en-IE"/>
        </w:rPr>
        <w:t>:</w:t>
      </w:r>
      <w:proofErr w:type="gramEnd"/>
      <w:r w:rsidRPr="001F7AC1">
        <w:rPr>
          <w:rFonts w:ascii="Arial" w:eastAsia="Times New Roman" w:hAnsi="Arial" w:cs="Arial"/>
          <w:color w:val="444444"/>
          <w:sz w:val="21"/>
          <w:szCs w:val="21"/>
          <w:lang w:eastAsia="en-IE"/>
        </w:rPr>
        <w:br/>
        <w:t>First line: ‘We’ should not be capitalized.</w:t>
      </w:r>
      <w:r w:rsidRPr="001F7AC1">
        <w:rPr>
          <w:rFonts w:ascii="Arial" w:eastAsia="Times New Roman" w:hAnsi="Arial" w:cs="Arial"/>
          <w:color w:val="444444"/>
          <w:sz w:val="21"/>
          <w:szCs w:val="21"/>
          <w:lang w:eastAsia="en-IE"/>
        </w:rPr>
        <w:br/>
        <w:t>The terms ‘genus’ and ‘family’ should not be capitalized (and throughout the paper).</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2, line 19 – Page 3, line 26] Five out of the six sentences in this section begin with conjunctions and similar words (Although… </w:t>
      </w:r>
      <w:proofErr w:type="gramStart"/>
      <w:r w:rsidRPr="001F7AC1">
        <w:rPr>
          <w:rFonts w:ascii="Arial" w:eastAsia="Times New Roman" w:hAnsi="Arial" w:cs="Arial"/>
          <w:color w:val="444444"/>
          <w:sz w:val="21"/>
          <w:szCs w:val="21"/>
          <w:lang w:eastAsia="en-IE"/>
        </w:rPr>
        <w:t>However…</w:t>
      </w:r>
      <w:proofErr w:type="gramEnd"/>
      <w:r w:rsidRPr="001F7AC1">
        <w:rPr>
          <w:rFonts w:ascii="Arial" w:eastAsia="Times New Roman" w:hAnsi="Arial" w:cs="Arial"/>
          <w:color w:val="444444"/>
          <w:sz w:val="21"/>
          <w:szCs w:val="21"/>
          <w:lang w:eastAsia="en-IE"/>
        </w:rPr>
        <w:t xml:space="preserve"> </w:t>
      </w:r>
      <w:proofErr w:type="gramStart"/>
      <w:r w:rsidRPr="001F7AC1">
        <w:rPr>
          <w:rFonts w:ascii="Arial" w:eastAsia="Times New Roman" w:hAnsi="Arial" w:cs="Arial"/>
          <w:color w:val="444444"/>
          <w:sz w:val="21"/>
          <w:szCs w:val="21"/>
          <w:lang w:eastAsia="en-IE"/>
        </w:rPr>
        <w:t>Unfortunately…</w:t>
      </w:r>
      <w:proofErr w:type="gramEnd"/>
      <w:r w:rsidRPr="001F7AC1">
        <w:rPr>
          <w:rFonts w:ascii="Arial" w:eastAsia="Times New Roman" w:hAnsi="Arial" w:cs="Arial"/>
          <w:color w:val="444444"/>
          <w:sz w:val="21"/>
          <w:szCs w:val="21"/>
          <w:lang w:eastAsia="en-IE"/>
        </w:rPr>
        <w:t xml:space="preserve"> </w:t>
      </w:r>
      <w:proofErr w:type="gramStart"/>
      <w:r w:rsidRPr="001F7AC1">
        <w:rPr>
          <w:rFonts w:ascii="Arial" w:eastAsia="Times New Roman" w:hAnsi="Arial" w:cs="Arial"/>
          <w:color w:val="444444"/>
          <w:sz w:val="21"/>
          <w:szCs w:val="21"/>
          <w:lang w:eastAsia="en-IE"/>
        </w:rPr>
        <w:t>In addition…</w:t>
      </w:r>
      <w:proofErr w:type="gramEnd"/>
      <w:r w:rsidRPr="001F7AC1">
        <w:rPr>
          <w:rFonts w:ascii="Arial" w:eastAsia="Times New Roman" w:hAnsi="Arial" w:cs="Arial"/>
          <w:color w:val="444444"/>
          <w:sz w:val="21"/>
          <w:szCs w:val="21"/>
          <w:lang w:eastAsia="en-IE"/>
        </w:rPr>
        <w:t xml:space="preserve"> Furthermore) </w:t>
      </w:r>
      <w:proofErr w:type="gramStart"/>
      <w:r w:rsidRPr="001F7AC1">
        <w:rPr>
          <w:rFonts w:ascii="Arial" w:eastAsia="Times New Roman" w:hAnsi="Arial" w:cs="Arial"/>
          <w:color w:val="444444"/>
          <w:sz w:val="21"/>
          <w:szCs w:val="21"/>
          <w:lang w:eastAsia="en-IE"/>
        </w:rPr>
        <w:t>which sets up an unnecessarily apologetic tone.</w:t>
      </w:r>
      <w:proofErr w:type="gramEnd"/>
      <w:r w:rsidRPr="001F7AC1">
        <w:rPr>
          <w:rFonts w:ascii="Arial" w:eastAsia="Times New Roman" w:hAnsi="Arial" w:cs="Arial"/>
          <w:color w:val="444444"/>
          <w:sz w:val="21"/>
          <w:szCs w:val="21"/>
          <w:lang w:eastAsia="en-IE"/>
        </w:rPr>
        <w:t>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2, line 30] </w:t>
      </w:r>
      <w:proofErr w:type="gramStart"/>
      <w:r w:rsidRPr="001F7AC1">
        <w:rPr>
          <w:rFonts w:ascii="Arial" w:eastAsia="Times New Roman" w:hAnsi="Arial" w:cs="Arial"/>
          <w:color w:val="444444"/>
          <w:sz w:val="21"/>
          <w:szCs w:val="21"/>
          <w:lang w:eastAsia="en-IE"/>
        </w:rPr>
        <w:t>‘…influenced by the trait being used’.</w:t>
      </w:r>
      <w:proofErr w:type="gramEnd"/>
      <w:r w:rsidRPr="001F7AC1">
        <w:rPr>
          <w:rFonts w:ascii="Arial" w:eastAsia="Times New Roman" w:hAnsi="Arial" w:cs="Arial"/>
          <w:color w:val="444444"/>
          <w:sz w:val="21"/>
          <w:szCs w:val="21"/>
          <w:lang w:eastAsia="en-IE"/>
        </w:rPr>
        <w:t xml:space="preserve"> I recommend changing the word ‘used’ to something like ‘measured’ or ‘analysed’ earlier in the sentence. The term ‘used’ led me initially to think this would begin a section on the ‘use’ of an adaptation, e.g. functional role.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3, line 34] </w:t>
      </w:r>
      <w:proofErr w:type="gramStart"/>
      <w:r w:rsidRPr="001F7AC1">
        <w:rPr>
          <w:rFonts w:ascii="Arial" w:eastAsia="Times New Roman" w:hAnsi="Arial" w:cs="Arial"/>
          <w:color w:val="444444"/>
          <w:sz w:val="21"/>
          <w:szCs w:val="21"/>
          <w:lang w:eastAsia="en-IE"/>
        </w:rPr>
        <w:t>‘…unlikely to give a completely accurate representation’.</w:t>
      </w:r>
      <w:proofErr w:type="gramEnd"/>
      <w:r w:rsidRPr="001F7AC1">
        <w:rPr>
          <w:rFonts w:ascii="Arial" w:eastAsia="Times New Roman" w:hAnsi="Arial" w:cs="Arial"/>
          <w:color w:val="444444"/>
          <w:sz w:val="21"/>
          <w:szCs w:val="21"/>
          <w:lang w:eastAsia="en-IE"/>
        </w:rPr>
        <w:t xml:space="preserve">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3, line 38] As Adams et al. (2004) is a review of 10-years’ worth of work, it might be worth adding ‘and references therein’.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Pr="001F7AC1">
        <w:rPr>
          <w:rFonts w:ascii="Arial" w:eastAsia="Times New Roman" w:hAnsi="Arial" w:cs="Arial"/>
          <w:color w:val="444444"/>
          <w:sz w:val="21"/>
          <w:szCs w:val="21"/>
          <w:lang w:eastAsia="en-IE"/>
        </w:rPr>
        <w:t>adaptative</w:t>
      </w:r>
      <w:proofErr w:type="spellEnd"/>
      <w:r w:rsidRPr="001F7AC1">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3, line 3] ‘…which convergently </w:t>
      </w:r>
      <w:proofErr w:type="gramStart"/>
      <w:r w:rsidRPr="001F7AC1">
        <w:rPr>
          <w:rFonts w:ascii="Arial" w:eastAsia="Times New Roman" w:hAnsi="Arial" w:cs="Arial"/>
          <w:color w:val="444444"/>
          <w:sz w:val="21"/>
          <w:szCs w:val="21"/>
          <w:lang w:eastAsia="en-IE"/>
        </w:rPr>
        <w:t>resemble’.</w:t>
      </w:r>
      <w:proofErr w:type="gramEnd"/>
      <w:r w:rsidRPr="001F7AC1">
        <w:rPr>
          <w:rFonts w:ascii="Arial" w:eastAsia="Times New Roman" w:hAnsi="Arial" w:cs="Arial"/>
          <w:color w:val="444444"/>
          <w:sz w:val="21"/>
          <w:szCs w:val="21"/>
          <w:lang w:eastAsia="en-IE"/>
        </w:rPr>
        <w:t xml:space="preserve"> The addition of ‘convergently’ makes this sentence is a little grammatically awkward as it /could/ be read that the tenrecs that resemble shrews, moles, and hedgehogs are convergent on each other rather than their </w:t>
      </w:r>
      <w:proofErr w:type="spellStart"/>
      <w:r w:rsidRPr="001F7AC1">
        <w:rPr>
          <w:rFonts w:ascii="Arial" w:eastAsia="Times New Roman" w:hAnsi="Arial" w:cs="Arial"/>
          <w:color w:val="444444"/>
          <w:sz w:val="21"/>
          <w:szCs w:val="21"/>
          <w:lang w:eastAsia="en-IE"/>
        </w:rPr>
        <w:t>lipotyphlan</w:t>
      </w:r>
      <w:proofErr w:type="spellEnd"/>
      <w:r w:rsidRPr="001F7AC1">
        <w:rPr>
          <w:rFonts w:ascii="Arial" w:eastAsia="Times New Roman" w:hAnsi="Arial" w:cs="Arial"/>
          <w:color w:val="444444"/>
          <w:sz w:val="21"/>
          <w:szCs w:val="21"/>
          <w:lang w:eastAsia="en-IE"/>
        </w:rPr>
        <w:t xml:space="preserve"> doppelgangers.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4, line 61] This sentence is a repetition.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4, line 67-72] ‘Morphological diversity… </w:t>
      </w:r>
      <w:proofErr w:type="gramStart"/>
      <w:r w:rsidRPr="001F7AC1">
        <w:rPr>
          <w:rFonts w:ascii="Arial" w:eastAsia="Times New Roman" w:hAnsi="Arial" w:cs="Arial"/>
          <w:color w:val="444444"/>
          <w:sz w:val="21"/>
          <w:szCs w:val="21"/>
          <w:lang w:eastAsia="en-IE"/>
        </w:rPr>
        <w:t>gain</w:t>
      </w:r>
      <w:proofErr w:type="gramEnd"/>
      <w:r w:rsidRPr="001F7AC1">
        <w:rPr>
          <w:rFonts w:ascii="Arial" w:eastAsia="Times New Roman" w:hAnsi="Arial" w:cs="Arial"/>
          <w:color w:val="444444"/>
          <w:sz w:val="21"/>
          <w:szCs w:val="21"/>
          <w:lang w:eastAsia="en-IE"/>
        </w:rPr>
        <w:t xml:space="preserve"> an insight into their evolution’. </w:t>
      </w:r>
      <w:proofErr w:type="gramStart"/>
      <w:r w:rsidRPr="001F7AC1">
        <w:rPr>
          <w:rFonts w:ascii="Arial" w:eastAsia="Times New Roman" w:hAnsi="Arial" w:cs="Arial"/>
          <w:color w:val="444444"/>
          <w:sz w:val="21"/>
          <w:szCs w:val="21"/>
          <w:lang w:eastAsia="en-IE"/>
        </w:rPr>
        <w:t>Feels repetitive from page 2.</w:t>
      </w:r>
      <w:proofErr w:type="gramEnd"/>
      <w:r w:rsidRPr="001F7AC1">
        <w:rPr>
          <w:rFonts w:ascii="Arial" w:eastAsia="Times New Roman" w:hAnsi="Arial" w:cs="Arial"/>
          <w:color w:val="444444"/>
          <w:sz w:val="21"/>
          <w:szCs w:val="21"/>
          <w:lang w:eastAsia="en-IE"/>
        </w:rPr>
        <w:t>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of golden mole skull anatomy is presented. A brief overview of broad anatomical differences previously ‘qualitatively’ described from the literature (which, I assume was the germ of this paper) would be useful for a reader </w:t>
      </w:r>
      <w:proofErr w:type="spellStart"/>
      <w:r w:rsidRPr="001F7AC1">
        <w:rPr>
          <w:rFonts w:ascii="Arial" w:eastAsia="Times New Roman" w:hAnsi="Arial" w:cs="Arial"/>
          <w:color w:val="444444"/>
          <w:sz w:val="21"/>
          <w:szCs w:val="21"/>
          <w:lang w:eastAsia="en-IE"/>
        </w:rPr>
        <w:t>unassociated</w:t>
      </w:r>
      <w:proofErr w:type="spellEnd"/>
      <w:r w:rsidRPr="001F7AC1">
        <w:rPr>
          <w:rFonts w:ascii="Arial" w:eastAsia="Times New Roman" w:hAnsi="Arial" w:cs="Arial"/>
          <w:color w:val="444444"/>
          <w:sz w:val="21"/>
          <w:szCs w:val="21"/>
          <w:lang w:eastAsia="en-IE"/>
        </w:rPr>
        <w:t xml:space="preserve"> with </w:t>
      </w:r>
      <w:proofErr w:type="spellStart"/>
      <w:r w:rsidRPr="001F7AC1">
        <w:rPr>
          <w:rFonts w:ascii="Arial" w:eastAsia="Times New Roman" w:hAnsi="Arial" w:cs="Arial"/>
          <w:color w:val="444444"/>
          <w:sz w:val="21"/>
          <w:szCs w:val="21"/>
          <w:lang w:eastAsia="en-IE"/>
        </w:rPr>
        <w:t>tenrecid</w:t>
      </w:r>
      <w:proofErr w:type="spellEnd"/>
      <w:r w:rsidRPr="001F7AC1">
        <w:rPr>
          <w:rFonts w:ascii="Arial" w:eastAsia="Times New Roman" w:hAnsi="Arial" w:cs="Arial"/>
          <w:color w:val="444444"/>
          <w:sz w:val="21"/>
          <w:szCs w:val="21"/>
          <w:lang w:eastAsia="en-IE"/>
        </w:rPr>
        <w:t xml:space="preserve"> and </w:t>
      </w:r>
      <w:proofErr w:type="spellStart"/>
      <w:r w:rsidRPr="001F7AC1">
        <w:rPr>
          <w:rFonts w:ascii="Arial" w:eastAsia="Times New Roman" w:hAnsi="Arial" w:cs="Arial"/>
          <w:color w:val="444444"/>
          <w:sz w:val="21"/>
          <w:szCs w:val="21"/>
          <w:lang w:eastAsia="en-IE"/>
        </w:rPr>
        <w:t>chrysochlorid</w:t>
      </w:r>
      <w:proofErr w:type="spellEnd"/>
      <w:r w:rsidRPr="001F7AC1">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 especially as there are </w:t>
      </w:r>
      <w:r w:rsidRPr="001F7AC1">
        <w:rPr>
          <w:rFonts w:ascii="Arial" w:eastAsia="Times New Roman" w:hAnsi="Arial" w:cs="Arial"/>
          <w:color w:val="444444"/>
          <w:sz w:val="21"/>
          <w:szCs w:val="21"/>
          <w:lang w:eastAsia="en-IE"/>
        </w:rPr>
        <w:lastRenderedPageBreak/>
        <w:t xml:space="preserve">no images of </w:t>
      </w:r>
      <w:proofErr w:type="spellStart"/>
      <w:r w:rsidRPr="001F7AC1">
        <w:rPr>
          <w:rFonts w:ascii="Arial" w:eastAsia="Times New Roman" w:hAnsi="Arial" w:cs="Arial"/>
          <w:color w:val="444444"/>
          <w:sz w:val="21"/>
          <w:szCs w:val="21"/>
          <w:lang w:eastAsia="en-IE"/>
        </w:rPr>
        <w:t>chrysochlorids</w:t>
      </w:r>
      <w:proofErr w:type="spellEnd"/>
      <w:r w:rsidRPr="001F7AC1">
        <w:rPr>
          <w:rFonts w:ascii="Arial" w:eastAsia="Times New Roman" w:hAnsi="Arial" w:cs="Arial"/>
          <w:color w:val="444444"/>
          <w:sz w:val="21"/>
          <w:szCs w:val="21"/>
          <w:lang w:eastAsia="en-IE"/>
        </w:rPr>
        <w:t xml:space="preserve"> in the paper regardless of them being referred to often.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5, 83] ‘</w:t>
      </w:r>
      <w:proofErr w:type="gramStart"/>
      <w:r w:rsidRPr="001F7AC1">
        <w:rPr>
          <w:rFonts w:ascii="Arial" w:eastAsia="Times New Roman" w:hAnsi="Arial" w:cs="Arial"/>
          <w:color w:val="444444"/>
          <w:sz w:val="21"/>
          <w:szCs w:val="21"/>
          <w:lang w:eastAsia="en-IE"/>
        </w:rPr>
        <w:t>though</w:t>
      </w:r>
      <w:proofErr w:type="gramEnd"/>
      <w:r w:rsidRPr="001F7AC1">
        <w:rPr>
          <w:rFonts w:ascii="Arial" w:eastAsia="Times New Roman" w:hAnsi="Arial" w:cs="Arial"/>
          <w:color w:val="444444"/>
          <w:sz w:val="21"/>
          <w:szCs w:val="21"/>
          <w:lang w:eastAsia="en-IE"/>
        </w:rPr>
        <w:t xml:space="preserve"> not always’. This is an important caveat and is an interesting avenue of research - but is not referenced. Perhaps this would be a good place to consider, for instance, the decoupling of functional convergence and anatomical convergence e.g. McGee and Wainwright (2012) doi:10.1111/j.1558-5646.2012.01839.x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5, line 99] ‘all of the… in the collections’. </w:t>
      </w:r>
      <w:proofErr w:type="gramStart"/>
      <w:r w:rsidRPr="001F7AC1">
        <w:rPr>
          <w:rFonts w:ascii="Arial" w:eastAsia="Times New Roman" w:hAnsi="Arial" w:cs="Arial"/>
          <w:color w:val="444444"/>
          <w:sz w:val="21"/>
          <w:szCs w:val="21"/>
          <w:lang w:eastAsia="en-IE"/>
        </w:rPr>
        <w:t>Irrespective of damage?</w:t>
      </w:r>
      <w:proofErr w:type="gramEnd"/>
      <w:r w:rsidRPr="001F7AC1">
        <w:rPr>
          <w:rFonts w:ascii="Arial" w:eastAsia="Times New Roman" w:hAnsi="Arial" w:cs="Arial"/>
          <w:color w:val="444444"/>
          <w:sz w:val="21"/>
          <w:szCs w:val="21"/>
          <w:lang w:eastAsia="en-IE"/>
        </w:rPr>
        <w:t xml:space="preserve"> This is referenced later in the methods, but would be useful to clarify here.</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6, line 120] Please reference what image software was used.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7, line 126] </w:t>
      </w:r>
      <w:proofErr w:type="gramStart"/>
      <w:r w:rsidRPr="001F7AC1">
        <w:rPr>
          <w:rFonts w:ascii="Arial" w:eastAsia="Times New Roman" w:hAnsi="Arial" w:cs="Arial"/>
          <w:color w:val="444444"/>
          <w:sz w:val="21"/>
          <w:szCs w:val="21"/>
          <w:lang w:eastAsia="en-IE"/>
        </w:rPr>
        <w:t>‘Available on request’.</w:t>
      </w:r>
      <w:proofErr w:type="gramEnd"/>
      <w:r w:rsidRPr="001F7AC1">
        <w:rPr>
          <w:rFonts w:ascii="Arial" w:eastAsia="Times New Roman" w:hAnsi="Arial" w:cs="Arial"/>
          <w:color w:val="444444"/>
          <w:sz w:val="21"/>
          <w:szCs w:val="21"/>
          <w:lang w:eastAsia="en-IE"/>
        </w:rPr>
        <w:t xml:space="preserve"> As this follows immediately after mentioning the museums, it is unclear whether the request should be made to the authors or the institutions.</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7, line 131] Scale bar not referenced before this point as part of the photography protocol.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7, line 141] ‘</w:t>
      </w:r>
      <w:proofErr w:type="gramStart"/>
      <w:r w:rsidRPr="001F7AC1">
        <w:rPr>
          <w:rFonts w:ascii="Arial" w:eastAsia="Times New Roman" w:hAnsi="Arial" w:cs="Arial"/>
          <w:color w:val="444444"/>
          <w:sz w:val="21"/>
          <w:szCs w:val="21"/>
          <w:lang w:eastAsia="en-IE"/>
        </w:rPr>
        <w:t>depict</w:t>
      </w:r>
      <w:proofErr w:type="gramEnd"/>
      <w:r w:rsidRPr="001F7AC1">
        <w:rPr>
          <w:rFonts w:ascii="Arial" w:eastAsia="Times New Roman" w:hAnsi="Arial" w:cs="Arial"/>
          <w:color w:val="444444"/>
          <w:sz w:val="21"/>
          <w:szCs w:val="21"/>
          <w:lang w:eastAsia="en-IE"/>
        </w:rPr>
        <w:t xml:space="preserve"> that’ change to ‘depict the’.</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7, 142- Page 8, 149] Consider moving this large block of references to the end of the sentence or after ‘where available’.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9, line 178] ‘</w:t>
      </w:r>
      <w:proofErr w:type="gramStart"/>
      <w:r w:rsidRPr="001F7AC1">
        <w:rPr>
          <w:rFonts w:ascii="Arial" w:eastAsia="Times New Roman" w:hAnsi="Arial" w:cs="Arial"/>
          <w:color w:val="444444"/>
          <w:sz w:val="21"/>
          <w:szCs w:val="21"/>
          <w:lang w:eastAsia="en-IE"/>
        </w:rPr>
        <w:t>that</w:t>
      </w:r>
      <w:proofErr w:type="gramEnd"/>
      <w:r w:rsidRPr="001F7AC1">
        <w:rPr>
          <w:rFonts w:ascii="Arial" w:eastAsia="Times New Roman" w:hAnsi="Arial" w:cs="Arial"/>
          <w:color w:val="444444"/>
          <w:sz w:val="21"/>
          <w:szCs w:val="21"/>
          <w:lang w:eastAsia="en-IE"/>
        </w:rPr>
        <w:t xml:space="preserve"> has relatively low morphological diversity’. Qualify that the Microgale genus has previously been qualitatively considered to have low diversity.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9, line 179-180] Reconsider this switch into present tense.</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13, line 274] This is the fourth use of either ‘commonly cited’ or ‘often cited’.</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[Page 14, line 300-301] </w:t>
      </w:r>
      <w:proofErr w:type="gramStart"/>
      <w:r w:rsidRPr="001F7AC1">
        <w:rPr>
          <w:rFonts w:ascii="Arial" w:eastAsia="Times New Roman" w:hAnsi="Arial" w:cs="Arial"/>
          <w:color w:val="444444"/>
          <w:sz w:val="21"/>
          <w:szCs w:val="21"/>
          <w:lang w:eastAsia="en-IE"/>
        </w:rPr>
        <w:t>‘…particularly diverse palate morphologies’.</w:t>
      </w:r>
      <w:proofErr w:type="gramEnd"/>
      <w:r w:rsidRPr="001F7AC1">
        <w:rPr>
          <w:rFonts w:ascii="Arial" w:eastAsia="Times New Roman" w:hAnsi="Arial" w:cs="Arial"/>
          <w:color w:val="444444"/>
          <w:sz w:val="21"/>
          <w:szCs w:val="21"/>
          <w:lang w:eastAsia="en-IE"/>
        </w:rPr>
        <w:t xml:space="preserve"> Are these broad diets similar in terms of them being broad, or similar in terms of the actual breadth of foodstuffs that make up these ‘broad’ dietary preferences? Also, it may be worth mentioning teeth morphology here (obviously linked to diet) as the authors reference so many sources of anatomy between pages 7 and 8, and also any osteological correlates of jaw musculature as well as palate size/shape?</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15, line 329-332] ‘</w:t>
      </w:r>
      <w:proofErr w:type="gramStart"/>
      <w:r w:rsidRPr="001F7AC1">
        <w:rPr>
          <w:rFonts w:ascii="Arial" w:eastAsia="Times New Roman" w:hAnsi="Arial" w:cs="Arial"/>
          <w:color w:val="444444"/>
          <w:sz w:val="21"/>
          <w:szCs w:val="21"/>
          <w:lang w:eastAsia="en-IE"/>
        </w:rPr>
        <w:t>the</w:t>
      </w:r>
      <w:proofErr w:type="gramEnd"/>
      <w:r w:rsidRPr="001F7AC1">
        <w:rPr>
          <w:rFonts w:ascii="Arial" w:eastAsia="Times New Roman" w:hAnsi="Arial" w:cs="Arial"/>
          <w:color w:val="444444"/>
          <w:sz w:val="21"/>
          <w:szCs w:val="21"/>
          <w:lang w:eastAsia="en-IE"/>
        </w:rPr>
        <w:t xml:space="preserv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[Page 16, line 352] ‘…restricted to just one axis…</w:t>
      </w:r>
      <w:proofErr w:type="gramStart"/>
      <w:r w:rsidRPr="001F7AC1">
        <w:rPr>
          <w:rFonts w:ascii="Arial" w:eastAsia="Times New Roman" w:hAnsi="Arial" w:cs="Arial"/>
          <w:color w:val="444444"/>
          <w:sz w:val="21"/>
          <w:szCs w:val="21"/>
          <w:lang w:eastAsia="en-IE"/>
        </w:rPr>
        <w:t>’.</w:t>
      </w:r>
      <w:proofErr w:type="gramEnd"/>
      <w:r w:rsidRPr="001F7AC1">
        <w:rPr>
          <w:rFonts w:ascii="Arial" w:eastAsia="Times New Roman" w:hAnsi="Arial" w:cs="Arial"/>
          <w:color w:val="444444"/>
          <w:sz w:val="21"/>
          <w:szCs w:val="21"/>
          <w:lang w:eastAsia="en-IE"/>
        </w:rPr>
        <w:t xml:space="preserve"> Consider altering the word ‘axis’ here as it has connotations of the PCAs performed as part of this study rather than the scope of the morphological data collected - as I think is meant.</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Figure 1</w:t>
      </w:r>
      <w:r w:rsidRPr="001F7AC1">
        <w:rPr>
          <w:rFonts w:ascii="Arial" w:eastAsia="Times New Roman" w:hAnsi="Arial" w:cs="Arial"/>
          <w:color w:val="444444"/>
          <w:sz w:val="21"/>
          <w:szCs w:val="21"/>
          <w:lang w:eastAsia="en-IE"/>
        </w:rPr>
        <w:br/>
      </w:r>
      <w:proofErr w:type="gramStart"/>
      <w:r w:rsidRPr="001F7AC1">
        <w:rPr>
          <w:rFonts w:ascii="Arial" w:eastAsia="Times New Roman" w:hAnsi="Arial" w:cs="Arial"/>
          <w:color w:val="444444"/>
          <w:sz w:val="21"/>
          <w:szCs w:val="21"/>
          <w:lang w:eastAsia="en-IE"/>
        </w:rPr>
        <w:t>Some</w:t>
      </w:r>
      <w:proofErr w:type="gramEnd"/>
      <w:r w:rsidRPr="001F7AC1">
        <w:rPr>
          <w:rFonts w:ascii="Arial" w:eastAsia="Times New Roman" w:hAnsi="Arial" w:cs="Arial"/>
          <w:color w:val="444444"/>
          <w:sz w:val="21"/>
          <w:szCs w:val="21"/>
          <w:lang w:eastAsia="en-IE"/>
        </w:rPr>
        <w:t xml:space="preserve"> of the labels within the flow chart boxes might need tweaking. Some are descriptions of </w:t>
      </w:r>
      <w:r w:rsidRPr="001F7AC1">
        <w:rPr>
          <w:rFonts w:ascii="Arial" w:eastAsia="Times New Roman" w:hAnsi="Arial" w:cs="Arial"/>
          <w:color w:val="444444"/>
          <w:sz w:val="21"/>
          <w:szCs w:val="21"/>
          <w:lang w:eastAsia="en-IE"/>
        </w:rPr>
        <w:lastRenderedPageBreak/>
        <w:t>parts of the methodology (e.g. ‘Landmarks and curves’, ‘PC axes that account for 95% variation’) whereas others are instructions (e.g. ‘</w:t>
      </w:r>
      <w:proofErr w:type="gramStart"/>
      <w:r w:rsidRPr="001F7AC1">
        <w:rPr>
          <w:rFonts w:ascii="Arial" w:eastAsia="Times New Roman" w:hAnsi="Arial" w:cs="Arial"/>
          <w:color w:val="444444"/>
          <w:sz w:val="21"/>
          <w:szCs w:val="21"/>
          <w:lang w:eastAsia="en-IE"/>
        </w:rPr>
        <w:t>Combine</w:t>
      </w:r>
      <w:proofErr w:type="gramEnd"/>
      <w:r w:rsidRPr="001F7AC1">
        <w:rPr>
          <w:rFonts w:ascii="Arial" w:eastAsia="Times New Roman" w:hAnsi="Arial" w:cs="Arial"/>
          <w:color w:val="444444"/>
          <w:sz w:val="21"/>
          <w:szCs w:val="21"/>
          <w:lang w:eastAsia="en-IE"/>
        </w:rPr>
        <w:t xml:space="preserve"> data in R’, ‘Compare diversity of groups’).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Figure 2</w:t>
      </w:r>
      <w:r w:rsidRPr="001F7AC1">
        <w:rPr>
          <w:rFonts w:ascii="Arial" w:eastAsia="Times New Roman" w:hAnsi="Arial" w:cs="Arial"/>
          <w:color w:val="444444"/>
          <w:sz w:val="21"/>
          <w:szCs w:val="21"/>
          <w:lang w:eastAsia="en-IE"/>
        </w:rPr>
        <w:br/>
        <w:t>It is a shame this diagram is a chimera of two specimens. Surely out of the vast data set there was one skull from which all three views could be taken?</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‘1cm’ on scale bar has a space in the ventral view.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Due to the darkness of the photograph, the landmarks are difficult to see (esp. 8, 9, and 10). Consider a different colour or shade to show them more easily, or using a diagrammatic skull rather than a photograph.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The curves are very difficult to see. Consider changing colour or tone.</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 xml:space="preserve">Figure </w:t>
      </w:r>
      <w:proofErr w:type="gramStart"/>
      <w:r w:rsidRPr="001F7AC1">
        <w:rPr>
          <w:rFonts w:ascii="Arial" w:eastAsia="Times New Roman" w:hAnsi="Arial" w:cs="Arial"/>
          <w:color w:val="444444"/>
          <w:sz w:val="21"/>
          <w:szCs w:val="21"/>
          <w:lang w:eastAsia="en-IE"/>
        </w:rPr>
        <w:t>3</w:t>
      </w:r>
      <w:r w:rsidRPr="001F7AC1">
        <w:rPr>
          <w:rFonts w:ascii="Arial" w:eastAsia="Times New Roman" w:hAnsi="Arial" w:cs="Arial"/>
          <w:color w:val="444444"/>
          <w:sz w:val="21"/>
          <w:szCs w:val="21"/>
          <w:lang w:eastAsia="en-IE"/>
        </w:rPr>
        <w:br/>
        <w:t>In text</w:t>
      </w:r>
      <w:proofErr w:type="gramEnd"/>
      <w:r w:rsidRPr="001F7AC1">
        <w:rPr>
          <w:rFonts w:ascii="Arial" w:eastAsia="Times New Roman" w:hAnsi="Arial" w:cs="Arial"/>
          <w:color w:val="444444"/>
          <w:sz w:val="21"/>
          <w:szCs w:val="21"/>
          <w:lang w:eastAsia="en-IE"/>
        </w:rPr>
        <w:t xml:space="preserve"> – ‘95%’ rather than ‘95\%’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Table 1</w:t>
      </w:r>
      <w:r w:rsidRPr="001F7AC1">
        <w:rPr>
          <w:rFonts w:ascii="Arial" w:eastAsia="Times New Roman" w:hAnsi="Arial" w:cs="Arial"/>
          <w:color w:val="444444"/>
          <w:sz w:val="21"/>
          <w:szCs w:val="21"/>
          <w:lang w:eastAsia="en-IE"/>
        </w:rPr>
        <w:br/>
        <w:t>0.04 for 31 lateral is not bold. </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Table 2</w:t>
      </w:r>
      <w:r w:rsidRPr="001F7AC1">
        <w:rPr>
          <w:rFonts w:ascii="Arial" w:eastAsia="Times New Roman" w:hAnsi="Arial" w:cs="Arial"/>
          <w:color w:val="444444"/>
          <w:sz w:val="21"/>
          <w:szCs w:val="21"/>
          <w:lang w:eastAsia="en-IE"/>
        </w:rPr>
        <w:br/>
      </w:r>
      <w:proofErr w:type="gramStart"/>
      <w:r w:rsidRPr="001F7AC1">
        <w:rPr>
          <w:rFonts w:ascii="Arial" w:eastAsia="Times New Roman" w:hAnsi="Arial" w:cs="Arial"/>
          <w:color w:val="444444"/>
          <w:sz w:val="21"/>
          <w:szCs w:val="21"/>
          <w:lang w:eastAsia="en-IE"/>
        </w:rPr>
        <w:t>Although</w:t>
      </w:r>
      <w:proofErr w:type="gramEnd"/>
      <w:r w:rsidRPr="001F7AC1">
        <w:rPr>
          <w:rFonts w:ascii="Arial" w:eastAsia="Times New Roman" w:hAnsi="Arial" w:cs="Arial"/>
          <w:color w:val="444444"/>
          <w:sz w:val="21"/>
          <w:szCs w:val="21"/>
          <w:lang w:eastAsia="en-IE"/>
        </w:rPr>
        <w:t xml:space="preserve"> these are all significant, consider making all p values bold in keeping with Table 1.</w:t>
      </w:r>
      <w:r w:rsidRPr="001F7AC1">
        <w:rPr>
          <w:rFonts w:ascii="Arial" w:eastAsia="Times New Roman" w:hAnsi="Arial" w:cs="Arial"/>
          <w:color w:val="444444"/>
          <w:sz w:val="21"/>
          <w:szCs w:val="21"/>
          <w:lang w:eastAsia="en-IE"/>
        </w:rPr>
        <w:br/>
      </w:r>
      <w:r w:rsidRPr="001F7AC1">
        <w:rPr>
          <w:rFonts w:ascii="Arial" w:eastAsia="Times New Roman" w:hAnsi="Arial" w:cs="Arial"/>
          <w:color w:val="444444"/>
          <w:sz w:val="21"/>
          <w:szCs w:val="21"/>
          <w:lang w:eastAsia="en-IE"/>
        </w:rPr>
        <w:br/>
        <w:t>Additional: </w:t>
      </w:r>
      <w:r w:rsidRPr="001F7AC1">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Pr="001F7AC1">
        <w:rPr>
          <w:rFonts w:ascii="Arial" w:eastAsia="Times New Roman" w:hAnsi="Arial" w:cs="Arial"/>
          <w:color w:val="444444"/>
          <w:sz w:val="21"/>
          <w:szCs w:val="21"/>
          <w:lang w:eastAsia="en-IE"/>
        </w:rPr>
        <w:t>Soarimalala</w:t>
      </w:r>
      <w:proofErr w:type="spellEnd"/>
      <w:r w:rsidRPr="001F7AC1">
        <w:rPr>
          <w:rFonts w:ascii="Arial" w:eastAsia="Times New Roman" w:hAnsi="Arial" w:cs="Arial"/>
          <w:color w:val="444444"/>
          <w:sz w:val="21"/>
          <w:szCs w:val="21"/>
          <w:lang w:eastAsia="en-IE"/>
        </w:rPr>
        <w:t xml:space="preserve"> and Goodman (2011) </w:t>
      </w:r>
      <w:proofErr w:type="gramStart"/>
      <w:r w:rsidRPr="001F7AC1">
        <w:rPr>
          <w:rFonts w:ascii="Arial" w:eastAsia="Times New Roman" w:hAnsi="Arial" w:cs="Arial"/>
          <w:color w:val="444444"/>
          <w:sz w:val="21"/>
          <w:szCs w:val="21"/>
          <w:lang w:eastAsia="en-IE"/>
        </w:rPr>
        <w:t>is</w:t>
      </w:r>
      <w:proofErr w:type="gramEnd"/>
      <w:r w:rsidRPr="001F7AC1">
        <w:rPr>
          <w:rFonts w:ascii="Arial" w:eastAsia="Times New Roman" w:hAnsi="Arial" w:cs="Arial"/>
          <w:color w:val="444444"/>
          <w:sz w:val="21"/>
          <w:szCs w:val="21"/>
          <w:lang w:eastAsia="en-IE"/>
        </w:rPr>
        <w:t xml:space="preserve"> referenced no fewer than ten times throughout the paper. Although the authors are obviously very knowledgeable in all facets of </w:t>
      </w:r>
      <w:proofErr w:type="spellStart"/>
      <w:r w:rsidRPr="001F7AC1">
        <w:rPr>
          <w:rFonts w:ascii="Arial" w:eastAsia="Times New Roman" w:hAnsi="Arial" w:cs="Arial"/>
          <w:color w:val="444444"/>
          <w:sz w:val="21"/>
          <w:szCs w:val="21"/>
          <w:lang w:eastAsia="en-IE"/>
        </w:rPr>
        <w:t>tenrecid</w:t>
      </w:r>
      <w:proofErr w:type="spellEnd"/>
      <w:r w:rsidRPr="001F7AC1">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Pr="001F7AC1">
        <w:rPr>
          <w:rFonts w:ascii="Arial" w:eastAsia="Times New Roman" w:hAnsi="Arial" w:cs="Arial"/>
          <w:color w:val="444444"/>
          <w:sz w:val="21"/>
          <w:szCs w:val="21"/>
          <w:lang w:eastAsia="en-IE"/>
        </w:rPr>
        <w:t>Soarimalala</w:t>
      </w:r>
      <w:proofErr w:type="spellEnd"/>
      <w:r w:rsidRPr="001F7AC1">
        <w:rPr>
          <w:rFonts w:ascii="Arial" w:eastAsia="Times New Roman" w:hAnsi="Arial" w:cs="Arial"/>
          <w:color w:val="444444"/>
          <w:sz w:val="21"/>
          <w:szCs w:val="21"/>
          <w:lang w:eastAsia="en-IE"/>
        </w:rPr>
        <w:t xml:space="preserve"> and Goodman with a paper from 1969. A slightly more diverse bibliography would remedy this.</w:t>
      </w:r>
      <w:bookmarkStart w:id="0" w:name="_GoBack"/>
      <w:bookmarkEnd w:id="0"/>
    </w:p>
    <w:sectPr w:rsidR="001F7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EB9"/>
    <w:rsid w:val="001F7AC1"/>
    <w:rsid w:val="007263C1"/>
    <w:rsid w:val="00E42E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2EB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E42EB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E42EB9"/>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EB9"/>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E42EB9"/>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E42EB9"/>
    <w:rPr>
      <w:rFonts w:ascii="Times New Roman" w:eastAsia="Times New Roman" w:hAnsi="Times New Roman" w:cs="Times New Roman"/>
      <w:b/>
      <w:bCs/>
      <w:sz w:val="24"/>
      <w:szCs w:val="24"/>
      <w:lang w:eastAsia="en-IE"/>
    </w:rPr>
  </w:style>
  <w:style w:type="paragraph" w:styleId="NormalWeb">
    <w:name w:val="Normal (Web)"/>
    <w:basedOn w:val="Normal"/>
    <w:uiPriority w:val="99"/>
    <w:unhideWhenUsed/>
    <w:rsid w:val="00E42E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E42EB9"/>
  </w:style>
  <w:style w:type="character" w:styleId="Hyperlink">
    <w:name w:val="Hyperlink"/>
    <w:basedOn w:val="DefaultParagraphFont"/>
    <w:uiPriority w:val="99"/>
    <w:semiHidden/>
    <w:unhideWhenUsed/>
    <w:rsid w:val="00E42E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2EB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E42EB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E42EB9"/>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EB9"/>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E42EB9"/>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E42EB9"/>
    <w:rPr>
      <w:rFonts w:ascii="Times New Roman" w:eastAsia="Times New Roman" w:hAnsi="Times New Roman" w:cs="Times New Roman"/>
      <w:b/>
      <w:bCs/>
      <w:sz w:val="24"/>
      <w:szCs w:val="24"/>
      <w:lang w:eastAsia="en-IE"/>
    </w:rPr>
  </w:style>
  <w:style w:type="paragraph" w:styleId="NormalWeb">
    <w:name w:val="Normal (Web)"/>
    <w:basedOn w:val="Normal"/>
    <w:uiPriority w:val="99"/>
    <w:unhideWhenUsed/>
    <w:rsid w:val="00E42E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E42EB9"/>
  </w:style>
  <w:style w:type="character" w:styleId="Hyperlink">
    <w:name w:val="Hyperlink"/>
    <w:basedOn w:val="DefaultParagraphFont"/>
    <w:uiPriority w:val="99"/>
    <w:semiHidden/>
    <w:unhideWhenUsed/>
    <w:rsid w:val="00E42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390619">
      <w:bodyDiv w:val="1"/>
      <w:marLeft w:val="0"/>
      <w:marRight w:val="0"/>
      <w:marTop w:val="0"/>
      <w:marBottom w:val="0"/>
      <w:divBdr>
        <w:top w:val="none" w:sz="0" w:space="0" w:color="auto"/>
        <w:left w:val="none" w:sz="0" w:space="0" w:color="auto"/>
        <w:bottom w:val="none" w:sz="0" w:space="0" w:color="auto"/>
        <w:right w:val="none" w:sz="0" w:space="0" w:color="auto"/>
      </w:divBdr>
      <w:divsChild>
        <w:div w:id="595946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645131">
              <w:marLeft w:val="0"/>
              <w:marRight w:val="0"/>
              <w:marTop w:val="0"/>
              <w:marBottom w:val="0"/>
              <w:divBdr>
                <w:top w:val="none" w:sz="0" w:space="0" w:color="auto"/>
                <w:left w:val="none" w:sz="0" w:space="0" w:color="auto"/>
                <w:bottom w:val="none" w:sz="0" w:space="0" w:color="auto"/>
                <w:right w:val="none" w:sz="0" w:space="0" w:color="auto"/>
              </w:divBdr>
              <w:divsChild>
                <w:div w:id="702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7980">
      <w:bodyDiv w:val="1"/>
      <w:marLeft w:val="0"/>
      <w:marRight w:val="0"/>
      <w:marTop w:val="0"/>
      <w:marBottom w:val="0"/>
      <w:divBdr>
        <w:top w:val="none" w:sz="0" w:space="0" w:color="auto"/>
        <w:left w:val="none" w:sz="0" w:space="0" w:color="auto"/>
        <w:bottom w:val="none" w:sz="0" w:space="0" w:color="auto"/>
        <w:right w:val="none" w:sz="0" w:space="0" w:color="auto"/>
      </w:divBdr>
      <w:divsChild>
        <w:div w:id="449666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218894">
              <w:marLeft w:val="0"/>
              <w:marRight w:val="0"/>
              <w:marTop w:val="0"/>
              <w:marBottom w:val="0"/>
              <w:divBdr>
                <w:top w:val="none" w:sz="0" w:space="0" w:color="auto"/>
                <w:left w:val="none" w:sz="0" w:space="0" w:color="auto"/>
                <w:bottom w:val="none" w:sz="0" w:space="0" w:color="auto"/>
                <w:right w:val="none" w:sz="0" w:space="0" w:color="auto"/>
              </w:divBdr>
              <w:divsChild>
                <w:div w:id="844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2015-02-23T13:58:00Z</dcterms:created>
  <dcterms:modified xsi:type="dcterms:W3CDTF">2015-02-23T14:00:00Z</dcterms:modified>
</cp:coreProperties>
</file>