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8"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B07F25" w:rsidP="00B44879">
      <w:pPr>
        <w:jc w:val="center"/>
        <w:rPr>
          <w:rFonts w:ascii="Times New Roman" w:hAnsi="Times New Roman"/>
          <w:b/>
          <w:sz w:val="32"/>
          <w:szCs w:val="32"/>
        </w:rPr>
      </w:pPr>
      <w:r>
        <w:rPr>
          <w:rFonts w:ascii="Times New Roman" w:hAnsi="Times New Roman"/>
          <w:b/>
          <w:sz w:val="32"/>
          <w:szCs w:val="32"/>
        </w:rPr>
        <w:t>Реферат</w:t>
      </w:r>
    </w:p>
    <w:p w:rsidR="00B44879" w:rsidRPr="00FB22B5" w:rsidRDefault="00B07F25" w:rsidP="00FB22B5">
      <w:pPr>
        <w:spacing w:before="240" w:after="0"/>
        <w:jc w:val="center"/>
        <w:rPr>
          <w:rFonts w:ascii="Times New Roman" w:hAnsi="Times New Roman"/>
          <w:sz w:val="28"/>
          <w:szCs w:val="28"/>
        </w:rPr>
      </w:pPr>
      <w:r w:rsidRPr="00FB22B5">
        <w:rPr>
          <w:rFonts w:ascii="Times New Roman" w:hAnsi="Times New Roman"/>
          <w:sz w:val="28"/>
          <w:szCs w:val="28"/>
          <w:lang w:val="en-US"/>
        </w:rPr>
        <w:t xml:space="preserve"> </w:t>
      </w:r>
      <w:proofErr w:type="gramStart"/>
      <w:r w:rsidR="00FB22B5" w:rsidRPr="00FB22B5">
        <w:rPr>
          <w:rFonts w:ascii="Times New Roman" w:hAnsi="Times New Roman"/>
          <w:sz w:val="28"/>
          <w:szCs w:val="28"/>
          <w:lang w:val="en-US"/>
        </w:rPr>
        <w:t>“</w:t>
      </w:r>
      <w:r>
        <w:rPr>
          <w:rFonts w:ascii="Times New Roman" w:hAnsi="Times New Roman"/>
          <w:sz w:val="28"/>
          <w:szCs w:val="28"/>
        </w:rPr>
        <w:t xml:space="preserve"> </w:t>
      </w:r>
      <w:r w:rsidR="00B224A4">
        <w:rPr>
          <w:rFonts w:ascii="Times New Roman" w:hAnsi="Times New Roman"/>
          <w:sz w:val="28"/>
          <w:szCs w:val="28"/>
        </w:rPr>
        <w:t>Програмні</w:t>
      </w:r>
      <w:proofErr w:type="gramEnd"/>
      <w:r w:rsidR="00B224A4">
        <w:rPr>
          <w:rFonts w:ascii="Times New Roman" w:hAnsi="Times New Roman"/>
          <w:sz w:val="28"/>
          <w:szCs w:val="28"/>
        </w:rPr>
        <w:t xml:space="preserve"> стандарти побудови медичних інформаційних систем</w:t>
      </w:r>
      <w:r>
        <w:rPr>
          <w:rFonts w:ascii="Times New Roman" w:hAnsi="Times New Roman"/>
          <w:sz w:val="28"/>
          <w:szCs w:val="28"/>
        </w:rPr>
        <w:t>.</w:t>
      </w:r>
      <w:r w:rsidR="00CA31F0">
        <w:rPr>
          <w:rFonts w:ascii="Times New Roman" w:hAnsi="Times New Roman"/>
          <w:sz w:val="28"/>
          <w:szCs w:val="28"/>
        </w:rPr>
        <w:t xml:space="preserve"> </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Default="00B44879" w:rsidP="00B44879">
      <w:pPr>
        <w:rPr>
          <w:rFonts w:ascii="Times New Roman" w:hAnsi="Times New Roman"/>
          <w:sz w:val="24"/>
          <w:szCs w:val="24"/>
        </w:rPr>
      </w:pPr>
    </w:p>
    <w:p w:rsidR="006559AB" w:rsidRPr="00B44879" w:rsidRDefault="006559AB"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r w:rsidRPr="00FB22B5">
        <w:rPr>
          <w:rFonts w:ascii="Times New Roman" w:hAnsi="Times New Roman"/>
          <w:sz w:val="28"/>
          <w:szCs w:val="28"/>
        </w:rPr>
        <w:t>ст.</w:t>
      </w:r>
      <w:r w:rsidR="006C2A4B">
        <w:rPr>
          <w:rFonts w:ascii="Times New Roman" w:hAnsi="Times New Roman"/>
          <w:sz w:val="28"/>
          <w:szCs w:val="28"/>
        </w:rPr>
        <w:t xml:space="preserve"> </w:t>
      </w:r>
      <w:r w:rsidRPr="00FB22B5">
        <w:rPr>
          <w:rFonts w:ascii="Times New Roman" w:hAnsi="Times New Roman"/>
          <w:sz w:val="28"/>
          <w:szCs w:val="28"/>
        </w:rPr>
        <w:t xml:space="preserve">гр.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6559AB" w:rsidP="00B44879">
      <w:pPr>
        <w:jc w:val="right"/>
        <w:rPr>
          <w:rFonts w:ascii="Times New Roman" w:hAnsi="Times New Roman"/>
          <w:iCs/>
          <w:sz w:val="28"/>
          <w:szCs w:val="28"/>
        </w:rPr>
      </w:pPr>
      <w:r>
        <w:rPr>
          <w:rFonts w:ascii="Times New Roman" w:hAnsi="Times New Roman"/>
          <w:iCs/>
          <w:sz w:val="28"/>
          <w:szCs w:val="28"/>
        </w:rPr>
        <w:t>Прийняв</w:t>
      </w:r>
      <w:r w:rsidR="00B44879" w:rsidRPr="00FB22B5">
        <w:rPr>
          <w:rFonts w:ascii="Times New Roman" w:hAnsi="Times New Roman"/>
          <w:iCs/>
          <w:sz w:val="28"/>
          <w:szCs w:val="28"/>
        </w:rPr>
        <w:t>:</w:t>
      </w:r>
    </w:p>
    <w:p w:rsidR="00B44879" w:rsidRPr="00FB22B5" w:rsidRDefault="006559AB" w:rsidP="00B44879">
      <w:pPr>
        <w:jc w:val="right"/>
        <w:rPr>
          <w:rFonts w:ascii="Times New Roman" w:hAnsi="Times New Roman"/>
          <w:iCs/>
          <w:sz w:val="28"/>
          <w:szCs w:val="28"/>
        </w:rPr>
      </w:pPr>
      <w:proofErr w:type="spellStart"/>
      <w:r>
        <w:rPr>
          <w:rFonts w:ascii="Times New Roman" w:hAnsi="Times New Roman"/>
          <w:iCs/>
          <w:sz w:val="28"/>
          <w:szCs w:val="28"/>
        </w:rPr>
        <w:t>Бочкарьов</w:t>
      </w:r>
      <w:proofErr w:type="spellEnd"/>
      <w:r>
        <w:rPr>
          <w:rFonts w:ascii="Times New Roman" w:hAnsi="Times New Roman"/>
          <w:iCs/>
          <w:sz w:val="28"/>
          <w:szCs w:val="28"/>
        </w:rPr>
        <w:t xml:space="preserve"> О. Ю.</w:t>
      </w:r>
    </w:p>
    <w:p w:rsidR="00B44879" w:rsidRPr="00FB22B5" w:rsidRDefault="00B44879" w:rsidP="00B44879">
      <w:pPr>
        <w:jc w:val="center"/>
        <w:rPr>
          <w:rFonts w:ascii="Times New Roman" w:hAnsi="Times New Roman"/>
          <w:sz w:val="28"/>
          <w:szCs w:val="28"/>
        </w:rPr>
      </w:pPr>
    </w:p>
    <w:p w:rsidR="00B44879" w:rsidRDefault="00B44879" w:rsidP="00B44879">
      <w:pPr>
        <w:jc w:val="center"/>
        <w:rPr>
          <w:rFonts w:ascii="Times New Roman" w:hAnsi="Times New Roman"/>
          <w:sz w:val="28"/>
          <w:szCs w:val="28"/>
        </w:rPr>
      </w:pPr>
      <w:bookmarkStart w:id="1" w:name="_Toc71906565"/>
    </w:p>
    <w:p w:rsidR="006559AB" w:rsidRPr="00FB22B5" w:rsidRDefault="006559AB"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5F153B" w:rsidRDefault="00D40FE3" w:rsidP="005F153B">
      <w:pPr>
        <w:pStyle w:val="a5"/>
        <w:spacing w:before="240" w:after="240"/>
        <w:ind w:firstLine="0"/>
        <w:rPr>
          <w:rStyle w:val="style3"/>
          <w:b/>
        </w:rPr>
      </w:pPr>
      <w:r w:rsidRPr="005F153B">
        <w:rPr>
          <w:rStyle w:val="style3"/>
          <w:b/>
        </w:rPr>
        <w:lastRenderedPageBreak/>
        <w:t>Зміст</w:t>
      </w:r>
    </w:p>
    <w:p w:rsidR="006C6A2B" w:rsidRDefault="00A5360B">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8599287" w:history="1">
        <w:r w:rsidR="006C6A2B" w:rsidRPr="00D835E4">
          <w:rPr>
            <w:rStyle w:val="ad"/>
            <w:noProof/>
          </w:rPr>
          <w:t>Вступ</w:t>
        </w:r>
        <w:r w:rsidR="006C6A2B">
          <w:rPr>
            <w:noProof/>
            <w:webHidden/>
          </w:rPr>
          <w:tab/>
        </w:r>
        <w:r>
          <w:rPr>
            <w:noProof/>
            <w:webHidden/>
          </w:rPr>
          <w:fldChar w:fldCharType="begin"/>
        </w:r>
        <w:r w:rsidR="006C6A2B">
          <w:rPr>
            <w:noProof/>
            <w:webHidden/>
          </w:rPr>
          <w:instrText xml:space="preserve"> PAGEREF _Toc398599287 \h </w:instrText>
        </w:r>
        <w:r>
          <w:rPr>
            <w:noProof/>
            <w:webHidden/>
          </w:rPr>
        </w:r>
        <w:r>
          <w:rPr>
            <w:noProof/>
            <w:webHidden/>
          </w:rPr>
          <w:fldChar w:fldCharType="separate"/>
        </w:r>
        <w:r w:rsidR="006C6A2B">
          <w:rPr>
            <w:noProof/>
            <w:webHidden/>
          </w:rPr>
          <w:t>3</w:t>
        </w:r>
        <w:r>
          <w:rPr>
            <w:noProof/>
            <w:webHidden/>
          </w:rPr>
          <w:fldChar w:fldCharType="end"/>
        </w:r>
      </w:hyperlink>
    </w:p>
    <w:p w:rsidR="006C6A2B" w:rsidRDefault="00A5360B">
      <w:pPr>
        <w:pStyle w:val="11"/>
        <w:tabs>
          <w:tab w:val="right" w:leader="dot" w:pos="9629"/>
        </w:tabs>
        <w:rPr>
          <w:rFonts w:asciiTheme="minorHAnsi" w:eastAsiaTheme="minorEastAsia" w:hAnsiTheme="minorHAnsi" w:cstheme="minorBidi"/>
          <w:noProof/>
          <w:sz w:val="22"/>
          <w:lang w:eastAsia="uk-UA"/>
        </w:rPr>
      </w:pPr>
      <w:hyperlink w:anchor="_Toc398599288" w:history="1">
        <w:r w:rsidR="006C6A2B" w:rsidRPr="00D835E4">
          <w:rPr>
            <w:rStyle w:val="ad"/>
            <w:noProof/>
          </w:rPr>
          <w:t>HL7</w:t>
        </w:r>
        <w:r w:rsidR="006C6A2B">
          <w:rPr>
            <w:noProof/>
            <w:webHidden/>
          </w:rPr>
          <w:tab/>
        </w:r>
        <w:r>
          <w:rPr>
            <w:noProof/>
            <w:webHidden/>
          </w:rPr>
          <w:fldChar w:fldCharType="begin"/>
        </w:r>
        <w:r w:rsidR="006C6A2B">
          <w:rPr>
            <w:noProof/>
            <w:webHidden/>
          </w:rPr>
          <w:instrText xml:space="preserve"> PAGEREF _Toc398599288 \h </w:instrText>
        </w:r>
        <w:r>
          <w:rPr>
            <w:noProof/>
            <w:webHidden/>
          </w:rPr>
        </w:r>
        <w:r>
          <w:rPr>
            <w:noProof/>
            <w:webHidden/>
          </w:rPr>
          <w:fldChar w:fldCharType="separate"/>
        </w:r>
        <w:r w:rsidR="006C6A2B">
          <w:rPr>
            <w:noProof/>
            <w:webHidden/>
          </w:rPr>
          <w:t>4</w:t>
        </w:r>
        <w:r>
          <w:rPr>
            <w:noProof/>
            <w:webHidden/>
          </w:rPr>
          <w:fldChar w:fldCharType="end"/>
        </w:r>
      </w:hyperlink>
    </w:p>
    <w:p w:rsidR="006C6A2B" w:rsidRDefault="00A5360B">
      <w:pPr>
        <w:pStyle w:val="11"/>
        <w:tabs>
          <w:tab w:val="right" w:leader="dot" w:pos="9629"/>
        </w:tabs>
        <w:rPr>
          <w:rFonts w:asciiTheme="minorHAnsi" w:eastAsiaTheme="minorEastAsia" w:hAnsiTheme="minorHAnsi" w:cstheme="minorBidi"/>
          <w:noProof/>
          <w:sz w:val="22"/>
          <w:lang w:eastAsia="uk-UA"/>
        </w:rPr>
      </w:pPr>
      <w:hyperlink w:anchor="_Toc398599289" w:history="1">
        <w:r w:rsidR="006C6A2B" w:rsidRPr="00D835E4">
          <w:rPr>
            <w:rStyle w:val="ad"/>
            <w:noProof/>
            <w:lang w:val="en-US"/>
          </w:rPr>
          <w:t>DICOM</w:t>
        </w:r>
        <w:r w:rsidR="006C6A2B">
          <w:rPr>
            <w:noProof/>
            <w:webHidden/>
          </w:rPr>
          <w:tab/>
        </w:r>
        <w:r>
          <w:rPr>
            <w:noProof/>
            <w:webHidden/>
          </w:rPr>
          <w:fldChar w:fldCharType="begin"/>
        </w:r>
        <w:r w:rsidR="006C6A2B">
          <w:rPr>
            <w:noProof/>
            <w:webHidden/>
          </w:rPr>
          <w:instrText xml:space="preserve"> PAGEREF _Toc398599289 \h </w:instrText>
        </w:r>
        <w:r>
          <w:rPr>
            <w:noProof/>
            <w:webHidden/>
          </w:rPr>
        </w:r>
        <w:r>
          <w:rPr>
            <w:noProof/>
            <w:webHidden/>
          </w:rPr>
          <w:fldChar w:fldCharType="separate"/>
        </w:r>
        <w:r w:rsidR="006C6A2B">
          <w:rPr>
            <w:noProof/>
            <w:webHidden/>
          </w:rPr>
          <w:t>7</w:t>
        </w:r>
        <w:r>
          <w:rPr>
            <w:noProof/>
            <w:webHidden/>
          </w:rPr>
          <w:fldChar w:fldCharType="end"/>
        </w:r>
      </w:hyperlink>
    </w:p>
    <w:p w:rsidR="006C6A2B" w:rsidRDefault="00A5360B">
      <w:pPr>
        <w:pStyle w:val="11"/>
        <w:tabs>
          <w:tab w:val="right" w:leader="dot" w:pos="9629"/>
        </w:tabs>
        <w:rPr>
          <w:rFonts w:asciiTheme="minorHAnsi" w:eastAsiaTheme="minorEastAsia" w:hAnsiTheme="minorHAnsi" w:cstheme="minorBidi"/>
          <w:noProof/>
          <w:sz w:val="22"/>
          <w:lang w:eastAsia="uk-UA"/>
        </w:rPr>
      </w:pPr>
      <w:hyperlink w:anchor="_Toc398599290" w:history="1">
        <w:r w:rsidR="006C6A2B" w:rsidRPr="00D835E4">
          <w:rPr>
            <w:rStyle w:val="ad"/>
            <w:noProof/>
          </w:rPr>
          <w:t>Сертифікація медичних інформаційних систем</w:t>
        </w:r>
        <w:r w:rsidR="006C6A2B">
          <w:rPr>
            <w:noProof/>
            <w:webHidden/>
          </w:rPr>
          <w:tab/>
        </w:r>
        <w:r>
          <w:rPr>
            <w:noProof/>
            <w:webHidden/>
          </w:rPr>
          <w:fldChar w:fldCharType="begin"/>
        </w:r>
        <w:r w:rsidR="006C6A2B">
          <w:rPr>
            <w:noProof/>
            <w:webHidden/>
          </w:rPr>
          <w:instrText xml:space="preserve"> PAGEREF _Toc398599290 \h </w:instrText>
        </w:r>
        <w:r>
          <w:rPr>
            <w:noProof/>
            <w:webHidden/>
          </w:rPr>
        </w:r>
        <w:r>
          <w:rPr>
            <w:noProof/>
            <w:webHidden/>
          </w:rPr>
          <w:fldChar w:fldCharType="separate"/>
        </w:r>
        <w:r w:rsidR="006C6A2B">
          <w:rPr>
            <w:noProof/>
            <w:webHidden/>
          </w:rPr>
          <w:t>12</w:t>
        </w:r>
        <w:r>
          <w:rPr>
            <w:noProof/>
            <w:webHidden/>
          </w:rPr>
          <w:fldChar w:fldCharType="end"/>
        </w:r>
      </w:hyperlink>
    </w:p>
    <w:p w:rsidR="006C6A2B" w:rsidRDefault="00A5360B">
      <w:pPr>
        <w:pStyle w:val="11"/>
        <w:tabs>
          <w:tab w:val="right" w:leader="dot" w:pos="9629"/>
        </w:tabs>
        <w:rPr>
          <w:rFonts w:asciiTheme="minorHAnsi" w:eastAsiaTheme="minorEastAsia" w:hAnsiTheme="minorHAnsi" w:cstheme="minorBidi"/>
          <w:noProof/>
          <w:sz w:val="22"/>
          <w:lang w:eastAsia="uk-UA"/>
        </w:rPr>
      </w:pPr>
      <w:hyperlink w:anchor="_Toc398599291" w:history="1">
        <w:r w:rsidR="006C6A2B" w:rsidRPr="00D835E4">
          <w:rPr>
            <w:rStyle w:val="ad"/>
            <w:noProof/>
          </w:rPr>
          <w:t>Висновки</w:t>
        </w:r>
        <w:r w:rsidR="006C6A2B">
          <w:rPr>
            <w:noProof/>
            <w:webHidden/>
          </w:rPr>
          <w:tab/>
        </w:r>
        <w:r>
          <w:rPr>
            <w:noProof/>
            <w:webHidden/>
          </w:rPr>
          <w:fldChar w:fldCharType="begin"/>
        </w:r>
        <w:r w:rsidR="006C6A2B">
          <w:rPr>
            <w:noProof/>
            <w:webHidden/>
          </w:rPr>
          <w:instrText xml:space="preserve"> PAGEREF _Toc398599291 \h </w:instrText>
        </w:r>
        <w:r>
          <w:rPr>
            <w:noProof/>
            <w:webHidden/>
          </w:rPr>
        </w:r>
        <w:r>
          <w:rPr>
            <w:noProof/>
            <w:webHidden/>
          </w:rPr>
          <w:fldChar w:fldCharType="separate"/>
        </w:r>
        <w:r w:rsidR="006C6A2B">
          <w:rPr>
            <w:noProof/>
            <w:webHidden/>
          </w:rPr>
          <w:t>14</w:t>
        </w:r>
        <w:r>
          <w:rPr>
            <w:noProof/>
            <w:webHidden/>
          </w:rPr>
          <w:fldChar w:fldCharType="end"/>
        </w:r>
      </w:hyperlink>
    </w:p>
    <w:p w:rsidR="006C6A2B" w:rsidRDefault="00A5360B">
      <w:pPr>
        <w:pStyle w:val="11"/>
        <w:tabs>
          <w:tab w:val="right" w:leader="dot" w:pos="9629"/>
        </w:tabs>
        <w:rPr>
          <w:rFonts w:asciiTheme="minorHAnsi" w:eastAsiaTheme="minorEastAsia" w:hAnsiTheme="minorHAnsi" w:cstheme="minorBidi"/>
          <w:noProof/>
          <w:sz w:val="22"/>
          <w:lang w:eastAsia="uk-UA"/>
        </w:rPr>
      </w:pPr>
      <w:hyperlink w:anchor="_Toc398599292" w:history="1">
        <w:r w:rsidR="006C6A2B" w:rsidRPr="00D835E4">
          <w:rPr>
            <w:rStyle w:val="ad"/>
            <w:noProof/>
          </w:rPr>
          <w:t>Список літератури</w:t>
        </w:r>
        <w:r w:rsidR="006C6A2B">
          <w:rPr>
            <w:noProof/>
            <w:webHidden/>
          </w:rPr>
          <w:tab/>
        </w:r>
        <w:r>
          <w:rPr>
            <w:noProof/>
            <w:webHidden/>
          </w:rPr>
          <w:fldChar w:fldCharType="begin"/>
        </w:r>
        <w:r w:rsidR="006C6A2B">
          <w:rPr>
            <w:noProof/>
            <w:webHidden/>
          </w:rPr>
          <w:instrText xml:space="preserve"> PAGEREF _Toc398599292 \h </w:instrText>
        </w:r>
        <w:r>
          <w:rPr>
            <w:noProof/>
            <w:webHidden/>
          </w:rPr>
        </w:r>
        <w:r>
          <w:rPr>
            <w:noProof/>
            <w:webHidden/>
          </w:rPr>
          <w:fldChar w:fldCharType="separate"/>
        </w:r>
        <w:r w:rsidR="006C6A2B">
          <w:rPr>
            <w:noProof/>
            <w:webHidden/>
          </w:rPr>
          <w:t>15</w:t>
        </w:r>
        <w:r>
          <w:rPr>
            <w:noProof/>
            <w:webHidden/>
          </w:rPr>
          <w:fldChar w:fldCharType="end"/>
        </w:r>
      </w:hyperlink>
    </w:p>
    <w:p w:rsidR="00D40FE3" w:rsidRDefault="00A5360B" w:rsidP="005F153B">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042F54">
      <w:pPr>
        <w:pStyle w:val="af4"/>
        <w:rPr>
          <w:rStyle w:val="style3"/>
        </w:rPr>
      </w:pPr>
      <w:bookmarkStart w:id="2" w:name="_Toc398599287"/>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Default="00E332F1" w:rsidP="006559AB">
      <w:pPr>
        <w:pStyle w:val="a5"/>
      </w:pPr>
      <w:r w:rsidRPr="00EE1566">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w:t>
      </w:r>
      <w:r w:rsidR="003B0142">
        <w:t xml:space="preserve"> та їх </w:t>
      </w:r>
      <w:r w:rsidR="00F60131">
        <w:t>стандартизацію</w:t>
      </w:r>
      <w:r w:rsidRPr="00EE1566">
        <w:t>.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w:t>
      </w:r>
      <w:r w:rsidR="003B0142">
        <w:t xml:space="preserve"> оперативності прийняття рішень. Результатом є зменшення ресурсів потрібних на </w:t>
      </w:r>
      <w:r w:rsidR="003B0142" w:rsidRPr="003B0142">
        <w:t>обслуговування пацієнта.</w:t>
      </w:r>
    </w:p>
    <w:p w:rsidR="00042F54" w:rsidRPr="00A81AC3" w:rsidRDefault="00042F54" w:rsidP="006559AB">
      <w:pPr>
        <w:pStyle w:val="a5"/>
        <w:rPr>
          <w:rStyle w:val="style3"/>
        </w:rPr>
      </w:pPr>
      <w:r w:rsidRPr="00A81AC3">
        <w:rPr>
          <w:rStyle w:val="style3"/>
        </w:rPr>
        <w:t xml:space="preserve">Для кращого розуміння функціональних можливостей сучасних медично-інформаційних систем потрібно </w:t>
      </w:r>
      <w:r>
        <w:rPr>
          <w:rStyle w:val="style3"/>
        </w:rPr>
        <w:t xml:space="preserve">розглянути основні стандарти галузі </w:t>
      </w:r>
      <w:r w:rsidR="00157F0E">
        <w:rPr>
          <w:rStyle w:val="style3"/>
        </w:rPr>
        <w:t>та розглянути їх</w:t>
      </w:r>
      <w:r>
        <w:rPr>
          <w:rStyle w:val="style3"/>
        </w:rPr>
        <w:t xml:space="preserve"> переваг</w:t>
      </w:r>
      <w:r w:rsidR="00157F0E">
        <w:rPr>
          <w:rStyle w:val="style3"/>
        </w:rPr>
        <w:t>и</w:t>
      </w:r>
      <w:r>
        <w:rPr>
          <w:rStyle w:val="style3"/>
        </w:rPr>
        <w:t xml:space="preserve"> та недолік</w:t>
      </w:r>
      <w:r w:rsidR="00157F0E">
        <w:rPr>
          <w:rStyle w:val="style3"/>
        </w:rPr>
        <w:t>и</w:t>
      </w:r>
      <w:r>
        <w:rPr>
          <w:rStyle w:val="style3"/>
        </w:rPr>
        <w:t>.</w:t>
      </w:r>
    </w:p>
    <w:p w:rsidR="002010E3" w:rsidRDefault="002010E3" w:rsidP="00042F54">
      <w:pPr>
        <w:pStyle w:val="af4"/>
        <w:rPr>
          <w:rStyle w:val="style3"/>
        </w:rPr>
      </w:pPr>
      <w:bookmarkStart w:id="3" w:name="_Toc398599288"/>
      <w:r>
        <w:rPr>
          <w:rStyle w:val="style3"/>
        </w:rPr>
        <w:lastRenderedPageBreak/>
        <w:t>HL7</w:t>
      </w:r>
      <w:bookmarkEnd w:id="3"/>
    </w:p>
    <w:p w:rsidR="00CE02ED" w:rsidRPr="00CE02ED" w:rsidRDefault="00CE02ED" w:rsidP="00DC3F79">
      <w:pPr>
        <w:pStyle w:val="a5"/>
        <w:spacing w:before="240"/>
        <w:rPr>
          <w:rStyle w:val="style3"/>
        </w:rPr>
      </w:pPr>
      <w:r w:rsidRPr="00CE02ED">
        <w:rPr>
          <w:rStyle w:val="style3"/>
        </w:rPr>
        <w:t xml:space="preserve">HL7,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7 («Сьомий рівень») - стандарт обміну, управління та інтеграції електронної медичної інформації. </w:t>
      </w:r>
    </w:p>
    <w:p w:rsidR="00CE02ED" w:rsidRPr="00CE02ED" w:rsidRDefault="00CE02ED" w:rsidP="00CE02ED">
      <w:pPr>
        <w:pStyle w:val="a5"/>
        <w:rPr>
          <w:rStyle w:val="style3"/>
        </w:rPr>
      </w:pPr>
      <w:r w:rsidRPr="00CE02ED">
        <w:rPr>
          <w:rStyle w:val="style3"/>
        </w:rPr>
        <w:t xml:space="preserve">«Сьомий рівень» - аналогія з вищим рівнем комунікаційної моделі відкритих систем (OSI). Сьомий рівень підтримує виконання таких завдань як: </w:t>
      </w:r>
    </w:p>
    <w:p w:rsidR="00CE02ED" w:rsidRPr="00CE02ED" w:rsidRDefault="00CE02ED" w:rsidP="00DC3F79">
      <w:pPr>
        <w:pStyle w:val="a5"/>
        <w:numPr>
          <w:ilvl w:val="0"/>
          <w:numId w:val="1"/>
        </w:numPr>
        <w:ind w:left="1134"/>
        <w:rPr>
          <w:rStyle w:val="style3"/>
        </w:rPr>
      </w:pPr>
      <w:r w:rsidRPr="00CE02ED">
        <w:rPr>
          <w:rStyle w:val="style3"/>
        </w:rPr>
        <w:t xml:space="preserve">структурування переданих даних </w:t>
      </w:r>
    </w:p>
    <w:p w:rsidR="00CE02ED" w:rsidRPr="00CE02ED" w:rsidRDefault="00CE02ED" w:rsidP="00DC3F79">
      <w:pPr>
        <w:pStyle w:val="a5"/>
        <w:numPr>
          <w:ilvl w:val="0"/>
          <w:numId w:val="1"/>
        </w:numPr>
        <w:ind w:left="1134"/>
        <w:rPr>
          <w:rStyle w:val="style3"/>
        </w:rPr>
      </w:pPr>
      <w:r w:rsidRPr="00CE02ED">
        <w:rPr>
          <w:rStyle w:val="style3"/>
        </w:rPr>
        <w:t xml:space="preserve">можливості проектування систем </w:t>
      </w:r>
    </w:p>
    <w:p w:rsidR="00CE02ED" w:rsidRPr="00CE02ED" w:rsidRDefault="00CE02ED" w:rsidP="00DC3F79">
      <w:pPr>
        <w:pStyle w:val="a5"/>
        <w:numPr>
          <w:ilvl w:val="0"/>
          <w:numId w:val="1"/>
        </w:numPr>
        <w:ind w:left="1134"/>
        <w:rPr>
          <w:rStyle w:val="style3"/>
        </w:rPr>
      </w:pPr>
      <w:r w:rsidRPr="00CE02ED">
        <w:rPr>
          <w:rStyle w:val="style3"/>
        </w:rPr>
        <w:t xml:space="preserve">досягнення узгодженості передач </w:t>
      </w:r>
    </w:p>
    <w:p w:rsidR="00CE02ED" w:rsidRPr="00CE02ED" w:rsidRDefault="00CE02ED" w:rsidP="00DC3F79">
      <w:pPr>
        <w:pStyle w:val="a5"/>
        <w:numPr>
          <w:ilvl w:val="0"/>
          <w:numId w:val="1"/>
        </w:numPr>
        <w:ind w:left="1134"/>
        <w:rPr>
          <w:rStyle w:val="style3"/>
        </w:rPr>
      </w:pPr>
      <w:r w:rsidRPr="00CE02ED">
        <w:rPr>
          <w:rStyle w:val="style3"/>
        </w:rPr>
        <w:t xml:space="preserve">безпека </w:t>
      </w:r>
    </w:p>
    <w:p w:rsidR="00CE02ED" w:rsidRPr="00CE02ED" w:rsidRDefault="00CE02ED" w:rsidP="00DC3F79">
      <w:pPr>
        <w:pStyle w:val="a5"/>
        <w:numPr>
          <w:ilvl w:val="0"/>
          <w:numId w:val="1"/>
        </w:numPr>
        <w:ind w:left="1134"/>
        <w:rPr>
          <w:rStyle w:val="style3"/>
        </w:rPr>
      </w:pPr>
      <w:r w:rsidRPr="00CE02ED">
        <w:rPr>
          <w:rStyle w:val="style3"/>
        </w:rPr>
        <w:t xml:space="preserve">ідентифікація учасників </w:t>
      </w:r>
    </w:p>
    <w:p w:rsidR="00CE02ED" w:rsidRDefault="00CE02ED" w:rsidP="00DC3F79">
      <w:pPr>
        <w:pStyle w:val="a5"/>
        <w:numPr>
          <w:ilvl w:val="0"/>
          <w:numId w:val="1"/>
        </w:numPr>
        <w:ind w:left="1134"/>
        <w:rPr>
          <w:rStyle w:val="style3"/>
        </w:rPr>
      </w:pPr>
      <w:r w:rsidRPr="00CE02ED">
        <w:rPr>
          <w:rStyle w:val="style3"/>
        </w:rPr>
        <w:t>доступність</w:t>
      </w:r>
    </w:p>
    <w:p w:rsidR="00CE02ED" w:rsidRPr="00CE02ED" w:rsidRDefault="00CE02ED" w:rsidP="00CE02ED">
      <w:pPr>
        <w:pStyle w:val="a5"/>
        <w:rPr>
          <w:rStyle w:val="style3"/>
        </w:rPr>
      </w:pPr>
      <w:r w:rsidRPr="00CE02ED">
        <w:rPr>
          <w:rStyle w:val="style3"/>
        </w:rPr>
        <w:t xml:space="preserve">Розробкою, розвитком, впровадженням, накопиченням медичних знань займається потужна безприбуткова добровольча організація </w:t>
      </w:r>
      <w:proofErr w:type="spellStart"/>
      <w:r w:rsidRPr="00CE02ED">
        <w:rPr>
          <w:rStyle w:val="style3"/>
        </w:rPr>
        <w:t>Health</w:t>
      </w:r>
      <w:proofErr w:type="spellEnd"/>
      <w:r w:rsidRPr="00CE02ED">
        <w:rPr>
          <w:rStyle w:val="style3"/>
        </w:rPr>
        <w:t xml:space="preserve"> </w:t>
      </w:r>
      <w:proofErr w:type="spellStart"/>
      <w:r w:rsidRPr="00CE02ED">
        <w:rPr>
          <w:rStyle w:val="style3"/>
        </w:rPr>
        <w:t>Level</w:t>
      </w:r>
      <w:proofErr w:type="spellEnd"/>
      <w:r w:rsidRPr="00CE02ED">
        <w:rPr>
          <w:rStyle w:val="style3"/>
        </w:rPr>
        <w:t xml:space="preserve"> </w:t>
      </w:r>
      <w:proofErr w:type="spellStart"/>
      <w:r w:rsidRPr="00CE02ED">
        <w:rPr>
          <w:rStyle w:val="style3"/>
        </w:rPr>
        <w:t>Seven</w:t>
      </w:r>
      <w:proofErr w:type="spellEnd"/>
      <w:r w:rsidRPr="00CE02ED">
        <w:rPr>
          <w:rStyle w:val="style3"/>
        </w:rPr>
        <w:t xml:space="preserve">, </w:t>
      </w:r>
      <w:proofErr w:type="spellStart"/>
      <w:r w:rsidRPr="00CE02ED">
        <w:rPr>
          <w:rStyle w:val="style3"/>
        </w:rPr>
        <w:t>Inc</w:t>
      </w:r>
      <w:proofErr w:type="spellEnd"/>
      <w:r w:rsidRPr="00CE02ED">
        <w:rPr>
          <w:rStyle w:val="style3"/>
        </w:rPr>
        <w:t xml:space="preserve">, створена в 1987 році, штаб-квартира розташована в місті </w:t>
      </w:r>
      <w:proofErr w:type="spellStart"/>
      <w:r w:rsidRPr="00CE02ED">
        <w:rPr>
          <w:rStyle w:val="style3"/>
        </w:rPr>
        <w:t>Енн</w:t>
      </w:r>
      <w:proofErr w:type="spellEnd"/>
      <w:r w:rsidRPr="00CE02ED">
        <w:rPr>
          <w:rStyle w:val="style3"/>
        </w:rPr>
        <w:t xml:space="preserve"> </w:t>
      </w:r>
      <w:proofErr w:type="spellStart"/>
      <w:r w:rsidRPr="00CE02ED">
        <w:rPr>
          <w:rStyle w:val="style3"/>
        </w:rPr>
        <w:t>Арбор</w:t>
      </w:r>
      <w:proofErr w:type="spellEnd"/>
      <w:r w:rsidRPr="00CE02ED">
        <w:rPr>
          <w:rStyle w:val="style3"/>
        </w:rPr>
        <w:t xml:space="preserve"> шт. Мічиган (</w:t>
      </w:r>
      <w:proofErr w:type="spellStart"/>
      <w:r w:rsidRPr="00CE02ED">
        <w:rPr>
          <w:rStyle w:val="style3"/>
        </w:rPr>
        <w:t>Ann</w:t>
      </w:r>
      <w:proofErr w:type="spellEnd"/>
      <w:r w:rsidRPr="00CE02ED">
        <w:rPr>
          <w:rStyle w:val="style3"/>
        </w:rPr>
        <w:t xml:space="preserve"> </w:t>
      </w:r>
      <w:proofErr w:type="spellStart"/>
      <w:r w:rsidRPr="00CE02ED">
        <w:rPr>
          <w:rStyle w:val="style3"/>
        </w:rPr>
        <w:t>Arbor</w:t>
      </w:r>
      <w:proofErr w:type="spellEnd"/>
      <w:r w:rsidRPr="00CE02ED">
        <w:rPr>
          <w:rStyle w:val="style3"/>
        </w:rPr>
        <w:t>, MI).</w:t>
      </w:r>
    </w:p>
    <w:p w:rsidR="00CE02ED" w:rsidRPr="00CE02ED" w:rsidRDefault="00CE02ED" w:rsidP="00CE02ED">
      <w:pPr>
        <w:pStyle w:val="a5"/>
        <w:rPr>
          <w:rStyle w:val="style3"/>
        </w:rPr>
      </w:pPr>
      <w:r w:rsidRPr="00CE02ED">
        <w:rPr>
          <w:rStyle w:val="style3"/>
        </w:rPr>
        <w:t xml:space="preserve">В США стратегічна медична ініціатива реалізується з кінця 70-х років в наступних програмах: </w:t>
      </w:r>
    </w:p>
    <w:p w:rsidR="00CE02ED" w:rsidRPr="00CE02ED" w:rsidRDefault="00CE02ED" w:rsidP="00DC3F79">
      <w:pPr>
        <w:pStyle w:val="a5"/>
        <w:numPr>
          <w:ilvl w:val="0"/>
          <w:numId w:val="2"/>
        </w:numPr>
        <w:ind w:left="1134"/>
        <w:rPr>
          <w:rStyle w:val="style3"/>
        </w:rPr>
      </w:pPr>
      <w:r w:rsidRPr="00CE02ED">
        <w:rPr>
          <w:rStyle w:val="style3"/>
        </w:rPr>
        <w:t xml:space="preserve">UMLS (довідники в широкому сенсі слова - віртуальний світ медицини) </w:t>
      </w:r>
    </w:p>
    <w:p w:rsidR="00CE02ED" w:rsidRPr="00CE02ED" w:rsidRDefault="00CE02ED" w:rsidP="00DC3F79">
      <w:pPr>
        <w:pStyle w:val="a5"/>
        <w:numPr>
          <w:ilvl w:val="0"/>
          <w:numId w:val="2"/>
        </w:numPr>
        <w:ind w:left="1134"/>
        <w:rPr>
          <w:rStyle w:val="style3"/>
        </w:rPr>
      </w:pPr>
      <w:r w:rsidRPr="00CE02ED">
        <w:rPr>
          <w:rStyle w:val="style3"/>
        </w:rPr>
        <w:t xml:space="preserve">МИС В.А. Vista (повна реалізація всіх контурів управління лікарнею - Управління у справах ветеранів </w:t>
      </w:r>
      <w:proofErr w:type="spellStart"/>
      <w:r w:rsidRPr="00CE02ED">
        <w:rPr>
          <w:rStyle w:val="style3"/>
        </w:rPr>
        <w:t>МО</w:t>
      </w:r>
      <w:proofErr w:type="spellEnd"/>
      <w:r w:rsidRPr="00CE02ED">
        <w:rPr>
          <w:rStyle w:val="style3"/>
        </w:rPr>
        <w:t xml:space="preserve">) </w:t>
      </w:r>
    </w:p>
    <w:p w:rsidR="00CE02ED" w:rsidRPr="006C2A4B" w:rsidRDefault="00CE02ED" w:rsidP="00DC3F79">
      <w:pPr>
        <w:pStyle w:val="a5"/>
        <w:numPr>
          <w:ilvl w:val="0"/>
          <w:numId w:val="2"/>
        </w:numPr>
        <w:ind w:left="1134"/>
        <w:rPr>
          <w:rStyle w:val="style3"/>
        </w:rPr>
      </w:pPr>
      <w:r w:rsidRPr="00CE02ED">
        <w:rPr>
          <w:rStyle w:val="style3"/>
        </w:rPr>
        <w:t>HL7 - однойменна корпорація.</w:t>
      </w:r>
    </w:p>
    <w:p w:rsidR="006C2A4B" w:rsidRPr="006C2A4B" w:rsidRDefault="006C2A4B" w:rsidP="00DC3F79">
      <w:pPr>
        <w:pStyle w:val="a5"/>
        <w:ind w:left="1134" w:firstLine="0"/>
        <w:rPr>
          <w:rStyle w:val="style3"/>
        </w:rPr>
      </w:pPr>
      <w:r>
        <w:rPr>
          <w:rStyle w:val="style3"/>
        </w:rPr>
        <w:t xml:space="preserve">Основні складові частини стандарту </w:t>
      </w:r>
      <w:r>
        <w:rPr>
          <w:rStyle w:val="style3"/>
          <w:lang w:val="en-US"/>
        </w:rPr>
        <w:t xml:space="preserve">HL7 </w:t>
      </w:r>
      <w:r>
        <w:rPr>
          <w:rStyle w:val="style3"/>
        </w:rPr>
        <w:t xml:space="preserve">зображено на рис. </w:t>
      </w:r>
      <w:r w:rsidR="006559AB">
        <w:rPr>
          <w:rStyle w:val="style3"/>
        </w:rPr>
        <w:t>1</w:t>
      </w:r>
      <w:r>
        <w:rPr>
          <w:rStyle w:val="style3"/>
        </w:rPr>
        <w:t>.</w:t>
      </w:r>
    </w:p>
    <w:p w:rsidR="00CE02ED" w:rsidRDefault="00CE02ED" w:rsidP="00CE02ED">
      <w:pPr>
        <w:pStyle w:val="a5"/>
        <w:ind w:left="709" w:firstLine="0"/>
        <w:jc w:val="center"/>
      </w:pPr>
      <w:r>
        <w:object w:dxaOrig="10279" w:dyaOrig="6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pt;height:269.6pt" o:ole="">
            <v:imagedata r:id="rId9" o:title=""/>
          </v:shape>
          <o:OLEObject Type="Embed" ProgID="Visio.Drawing.11" ShapeID="_x0000_i1025" DrawAspect="Content" ObjectID="_1472341962" r:id="rId10"/>
        </w:object>
      </w:r>
    </w:p>
    <w:p w:rsidR="006C2A4B" w:rsidRPr="006C2A4B" w:rsidRDefault="006C2A4B" w:rsidP="006C2A4B">
      <w:pPr>
        <w:pStyle w:val="a5"/>
        <w:jc w:val="center"/>
        <w:rPr>
          <w:lang w:val="en-US"/>
        </w:rPr>
      </w:pPr>
      <w:r>
        <w:t xml:space="preserve">Рис. </w:t>
      </w:r>
      <w:r w:rsidR="006559AB">
        <w:t>1</w:t>
      </w:r>
      <w:r>
        <w:t xml:space="preserve">. Основні складові частини </w:t>
      </w:r>
      <w:r>
        <w:rPr>
          <w:lang w:val="en-US"/>
        </w:rPr>
        <w:t>HL7</w:t>
      </w:r>
    </w:p>
    <w:p w:rsidR="006C2A4B" w:rsidRPr="006C2A4B" w:rsidRDefault="006C2A4B" w:rsidP="00FA4409">
      <w:pPr>
        <w:pStyle w:val="a5"/>
        <w:rPr>
          <w:rStyle w:val="style3"/>
        </w:rPr>
      </w:pPr>
      <w:r w:rsidRPr="007E4A62">
        <w:rPr>
          <w:rStyle w:val="style3"/>
          <w:b/>
        </w:rPr>
        <w:t>RIM</w:t>
      </w:r>
      <w:r w:rsidRPr="006C2A4B">
        <w:rPr>
          <w:rStyle w:val="style3"/>
        </w:rPr>
        <w:t xml:space="preserve"> (</w:t>
      </w:r>
      <w:proofErr w:type="spellStart"/>
      <w:r w:rsidRPr="006C2A4B">
        <w:rPr>
          <w:rStyle w:val="style3"/>
        </w:rPr>
        <w:t>Reference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Еталонна Інформаційна Модель) Ключовий елемент ідеології HL7. RIM - інформаційна модель медицини - основне джерело змісту даних усіх HL7- повідомлень і документів. Елементи інформаційної моделі - класи, переходи станів класів, типи даних і накладені обмеження - використовуючи системні концепції та графічне вираження UML. </w:t>
      </w:r>
    </w:p>
    <w:p w:rsidR="006C2A4B" w:rsidRDefault="006C2A4B" w:rsidP="006C2A4B">
      <w:pPr>
        <w:pStyle w:val="a5"/>
        <w:rPr>
          <w:rStyle w:val="style3"/>
        </w:rPr>
      </w:pPr>
      <w:r w:rsidRPr="006C2A4B">
        <w:rPr>
          <w:rStyle w:val="style3"/>
        </w:rPr>
        <w:t>Типи інформаційних моделей:</w:t>
      </w:r>
    </w:p>
    <w:p w:rsidR="006C2A4B" w:rsidRDefault="006C2A4B" w:rsidP="006C2A4B">
      <w:pPr>
        <w:pStyle w:val="a5"/>
        <w:rPr>
          <w:rStyle w:val="style3"/>
          <w:lang w:val="en-US"/>
        </w:rPr>
      </w:pPr>
      <w:r w:rsidRPr="007E4A62">
        <w:rPr>
          <w:rStyle w:val="style3"/>
          <w:b/>
        </w:rPr>
        <w:t>USAM</w:t>
      </w:r>
      <w:r w:rsidRPr="006C2A4B">
        <w:rPr>
          <w:rStyle w:val="style3"/>
        </w:rPr>
        <w:t xml:space="preserve"> - </w:t>
      </w:r>
      <w:proofErr w:type="spellStart"/>
      <w:r w:rsidRPr="006C2A4B">
        <w:rPr>
          <w:rStyle w:val="style3"/>
        </w:rPr>
        <w:t>Unified</w:t>
      </w:r>
      <w:proofErr w:type="spellEnd"/>
      <w:r w:rsidRPr="006C2A4B">
        <w:rPr>
          <w:rStyle w:val="style3"/>
        </w:rPr>
        <w:t xml:space="preserve"> </w:t>
      </w:r>
      <w:proofErr w:type="spellStart"/>
      <w:r w:rsidRPr="006C2A4B">
        <w:rPr>
          <w:rStyle w:val="style3"/>
        </w:rPr>
        <w:t>Service</w:t>
      </w:r>
      <w:proofErr w:type="spellEnd"/>
      <w:r w:rsidRPr="006C2A4B">
        <w:rPr>
          <w:rStyle w:val="style3"/>
        </w:rPr>
        <w:t xml:space="preserve"> </w:t>
      </w:r>
      <w:proofErr w:type="spellStart"/>
      <w:r w:rsidRPr="006C2A4B">
        <w:rPr>
          <w:rStyle w:val="style3"/>
        </w:rPr>
        <w:t>Action</w:t>
      </w:r>
      <w:proofErr w:type="spellEnd"/>
      <w:r w:rsidRPr="006C2A4B">
        <w:rPr>
          <w:rStyle w:val="style3"/>
        </w:rPr>
        <w:t xml:space="preserve"> </w:t>
      </w:r>
      <w:proofErr w:type="spellStart"/>
      <w:r w:rsidRPr="006C2A4B">
        <w:rPr>
          <w:rStyle w:val="style3"/>
        </w:rPr>
        <w:t>Model</w:t>
      </w:r>
      <w:proofErr w:type="spellEnd"/>
      <w:r w:rsidRPr="006C2A4B">
        <w:rPr>
          <w:rStyle w:val="style3"/>
        </w:rPr>
        <w:t xml:space="preserve"> - загальна модель службових дій - об'єктна модель всіх клінічних послуг-дій, частина RIM. Дія має модуси (</w:t>
      </w:r>
      <w:proofErr w:type="spellStart"/>
      <w:r w:rsidRPr="006C2A4B">
        <w:rPr>
          <w:rStyle w:val="style3"/>
        </w:rPr>
        <w:t>mood</w:t>
      </w:r>
      <w:proofErr w:type="spellEnd"/>
      <w:r w:rsidRPr="006C2A4B">
        <w:rPr>
          <w:rStyle w:val="style3"/>
        </w:rPr>
        <w:t xml:space="preserve">) - дефініцію, </w:t>
      </w:r>
      <w:proofErr w:type="spellStart"/>
      <w:r w:rsidRPr="006C2A4B">
        <w:rPr>
          <w:rStyle w:val="style3"/>
        </w:rPr>
        <w:t>цілепокладання</w:t>
      </w:r>
      <w:proofErr w:type="spellEnd"/>
      <w:r w:rsidRPr="006C2A4B">
        <w:rPr>
          <w:rStyle w:val="style3"/>
        </w:rPr>
        <w:t xml:space="preserve"> (план, намір), порядок виконання в заданому контексті, критерії виконання, спеціалізовані модуси. «Охорона здоров'я - послідовність дій виконаних для блага пацієнта». Крім інформаційної моделі є також моделі повідомлень MIM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 і контекстно-прив'язана модель R-MIM (</w:t>
      </w:r>
      <w:proofErr w:type="spellStart"/>
      <w:r w:rsidRPr="006C2A4B">
        <w:rPr>
          <w:rStyle w:val="style3"/>
        </w:rPr>
        <w:t>Refined</w:t>
      </w:r>
      <w:proofErr w:type="spellEnd"/>
      <w:r w:rsidRPr="006C2A4B">
        <w:rPr>
          <w:rStyle w:val="style3"/>
        </w:rPr>
        <w:t xml:space="preserve"> </w:t>
      </w:r>
      <w:proofErr w:type="spellStart"/>
      <w:r w:rsidRPr="006C2A4B">
        <w:rPr>
          <w:rStyle w:val="style3"/>
        </w:rPr>
        <w:t>Message</w:t>
      </w:r>
      <w:proofErr w:type="spellEnd"/>
      <w:r w:rsidRPr="006C2A4B">
        <w:rPr>
          <w:rStyle w:val="style3"/>
        </w:rPr>
        <w:t xml:space="preserve"> </w:t>
      </w:r>
      <w:proofErr w:type="spellStart"/>
      <w:r w:rsidRPr="006C2A4B">
        <w:rPr>
          <w:rStyle w:val="style3"/>
        </w:rPr>
        <w:t>Information</w:t>
      </w:r>
      <w:proofErr w:type="spellEnd"/>
      <w:r w:rsidRPr="006C2A4B">
        <w:rPr>
          <w:rStyle w:val="style3"/>
        </w:rPr>
        <w:t xml:space="preserve"> </w:t>
      </w:r>
      <w:proofErr w:type="spellStart"/>
      <w:r w:rsidRPr="006C2A4B">
        <w:rPr>
          <w:rStyle w:val="style3"/>
        </w:rPr>
        <w:t>Model</w:t>
      </w:r>
      <w:proofErr w:type="spellEnd"/>
      <w:r w:rsidRPr="006C2A4B">
        <w:rPr>
          <w:rStyle w:val="style3"/>
        </w:rPr>
        <w:t>).</w:t>
      </w:r>
    </w:p>
    <w:p w:rsidR="00FA4409" w:rsidRPr="007E4A62" w:rsidRDefault="00FA4409" w:rsidP="007E4A62">
      <w:pPr>
        <w:pStyle w:val="a5"/>
        <w:rPr>
          <w:rStyle w:val="style3"/>
        </w:rPr>
      </w:pPr>
      <w:proofErr w:type="spellStart"/>
      <w:r w:rsidRPr="007E4A62">
        <w:rPr>
          <w:rStyle w:val="style3"/>
          <w:b/>
        </w:rPr>
        <w:t>StoryBoard</w:t>
      </w:r>
      <w:proofErr w:type="spellEnd"/>
      <w:r w:rsidRPr="007E4A62">
        <w:rPr>
          <w:rStyle w:val="style3"/>
        </w:rPr>
        <w:t xml:space="preserve"> - функціональна модель - в термінах системного проектування, UML. Концепція розкадровки (</w:t>
      </w:r>
      <w:proofErr w:type="spellStart"/>
      <w:r w:rsidR="007E4A62" w:rsidRPr="007E4A62">
        <w:rPr>
          <w:rStyle w:val="style3"/>
        </w:rPr>
        <w:t>storyboard</w:t>
      </w:r>
      <w:proofErr w:type="spellEnd"/>
      <w:r w:rsidRPr="007E4A62">
        <w:rPr>
          <w:rStyle w:val="style3"/>
        </w:rPr>
        <w:t>) взята з кіноіндустрії і дозволяє представити засобами HL7 значущі моменти передачі повідомлень як кадри. У кожному кадрі описані ключові учасники та їх взаємодія. Комплект кадрів</w:t>
      </w:r>
      <w:r w:rsidR="007E4A62">
        <w:rPr>
          <w:rStyle w:val="style3"/>
        </w:rPr>
        <w:t xml:space="preserve"> </w:t>
      </w:r>
      <w:r w:rsidRPr="007E4A62">
        <w:rPr>
          <w:rStyle w:val="style3"/>
        </w:rPr>
        <w:t>являє як передачу повідомлення, так і ф</w:t>
      </w:r>
      <w:r w:rsidR="007E4A62">
        <w:rPr>
          <w:rStyle w:val="style3"/>
        </w:rPr>
        <w:t xml:space="preserve">ункціонування великої системи. </w:t>
      </w:r>
      <w:r w:rsidRPr="007E4A62">
        <w:rPr>
          <w:rStyle w:val="style3"/>
        </w:rPr>
        <w:lastRenderedPageBreak/>
        <w:t xml:space="preserve">Опис роботи тригерів (тригер) </w:t>
      </w:r>
      <w:proofErr w:type="spellStart"/>
      <w:r w:rsidRPr="007E4A62">
        <w:rPr>
          <w:rStyle w:val="style3"/>
        </w:rPr>
        <w:t>запускаю</w:t>
      </w:r>
      <w:r w:rsidR="007E4A62">
        <w:rPr>
          <w:rStyle w:val="style3"/>
        </w:rPr>
        <w:t>ч</w:t>
      </w:r>
      <w:r w:rsidRPr="007E4A62">
        <w:rPr>
          <w:rStyle w:val="style3"/>
        </w:rPr>
        <w:t>их</w:t>
      </w:r>
      <w:proofErr w:type="spellEnd"/>
      <w:r w:rsidRPr="007E4A62">
        <w:rPr>
          <w:rStyle w:val="style3"/>
        </w:rPr>
        <w:t xml:space="preserve"> подій (наприклад форма після заповнення переходить в стан "за</w:t>
      </w:r>
      <w:r w:rsidR="007E4A62">
        <w:rPr>
          <w:rStyle w:val="style3"/>
        </w:rPr>
        <w:t xml:space="preserve">повнена" і / або "підписана"). </w:t>
      </w:r>
      <w:r w:rsidRPr="007E4A62">
        <w:rPr>
          <w:rStyle w:val="style3"/>
        </w:rPr>
        <w:t>Кожна взаємодія описується розкадровкою (в UML діаграма послідовностей).</w:t>
      </w:r>
    </w:p>
    <w:p w:rsidR="007E4A62" w:rsidRPr="007E4A62" w:rsidRDefault="007E4A62" w:rsidP="007E4A62">
      <w:pPr>
        <w:pStyle w:val="a5"/>
        <w:rPr>
          <w:rStyle w:val="style3"/>
          <w:lang w:val="en-US"/>
        </w:rPr>
      </w:pPr>
      <w:r w:rsidRPr="007E4A62">
        <w:rPr>
          <w:rStyle w:val="style3"/>
          <w:b/>
          <w:lang w:val="en-US"/>
        </w:rPr>
        <w:t>Vocabulary</w:t>
      </w:r>
      <w:r w:rsidRPr="007E4A62">
        <w:rPr>
          <w:rStyle w:val="style3"/>
          <w:lang w:val="en-US"/>
        </w:rPr>
        <w:t xml:space="preserve"> </w:t>
      </w:r>
      <w:r>
        <w:rPr>
          <w:rStyle w:val="style3"/>
          <w:lang w:val="en-US"/>
        </w:rPr>
        <w:t xml:space="preserve">– </w:t>
      </w:r>
      <w:r>
        <w:rPr>
          <w:rStyle w:val="style3"/>
        </w:rPr>
        <w:t>с</w:t>
      </w:r>
      <w:proofErr w:type="spellStart"/>
      <w:r>
        <w:rPr>
          <w:rStyle w:val="style3"/>
          <w:lang w:val="en-US"/>
        </w:rPr>
        <w:t>ловники</w:t>
      </w:r>
      <w:proofErr w:type="spellEnd"/>
      <w:r>
        <w:rPr>
          <w:rStyle w:val="style3"/>
        </w:rPr>
        <w:t>, з</w:t>
      </w:r>
      <w:proofErr w:type="spellStart"/>
      <w:r w:rsidRPr="007E4A62">
        <w:rPr>
          <w:rStyle w:val="style3"/>
          <w:lang w:val="en-US"/>
        </w:rPr>
        <w:t>начення</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roofErr w:type="spellStart"/>
      <w:r w:rsidRPr="007E4A62">
        <w:rPr>
          <w:rStyle w:val="style3"/>
          <w:lang w:val="en-US"/>
        </w:rPr>
        <w:t>концепція</w:t>
      </w:r>
      <w:proofErr w:type="spellEnd"/>
      <w:r w:rsidRPr="007E4A62">
        <w:rPr>
          <w:rStyle w:val="style3"/>
          <w:lang w:val="en-US"/>
        </w:rPr>
        <w:t xml:space="preserve"> </w:t>
      </w:r>
      <w:proofErr w:type="spellStart"/>
      <w:r w:rsidRPr="007E4A62">
        <w:rPr>
          <w:rStyle w:val="style3"/>
          <w:lang w:val="en-US"/>
        </w:rPr>
        <w:t>предметної</w:t>
      </w:r>
      <w:proofErr w:type="spellEnd"/>
      <w:r w:rsidRPr="007E4A62">
        <w:rPr>
          <w:rStyle w:val="style3"/>
          <w:lang w:val="en-US"/>
        </w:rPr>
        <w:t xml:space="preserve"> </w:t>
      </w:r>
      <w:proofErr w:type="spellStart"/>
      <w:r w:rsidRPr="007E4A62">
        <w:rPr>
          <w:rStyle w:val="style3"/>
          <w:lang w:val="en-US"/>
        </w:rPr>
        <w:t>області</w:t>
      </w:r>
      <w:proofErr w:type="spellEnd"/>
      <w:r w:rsidRPr="007E4A62">
        <w:rPr>
          <w:rStyle w:val="style3"/>
          <w:lang w:val="en-US"/>
        </w:rPr>
        <w:t xml:space="preserve">, а </w:t>
      </w:r>
      <w:proofErr w:type="spellStart"/>
      <w:r w:rsidRPr="007E4A62">
        <w:rPr>
          <w:rStyle w:val="style3"/>
          <w:lang w:val="en-US"/>
        </w:rPr>
        <w:t>не</w:t>
      </w:r>
      <w:proofErr w:type="spellEnd"/>
      <w:r w:rsidRPr="007E4A62">
        <w:rPr>
          <w:rStyle w:val="style3"/>
          <w:lang w:val="en-US"/>
        </w:rPr>
        <w:t xml:space="preserve"> </w:t>
      </w:r>
      <w:proofErr w:type="spellStart"/>
      <w:r w:rsidRPr="007E4A62">
        <w:rPr>
          <w:rStyle w:val="style3"/>
          <w:lang w:val="en-US"/>
        </w:rPr>
        <w:t>слово</w:t>
      </w:r>
      <w:proofErr w:type="spellEnd"/>
      <w:r w:rsidRPr="007E4A62">
        <w:rPr>
          <w:rStyle w:val="style3"/>
          <w:lang w:val="en-US"/>
        </w:rPr>
        <w:t xml:space="preserve"> </w:t>
      </w:r>
      <w:proofErr w:type="spellStart"/>
      <w:r w:rsidRPr="007E4A62">
        <w:rPr>
          <w:rStyle w:val="style3"/>
          <w:lang w:val="en-US"/>
        </w:rPr>
        <w:t>або</w:t>
      </w:r>
      <w:proofErr w:type="spellEnd"/>
      <w:r w:rsidRPr="007E4A62">
        <w:rPr>
          <w:rStyle w:val="style3"/>
          <w:lang w:val="en-US"/>
        </w:rPr>
        <w:t xml:space="preserve"> </w:t>
      </w:r>
      <w:proofErr w:type="spellStart"/>
      <w:r w:rsidRPr="007E4A62">
        <w:rPr>
          <w:rStyle w:val="style3"/>
          <w:lang w:val="en-US"/>
        </w:rPr>
        <w:t>код</w:t>
      </w:r>
      <w:proofErr w:type="spellEnd"/>
      <w:r w:rsidRPr="007E4A62">
        <w:rPr>
          <w:rStyle w:val="style3"/>
          <w:lang w:val="en-US"/>
        </w:rPr>
        <w:t xml:space="preserve"> (</w:t>
      </w:r>
      <w:proofErr w:type="spellStart"/>
      <w:r w:rsidRPr="007E4A62">
        <w:rPr>
          <w:rStyle w:val="style3"/>
          <w:lang w:val="en-US"/>
        </w:rPr>
        <w:t>ідеологія</w:t>
      </w:r>
      <w:proofErr w:type="spellEnd"/>
      <w:r w:rsidRPr="007E4A62">
        <w:rPr>
          <w:rStyle w:val="style3"/>
          <w:lang w:val="en-US"/>
        </w:rPr>
        <w:t xml:space="preserve"> UMLS - </w:t>
      </w:r>
      <w:proofErr w:type="spellStart"/>
      <w:r w:rsidRPr="007E4A62">
        <w:rPr>
          <w:rStyle w:val="style3"/>
          <w:lang w:val="en-US"/>
        </w:rPr>
        <w:t>словник</w:t>
      </w:r>
      <w:proofErr w:type="spellEnd"/>
      <w:r w:rsidRPr="007E4A62">
        <w:rPr>
          <w:rStyle w:val="style3"/>
          <w:lang w:val="en-US"/>
        </w:rPr>
        <w:t xml:space="preserve"> є </w:t>
      </w:r>
      <w:proofErr w:type="spellStart"/>
      <w:r w:rsidRPr="007E4A62">
        <w:rPr>
          <w:rStyle w:val="style3"/>
          <w:lang w:val="en-US"/>
        </w:rPr>
        <w:t>тезаурусом</w:t>
      </w:r>
      <w:proofErr w:type="spellEnd"/>
      <w:r w:rsidRPr="007E4A62">
        <w:rPr>
          <w:rStyle w:val="style3"/>
          <w:lang w:val="en-US"/>
        </w:rPr>
        <w:t xml:space="preserve">, </w:t>
      </w:r>
      <w:proofErr w:type="spellStart"/>
      <w:r w:rsidRPr="007E4A62">
        <w:rPr>
          <w:rStyle w:val="style3"/>
          <w:lang w:val="en-US"/>
        </w:rPr>
        <w:t>онтологією</w:t>
      </w:r>
      <w:proofErr w:type="spellEnd"/>
      <w:r w:rsidRPr="007E4A62">
        <w:rPr>
          <w:rStyle w:val="style3"/>
          <w:lang w:val="en-US"/>
        </w:rPr>
        <w:t xml:space="preserve">) </w:t>
      </w:r>
      <w:proofErr w:type="spellStart"/>
      <w:r w:rsidRPr="007E4A62">
        <w:rPr>
          <w:rStyle w:val="style3"/>
          <w:lang w:val="en-US"/>
        </w:rPr>
        <w:t>Атрибут</w:t>
      </w:r>
      <w:proofErr w:type="spellEnd"/>
      <w:r w:rsidRPr="007E4A62">
        <w:rPr>
          <w:rStyle w:val="style3"/>
          <w:lang w:val="en-US"/>
        </w:rPr>
        <w:t xml:space="preserve"> в RIM-</w:t>
      </w:r>
      <w:proofErr w:type="spellStart"/>
      <w:r w:rsidRPr="007E4A62">
        <w:rPr>
          <w:rStyle w:val="style3"/>
          <w:lang w:val="en-US"/>
        </w:rPr>
        <w:t>описі</w:t>
      </w:r>
      <w:proofErr w:type="spellEnd"/>
      <w:r w:rsidRPr="007E4A62">
        <w:rPr>
          <w:rStyle w:val="style3"/>
          <w:lang w:val="en-US"/>
        </w:rPr>
        <w:t xml:space="preserve"> </w:t>
      </w:r>
      <w:proofErr w:type="spellStart"/>
      <w:r w:rsidRPr="007E4A62">
        <w:rPr>
          <w:rStyle w:val="style3"/>
          <w:lang w:val="en-US"/>
        </w:rPr>
        <w:t>може</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roofErr w:type="spellStart"/>
      <w:r w:rsidRPr="007E4A62">
        <w:rPr>
          <w:rStyle w:val="style3"/>
          <w:lang w:val="en-US"/>
        </w:rPr>
        <w:t>елементом</w:t>
      </w:r>
      <w:proofErr w:type="spellEnd"/>
      <w:r w:rsidRPr="007E4A62">
        <w:rPr>
          <w:rStyle w:val="style3"/>
          <w:lang w:val="en-US"/>
        </w:rPr>
        <w:t xml:space="preserve"> </w:t>
      </w:r>
      <w:proofErr w:type="spellStart"/>
      <w:r w:rsidRPr="007E4A62">
        <w:rPr>
          <w:rStyle w:val="style3"/>
          <w:lang w:val="en-US"/>
        </w:rPr>
        <w:t>словника</w:t>
      </w:r>
      <w:proofErr w:type="spellEnd"/>
      <w:r w:rsidRPr="007E4A62">
        <w:rPr>
          <w:rStyle w:val="style3"/>
          <w:lang w:val="en-US"/>
        </w:rPr>
        <w:t xml:space="preserve">. </w:t>
      </w:r>
    </w:p>
    <w:p w:rsidR="007E4A62" w:rsidRPr="007E4A62" w:rsidRDefault="007E4A62" w:rsidP="007E4A62">
      <w:pPr>
        <w:pStyle w:val="a5"/>
        <w:rPr>
          <w:rStyle w:val="style3"/>
          <w:lang w:val="en-US"/>
        </w:rPr>
      </w:pPr>
      <w:proofErr w:type="spellStart"/>
      <w:r w:rsidRPr="007E4A62">
        <w:rPr>
          <w:rStyle w:val="style3"/>
          <w:lang w:val="en-US"/>
        </w:rPr>
        <w:t>Словники</w:t>
      </w:r>
      <w:proofErr w:type="spellEnd"/>
      <w:r w:rsidRPr="007E4A62">
        <w:rPr>
          <w:rStyle w:val="style3"/>
          <w:lang w:val="en-US"/>
        </w:rPr>
        <w:t xml:space="preserve"> </w:t>
      </w:r>
      <w:proofErr w:type="spellStart"/>
      <w:r w:rsidRPr="007E4A62">
        <w:rPr>
          <w:rStyle w:val="style3"/>
          <w:lang w:val="en-US"/>
        </w:rPr>
        <w:t>можуть</w:t>
      </w:r>
      <w:proofErr w:type="spellEnd"/>
      <w:r w:rsidRPr="007E4A62">
        <w:rPr>
          <w:rStyle w:val="style3"/>
          <w:lang w:val="en-US"/>
        </w:rPr>
        <w:t xml:space="preserve"> </w:t>
      </w:r>
      <w:proofErr w:type="spellStart"/>
      <w:r w:rsidRPr="007E4A62">
        <w:rPr>
          <w:rStyle w:val="style3"/>
          <w:lang w:val="en-US"/>
        </w:rPr>
        <w:t>бути</w:t>
      </w:r>
      <w:proofErr w:type="spellEnd"/>
      <w:r w:rsidRPr="007E4A62">
        <w:rPr>
          <w:rStyle w:val="style3"/>
          <w:lang w:val="en-US"/>
        </w:rPr>
        <w:t xml:space="preserve">: </w:t>
      </w:r>
    </w:p>
    <w:p w:rsidR="007E4A62" w:rsidRPr="007E4A62" w:rsidRDefault="007E4A62" w:rsidP="007E4A62">
      <w:pPr>
        <w:pStyle w:val="a5"/>
        <w:numPr>
          <w:ilvl w:val="0"/>
          <w:numId w:val="3"/>
        </w:numPr>
        <w:ind w:left="1134"/>
        <w:rPr>
          <w:rStyle w:val="style3"/>
          <w:lang w:val="en-US"/>
        </w:rPr>
      </w:pPr>
      <w:proofErr w:type="spellStart"/>
      <w:r>
        <w:rPr>
          <w:rStyle w:val="style3"/>
        </w:rPr>
        <w:t>Багатоколонкова</w:t>
      </w:r>
      <w:proofErr w:type="spellEnd"/>
      <w:r w:rsidRPr="007E4A62">
        <w:rPr>
          <w:rStyle w:val="style3"/>
          <w:lang w:val="en-US"/>
        </w:rPr>
        <w:t xml:space="preserve">, </w:t>
      </w:r>
      <w:proofErr w:type="spellStart"/>
      <w:r w:rsidRPr="007E4A62">
        <w:rPr>
          <w:rStyle w:val="style3"/>
          <w:lang w:val="en-US"/>
        </w:rPr>
        <w:t>побудована</w:t>
      </w:r>
      <w:proofErr w:type="spellEnd"/>
      <w:r w:rsidRPr="007E4A62">
        <w:rPr>
          <w:rStyle w:val="style3"/>
          <w:lang w:val="en-US"/>
        </w:rPr>
        <w:t xml:space="preserve"> </w:t>
      </w:r>
      <w:proofErr w:type="spellStart"/>
      <w:r w:rsidRPr="007E4A62">
        <w:rPr>
          <w:rStyle w:val="style3"/>
          <w:lang w:val="en-US"/>
        </w:rPr>
        <w:t>на</w:t>
      </w:r>
      <w:proofErr w:type="spellEnd"/>
      <w:r w:rsidRPr="007E4A62">
        <w:rPr>
          <w:rStyle w:val="style3"/>
          <w:lang w:val="en-US"/>
        </w:rPr>
        <w:t xml:space="preserve"> </w:t>
      </w:r>
      <w:proofErr w:type="spellStart"/>
      <w:r w:rsidRPr="007E4A62">
        <w:rPr>
          <w:rStyle w:val="style3"/>
          <w:lang w:val="en-US"/>
        </w:rPr>
        <w:t>принципах</w:t>
      </w:r>
      <w:proofErr w:type="spellEnd"/>
      <w:r w:rsidRPr="007E4A62">
        <w:rPr>
          <w:rStyle w:val="style3"/>
          <w:lang w:val="en-US"/>
        </w:rPr>
        <w:t xml:space="preserve"> </w:t>
      </w:r>
      <w:proofErr w:type="spellStart"/>
      <w:r w:rsidRPr="007E4A62">
        <w:rPr>
          <w:rStyle w:val="style3"/>
          <w:lang w:val="en-US"/>
        </w:rPr>
        <w:t>метатезауруса</w:t>
      </w:r>
      <w:proofErr w:type="spellEnd"/>
      <w:r w:rsidRPr="007E4A62">
        <w:rPr>
          <w:rStyle w:val="style3"/>
          <w:lang w:val="en-US"/>
        </w:rPr>
        <w:t xml:space="preserve"> UMLS </w:t>
      </w:r>
      <w:proofErr w:type="spellStart"/>
      <w:r w:rsidRPr="007E4A62">
        <w:rPr>
          <w:rStyle w:val="style3"/>
          <w:lang w:val="en-US"/>
        </w:rPr>
        <w:t>таблиця</w:t>
      </w:r>
      <w:proofErr w:type="spellEnd"/>
      <w:r w:rsidRPr="007E4A62">
        <w:rPr>
          <w:rStyle w:val="style3"/>
          <w:lang w:val="en-US"/>
        </w:rPr>
        <w:t xml:space="preserve"> </w:t>
      </w:r>
      <w:proofErr w:type="spellStart"/>
      <w:r w:rsidRPr="007E4A62">
        <w:rPr>
          <w:rStyle w:val="style3"/>
          <w:lang w:val="en-US"/>
        </w:rPr>
        <w:t>описана</w:t>
      </w:r>
      <w:proofErr w:type="spellEnd"/>
      <w:r w:rsidRPr="007E4A62">
        <w:rPr>
          <w:rStyle w:val="style3"/>
          <w:lang w:val="en-US"/>
        </w:rPr>
        <w:t xml:space="preserve"> </w:t>
      </w:r>
      <w:proofErr w:type="spellStart"/>
      <w:r w:rsidRPr="007E4A62">
        <w:rPr>
          <w:rStyle w:val="style3"/>
          <w:lang w:val="en-US"/>
        </w:rPr>
        <w:t>засобами</w:t>
      </w:r>
      <w:proofErr w:type="spellEnd"/>
      <w:r w:rsidRPr="007E4A62">
        <w:rPr>
          <w:rStyle w:val="style3"/>
          <w:lang w:val="en-US"/>
        </w:rPr>
        <w:t xml:space="preserve"> HL7 </w:t>
      </w:r>
    </w:p>
    <w:p w:rsidR="006C2A4B" w:rsidRPr="007E4A62" w:rsidRDefault="007E4A62" w:rsidP="007E4A62">
      <w:pPr>
        <w:pStyle w:val="a5"/>
        <w:numPr>
          <w:ilvl w:val="0"/>
          <w:numId w:val="3"/>
        </w:numPr>
        <w:ind w:left="1134"/>
        <w:rPr>
          <w:rStyle w:val="style3"/>
          <w:lang w:val="en-US"/>
        </w:rPr>
      </w:pPr>
      <w:r w:rsidRPr="007E4A62">
        <w:rPr>
          <w:rStyle w:val="style3"/>
          <w:lang w:val="en-US"/>
        </w:rPr>
        <w:t xml:space="preserve">LOINC, SNOMED, HIPAA, </w:t>
      </w:r>
      <w:proofErr w:type="spellStart"/>
      <w:r w:rsidRPr="007E4A62">
        <w:rPr>
          <w:rStyle w:val="style3"/>
          <w:lang w:val="en-US"/>
        </w:rPr>
        <w:t>місцеві</w:t>
      </w:r>
      <w:proofErr w:type="spellEnd"/>
      <w:r w:rsidRPr="007E4A62">
        <w:rPr>
          <w:rStyle w:val="style3"/>
          <w:lang w:val="en-US"/>
        </w:rPr>
        <w:t xml:space="preserve">, </w:t>
      </w:r>
      <w:proofErr w:type="spellStart"/>
      <w:r w:rsidRPr="007E4A62">
        <w:rPr>
          <w:rStyle w:val="style3"/>
          <w:lang w:val="en-US"/>
        </w:rPr>
        <w:t>національні</w:t>
      </w:r>
      <w:proofErr w:type="spellEnd"/>
      <w:r w:rsidRPr="007E4A62">
        <w:rPr>
          <w:rStyle w:val="style3"/>
          <w:lang w:val="en-US"/>
        </w:rPr>
        <w:t xml:space="preserve"> </w:t>
      </w:r>
      <w:proofErr w:type="spellStart"/>
      <w:r w:rsidRPr="007E4A62">
        <w:rPr>
          <w:rStyle w:val="style3"/>
          <w:lang w:val="en-US"/>
        </w:rPr>
        <w:t>словники</w:t>
      </w:r>
      <w:proofErr w:type="spellEnd"/>
      <w:r w:rsidRPr="007E4A62">
        <w:rPr>
          <w:rStyle w:val="style3"/>
          <w:lang w:val="en-US"/>
        </w:rPr>
        <w:t>.</w:t>
      </w:r>
    </w:p>
    <w:p w:rsidR="007E4A62" w:rsidRPr="007E4A62" w:rsidRDefault="007E4A62" w:rsidP="007E4A62">
      <w:pPr>
        <w:pStyle w:val="a5"/>
        <w:rPr>
          <w:rStyle w:val="style3"/>
        </w:rPr>
      </w:pPr>
      <w:r w:rsidRPr="007E4A62">
        <w:rPr>
          <w:rStyle w:val="style3"/>
          <w:b/>
        </w:rPr>
        <w:t>HMD</w:t>
      </w:r>
      <w:r w:rsidRPr="007E4A62">
        <w:rPr>
          <w:rStyle w:val="style3"/>
        </w:rPr>
        <w:t xml:space="preserve"> </w:t>
      </w:r>
      <w:r>
        <w:rPr>
          <w:rStyle w:val="style3"/>
        </w:rPr>
        <w:t xml:space="preserve">– </w:t>
      </w:r>
      <w:proofErr w:type="spellStart"/>
      <w:r w:rsidRPr="007E4A62">
        <w:rPr>
          <w:rStyle w:val="style3"/>
        </w:rPr>
        <w:t>Hierarchical</w:t>
      </w:r>
      <w:proofErr w:type="spellEnd"/>
      <w:r w:rsidRPr="007E4A62">
        <w:rPr>
          <w:rStyle w:val="style3"/>
        </w:rPr>
        <w:t xml:space="preserve"> </w:t>
      </w:r>
      <w:proofErr w:type="spellStart"/>
      <w:r w:rsidRPr="007E4A62">
        <w:rPr>
          <w:rStyle w:val="style3"/>
        </w:rPr>
        <w:t>Message</w:t>
      </w:r>
      <w:proofErr w:type="spellEnd"/>
      <w:r w:rsidRPr="007E4A62">
        <w:rPr>
          <w:rStyle w:val="style3"/>
        </w:rPr>
        <w:t xml:space="preserve"> </w:t>
      </w:r>
      <w:proofErr w:type="spellStart"/>
      <w:r w:rsidRPr="007E4A62">
        <w:rPr>
          <w:rStyle w:val="style3"/>
        </w:rPr>
        <w:t>Descriptor</w:t>
      </w:r>
      <w:proofErr w:type="spellEnd"/>
      <w:r>
        <w:rPr>
          <w:rStyle w:val="style3"/>
        </w:rPr>
        <w:t xml:space="preserve"> </w:t>
      </w:r>
      <w:r w:rsidRPr="007E4A62">
        <w:rPr>
          <w:rStyle w:val="style3"/>
        </w:rPr>
        <w:t xml:space="preserve">- визначник ієрархічної структури повідомлення. </w:t>
      </w:r>
    </w:p>
    <w:p w:rsidR="007E4A62" w:rsidRPr="007E4A62" w:rsidRDefault="007E4A62" w:rsidP="007E4A62">
      <w:pPr>
        <w:pStyle w:val="a5"/>
        <w:rPr>
          <w:rStyle w:val="style3"/>
        </w:rPr>
      </w:pPr>
      <w:r w:rsidRPr="007E4A62">
        <w:rPr>
          <w:rStyle w:val="style3"/>
        </w:rPr>
        <w:t xml:space="preserve">Принципи HMD: </w:t>
      </w:r>
    </w:p>
    <w:p w:rsidR="007E4A62" w:rsidRPr="007E4A62" w:rsidRDefault="007E4A62" w:rsidP="00DC3F79">
      <w:pPr>
        <w:pStyle w:val="a5"/>
        <w:numPr>
          <w:ilvl w:val="0"/>
          <w:numId w:val="5"/>
        </w:numPr>
        <w:ind w:left="1134"/>
        <w:rPr>
          <w:rStyle w:val="style3"/>
        </w:rPr>
      </w:pPr>
      <w:r w:rsidRPr="007E4A62">
        <w:rPr>
          <w:rStyle w:val="style3"/>
        </w:rPr>
        <w:t xml:space="preserve">система передачі повинна розуміти генезис класів. </w:t>
      </w:r>
    </w:p>
    <w:p w:rsidR="007E4A62" w:rsidRPr="007E4A62" w:rsidRDefault="007E4A62" w:rsidP="00DC3F79">
      <w:pPr>
        <w:pStyle w:val="a5"/>
        <w:numPr>
          <w:ilvl w:val="0"/>
          <w:numId w:val="5"/>
        </w:numPr>
        <w:ind w:left="1134"/>
        <w:rPr>
          <w:rStyle w:val="style3"/>
        </w:rPr>
      </w:pPr>
      <w:r w:rsidRPr="007E4A62">
        <w:rPr>
          <w:rStyle w:val="style3"/>
        </w:rPr>
        <w:t>повідомлення при передачі шикуються в лінійну структуровану послідовність.</w:t>
      </w:r>
    </w:p>
    <w:p w:rsidR="007E4A62" w:rsidRPr="007E4A62" w:rsidRDefault="007E4A62" w:rsidP="007E4A62">
      <w:pPr>
        <w:pStyle w:val="a5"/>
        <w:rPr>
          <w:rStyle w:val="style3"/>
        </w:rPr>
      </w:pPr>
      <w:r w:rsidRPr="007E4A62">
        <w:rPr>
          <w:rStyle w:val="style3"/>
          <w:b/>
        </w:rPr>
        <w:t>CDA</w:t>
      </w:r>
      <w:r w:rsidRPr="007E4A62">
        <w:rPr>
          <w:rStyle w:val="style3"/>
        </w:rPr>
        <w:t xml:space="preserve"> Архітектура Клінічного документа (АКД, CDA, </w:t>
      </w:r>
      <w:proofErr w:type="spellStart"/>
      <w:r w:rsidRPr="007E4A62">
        <w:rPr>
          <w:rStyle w:val="style3"/>
        </w:rPr>
        <w:t>Clinical</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Стандарт сфери HL7, затверджений ISO (ISO / HL7 27932: 2009 </w:t>
      </w:r>
      <w:proofErr w:type="spellStart"/>
      <w:r w:rsidRPr="007E4A62">
        <w:rPr>
          <w:rStyle w:val="style3"/>
        </w:rPr>
        <w:t>Data</w:t>
      </w:r>
      <w:proofErr w:type="spellEnd"/>
      <w:r w:rsidRPr="007E4A62">
        <w:rPr>
          <w:rStyle w:val="style3"/>
        </w:rPr>
        <w:t xml:space="preserve"> Exchange </w:t>
      </w:r>
      <w:proofErr w:type="spellStart"/>
      <w:r w:rsidRPr="007E4A62">
        <w:rPr>
          <w:rStyle w:val="style3"/>
        </w:rPr>
        <w:t>Standards</w:t>
      </w:r>
      <w:proofErr w:type="spellEnd"/>
      <w:r w:rsidRPr="007E4A62">
        <w:rPr>
          <w:rStyle w:val="style3"/>
        </w:rPr>
        <w:t xml:space="preserve"> - HL7 </w:t>
      </w:r>
      <w:proofErr w:type="spellStart"/>
      <w:r w:rsidRPr="007E4A62">
        <w:rPr>
          <w:rStyle w:val="style3"/>
        </w:rPr>
        <w:t>Clinical</w:t>
      </w:r>
      <w:proofErr w:type="spellEnd"/>
      <w:r w:rsidRPr="007E4A62">
        <w:rPr>
          <w:rStyle w:val="style3"/>
        </w:rPr>
        <w:t xml:space="preserve"> </w:t>
      </w:r>
      <w:proofErr w:type="spellStart"/>
      <w:r w:rsidRPr="007E4A62">
        <w:rPr>
          <w:rStyle w:val="style3"/>
        </w:rPr>
        <w:t>Architecture</w:t>
      </w:r>
      <w:proofErr w:type="spellEnd"/>
      <w:r w:rsidRPr="007E4A62">
        <w:rPr>
          <w:rStyle w:val="style3"/>
        </w:rPr>
        <w:t xml:space="preserve"> </w:t>
      </w:r>
      <w:proofErr w:type="spellStart"/>
      <w:r w:rsidRPr="007E4A62">
        <w:rPr>
          <w:rStyle w:val="style3"/>
        </w:rPr>
        <w:t>Document</w:t>
      </w:r>
      <w:proofErr w:type="spellEnd"/>
      <w:r w:rsidRPr="007E4A62">
        <w:rPr>
          <w:rStyle w:val="style3"/>
        </w:rPr>
        <w:t xml:space="preserve">, </w:t>
      </w:r>
      <w:proofErr w:type="spellStart"/>
      <w:r w:rsidR="006528D5" w:rsidRPr="006528D5">
        <w:rPr>
          <w:rStyle w:val="style3"/>
        </w:rPr>
        <w:t>Release</w:t>
      </w:r>
      <w:proofErr w:type="spellEnd"/>
      <w:r w:rsidR="006528D5" w:rsidRPr="006528D5">
        <w:rPr>
          <w:rStyle w:val="style3"/>
        </w:rPr>
        <w:t xml:space="preserve"> </w:t>
      </w:r>
      <w:r w:rsidRPr="007E4A62">
        <w:rPr>
          <w:rStyle w:val="style3"/>
        </w:rPr>
        <w:t xml:space="preserve">2). В АКД визначений синтаксис і комплекс структур (база) для повного вираження семантики клінічного документа. АКД використовує мову розмітки інформаційних об'єктів XML. </w:t>
      </w:r>
    </w:p>
    <w:p w:rsidR="007E4A62" w:rsidRPr="007E4A62" w:rsidRDefault="007E4A62" w:rsidP="007E4A62">
      <w:pPr>
        <w:pStyle w:val="a5"/>
        <w:rPr>
          <w:rStyle w:val="style3"/>
        </w:rPr>
      </w:pPr>
      <w:r w:rsidRPr="007E4A62">
        <w:rPr>
          <w:rStyle w:val="style3"/>
        </w:rPr>
        <w:t xml:space="preserve">Специфікація клінічного документа створюється на основі довідника даних RIM - іншими словами, сенс </w:t>
      </w:r>
      <w:r w:rsidR="006528D5">
        <w:rPr>
          <w:rStyle w:val="style3"/>
        </w:rPr>
        <w:t>клінічного документа</w:t>
      </w:r>
      <w:r w:rsidRPr="007E4A62">
        <w:rPr>
          <w:rStyle w:val="style3"/>
        </w:rPr>
        <w:t xml:space="preserve"> при машинній обробці виходить з RIM. CDA визначає розмітку (розмітки) клінічного документа, його структуру і семантику. Клінічний документ по CDA є повним інформаційним об'єктом, з повністю </w:t>
      </w:r>
      <w:r w:rsidR="006528D5">
        <w:rPr>
          <w:rStyle w:val="style3"/>
        </w:rPr>
        <w:t>визначеними</w:t>
      </w:r>
      <w:r w:rsidRPr="007E4A62">
        <w:rPr>
          <w:rStyle w:val="style3"/>
        </w:rPr>
        <w:t xml:space="preserve"> компонентами. Він може містити текст, зображення, звук та інш</w:t>
      </w:r>
      <w:r w:rsidR="006528D5">
        <w:rPr>
          <w:rStyle w:val="style3"/>
        </w:rPr>
        <w:t xml:space="preserve">ий </w:t>
      </w:r>
      <w:r w:rsidRPr="007E4A62">
        <w:rPr>
          <w:rStyle w:val="style3"/>
        </w:rPr>
        <w:t xml:space="preserve">мультимедійний зміст. </w:t>
      </w:r>
    </w:p>
    <w:p w:rsidR="006C2A4B" w:rsidRDefault="007E4A62" w:rsidP="007E4A62">
      <w:pPr>
        <w:pStyle w:val="a5"/>
        <w:rPr>
          <w:rStyle w:val="style3"/>
        </w:rPr>
      </w:pPr>
      <w:r w:rsidRPr="007E4A62">
        <w:rPr>
          <w:rStyle w:val="style3"/>
        </w:rPr>
        <w:t xml:space="preserve">HL7 почав розвиватися як стандарт повідомлень. </w:t>
      </w:r>
      <w:r w:rsidR="006528D5">
        <w:rPr>
          <w:rStyle w:val="style3"/>
        </w:rPr>
        <w:t>Клінічний документ</w:t>
      </w:r>
      <w:r w:rsidRPr="007E4A62">
        <w:rPr>
          <w:rStyle w:val="style3"/>
        </w:rPr>
        <w:t xml:space="preserve"> може бути переданий в повідомленні, або існувати незалежно. Природа </w:t>
      </w:r>
      <w:r w:rsidRPr="007E4A62">
        <w:rPr>
          <w:rStyle w:val="style3"/>
        </w:rPr>
        <w:lastRenderedPageBreak/>
        <w:t>документа та повідомлення різні. Повідомлення: тимчасово, запускається зовнішн</w:t>
      </w:r>
      <w:r w:rsidR="006528D5">
        <w:rPr>
          <w:rStyle w:val="style3"/>
        </w:rPr>
        <w:t>ьою</w:t>
      </w:r>
      <w:r w:rsidRPr="007E4A62">
        <w:rPr>
          <w:rStyle w:val="style3"/>
        </w:rPr>
        <w:t xml:space="preserve"> подією, існує певний період часу, має адресат</w:t>
      </w:r>
      <w:r w:rsidR="006528D5">
        <w:rPr>
          <w:rStyle w:val="style3"/>
        </w:rPr>
        <w:t>а</w:t>
      </w:r>
      <w:r w:rsidRPr="007E4A62">
        <w:rPr>
          <w:rStyle w:val="style3"/>
        </w:rPr>
        <w:t xml:space="preserve">, найчастіше </w:t>
      </w:r>
      <w:r w:rsidR="006528D5">
        <w:rPr>
          <w:rStyle w:val="style3"/>
        </w:rPr>
        <w:t>непризначений для</w:t>
      </w:r>
      <w:r w:rsidRPr="007E4A62">
        <w:rPr>
          <w:rStyle w:val="style3"/>
        </w:rPr>
        <w:t xml:space="preserve"> </w:t>
      </w:r>
      <w:r w:rsidR="006528D5">
        <w:rPr>
          <w:rStyle w:val="style3"/>
        </w:rPr>
        <w:t xml:space="preserve">читання </w:t>
      </w:r>
      <w:r w:rsidRPr="007E4A62">
        <w:rPr>
          <w:rStyle w:val="style3"/>
        </w:rPr>
        <w:t>людин</w:t>
      </w:r>
      <w:r w:rsidR="006528D5">
        <w:rPr>
          <w:rStyle w:val="style3"/>
        </w:rPr>
        <w:t>ою</w:t>
      </w:r>
      <w:r w:rsidRPr="007E4A62">
        <w:rPr>
          <w:rStyle w:val="style3"/>
        </w:rPr>
        <w:t xml:space="preserve">. Документ: стабільний, повний, має авторство, визначення правил доступу, </w:t>
      </w:r>
      <w:r w:rsidR="006528D5">
        <w:rPr>
          <w:rStyle w:val="style3"/>
        </w:rPr>
        <w:t>призначений для перегляду людиною</w:t>
      </w:r>
      <w:r w:rsidRPr="007E4A62">
        <w:rPr>
          <w:rStyle w:val="style3"/>
        </w:rPr>
        <w:t>.</w:t>
      </w:r>
    </w:p>
    <w:p w:rsidR="006528D5" w:rsidRPr="006528D5" w:rsidRDefault="006528D5" w:rsidP="006528D5">
      <w:pPr>
        <w:pStyle w:val="a5"/>
        <w:rPr>
          <w:rStyle w:val="style3"/>
        </w:rPr>
      </w:pPr>
      <w:r w:rsidRPr="006528D5">
        <w:rPr>
          <w:rStyle w:val="style3"/>
          <w:b/>
        </w:rPr>
        <w:t xml:space="preserve">EHR </w:t>
      </w:r>
      <w:proofErr w:type="spellStart"/>
      <w:r w:rsidRPr="006528D5">
        <w:rPr>
          <w:rStyle w:val="style3"/>
        </w:rPr>
        <w:t>System</w:t>
      </w:r>
      <w:proofErr w:type="spellEnd"/>
      <w:r w:rsidRPr="006528D5">
        <w:rPr>
          <w:rStyle w:val="style3"/>
        </w:rPr>
        <w:t xml:space="preserve"> (</w:t>
      </w:r>
      <w:proofErr w:type="spellStart"/>
      <w:r w:rsidRPr="006528D5">
        <w:rPr>
          <w:rStyle w:val="style3"/>
        </w:rPr>
        <w:t>Electronic</w:t>
      </w:r>
      <w:proofErr w:type="spellEnd"/>
      <w:r w:rsidRPr="006528D5">
        <w:rPr>
          <w:rStyle w:val="style3"/>
        </w:rPr>
        <w:t xml:space="preserve"> </w:t>
      </w:r>
      <w:proofErr w:type="spellStart"/>
      <w:r w:rsidRPr="006528D5">
        <w:rPr>
          <w:rStyle w:val="style3"/>
        </w:rPr>
        <w:t>Health</w:t>
      </w:r>
      <w:proofErr w:type="spellEnd"/>
      <w:r w:rsidRPr="006528D5">
        <w:rPr>
          <w:rStyle w:val="style3"/>
        </w:rPr>
        <w:t xml:space="preserve"> </w:t>
      </w:r>
      <w:proofErr w:type="spellStart"/>
      <w:r w:rsidRPr="006528D5">
        <w:rPr>
          <w:rStyle w:val="style3"/>
        </w:rPr>
        <w:t>Record</w:t>
      </w:r>
      <w:proofErr w:type="spellEnd"/>
      <w:r w:rsidRPr="006528D5">
        <w:rPr>
          <w:rStyle w:val="style3"/>
        </w:rPr>
        <w:t xml:space="preserve"> </w:t>
      </w:r>
      <w:proofErr w:type="spellStart"/>
      <w:r w:rsidRPr="006528D5">
        <w:rPr>
          <w:rStyle w:val="style3"/>
        </w:rPr>
        <w:t>Systems</w:t>
      </w:r>
      <w:proofErr w:type="spellEnd"/>
      <w:r w:rsidRPr="006528D5">
        <w:rPr>
          <w:rStyle w:val="style3"/>
        </w:rPr>
        <w:t xml:space="preserve"> - Система Електронної історії хвороби (</w:t>
      </w:r>
      <w:r>
        <w:rPr>
          <w:rStyle w:val="style3"/>
        </w:rPr>
        <w:t>див.</w:t>
      </w:r>
      <w:r w:rsidRPr="006528D5">
        <w:rPr>
          <w:rStyle w:val="style3"/>
        </w:rPr>
        <w:t xml:space="preserve"> ГОСТ Р 52636</w:t>
      </w:r>
      <w:r>
        <w:rPr>
          <w:rStyle w:val="style3"/>
        </w:rPr>
        <w:t>-2006)).</w:t>
      </w:r>
    </w:p>
    <w:p w:rsidR="006528D5" w:rsidRDefault="006528D5" w:rsidP="006528D5">
      <w:pPr>
        <w:pStyle w:val="a5"/>
        <w:rPr>
          <w:rStyle w:val="style3"/>
        </w:rPr>
      </w:pPr>
      <w:r w:rsidRPr="006528D5">
        <w:rPr>
          <w:rStyle w:val="style3"/>
        </w:rPr>
        <w:t>Опис повного функціоналу EHR що складається з розділів Управлі</w:t>
      </w:r>
      <w:r>
        <w:rPr>
          <w:rStyle w:val="style3"/>
        </w:rPr>
        <w:t xml:space="preserve">ння наданням медичної допомоги </w:t>
      </w:r>
      <w:r w:rsidRPr="006528D5">
        <w:rPr>
          <w:rStyle w:val="style3"/>
        </w:rPr>
        <w:t>(</w:t>
      </w:r>
      <w:proofErr w:type="spellStart"/>
      <w:r w:rsidRPr="006528D5">
        <w:rPr>
          <w:rStyle w:val="style3"/>
        </w:rPr>
        <w:t>Care</w:t>
      </w:r>
      <w:proofErr w:type="spellEnd"/>
      <w:r w:rsidRPr="006528D5">
        <w:rPr>
          <w:rStyle w:val="style3"/>
        </w:rPr>
        <w:t xml:space="preserve"> </w:t>
      </w:r>
      <w:proofErr w:type="spellStart"/>
      <w:r w:rsidRPr="006528D5">
        <w:rPr>
          <w:rStyle w:val="style3"/>
        </w:rPr>
        <w:t>Management</w:t>
      </w:r>
      <w:proofErr w:type="spellEnd"/>
      <w:r w:rsidRPr="006528D5">
        <w:rPr>
          <w:rStyle w:val="style3"/>
        </w:rPr>
        <w:t>), Клінічний документообіг (</w:t>
      </w:r>
      <w:proofErr w:type="spellStart"/>
      <w:r w:rsidRPr="006528D5">
        <w:rPr>
          <w:rStyle w:val="style3"/>
        </w:rPr>
        <w:t>Clinical</w:t>
      </w:r>
      <w:proofErr w:type="spellEnd"/>
      <w:r w:rsidRPr="006528D5">
        <w:rPr>
          <w:rStyle w:val="style3"/>
        </w:rPr>
        <w:t xml:space="preserve"> </w:t>
      </w:r>
      <w:proofErr w:type="spellStart"/>
      <w:r w:rsidRPr="006528D5">
        <w:rPr>
          <w:rStyle w:val="style3"/>
        </w:rPr>
        <w:t>Support</w:t>
      </w:r>
      <w:proofErr w:type="spellEnd"/>
      <w:r w:rsidRPr="006528D5">
        <w:rPr>
          <w:rStyle w:val="style3"/>
        </w:rPr>
        <w:t>), Інформаційна інфраструктура (</w:t>
      </w:r>
      <w:proofErr w:type="spellStart"/>
      <w:r w:rsidRPr="006528D5">
        <w:rPr>
          <w:rStyle w:val="style3"/>
        </w:rPr>
        <w:t>Information</w:t>
      </w:r>
      <w:proofErr w:type="spellEnd"/>
      <w:r w:rsidRPr="006528D5">
        <w:rPr>
          <w:rStyle w:val="style3"/>
        </w:rPr>
        <w:t xml:space="preserve"> </w:t>
      </w:r>
      <w:proofErr w:type="spellStart"/>
      <w:r w:rsidRPr="006528D5">
        <w:rPr>
          <w:rStyle w:val="style3"/>
        </w:rPr>
        <w:t>Infrastructure</w:t>
      </w:r>
      <w:proofErr w:type="spellEnd"/>
      <w:r w:rsidRPr="006528D5">
        <w:rPr>
          <w:rStyle w:val="style3"/>
        </w:rPr>
        <w:t>) - всього 125 функцій.</w:t>
      </w:r>
    </w:p>
    <w:p w:rsidR="006528D5" w:rsidRDefault="006528D5" w:rsidP="006528D5">
      <w:pPr>
        <w:pStyle w:val="a5"/>
        <w:rPr>
          <w:rStyle w:val="style3"/>
        </w:rPr>
      </w:pPr>
      <w:r w:rsidRPr="006528D5">
        <w:rPr>
          <w:rStyle w:val="style3"/>
          <w:b/>
        </w:rPr>
        <w:t>Арден синтаксис</w:t>
      </w:r>
      <w:r w:rsidRPr="006528D5">
        <w:rPr>
          <w:rStyle w:val="style3"/>
        </w:rPr>
        <w:t xml:space="preserve"> (</w:t>
      </w:r>
      <w:proofErr w:type="spellStart"/>
      <w:r w:rsidRPr="006528D5">
        <w:rPr>
          <w:rStyle w:val="style3"/>
        </w:rPr>
        <w:t>Arden</w:t>
      </w:r>
      <w:proofErr w:type="spellEnd"/>
      <w:r w:rsidRPr="006528D5">
        <w:rPr>
          <w:rStyle w:val="style3"/>
        </w:rPr>
        <w:t xml:space="preserve"> </w:t>
      </w:r>
      <w:r>
        <w:rPr>
          <w:rStyle w:val="style3"/>
          <w:lang w:val="en-US"/>
        </w:rPr>
        <w:t>Syntax</w:t>
      </w:r>
      <w:r w:rsidRPr="006528D5">
        <w:rPr>
          <w:rStyle w:val="style3"/>
        </w:rPr>
        <w:t>) Специфікація прийнята HL7 для визначення та розповсюдження медичних знань. Арден синтаксис є мовою Медичних Логічних Модул</w:t>
      </w:r>
      <w:r w:rsidR="00DC3F79">
        <w:rPr>
          <w:rStyle w:val="style3"/>
        </w:rPr>
        <w:t xml:space="preserve">ів </w:t>
      </w:r>
      <w:r w:rsidRPr="006528D5">
        <w:rPr>
          <w:rStyle w:val="style3"/>
        </w:rPr>
        <w:t>(</w:t>
      </w:r>
      <w:proofErr w:type="spellStart"/>
      <w:r w:rsidR="00DC3F79" w:rsidRPr="00DC3F79">
        <w:rPr>
          <w:rStyle w:val="style3"/>
        </w:rPr>
        <w:t>Medical</w:t>
      </w:r>
      <w:proofErr w:type="spellEnd"/>
      <w:r w:rsidR="00DC3F79" w:rsidRPr="00DC3F79">
        <w:rPr>
          <w:rStyle w:val="style3"/>
        </w:rPr>
        <w:t xml:space="preserve"> </w:t>
      </w:r>
      <w:proofErr w:type="spellStart"/>
      <w:r w:rsidRPr="006528D5">
        <w:rPr>
          <w:rStyle w:val="style3"/>
        </w:rPr>
        <w:t>Logic</w:t>
      </w:r>
      <w:proofErr w:type="spellEnd"/>
      <w:r w:rsidRPr="006528D5">
        <w:rPr>
          <w:rStyle w:val="style3"/>
        </w:rPr>
        <w:t xml:space="preserve"> </w:t>
      </w:r>
      <w:proofErr w:type="spellStart"/>
      <w:r w:rsidRPr="006528D5">
        <w:rPr>
          <w:rStyle w:val="style3"/>
        </w:rPr>
        <w:t>Modules</w:t>
      </w:r>
      <w:proofErr w:type="spellEnd"/>
      <w:r w:rsidRPr="006528D5">
        <w:rPr>
          <w:rStyle w:val="style3"/>
        </w:rPr>
        <w:t xml:space="preserve">) кодування медичних знань. Кожен </w:t>
      </w:r>
      <w:r w:rsidR="00DC3F79">
        <w:rPr>
          <w:rStyle w:val="style3"/>
        </w:rPr>
        <w:t>модуль</w:t>
      </w:r>
      <w:r w:rsidRPr="006528D5">
        <w:rPr>
          <w:rStyle w:val="style3"/>
        </w:rPr>
        <w:t xml:space="preserve"> </w:t>
      </w:r>
      <w:r w:rsidR="00DC3F79">
        <w:rPr>
          <w:rStyle w:val="style3"/>
        </w:rPr>
        <w:t xml:space="preserve"> </w:t>
      </w:r>
      <w:r w:rsidRPr="006528D5">
        <w:rPr>
          <w:rStyle w:val="style3"/>
        </w:rPr>
        <w:t>містить достатню інформацію для прийняття медичного рішення. МЛМ використовується для генерації сигналів тривоги, розуміння медичних даних, діагностики, фільтрації медичних даних і адміністративних завдань. За певних</w:t>
      </w:r>
      <w:r w:rsidR="00DC3F79">
        <w:rPr>
          <w:rStyle w:val="style3"/>
        </w:rPr>
        <w:t xml:space="preserve"> умов може бути розроблена комп’ютерна програма (монітор подій), яка генерує </w:t>
      </w:r>
      <w:r w:rsidRPr="006528D5">
        <w:rPr>
          <w:rStyle w:val="style3"/>
        </w:rPr>
        <w:t>експертну підтримку. МЛМ може бути пов'язаний з ін</w:t>
      </w:r>
      <w:r w:rsidR="00DC3F79">
        <w:rPr>
          <w:rStyle w:val="style3"/>
        </w:rPr>
        <w:t xml:space="preserve">шими МЛМ та утворювати мережу. </w:t>
      </w:r>
      <w:r w:rsidRPr="006528D5">
        <w:rPr>
          <w:rStyle w:val="style3"/>
        </w:rPr>
        <w:t>Основний виразний засіб HL7 - мова графічної концептуалізації систем UML.</w:t>
      </w:r>
    </w:p>
    <w:p w:rsidR="002010E3" w:rsidRPr="00237C5F" w:rsidRDefault="002010E3" w:rsidP="00042F54">
      <w:pPr>
        <w:pStyle w:val="af4"/>
        <w:rPr>
          <w:rStyle w:val="style3"/>
        </w:rPr>
      </w:pPr>
      <w:bookmarkStart w:id="4" w:name="_Toc398599289"/>
      <w:r>
        <w:rPr>
          <w:rStyle w:val="style3"/>
          <w:lang w:val="en-US"/>
        </w:rPr>
        <w:t>DICOM</w:t>
      </w:r>
      <w:bookmarkEnd w:id="4"/>
    </w:p>
    <w:p w:rsidR="00C94187" w:rsidRPr="00C94187" w:rsidRDefault="00C94187" w:rsidP="00C94187">
      <w:pPr>
        <w:pStyle w:val="a5"/>
        <w:rPr>
          <w:rStyle w:val="style3"/>
        </w:rPr>
      </w:pPr>
      <w:r w:rsidRPr="00C94187">
        <w:rPr>
          <w:rStyle w:val="style3"/>
        </w:rPr>
        <w:t>DICOM (</w:t>
      </w:r>
      <w:r>
        <w:rPr>
          <w:rStyle w:val="style3"/>
        </w:rPr>
        <w:t>англ.</w:t>
      </w:r>
      <w:r w:rsidRPr="00C94187">
        <w:rPr>
          <w:rStyle w:val="style3"/>
        </w:rPr>
        <w:t xml:space="preserve"> </w:t>
      </w:r>
      <w:proofErr w:type="spellStart"/>
      <w:r w:rsidRPr="00C94187">
        <w:rPr>
          <w:rStyle w:val="style3"/>
        </w:rPr>
        <w:t>Digital</w:t>
      </w:r>
      <w:proofErr w:type="spellEnd"/>
      <w:r w:rsidRPr="00C94187">
        <w:rPr>
          <w:rStyle w:val="style3"/>
        </w:rPr>
        <w:t xml:space="preserve"> </w:t>
      </w:r>
      <w:proofErr w:type="spellStart"/>
      <w:r w:rsidRPr="00C94187">
        <w:rPr>
          <w:rStyle w:val="style3"/>
        </w:rPr>
        <w:t>Imaging</w:t>
      </w:r>
      <w:proofErr w:type="spellEnd"/>
      <w:r w:rsidRPr="00C94187">
        <w:rPr>
          <w:rStyle w:val="style3"/>
        </w:rPr>
        <w:t xml:space="preserve"> </w:t>
      </w:r>
      <w:proofErr w:type="spellStart"/>
      <w:r w:rsidRPr="00C94187">
        <w:rPr>
          <w:rStyle w:val="style3"/>
        </w:rPr>
        <w:t>and</w:t>
      </w:r>
      <w:proofErr w:type="spellEnd"/>
      <w:r w:rsidRPr="00C94187">
        <w:rPr>
          <w:rStyle w:val="style3"/>
        </w:rPr>
        <w:t xml:space="preserve"> </w:t>
      </w:r>
      <w:proofErr w:type="spellStart"/>
      <w:r w:rsidRPr="00C94187">
        <w:rPr>
          <w:rStyle w:val="style3"/>
        </w:rPr>
        <w:t>Communications</w:t>
      </w:r>
      <w:proofErr w:type="spellEnd"/>
      <w:r w:rsidRPr="00C94187">
        <w:rPr>
          <w:rStyle w:val="style3"/>
        </w:rPr>
        <w:t xml:space="preserve"> </w:t>
      </w:r>
      <w:proofErr w:type="spellStart"/>
      <w:r w:rsidRPr="00C94187">
        <w:rPr>
          <w:rStyle w:val="style3"/>
        </w:rPr>
        <w:t>in</w:t>
      </w:r>
      <w:proofErr w:type="spellEnd"/>
      <w:r w:rsidRPr="00C94187">
        <w:rPr>
          <w:rStyle w:val="style3"/>
        </w:rPr>
        <w:t xml:space="preserve"> </w:t>
      </w:r>
      <w:proofErr w:type="spellStart"/>
      <w:r w:rsidRPr="00C94187">
        <w:rPr>
          <w:rStyle w:val="style3"/>
        </w:rPr>
        <w:t>Medicine</w:t>
      </w:r>
      <w:proofErr w:type="spellEnd"/>
      <w:r w:rsidRPr="00C94187">
        <w:rPr>
          <w:rStyle w:val="style3"/>
        </w:rPr>
        <w:t xml:space="preserve">) </w:t>
      </w:r>
      <w:r>
        <w:rPr>
          <w:rStyle w:val="style3"/>
        </w:rPr>
        <w:t xml:space="preserve">– </w:t>
      </w:r>
      <w:r w:rsidRPr="00C94187">
        <w:rPr>
          <w:rStyle w:val="style3"/>
        </w:rPr>
        <w:t xml:space="preserve"> Галузевий стандарт створення, зберігання, передачі та візуалізації медичних зображень і документів обстежених пацієнтів.</w:t>
      </w:r>
    </w:p>
    <w:p w:rsidR="00C94187" w:rsidRPr="00C94187" w:rsidRDefault="00C94187" w:rsidP="00C94187">
      <w:pPr>
        <w:pStyle w:val="a5"/>
        <w:rPr>
          <w:rStyle w:val="style3"/>
        </w:rPr>
      </w:pPr>
      <w:r w:rsidRPr="00C94187">
        <w:rPr>
          <w:rStyle w:val="style3"/>
        </w:rPr>
        <w:t xml:space="preserve">DICOM спирається на ISO-стандарт OSI, підтримується основними виробниками медичного обладнання та медичного програмного забезпечення. </w:t>
      </w:r>
    </w:p>
    <w:p w:rsidR="00C94187" w:rsidRDefault="00C94187" w:rsidP="00C94187">
      <w:pPr>
        <w:pStyle w:val="a5"/>
        <w:rPr>
          <w:rStyle w:val="style3"/>
        </w:rPr>
      </w:pPr>
      <w:r>
        <w:rPr>
          <w:rStyle w:val="style3"/>
        </w:rPr>
        <w:t>Стандарт DICOM, розроблений</w:t>
      </w:r>
      <w:r w:rsidRPr="00C94187">
        <w:rPr>
          <w:rStyle w:val="style3"/>
        </w:rPr>
        <w:t xml:space="preserve"> </w:t>
      </w:r>
      <w:r>
        <w:rPr>
          <w:rStyle w:val="style3"/>
        </w:rPr>
        <w:t>Н</w:t>
      </w:r>
      <w:r w:rsidRPr="00C94187">
        <w:rPr>
          <w:rStyle w:val="style3"/>
        </w:rPr>
        <w:t>аціональною асоціацією виробників електронного устаткування (</w:t>
      </w:r>
      <w:proofErr w:type="spellStart"/>
      <w:r w:rsidRPr="00C94187">
        <w:rPr>
          <w:rStyle w:val="style3"/>
        </w:rPr>
        <w:t>National</w:t>
      </w:r>
      <w:proofErr w:type="spellEnd"/>
      <w:r w:rsidRPr="00C94187">
        <w:rPr>
          <w:rStyle w:val="style3"/>
        </w:rPr>
        <w:t xml:space="preserve"> </w:t>
      </w:r>
      <w:proofErr w:type="spellStart"/>
      <w:r w:rsidRPr="00C94187">
        <w:rPr>
          <w:rStyle w:val="style3"/>
        </w:rPr>
        <w:t>Electrical</w:t>
      </w:r>
      <w:proofErr w:type="spellEnd"/>
      <w:r w:rsidRPr="00C94187">
        <w:rPr>
          <w:rStyle w:val="style3"/>
        </w:rPr>
        <w:t xml:space="preserve"> </w:t>
      </w:r>
      <w:proofErr w:type="spellStart"/>
      <w:r w:rsidRPr="00C94187">
        <w:rPr>
          <w:rStyle w:val="style3"/>
        </w:rPr>
        <w:t>Manufacturers</w:t>
      </w:r>
      <w:proofErr w:type="spellEnd"/>
      <w:r w:rsidRPr="00C94187">
        <w:rPr>
          <w:rStyle w:val="style3"/>
        </w:rPr>
        <w:t xml:space="preserve"> </w:t>
      </w:r>
      <w:proofErr w:type="spellStart"/>
      <w:r w:rsidRPr="00C94187">
        <w:rPr>
          <w:rStyle w:val="style3"/>
        </w:rPr>
        <w:t>Association</w:t>
      </w:r>
      <w:proofErr w:type="spellEnd"/>
      <w:r w:rsidRPr="00C94187">
        <w:rPr>
          <w:rStyle w:val="style3"/>
        </w:rPr>
        <w:t>),</w:t>
      </w:r>
      <w:r>
        <w:rPr>
          <w:rStyle w:val="style3"/>
        </w:rPr>
        <w:t xml:space="preserve"> </w:t>
      </w:r>
      <w:r w:rsidRPr="00C94187">
        <w:rPr>
          <w:rStyle w:val="style3"/>
        </w:rPr>
        <w:t xml:space="preserve">дозволяє створювати, зберігати, передавати і друкувати окремі кадри </w:t>
      </w:r>
      <w:r w:rsidRPr="00C94187">
        <w:rPr>
          <w:rStyle w:val="style3"/>
        </w:rPr>
        <w:lastRenderedPageBreak/>
        <w:t>зображення, серії кадрів, інформацію про пацієнта, дослідженн</w:t>
      </w:r>
      <w:r>
        <w:rPr>
          <w:rStyle w:val="style3"/>
        </w:rPr>
        <w:t>я</w:t>
      </w:r>
      <w:r w:rsidRPr="00C94187">
        <w:rPr>
          <w:rStyle w:val="style3"/>
        </w:rPr>
        <w:t>, обладнанн</w:t>
      </w:r>
      <w:r>
        <w:rPr>
          <w:rStyle w:val="style3"/>
        </w:rPr>
        <w:t>я</w:t>
      </w:r>
      <w:r w:rsidRPr="00C94187">
        <w:rPr>
          <w:rStyle w:val="style3"/>
        </w:rPr>
        <w:t>, установах, медичному персоналі, що виробляє обстеження, і т. п.</w:t>
      </w:r>
    </w:p>
    <w:p w:rsidR="00C94187" w:rsidRPr="00C94187" w:rsidRDefault="00C94187" w:rsidP="00C94187">
      <w:pPr>
        <w:pStyle w:val="a5"/>
        <w:rPr>
          <w:rStyle w:val="style3"/>
        </w:rPr>
      </w:pPr>
      <w:r w:rsidRPr="00C94187">
        <w:rPr>
          <w:rStyle w:val="style3"/>
        </w:rPr>
        <w:t xml:space="preserve">Стандартом DICOM визначено два інформаційних рівня: </w:t>
      </w:r>
    </w:p>
    <w:p w:rsidR="00C94187" w:rsidRPr="00C94187" w:rsidRDefault="00C94187" w:rsidP="00C94187">
      <w:pPr>
        <w:pStyle w:val="a5"/>
        <w:numPr>
          <w:ilvl w:val="0"/>
          <w:numId w:val="6"/>
        </w:numPr>
        <w:ind w:left="1134"/>
        <w:rPr>
          <w:rStyle w:val="style3"/>
        </w:rPr>
      </w:pPr>
      <w:r w:rsidRPr="00C94187">
        <w:rPr>
          <w:rStyle w:val="style3"/>
        </w:rPr>
        <w:t xml:space="preserve">файловий рівень - DICOM </w:t>
      </w:r>
      <w:r w:rsidR="005F4A8C">
        <w:rPr>
          <w:rStyle w:val="style3"/>
          <w:lang w:val="en-US"/>
        </w:rPr>
        <w:t>File</w:t>
      </w:r>
      <w:r w:rsidRPr="00C94187">
        <w:rPr>
          <w:rStyle w:val="style3"/>
        </w:rPr>
        <w:t xml:space="preserve"> (DICOM-файл) - об'єктний файл з </w:t>
      </w:r>
      <w:proofErr w:type="spellStart"/>
      <w:r w:rsidRPr="00C94187">
        <w:rPr>
          <w:rStyle w:val="style3"/>
        </w:rPr>
        <w:t>тег</w:t>
      </w:r>
      <w:r w:rsidR="005F4A8C">
        <w:rPr>
          <w:rStyle w:val="style3"/>
        </w:rPr>
        <w:t>овою</w:t>
      </w:r>
      <w:proofErr w:type="spellEnd"/>
      <w:r w:rsidRPr="00C94187">
        <w:rPr>
          <w:rStyle w:val="style3"/>
        </w:rPr>
        <w:t xml:space="preserve"> організацією для подання кадру зображення (або се</w:t>
      </w:r>
      <w:r w:rsidR="005F4A8C">
        <w:rPr>
          <w:rStyle w:val="style3"/>
        </w:rPr>
        <w:t>рії кадрів) та супроводжуючої/</w:t>
      </w:r>
      <w:r w:rsidRPr="00C94187">
        <w:rPr>
          <w:rStyle w:val="style3"/>
        </w:rPr>
        <w:t xml:space="preserve">керуючої інформації (у вигляді DICOM тегів); </w:t>
      </w:r>
    </w:p>
    <w:p w:rsidR="00C94187" w:rsidRPr="00C94187" w:rsidRDefault="00C94187" w:rsidP="00C94187">
      <w:pPr>
        <w:pStyle w:val="a5"/>
        <w:numPr>
          <w:ilvl w:val="0"/>
          <w:numId w:val="6"/>
        </w:numPr>
        <w:ind w:left="1134"/>
        <w:rPr>
          <w:rStyle w:val="style3"/>
        </w:rPr>
      </w:pPr>
      <w:r w:rsidRPr="00C94187">
        <w:rPr>
          <w:rStyle w:val="style3"/>
        </w:rPr>
        <w:t xml:space="preserve">мережевий (Комунікаційний) - DICOM </w:t>
      </w:r>
      <w:r w:rsidR="005F4A8C">
        <w:rPr>
          <w:rStyle w:val="style3"/>
          <w:lang w:val="en-US"/>
        </w:rPr>
        <w:t>Network</w:t>
      </w:r>
      <w:r w:rsidRPr="00C94187">
        <w:rPr>
          <w:rStyle w:val="style3"/>
        </w:rPr>
        <w:t xml:space="preserve"> </w:t>
      </w:r>
      <w:r w:rsidR="005F4A8C">
        <w:rPr>
          <w:rStyle w:val="style3"/>
          <w:lang w:val="en-US"/>
        </w:rPr>
        <w:t>Protocol</w:t>
      </w:r>
      <w:r w:rsidRPr="00C94187">
        <w:rPr>
          <w:rStyle w:val="style3"/>
        </w:rPr>
        <w:t xml:space="preserve"> (мережевий DICOM-протокол) - для передачі DICOM файлів і керуючих DICOM команд по м</w:t>
      </w:r>
      <w:r>
        <w:rPr>
          <w:rStyle w:val="style3"/>
        </w:rPr>
        <w:t>ережах з підтримкою TCP/IP.</w:t>
      </w:r>
    </w:p>
    <w:p w:rsidR="00C94187" w:rsidRPr="00C94187" w:rsidRDefault="00C94187" w:rsidP="00C94187">
      <w:pPr>
        <w:pStyle w:val="a5"/>
        <w:rPr>
          <w:rStyle w:val="style3"/>
        </w:rPr>
      </w:pPr>
      <w:r w:rsidRPr="005F4A8C">
        <w:rPr>
          <w:rStyle w:val="style3"/>
          <w:b/>
        </w:rPr>
        <w:t xml:space="preserve">DICOM </w:t>
      </w:r>
      <w:r w:rsidR="005F4A8C" w:rsidRPr="005F4A8C">
        <w:rPr>
          <w:rStyle w:val="style3"/>
          <w:b/>
          <w:lang w:val="en-US"/>
        </w:rPr>
        <w:t>File</w:t>
      </w:r>
      <w:r w:rsidRPr="00C94187">
        <w:rPr>
          <w:rStyle w:val="style3"/>
        </w:rPr>
        <w:t xml:space="preserve"> </w:t>
      </w:r>
      <w:r w:rsidR="005F4A8C">
        <w:rPr>
          <w:rStyle w:val="style3"/>
        </w:rPr>
        <w:t>являє собою об'єктно-орієнтований</w:t>
      </w:r>
      <w:r w:rsidRPr="00C94187">
        <w:rPr>
          <w:rStyle w:val="style3"/>
        </w:rPr>
        <w:t xml:space="preserve"> файл з </w:t>
      </w:r>
      <w:proofErr w:type="spellStart"/>
      <w:r w:rsidRPr="00C94187">
        <w:rPr>
          <w:rStyle w:val="style3"/>
        </w:rPr>
        <w:t>тег</w:t>
      </w:r>
      <w:r w:rsidR="005F4A8C">
        <w:rPr>
          <w:rStyle w:val="style3"/>
        </w:rPr>
        <w:t>о</w:t>
      </w:r>
      <w:r w:rsidRPr="00C94187">
        <w:rPr>
          <w:rStyle w:val="style3"/>
        </w:rPr>
        <w:t>в</w:t>
      </w:r>
      <w:r w:rsidR="005F4A8C">
        <w:rPr>
          <w:rStyle w:val="style3"/>
        </w:rPr>
        <w:t>вою</w:t>
      </w:r>
      <w:proofErr w:type="spellEnd"/>
      <w:r w:rsidRPr="00C94187">
        <w:rPr>
          <w:rStyle w:val="style3"/>
        </w:rPr>
        <w:t xml:space="preserve"> організацією. Інформаційна модель стандарту DICOM для DICOM </w:t>
      </w:r>
      <w:proofErr w:type="spellStart"/>
      <w:r w:rsidR="005F4A8C">
        <w:rPr>
          <w:rStyle w:val="style3"/>
        </w:rPr>
        <w:t>файла</w:t>
      </w:r>
      <w:proofErr w:type="spellEnd"/>
      <w:r w:rsidRPr="00C94187">
        <w:rPr>
          <w:rStyle w:val="style3"/>
        </w:rPr>
        <w:t xml:space="preserve"> чотириступінчаста: </w:t>
      </w:r>
    </w:p>
    <w:p w:rsidR="00C94187" w:rsidRDefault="00C94187" w:rsidP="00C94187">
      <w:pPr>
        <w:pStyle w:val="a5"/>
        <w:rPr>
          <w:rStyle w:val="style3"/>
        </w:rPr>
      </w:pPr>
      <w:r w:rsidRPr="00C94187">
        <w:rPr>
          <w:rStyle w:val="style3"/>
        </w:rPr>
        <w:t>пацієнт (</w:t>
      </w:r>
      <w:proofErr w:type="spellStart"/>
      <w:r w:rsidRPr="00C94187">
        <w:rPr>
          <w:rStyle w:val="style3"/>
        </w:rPr>
        <w:t>patient</w:t>
      </w:r>
      <w:proofErr w:type="spellEnd"/>
      <w:r w:rsidRPr="00C94187">
        <w:rPr>
          <w:rStyle w:val="style3"/>
        </w:rPr>
        <w:t>) → дослідження (</w:t>
      </w:r>
      <w:proofErr w:type="spellStart"/>
      <w:r w:rsidRPr="00C94187">
        <w:rPr>
          <w:rStyle w:val="style3"/>
        </w:rPr>
        <w:t>study</w:t>
      </w:r>
      <w:proofErr w:type="spellEnd"/>
      <w:r w:rsidRPr="00C94187">
        <w:rPr>
          <w:rStyle w:val="style3"/>
        </w:rPr>
        <w:t>) → серія (</w:t>
      </w:r>
      <w:proofErr w:type="spellStart"/>
      <w:r w:rsidRPr="00C94187">
        <w:rPr>
          <w:rStyle w:val="style3"/>
        </w:rPr>
        <w:t>series</w:t>
      </w:r>
      <w:proofErr w:type="spellEnd"/>
      <w:r w:rsidRPr="00C94187">
        <w:rPr>
          <w:rStyle w:val="style3"/>
        </w:rPr>
        <w:t>) → зображення (кадр або серія кадрів) (</w:t>
      </w:r>
      <w:proofErr w:type="spellStart"/>
      <w:r w:rsidRPr="00C94187">
        <w:rPr>
          <w:rStyle w:val="style3"/>
        </w:rPr>
        <w:t>image</w:t>
      </w:r>
      <w:proofErr w:type="spellEnd"/>
      <w:r w:rsidRPr="00C94187">
        <w:rPr>
          <w:rStyle w:val="style3"/>
        </w:rPr>
        <w:t xml:space="preserve">). </w:t>
      </w:r>
    </w:p>
    <w:p w:rsidR="00073D8D" w:rsidRDefault="00073D8D" w:rsidP="00C94187">
      <w:pPr>
        <w:pStyle w:val="a5"/>
        <w:rPr>
          <w:rStyle w:val="style3"/>
          <w:lang w:val="en-US"/>
        </w:rPr>
      </w:pPr>
    </w:p>
    <w:p w:rsidR="00336178" w:rsidRPr="00C40F61" w:rsidRDefault="00C40F61" w:rsidP="00C40F61">
      <w:pPr>
        <w:pStyle w:val="a5"/>
        <w:jc w:val="center"/>
        <w:rPr>
          <w:lang w:val="en-US"/>
        </w:rPr>
      </w:pPr>
      <w:r>
        <w:rPr>
          <w:noProof/>
          <w:lang w:eastAsia="uk-UA"/>
        </w:rPr>
        <w:drawing>
          <wp:inline distT="0" distB="0" distL="0" distR="0">
            <wp:extent cx="4301245" cy="4093535"/>
            <wp:effectExtent l="19050" t="0" r="4055" b="0"/>
            <wp:docPr id="14" name="Рисунок 14" descr="https://upload.wikimedia.org/wikipedia/commons/b/be/DICOM_Info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b/be/DICOM_InfoModel.png"/>
                    <pic:cNvPicPr>
                      <a:picLocks noChangeAspect="1" noChangeArrowheads="1"/>
                    </pic:cNvPicPr>
                  </pic:nvPicPr>
                  <pic:blipFill>
                    <a:blip r:embed="rId11" cstate="print"/>
                    <a:srcRect/>
                    <a:stretch>
                      <a:fillRect/>
                    </a:stretch>
                  </pic:blipFill>
                  <pic:spPr bwMode="auto">
                    <a:xfrm>
                      <a:off x="0" y="0"/>
                      <a:ext cx="4305194" cy="4097294"/>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2</w:t>
      </w:r>
      <w:r>
        <w:t xml:space="preserve">. Інформаційна модель </w:t>
      </w:r>
      <w:r>
        <w:rPr>
          <w:lang w:val="en-US"/>
        </w:rPr>
        <w:t>DICOM</w:t>
      </w:r>
    </w:p>
    <w:p w:rsidR="00C94187" w:rsidRPr="00C94187" w:rsidRDefault="00C94187" w:rsidP="00C94187">
      <w:pPr>
        <w:pStyle w:val="a5"/>
        <w:rPr>
          <w:rStyle w:val="style3"/>
        </w:rPr>
      </w:pPr>
      <w:r w:rsidRPr="00C94187">
        <w:rPr>
          <w:rStyle w:val="style3"/>
        </w:rPr>
        <w:lastRenderedPageBreak/>
        <w:t xml:space="preserve">Файловий рівень стандарту DICOM 3.0 редакції 2008 описує: </w:t>
      </w:r>
    </w:p>
    <w:p w:rsidR="00C94187" w:rsidRPr="00C94187" w:rsidRDefault="00C94187" w:rsidP="00C94187">
      <w:pPr>
        <w:pStyle w:val="a5"/>
        <w:numPr>
          <w:ilvl w:val="0"/>
          <w:numId w:val="7"/>
        </w:numPr>
        <w:ind w:left="1134"/>
        <w:rPr>
          <w:rStyle w:val="style3"/>
        </w:rPr>
      </w:pPr>
      <w:r w:rsidRPr="00C94187">
        <w:rPr>
          <w:rStyle w:val="style3"/>
        </w:rPr>
        <w:t xml:space="preserve">Атрибути і демографічні дані пацієнта. </w:t>
      </w:r>
    </w:p>
    <w:p w:rsidR="00C94187" w:rsidRPr="00C94187" w:rsidRDefault="00C94187" w:rsidP="00C94187">
      <w:pPr>
        <w:pStyle w:val="a5"/>
        <w:numPr>
          <w:ilvl w:val="0"/>
          <w:numId w:val="7"/>
        </w:numPr>
        <w:ind w:left="1134"/>
        <w:rPr>
          <w:rStyle w:val="style3"/>
        </w:rPr>
      </w:pPr>
      <w:r w:rsidRPr="00C94187">
        <w:rPr>
          <w:rStyle w:val="style3"/>
        </w:rPr>
        <w:t xml:space="preserve">Модель і фірму виробника апарату, на якому проводилося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медичного закладу, де було проведено обстеження. </w:t>
      </w:r>
    </w:p>
    <w:p w:rsidR="00C94187" w:rsidRPr="00C94187" w:rsidRDefault="00C94187" w:rsidP="00C94187">
      <w:pPr>
        <w:pStyle w:val="a5"/>
        <w:numPr>
          <w:ilvl w:val="0"/>
          <w:numId w:val="7"/>
        </w:numPr>
        <w:ind w:left="1134"/>
        <w:rPr>
          <w:rStyle w:val="style3"/>
        </w:rPr>
      </w:pPr>
      <w:r w:rsidRPr="00C94187">
        <w:rPr>
          <w:rStyle w:val="style3"/>
        </w:rPr>
        <w:t xml:space="preserve">Атрибути персоналу, що проводив обстеження пацієнта. </w:t>
      </w:r>
    </w:p>
    <w:p w:rsidR="00C94187" w:rsidRPr="00C94187" w:rsidRDefault="006225AC" w:rsidP="00C94187">
      <w:pPr>
        <w:pStyle w:val="a5"/>
        <w:numPr>
          <w:ilvl w:val="0"/>
          <w:numId w:val="7"/>
        </w:numPr>
        <w:ind w:left="1134"/>
        <w:rPr>
          <w:rStyle w:val="style3"/>
        </w:rPr>
      </w:pPr>
      <w:r>
        <w:rPr>
          <w:rStyle w:val="style3"/>
        </w:rPr>
        <w:t>Вид обстеження і дата</w:t>
      </w:r>
      <w:r w:rsidR="00C94187" w:rsidRPr="00C94187">
        <w:rPr>
          <w:rStyle w:val="style3"/>
        </w:rPr>
        <w:t xml:space="preserve">/час його проведення. </w:t>
      </w:r>
    </w:p>
    <w:p w:rsidR="00C94187" w:rsidRPr="00C94187" w:rsidRDefault="00C94187" w:rsidP="00C94187">
      <w:pPr>
        <w:pStyle w:val="a5"/>
        <w:numPr>
          <w:ilvl w:val="0"/>
          <w:numId w:val="7"/>
        </w:numPr>
        <w:ind w:left="1134"/>
        <w:rPr>
          <w:rStyle w:val="style3"/>
        </w:rPr>
      </w:pPr>
      <w:r w:rsidRPr="00C94187">
        <w:rPr>
          <w:rStyle w:val="style3"/>
        </w:rPr>
        <w:t xml:space="preserve">Умови і параметри проведення дослідження пацієнта. </w:t>
      </w:r>
    </w:p>
    <w:p w:rsidR="00C94187" w:rsidRPr="00C94187" w:rsidRDefault="00C94187" w:rsidP="00C94187">
      <w:pPr>
        <w:pStyle w:val="a5"/>
        <w:numPr>
          <w:ilvl w:val="0"/>
          <w:numId w:val="7"/>
        </w:numPr>
        <w:ind w:left="1134"/>
        <w:rPr>
          <w:rStyle w:val="style3"/>
        </w:rPr>
      </w:pPr>
      <w:r w:rsidRPr="00C94187">
        <w:rPr>
          <w:rStyle w:val="style3"/>
        </w:rPr>
        <w:t xml:space="preserve">Параметри зображення або серії зображень, записаних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Унікальні ключі ідентифікації унікального ідентифікатора (UID) груп даних, описаних в DICOM-файлі. </w:t>
      </w:r>
    </w:p>
    <w:p w:rsidR="00C94187" w:rsidRPr="00C94187" w:rsidRDefault="00C94187" w:rsidP="00C94187">
      <w:pPr>
        <w:pStyle w:val="a5"/>
        <w:numPr>
          <w:ilvl w:val="0"/>
          <w:numId w:val="7"/>
        </w:numPr>
        <w:ind w:left="1134"/>
        <w:rPr>
          <w:rStyle w:val="style3"/>
        </w:rPr>
      </w:pPr>
      <w:r w:rsidRPr="00C94187">
        <w:rPr>
          <w:rStyle w:val="style3"/>
        </w:rPr>
        <w:t xml:space="preserve">Зображення, серію або набір серій, отриманих при обстеженні пацієнта. </w:t>
      </w:r>
    </w:p>
    <w:p w:rsidR="00C94187" w:rsidRPr="00C94187" w:rsidRDefault="005F4A8C" w:rsidP="00C94187">
      <w:pPr>
        <w:pStyle w:val="a5"/>
        <w:numPr>
          <w:ilvl w:val="0"/>
          <w:numId w:val="7"/>
        </w:numPr>
        <w:ind w:left="1134"/>
        <w:rPr>
          <w:rStyle w:val="style3"/>
        </w:rPr>
      </w:pPr>
      <w:r>
        <w:rPr>
          <w:rStyle w:val="style3"/>
        </w:rPr>
        <w:t>Представлення</w:t>
      </w:r>
      <w:r w:rsidR="00C94187" w:rsidRPr="00C94187">
        <w:rPr>
          <w:rStyle w:val="style3"/>
        </w:rPr>
        <w:t xml:space="preserve">, в першу чергу, PDF-документів в DICOM-файлі. </w:t>
      </w:r>
    </w:p>
    <w:p w:rsidR="00C94187" w:rsidRPr="00C94187" w:rsidRDefault="00C94187" w:rsidP="00C94187">
      <w:pPr>
        <w:pStyle w:val="a5"/>
        <w:numPr>
          <w:ilvl w:val="0"/>
          <w:numId w:val="7"/>
        </w:numPr>
        <w:ind w:left="1134"/>
        <w:rPr>
          <w:rStyle w:val="style3"/>
        </w:rPr>
      </w:pPr>
      <w:r w:rsidRPr="00C94187">
        <w:rPr>
          <w:rStyle w:val="style3"/>
        </w:rPr>
        <w:t xml:space="preserve">Представлення DICOM-записи на оптичні носії, включаючи DVD формат. </w:t>
      </w:r>
    </w:p>
    <w:p w:rsidR="00C94187" w:rsidRDefault="006225AC" w:rsidP="00C94187">
      <w:pPr>
        <w:pStyle w:val="a5"/>
        <w:numPr>
          <w:ilvl w:val="0"/>
          <w:numId w:val="7"/>
        </w:numPr>
        <w:ind w:left="1134"/>
        <w:rPr>
          <w:rStyle w:val="style3"/>
        </w:rPr>
      </w:pPr>
      <w:r>
        <w:rPr>
          <w:rStyle w:val="style3"/>
        </w:rPr>
        <w:t>DICOM-протокол для передачі/</w:t>
      </w:r>
      <w:r w:rsidR="00C94187" w:rsidRPr="00C94187">
        <w:rPr>
          <w:rStyle w:val="style3"/>
        </w:rPr>
        <w:t>п</w:t>
      </w:r>
      <w:r>
        <w:rPr>
          <w:rStyle w:val="style3"/>
        </w:rPr>
        <w:t>рийому по мережах TCP/</w:t>
      </w:r>
      <w:r w:rsidR="004A0267">
        <w:rPr>
          <w:rStyle w:val="style3"/>
        </w:rPr>
        <w:t xml:space="preserve">IP </w:t>
      </w:r>
      <w:proofErr w:type="spellStart"/>
      <w:r w:rsidR="004A0267">
        <w:rPr>
          <w:rStyle w:val="style3"/>
        </w:rPr>
        <w:t>комп</w:t>
      </w:r>
      <w:proofErr w:type="spellEnd"/>
      <w:r w:rsidR="004A0267">
        <w:rPr>
          <w:rStyle w:val="style3"/>
          <w:lang w:val="en-US"/>
        </w:rPr>
        <w:t>’</w:t>
      </w:r>
      <w:proofErr w:type="spellStart"/>
      <w:r w:rsidR="00C94187" w:rsidRPr="00C94187">
        <w:rPr>
          <w:rStyle w:val="style3"/>
        </w:rPr>
        <w:t>ютерним</w:t>
      </w:r>
      <w:proofErr w:type="spellEnd"/>
      <w:r w:rsidR="00C94187" w:rsidRPr="00C94187">
        <w:rPr>
          <w:rStyle w:val="style3"/>
        </w:rPr>
        <w:t>.</w:t>
      </w:r>
    </w:p>
    <w:p w:rsidR="00C94187" w:rsidRDefault="00C94187" w:rsidP="00C94187">
      <w:pPr>
        <w:pStyle w:val="a5"/>
        <w:rPr>
          <w:rStyle w:val="style3"/>
          <w:lang w:val="en-US"/>
        </w:rPr>
      </w:pPr>
      <w:r w:rsidRPr="00000816">
        <w:rPr>
          <w:rStyle w:val="style3"/>
          <w:b/>
        </w:rPr>
        <w:t xml:space="preserve">DICOM </w:t>
      </w:r>
      <w:r w:rsidR="005F4A8C" w:rsidRPr="00000816">
        <w:rPr>
          <w:rStyle w:val="style3"/>
          <w:b/>
          <w:lang w:val="en-US"/>
        </w:rPr>
        <w:t>Network</w:t>
      </w:r>
      <w:r w:rsidRPr="00000816">
        <w:rPr>
          <w:rStyle w:val="style3"/>
          <w:b/>
        </w:rPr>
        <w:t xml:space="preserve"> </w:t>
      </w:r>
      <w:r w:rsidR="005F4A8C" w:rsidRPr="00000816">
        <w:rPr>
          <w:rStyle w:val="style3"/>
          <w:b/>
          <w:lang w:val="en-US"/>
        </w:rPr>
        <w:t>Protocol</w:t>
      </w:r>
      <w:r w:rsidR="005F4A8C" w:rsidRPr="00000816">
        <w:rPr>
          <w:rStyle w:val="style3"/>
        </w:rPr>
        <w:t xml:space="preserve"> використовує TCP/</w:t>
      </w:r>
      <w:r w:rsidRPr="00000816">
        <w:rPr>
          <w:rStyle w:val="style3"/>
        </w:rPr>
        <w:t>IP для передачі медичної інформації від медичного обладнання в PACS-систему (</w:t>
      </w:r>
      <w:r w:rsidR="004A0267" w:rsidRPr="00000816">
        <w:rPr>
          <w:rStyle w:val="style3"/>
        </w:rPr>
        <w:t xml:space="preserve">Picture </w:t>
      </w:r>
      <w:proofErr w:type="spellStart"/>
      <w:r w:rsidR="004A0267" w:rsidRPr="00000816">
        <w:rPr>
          <w:rStyle w:val="style3"/>
        </w:rPr>
        <w:t>Archiving</w:t>
      </w:r>
      <w:proofErr w:type="spellEnd"/>
      <w:r w:rsidR="004A0267" w:rsidRPr="00000816">
        <w:rPr>
          <w:rStyle w:val="style3"/>
        </w:rPr>
        <w:t xml:space="preserve"> </w:t>
      </w:r>
      <w:proofErr w:type="spellStart"/>
      <w:r w:rsidR="004A0267" w:rsidRPr="00000816">
        <w:rPr>
          <w:rStyle w:val="style3"/>
        </w:rPr>
        <w:t>and</w:t>
      </w:r>
      <w:proofErr w:type="spellEnd"/>
      <w:r w:rsidR="004A0267" w:rsidRPr="00000816">
        <w:rPr>
          <w:rStyle w:val="style3"/>
        </w:rPr>
        <w:t xml:space="preserve"> </w:t>
      </w:r>
      <w:proofErr w:type="spellStart"/>
      <w:r w:rsidR="004A0267" w:rsidRPr="00000816">
        <w:rPr>
          <w:rStyle w:val="style3"/>
        </w:rPr>
        <w:t>Communication</w:t>
      </w:r>
      <w:proofErr w:type="spellEnd"/>
      <w:r w:rsidR="004A0267" w:rsidRPr="00000816">
        <w:rPr>
          <w:rStyle w:val="style3"/>
        </w:rPr>
        <w:t xml:space="preserve"> </w:t>
      </w:r>
      <w:proofErr w:type="spellStart"/>
      <w:r w:rsidR="004A0267" w:rsidRPr="00000816">
        <w:rPr>
          <w:rStyle w:val="style3"/>
        </w:rPr>
        <w:t>System</w:t>
      </w:r>
      <w:proofErr w:type="spellEnd"/>
      <w:r w:rsidRPr="00000816">
        <w:rPr>
          <w:rStyle w:val="style3"/>
        </w:rPr>
        <w:t xml:space="preserve">) і для зв'язку між PACS-системами. Протокол </w:t>
      </w:r>
      <w:proofErr w:type="spellStart"/>
      <w:r w:rsidRPr="00000816">
        <w:rPr>
          <w:rStyle w:val="style3"/>
        </w:rPr>
        <w:t>трирівневий</w:t>
      </w:r>
      <w:proofErr w:type="spellEnd"/>
      <w:r w:rsidRPr="00000816">
        <w:rPr>
          <w:rStyle w:val="style3"/>
        </w:rPr>
        <w:t xml:space="preserve"> - нижній, відразу над TCP - DUL (DICOM </w:t>
      </w:r>
      <w:r w:rsidR="004A0267" w:rsidRPr="00000816">
        <w:rPr>
          <w:rStyle w:val="style3"/>
          <w:lang w:val="en-US"/>
        </w:rPr>
        <w:t>upper level</w:t>
      </w:r>
      <w:r w:rsidRPr="00000816">
        <w:rPr>
          <w:rStyle w:val="style3"/>
        </w:rPr>
        <w:t xml:space="preserve">); над ним - сервіси: DIMSE (DICOM </w:t>
      </w:r>
      <w:r w:rsidR="004A0267" w:rsidRPr="00000816">
        <w:rPr>
          <w:rStyle w:val="style3"/>
          <w:lang w:val="en-US"/>
        </w:rPr>
        <w:t>message</w:t>
      </w:r>
      <w:r w:rsidRPr="00000816">
        <w:rPr>
          <w:rStyle w:val="style3"/>
        </w:rPr>
        <w:t xml:space="preserve"> </w:t>
      </w:r>
      <w:r w:rsidR="004A0267" w:rsidRPr="00000816">
        <w:rPr>
          <w:rStyle w:val="style3"/>
          <w:lang w:val="en-US"/>
        </w:rPr>
        <w:t>protocol</w:t>
      </w:r>
      <w:r w:rsidRPr="00000816">
        <w:rPr>
          <w:rStyle w:val="style3"/>
        </w:rPr>
        <w:t xml:space="preserve">) і </w:t>
      </w:r>
      <w:r w:rsidR="004A0267" w:rsidRPr="00000816">
        <w:rPr>
          <w:rStyle w:val="style3"/>
          <w:lang w:val="en-US"/>
        </w:rPr>
        <w:t>ACSE</w:t>
      </w:r>
      <w:r w:rsidRPr="00000816">
        <w:rPr>
          <w:rStyle w:val="style3"/>
        </w:rPr>
        <w:t xml:space="preserve"> (</w:t>
      </w:r>
      <w:proofErr w:type="spellStart"/>
      <w:r w:rsidR="004A0267" w:rsidRPr="00000816">
        <w:rPr>
          <w:rStyle w:val="style3"/>
        </w:rPr>
        <w:t>Association</w:t>
      </w:r>
      <w:proofErr w:type="spellEnd"/>
      <w:r w:rsidR="004A0267" w:rsidRPr="00000816">
        <w:rPr>
          <w:rStyle w:val="style3"/>
        </w:rPr>
        <w:t xml:space="preserve"> </w:t>
      </w:r>
      <w:proofErr w:type="spellStart"/>
      <w:r w:rsidR="004A0267" w:rsidRPr="00000816">
        <w:rPr>
          <w:rStyle w:val="style3"/>
        </w:rPr>
        <w:t>Control</w:t>
      </w:r>
      <w:proofErr w:type="spellEnd"/>
      <w:r w:rsidR="004A0267" w:rsidRPr="00000816">
        <w:rPr>
          <w:rStyle w:val="style3"/>
        </w:rPr>
        <w:t xml:space="preserve"> </w:t>
      </w:r>
      <w:proofErr w:type="spellStart"/>
      <w:r w:rsidR="004A0267" w:rsidRPr="00000816">
        <w:rPr>
          <w:rStyle w:val="style3"/>
        </w:rPr>
        <w:t>protocol</w:t>
      </w:r>
      <w:proofErr w:type="spellEnd"/>
      <w:r w:rsidR="004A0267" w:rsidRPr="00000816">
        <w:rPr>
          <w:rStyle w:val="style3"/>
        </w:rPr>
        <w:t xml:space="preserve"> — </w:t>
      </w:r>
      <w:proofErr w:type="spellStart"/>
      <w:r w:rsidR="004A0267" w:rsidRPr="00000816">
        <w:rPr>
          <w:rStyle w:val="style3"/>
        </w:rPr>
        <w:t>standard</w:t>
      </w:r>
      <w:proofErr w:type="spellEnd"/>
      <w:r w:rsidR="004A0267" w:rsidRPr="00000816">
        <w:rPr>
          <w:rStyle w:val="style3"/>
        </w:rPr>
        <w:t xml:space="preserve"> OSI </w:t>
      </w:r>
      <w:proofErr w:type="spellStart"/>
      <w:r w:rsidR="004A0267" w:rsidRPr="00000816">
        <w:rPr>
          <w:rStyle w:val="style3"/>
        </w:rPr>
        <w:t>protocol</w:t>
      </w:r>
      <w:proofErr w:type="spellEnd"/>
      <w:r w:rsidRPr="00000816">
        <w:rPr>
          <w:rStyle w:val="style3"/>
        </w:rPr>
        <w:t xml:space="preserve">); і вище DICOM </w:t>
      </w:r>
      <w:r w:rsidR="004A0267" w:rsidRPr="00000816">
        <w:rPr>
          <w:rStyle w:val="style3"/>
          <w:lang w:val="en-US"/>
        </w:rPr>
        <w:t>Application</w:t>
      </w:r>
      <w:r w:rsidRPr="00000816">
        <w:rPr>
          <w:rStyle w:val="style3"/>
        </w:rPr>
        <w:t xml:space="preserve"> </w:t>
      </w:r>
      <w:r w:rsidR="004A0267" w:rsidRPr="00000816">
        <w:rPr>
          <w:rStyle w:val="style3"/>
          <w:lang w:val="en-US"/>
        </w:rPr>
        <w:t>Interface</w:t>
      </w:r>
      <w:r w:rsidRPr="00000816">
        <w:rPr>
          <w:rStyle w:val="style3"/>
        </w:rPr>
        <w:t xml:space="preserve">. Над ними розташоване додаток - </w:t>
      </w:r>
      <w:proofErr w:type="spellStart"/>
      <w:r w:rsidRPr="00000816">
        <w:rPr>
          <w:rStyle w:val="style3"/>
        </w:rPr>
        <w:t>Medical</w:t>
      </w:r>
      <w:proofErr w:type="spellEnd"/>
      <w:r w:rsidRPr="00000816">
        <w:rPr>
          <w:rStyle w:val="style3"/>
        </w:rPr>
        <w:t xml:space="preserve"> </w:t>
      </w:r>
      <w:proofErr w:type="spellStart"/>
      <w:r w:rsidRPr="00000816">
        <w:rPr>
          <w:rStyle w:val="style3"/>
        </w:rPr>
        <w:t>Imaging</w:t>
      </w:r>
      <w:proofErr w:type="spellEnd"/>
      <w:r w:rsidRPr="00000816">
        <w:rPr>
          <w:rStyle w:val="style3"/>
        </w:rPr>
        <w:t xml:space="preserve"> </w:t>
      </w:r>
      <w:proofErr w:type="spellStart"/>
      <w:r w:rsidRPr="00000816">
        <w:rPr>
          <w:rStyle w:val="style3"/>
        </w:rPr>
        <w:t>Application</w:t>
      </w:r>
      <w:proofErr w:type="spellEnd"/>
      <w:r w:rsidRPr="00000816">
        <w:rPr>
          <w:rStyle w:val="style3"/>
        </w:rPr>
        <w:t xml:space="preserve">. </w:t>
      </w:r>
    </w:p>
    <w:p w:rsidR="00C40F61" w:rsidRDefault="00C40F61" w:rsidP="00C40F61">
      <w:pPr>
        <w:pStyle w:val="a5"/>
        <w:jc w:val="center"/>
        <w:rPr>
          <w:lang w:val="en-US"/>
        </w:rPr>
      </w:pPr>
      <w:r>
        <w:rPr>
          <w:noProof/>
          <w:lang w:eastAsia="uk-UA"/>
        </w:rPr>
        <w:lastRenderedPageBreak/>
        <w:drawing>
          <wp:inline distT="0" distB="0" distL="0" distR="0">
            <wp:extent cx="5337810" cy="3157855"/>
            <wp:effectExtent l="19050" t="0" r="0" b="0"/>
            <wp:docPr id="1" name="Рисунок 9" descr="https://upload.wikimedia.org/wikipedia/commons/b/b8/OSI_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8/OSI_Layers.png"/>
                    <pic:cNvPicPr>
                      <a:picLocks noChangeAspect="1" noChangeArrowheads="1"/>
                    </pic:cNvPicPr>
                  </pic:nvPicPr>
                  <pic:blipFill>
                    <a:blip r:embed="rId12" cstate="print"/>
                    <a:srcRect/>
                    <a:stretch>
                      <a:fillRect/>
                    </a:stretch>
                  </pic:blipFill>
                  <pic:spPr bwMode="auto">
                    <a:xfrm>
                      <a:off x="0" y="0"/>
                      <a:ext cx="5337810" cy="3157855"/>
                    </a:xfrm>
                    <a:prstGeom prst="rect">
                      <a:avLst/>
                    </a:prstGeom>
                    <a:noFill/>
                    <a:ln w="9525">
                      <a:noFill/>
                      <a:miter lim="800000"/>
                      <a:headEnd/>
                      <a:tailEnd/>
                    </a:ln>
                  </pic:spPr>
                </pic:pic>
              </a:graphicData>
            </a:graphic>
          </wp:inline>
        </w:drawing>
      </w:r>
    </w:p>
    <w:p w:rsidR="00C40F61" w:rsidRPr="00C40F61" w:rsidRDefault="00C40F61" w:rsidP="00C40F61">
      <w:pPr>
        <w:pStyle w:val="a5"/>
        <w:jc w:val="center"/>
        <w:rPr>
          <w:lang w:val="en-US"/>
        </w:rPr>
      </w:pPr>
      <w:r>
        <w:t xml:space="preserve">Рис. </w:t>
      </w:r>
      <w:r w:rsidR="006559AB">
        <w:t>3</w:t>
      </w:r>
      <w:r>
        <w:t xml:space="preserve">. </w:t>
      </w:r>
      <w:r w:rsidRPr="00C40F61">
        <w:t>Пред</w:t>
      </w:r>
      <w:r>
        <w:t>ставлення рівнів DICOM- і TCP/</w:t>
      </w:r>
      <w:r w:rsidRPr="00C40F61">
        <w:t>IP-протоколів</w:t>
      </w:r>
    </w:p>
    <w:p w:rsidR="00C94187" w:rsidRPr="00000816" w:rsidRDefault="00C94187" w:rsidP="00C94187">
      <w:pPr>
        <w:pStyle w:val="a5"/>
        <w:rPr>
          <w:rStyle w:val="style3"/>
        </w:rPr>
      </w:pPr>
      <w:r w:rsidRPr="00000816">
        <w:rPr>
          <w:rStyle w:val="style3"/>
        </w:rPr>
        <w:t>Стандарт DICOM дозволяє виробляти інтеграцію медичного обладнання різних виробників, включаючи DICOM-сканери, DICOM-сервери, автоматизовані робочі місця і DICOM принтери в єдину радіологічну або клінічну інформаційну систему (</w:t>
      </w:r>
      <w:r w:rsidR="00000816" w:rsidRPr="00000816">
        <w:rPr>
          <w:rStyle w:val="style3"/>
        </w:rPr>
        <w:t xml:space="preserve">англ. </w:t>
      </w:r>
      <w:proofErr w:type="spellStart"/>
      <w:r w:rsidR="00000816" w:rsidRPr="00000816">
        <w:rPr>
          <w:rStyle w:val="style3"/>
        </w:rPr>
        <w:t>Hospital</w:t>
      </w:r>
      <w:proofErr w:type="spellEnd"/>
      <w:r w:rsidR="00000816" w:rsidRPr="00000816">
        <w:rPr>
          <w:rStyle w:val="style3"/>
        </w:rPr>
        <w:t xml:space="preserve"> </w:t>
      </w:r>
      <w:proofErr w:type="spellStart"/>
      <w:r w:rsidR="00000816" w:rsidRPr="00000816">
        <w:rPr>
          <w:rStyle w:val="style3"/>
        </w:rPr>
        <w:t>information</w:t>
      </w:r>
      <w:proofErr w:type="spellEnd"/>
      <w:r w:rsidR="00000816" w:rsidRPr="00000816">
        <w:rPr>
          <w:rStyle w:val="style3"/>
        </w:rPr>
        <w:t xml:space="preserve"> </w:t>
      </w:r>
      <w:proofErr w:type="spellStart"/>
      <w:r w:rsidR="00000816" w:rsidRPr="00000816">
        <w:rPr>
          <w:rStyle w:val="style3"/>
        </w:rPr>
        <w:t>system</w:t>
      </w:r>
      <w:proofErr w:type="spellEnd"/>
      <w:r w:rsidRPr="00000816">
        <w:rPr>
          <w:rStyle w:val="style3"/>
        </w:rPr>
        <w:t>).</w:t>
      </w:r>
    </w:p>
    <w:p w:rsidR="00C94187" w:rsidRPr="00000816" w:rsidRDefault="00C94187" w:rsidP="00C94187">
      <w:pPr>
        <w:pStyle w:val="a5"/>
        <w:rPr>
          <w:rStyle w:val="style3"/>
        </w:rPr>
      </w:pPr>
      <w:r w:rsidRPr="00000816">
        <w:rPr>
          <w:rStyle w:val="style3"/>
        </w:rPr>
        <w:t xml:space="preserve">Стандарт DICOM включає в себе ряд мережевих (основних) сервісів: </w:t>
      </w:r>
    </w:p>
    <w:p w:rsidR="00C94187" w:rsidRPr="00000816" w:rsidRDefault="00C94187" w:rsidP="00000816">
      <w:pPr>
        <w:pStyle w:val="a5"/>
        <w:numPr>
          <w:ilvl w:val="0"/>
          <w:numId w:val="8"/>
        </w:numPr>
        <w:ind w:left="1134"/>
        <w:rPr>
          <w:rStyle w:val="style3"/>
        </w:rPr>
      </w:pPr>
      <w:r w:rsidRPr="00000816">
        <w:rPr>
          <w:rStyle w:val="style3"/>
        </w:rPr>
        <w:t xml:space="preserve">DICOM </w:t>
      </w:r>
      <w:r w:rsidR="00000816" w:rsidRPr="00000816">
        <w:rPr>
          <w:rStyle w:val="style3"/>
          <w:lang w:val="en-US"/>
        </w:rPr>
        <w:t>Store</w:t>
      </w:r>
      <w:r w:rsidRPr="00000816">
        <w:rPr>
          <w:rStyle w:val="style3"/>
        </w:rPr>
        <w:t xml:space="preserve"> (</w:t>
      </w:r>
      <w:proofErr w:type="spellStart"/>
      <w:r w:rsidR="00000816" w:rsidRPr="00000816">
        <w:rPr>
          <w:rStyle w:val="style3"/>
        </w:rPr>
        <w:t>Storage</w:t>
      </w:r>
      <w:proofErr w:type="spellEnd"/>
      <w:r w:rsidR="00000816"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запам'ятовування (збереження) зображень та іншої інформації. </w:t>
      </w:r>
    </w:p>
    <w:p w:rsidR="00C94187" w:rsidRPr="00000816" w:rsidRDefault="00000816"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r w:rsidR="00C94187" w:rsidRPr="00000816">
        <w:rPr>
          <w:rStyle w:val="style3"/>
        </w:rPr>
        <w:t>(</w:t>
      </w:r>
      <w:proofErr w:type="spellStart"/>
      <w:r w:rsidRPr="00000816">
        <w:rPr>
          <w:rStyle w:val="style3"/>
        </w:rPr>
        <w:t>Query</w:t>
      </w:r>
      <w:proofErr w:type="spellEnd"/>
      <w:r w:rsidRPr="00000816">
        <w:rPr>
          <w:rStyle w:val="style3"/>
        </w:rPr>
        <w:t>/</w:t>
      </w:r>
      <w:proofErr w:type="spellStart"/>
      <w:r w:rsidRPr="00000816">
        <w:rPr>
          <w:rStyle w:val="style3"/>
        </w:rPr>
        <w:t>Retrieve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00C94187" w:rsidRPr="00000816">
        <w:rPr>
          <w:rStyle w:val="style3"/>
        </w:rPr>
        <w:t>) - запит</w:t>
      </w:r>
      <w:r w:rsidRPr="00000816">
        <w:rPr>
          <w:rStyle w:val="style3"/>
        </w:rPr>
        <w:t>/отримання списку пацієнтів та</w:t>
      </w:r>
      <w:r w:rsidR="00C94187" w:rsidRPr="00000816">
        <w:rPr>
          <w:rStyle w:val="style3"/>
        </w:rPr>
        <w:t>/або досліджень з іншого DICOM</w:t>
      </w:r>
      <w:r w:rsidRPr="00000816">
        <w:rPr>
          <w:rStyle w:val="style3"/>
          <w:lang w:val="en-US"/>
        </w:rPr>
        <w:t xml:space="preserve"> </w:t>
      </w:r>
      <w:r w:rsidR="00C94187" w:rsidRPr="00000816">
        <w:rPr>
          <w:rStyle w:val="style3"/>
        </w:rPr>
        <w:t xml:space="preserve">пристрої.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Media</w:t>
      </w:r>
      <w:proofErr w:type="spellEnd"/>
      <w:r w:rsidR="00000816" w:rsidRPr="00000816">
        <w:rPr>
          <w:rStyle w:val="style3"/>
        </w:rPr>
        <w:t xml:space="preserve"> </w:t>
      </w:r>
      <w:proofErr w:type="spellStart"/>
      <w:r w:rsidR="00000816" w:rsidRPr="00000816">
        <w:rPr>
          <w:rStyle w:val="style3"/>
        </w:rPr>
        <w:t>Store</w:t>
      </w:r>
      <w:proofErr w:type="spellEnd"/>
      <w:r w:rsidR="00000816" w:rsidRPr="00000816">
        <w:rPr>
          <w:rStyle w:val="style3"/>
        </w:rPr>
        <w:t xml:space="preserve"> </w:t>
      </w:r>
      <w:r w:rsidRPr="00000816">
        <w:rPr>
          <w:rStyle w:val="style3"/>
        </w:rPr>
        <w:t>(</w:t>
      </w:r>
      <w:proofErr w:type="spellStart"/>
      <w:r w:rsidRPr="00000816">
        <w:rPr>
          <w:rStyle w:val="style3"/>
        </w:rPr>
        <w:t>Media</w:t>
      </w:r>
      <w:proofErr w:type="spellEnd"/>
      <w:r w:rsidRPr="00000816">
        <w:rPr>
          <w:rStyle w:val="style3"/>
        </w:rPr>
        <w:t xml:space="preserve"> </w:t>
      </w:r>
      <w:proofErr w:type="spellStart"/>
      <w:r w:rsidRPr="00000816">
        <w:rPr>
          <w:rStyle w:val="style3"/>
        </w:rPr>
        <w:t>Storage</w:t>
      </w:r>
      <w:proofErr w:type="spellEnd"/>
      <w:r w:rsidRPr="00000816">
        <w:rPr>
          <w:rStyle w:val="style3"/>
        </w:rPr>
        <w:t xml:space="preserve">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 збереження даних на носіях інформації для обміну даними. </w:t>
      </w:r>
    </w:p>
    <w:p w:rsidR="00C94187" w:rsidRPr="00000816" w:rsidRDefault="00C94187" w:rsidP="00000816">
      <w:pPr>
        <w:pStyle w:val="a5"/>
        <w:numPr>
          <w:ilvl w:val="0"/>
          <w:numId w:val="8"/>
        </w:numPr>
        <w:ind w:left="1134"/>
        <w:rPr>
          <w:rStyle w:val="style3"/>
        </w:rPr>
      </w:pPr>
      <w:r w:rsidRPr="00000816">
        <w:rPr>
          <w:rStyle w:val="style3"/>
        </w:rPr>
        <w:t>DICOM SCP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Provider</w:t>
      </w:r>
      <w:proofErr w:type="spellEnd"/>
      <w:r w:rsidRPr="00000816">
        <w:rPr>
          <w:rStyle w:val="style3"/>
        </w:rPr>
        <w:t xml:space="preserve">) - реалізує роль сервера в DICOM-мережі. </w:t>
      </w:r>
    </w:p>
    <w:p w:rsidR="00C94187" w:rsidRPr="00000816" w:rsidRDefault="00C94187" w:rsidP="00000816">
      <w:pPr>
        <w:pStyle w:val="a5"/>
        <w:numPr>
          <w:ilvl w:val="0"/>
          <w:numId w:val="8"/>
        </w:numPr>
        <w:ind w:left="1134"/>
        <w:rPr>
          <w:rStyle w:val="style3"/>
        </w:rPr>
      </w:pPr>
      <w:r w:rsidRPr="00000816">
        <w:rPr>
          <w:rStyle w:val="style3"/>
        </w:rPr>
        <w:t>DICOM SCU (</w:t>
      </w:r>
      <w:proofErr w:type="spellStart"/>
      <w:r w:rsidRPr="00000816">
        <w:rPr>
          <w:rStyle w:val="style3"/>
        </w:rPr>
        <w:t>Service</w:t>
      </w:r>
      <w:proofErr w:type="spellEnd"/>
      <w:r w:rsidRPr="00000816">
        <w:rPr>
          <w:rStyle w:val="style3"/>
        </w:rPr>
        <w:t xml:space="preserve"> </w:t>
      </w:r>
      <w:proofErr w:type="spellStart"/>
      <w:r w:rsidRPr="00000816">
        <w:rPr>
          <w:rStyle w:val="style3"/>
        </w:rPr>
        <w:t>Class</w:t>
      </w:r>
      <w:proofErr w:type="spellEnd"/>
      <w:r w:rsidRPr="00000816">
        <w:rPr>
          <w:rStyle w:val="style3"/>
        </w:rPr>
        <w:t xml:space="preserve"> </w:t>
      </w:r>
      <w:proofErr w:type="spellStart"/>
      <w:r w:rsidRPr="00000816">
        <w:rPr>
          <w:rStyle w:val="style3"/>
        </w:rPr>
        <w:t>User</w:t>
      </w:r>
      <w:proofErr w:type="spellEnd"/>
      <w:r w:rsidRPr="00000816">
        <w:rPr>
          <w:rStyle w:val="style3"/>
        </w:rPr>
        <w:t xml:space="preserve">) - реалізує роль клієнта в DICOM-мережі.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00000816" w:rsidRPr="00000816">
        <w:rPr>
          <w:rStyle w:val="style3"/>
        </w:rPr>
        <w:t>Modality</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r w:rsidRPr="00000816">
        <w:rPr>
          <w:rStyle w:val="style3"/>
        </w:rPr>
        <w:t>(</w:t>
      </w:r>
      <w:proofErr w:type="spellStart"/>
      <w:r w:rsidR="00000816" w:rsidRPr="00000816">
        <w:rPr>
          <w:rStyle w:val="style3"/>
        </w:rPr>
        <w:t>Basic</w:t>
      </w:r>
      <w:proofErr w:type="spellEnd"/>
      <w:r w:rsidR="00000816" w:rsidRPr="00000816">
        <w:rPr>
          <w:rStyle w:val="style3"/>
        </w:rPr>
        <w:t xml:space="preserve"> </w:t>
      </w:r>
      <w:proofErr w:type="spellStart"/>
      <w:r w:rsidR="00000816" w:rsidRPr="00000816">
        <w:rPr>
          <w:rStyle w:val="style3"/>
        </w:rPr>
        <w:t>Worklist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r w:rsidRPr="00000816">
        <w:rPr>
          <w:rStyle w:val="style3"/>
        </w:rPr>
        <w:t xml:space="preserve">- єдиний не нормалізований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«Робочий Лист Досліджень» - список </w:t>
      </w:r>
      <w:r w:rsidRPr="00000816">
        <w:rPr>
          <w:rStyle w:val="style3"/>
        </w:rPr>
        <w:lastRenderedPageBreak/>
        <w:t xml:space="preserve">необхідних для пацієнтів досліджень, який може бути отриманий запитом користувача до RIS-системі. </w:t>
      </w:r>
    </w:p>
    <w:p w:rsidR="00C94187" w:rsidRPr="00000816" w:rsidRDefault="00C94187" w:rsidP="00000816">
      <w:pPr>
        <w:pStyle w:val="a5"/>
        <w:numPr>
          <w:ilvl w:val="0"/>
          <w:numId w:val="8"/>
        </w:numPr>
        <w:ind w:left="1134"/>
        <w:rPr>
          <w:rStyle w:val="style3"/>
        </w:rPr>
      </w:pPr>
      <w:r w:rsidRPr="00000816">
        <w:rPr>
          <w:rStyle w:val="style3"/>
        </w:rPr>
        <w:t xml:space="preserve">DICOM </w:t>
      </w:r>
      <w:proofErr w:type="spellStart"/>
      <w:r w:rsidRPr="00000816">
        <w:rPr>
          <w:rStyle w:val="style3"/>
        </w:rPr>
        <w:t>Print</w:t>
      </w:r>
      <w:proofErr w:type="spellEnd"/>
      <w:r w:rsidRPr="00000816">
        <w:rPr>
          <w:rStyle w:val="style3"/>
        </w:rPr>
        <w:t xml:space="preserve"> (</w:t>
      </w:r>
      <w:proofErr w:type="spellStart"/>
      <w:r w:rsidR="00000816" w:rsidRPr="00000816">
        <w:rPr>
          <w:rStyle w:val="style3"/>
        </w:rPr>
        <w:t>Print</w:t>
      </w:r>
      <w:proofErr w:type="spellEnd"/>
      <w:r w:rsidR="00000816" w:rsidRPr="00000816">
        <w:rPr>
          <w:rStyle w:val="style3"/>
        </w:rPr>
        <w:t xml:space="preserve"> </w:t>
      </w:r>
      <w:proofErr w:type="spellStart"/>
      <w:r w:rsidR="00000816" w:rsidRPr="00000816">
        <w:rPr>
          <w:rStyle w:val="style3"/>
        </w:rPr>
        <w:t>Management</w:t>
      </w:r>
      <w:proofErr w:type="spellEnd"/>
      <w:r w:rsidR="00000816" w:rsidRPr="00000816">
        <w:rPr>
          <w:rStyle w:val="style3"/>
        </w:rPr>
        <w:t xml:space="preserve"> </w:t>
      </w:r>
      <w:proofErr w:type="spellStart"/>
      <w:r w:rsidR="00000816" w:rsidRPr="00000816">
        <w:rPr>
          <w:rStyle w:val="style3"/>
        </w:rPr>
        <w:t>Service</w:t>
      </w:r>
      <w:proofErr w:type="spellEnd"/>
      <w:r w:rsidR="00000816" w:rsidRPr="00000816">
        <w:rPr>
          <w:rStyle w:val="style3"/>
        </w:rPr>
        <w:t xml:space="preserve"> </w:t>
      </w:r>
      <w:proofErr w:type="spellStart"/>
      <w:r w:rsidR="00000816" w:rsidRPr="00000816">
        <w:rPr>
          <w:rStyle w:val="style3"/>
        </w:rPr>
        <w:t>Class</w:t>
      </w:r>
      <w:proofErr w:type="spellEnd"/>
      <w:r w:rsidRPr="00000816">
        <w:rPr>
          <w:rStyle w:val="style3"/>
        </w:rPr>
        <w:t xml:space="preserve">) - DICOM-друк, на спеціалізованих DICOM-принтерах (плівкових високого дозволу або </w:t>
      </w:r>
      <w:proofErr w:type="spellStart"/>
      <w:r w:rsidRPr="00000816">
        <w:rPr>
          <w:rStyle w:val="style3"/>
        </w:rPr>
        <w:t>повнокольорових</w:t>
      </w:r>
      <w:proofErr w:type="spellEnd"/>
      <w:r w:rsidRPr="00000816">
        <w:rPr>
          <w:rStyle w:val="style3"/>
        </w:rPr>
        <w:t xml:space="preserve">), що працюють по DICOM-протоколу. </w:t>
      </w:r>
    </w:p>
    <w:p w:rsidR="00C94187" w:rsidRPr="009D2D33" w:rsidRDefault="00C94187" w:rsidP="00C94187">
      <w:pPr>
        <w:pStyle w:val="a5"/>
        <w:rPr>
          <w:rStyle w:val="style3"/>
        </w:rPr>
      </w:pPr>
      <w:r w:rsidRPr="009D2D33">
        <w:rPr>
          <w:rStyle w:val="style3"/>
        </w:rPr>
        <w:t>Стандарт DICOM включає в себе основні мережеві команди, кожна з яких здійснює як запит (запит) - в основному відправляє «клієнт»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User</w:t>
      </w:r>
      <w:proofErr w:type="spellEnd"/>
      <w:r w:rsidRPr="009D2D33">
        <w:rPr>
          <w:rStyle w:val="style3"/>
        </w:rPr>
        <w:t>, SCU), так і відповідь (реакція) - в основному відповідає «сервер» (</w:t>
      </w:r>
      <w:proofErr w:type="spellStart"/>
      <w:r w:rsidRPr="009D2D33">
        <w:rPr>
          <w:rStyle w:val="style3"/>
        </w:rPr>
        <w:t>Service</w:t>
      </w:r>
      <w:proofErr w:type="spellEnd"/>
      <w:r w:rsidRPr="009D2D33">
        <w:rPr>
          <w:rStyle w:val="style3"/>
        </w:rPr>
        <w:t xml:space="preserve"> </w:t>
      </w:r>
      <w:proofErr w:type="spellStart"/>
      <w:r w:rsidRPr="009D2D33">
        <w:rPr>
          <w:rStyle w:val="style3"/>
        </w:rPr>
        <w:t>Class</w:t>
      </w:r>
      <w:proofErr w:type="spellEnd"/>
      <w:r w:rsidRPr="009D2D33">
        <w:rPr>
          <w:rStyle w:val="style3"/>
        </w:rPr>
        <w:t xml:space="preserve"> </w:t>
      </w:r>
      <w:proofErr w:type="spellStart"/>
      <w:r w:rsidRPr="009D2D33">
        <w:rPr>
          <w:rStyle w:val="style3"/>
        </w:rPr>
        <w:t>Provider</w:t>
      </w:r>
      <w:proofErr w:type="spellEnd"/>
      <w:r w:rsidRPr="009D2D33">
        <w:rPr>
          <w:rStyle w:val="style3"/>
        </w:rPr>
        <w:t xml:space="preserve">, SCP): </w:t>
      </w:r>
    </w:p>
    <w:p w:rsidR="00C94187" w:rsidRPr="009D2D33" w:rsidRDefault="009D2D33" w:rsidP="00C94187">
      <w:pPr>
        <w:pStyle w:val="a5"/>
        <w:rPr>
          <w:rStyle w:val="style3"/>
        </w:rPr>
      </w:pPr>
      <w:proofErr w:type="spellStart"/>
      <w:r w:rsidRPr="009D2D33">
        <w:rPr>
          <w:rStyle w:val="style3"/>
        </w:rPr>
        <w:t>Echo</w:t>
      </w:r>
      <w:proofErr w:type="spellEnd"/>
      <w:r w:rsidRPr="009D2D33">
        <w:rPr>
          <w:rStyle w:val="style3"/>
        </w:rPr>
        <w:t xml:space="preserve"> </w:t>
      </w:r>
      <w:r w:rsidRPr="009D2D33">
        <w:rPr>
          <w:rStyle w:val="style3"/>
          <w:lang w:val="en-US"/>
        </w:rPr>
        <w:t>–</w:t>
      </w:r>
      <w:r w:rsidR="00C94187" w:rsidRPr="009D2D33">
        <w:rPr>
          <w:rStyle w:val="style3"/>
        </w:rPr>
        <w:t xml:space="preserve"> перевіряє наявність DICOM-з'єднання між двома DICOM-пристроями; </w:t>
      </w:r>
    </w:p>
    <w:p w:rsidR="00C94187" w:rsidRPr="009D2D33" w:rsidRDefault="009D2D33" w:rsidP="00C94187">
      <w:pPr>
        <w:pStyle w:val="a5"/>
        <w:rPr>
          <w:rStyle w:val="style3"/>
        </w:rPr>
      </w:pPr>
      <w:proofErr w:type="spellStart"/>
      <w:r w:rsidRPr="009D2D33">
        <w:rPr>
          <w:rStyle w:val="style3"/>
        </w:rPr>
        <w:t>Find</w:t>
      </w:r>
      <w:proofErr w:type="spellEnd"/>
      <w:r w:rsidRPr="009D2D33">
        <w:rPr>
          <w:rStyle w:val="style3"/>
          <w:lang w:val="en-US"/>
        </w:rPr>
        <w:t xml:space="preserve"> – </w:t>
      </w:r>
      <w:r w:rsidR="00C94187" w:rsidRPr="009D2D33">
        <w:rPr>
          <w:rStyle w:val="style3"/>
        </w:rPr>
        <w:t>здійснює пошук DICOM-елем</w:t>
      </w:r>
      <w:r w:rsidRPr="009D2D33">
        <w:rPr>
          <w:rStyle w:val="style3"/>
        </w:rPr>
        <w:t>ентів та</w:t>
      </w:r>
      <w:r w:rsidR="00C94187" w:rsidRPr="009D2D33">
        <w:rPr>
          <w:rStyle w:val="style3"/>
        </w:rPr>
        <w:t xml:space="preserve">/або DICOM-файлів пацієнтів на вибраному DICOM-влаштуванні; </w:t>
      </w:r>
    </w:p>
    <w:p w:rsidR="00C94187" w:rsidRPr="009D2D33" w:rsidRDefault="009D2D33" w:rsidP="00C94187">
      <w:pPr>
        <w:pStyle w:val="a5"/>
        <w:rPr>
          <w:rStyle w:val="style3"/>
        </w:rPr>
      </w:pPr>
      <w:proofErr w:type="spellStart"/>
      <w:r w:rsidRPr="009D2D33">
        <w:rPr>
          <w:rStyle w:val="style3"/>
        </w:rPr>
        <w:t>Get</w:t>
      </w:r>
      <w:proofErr w:type="spellEnd"/>
      <w:r w:rsidRPr="009D2D33">
        <w:rPr>
          <w:rStyle w:val="style3"/>
        </w:rPr>
        <w:t xml:space="preserve"> </w:t>
      </w:r>
      <w:r w:rsidRPr="009D2D33">
        <w:rPr>
          <w:rStyle w:val="style3"/>
          <w:lang w:val="en-US"/>
        </w:rPr>
        <w:t>–</w:t>
      </w:r>
      <w:r w:rsidR="00C94187" w:rsidRPr="009D2D33">
        <w:rPr>
          <w:rStyle w:val="style3"/>
        </w:rPr>
        <w:t xml:space="preserve"> зчитує DICOM-елементи пацієнтів з обраного DICOM-пристрої; </w:t>
      </w:r>
    </w:p>
    <w:p w:rsidR="00C94187" w:rsidRPr="009D2D33" w:rsidRDefault="009D2D33" w:rsidP="00C94187">
      <w:pPr>
        <w:pStyle w:val="a5"/>
        <w:rPr>
          <w:rStyle w:val="style3"/>
        </w:rPr>
      </w:pPr>
      <w:proofErr w:type="spellStart"/>
      <w:r w:rsidRPr="009D2D33">
        <w:rPr>
          <w:rStyle w:val="style3"/>
        </w:rPr>
        <w:t>Set</w:t>
      </w:r>
      <w:proofErr w:type="spellEnd"/>
      <w:r w:rsidRPr="009D2D33">
        <w:rPr>
          <w:rStyle w:val="style3"/>
        </w:rPr>
        <w:t xml:space="preserve"> </w:t>
      </w:r>
      <w:r w:rsidRPr="009D2D33">
        <w:rPr>
          <w:rStyle w:val="style3"/>
          <w:lang w:val="en-US"/>
        </w:rPr>
        <w:t>–</w:t>
      </w:r>
      <w:r w:rsidR="00C94187" w:rsidRPr="009D2D33">
        <w:rPr>
          <w:rStyle w:val="style3"/>
        </w:rPr>
        <w:t xml:space="preserve"> встановлює DICOM-елементи на вибраному DICOM-влаштуванні; </w:t>
      </w:r>
    </w:p>
    <w:p w:rsidR="00C94187" w:rsidRPr="009D2D33" w:rsidRDefault="009D2D33" w:rsidP="00C94187">
      <w:pPr>
        <w:pStyle w:val="a5"/>
        <w:rPr>
          <w:rStyle w:val="style3"/>
        </w:rPr>
      </w:pPr>
      <w:proofErr w:type="spellStart"/>
      <w:r w:rsidRPr="009D2D33">
        <w:rPr>
          <w:rStyle w:val="style3"/>
        </w:rPr>
        <w:t>Store</w:t>
      </w:r>
      <w:proofErr w:type="spellEnd"/>
      <w:r w:rsidRPr="009D2D33">
        <w:rPr>
          <w:rStyle w:val="style3"/>
        </w:rPr>
        <w:t xml:space="preserve"> </w:t>
      </w:r>
      <w:r w:rsidRPr="009D2D33">
        <w:rPr>
          <w:rStyle w:val="style3"/>
          <w:lang w:val="en-US"/>
        </w:rPr>
        <w:t xml:space="preserve">– </w:t>
      </w:r>
      <w:r w:rsidRPr="009D2D33">
        <w:rPr>
          <w:rStyle w:val="style3"/>
        </w:rPr>
        <w:t>зберігає DICOM-елементи та/</w:t>
      </w:r>
      <w:r w:rsidR="00C94187" w:rsidRPr="009D2D33">
        <w:rPr>
          <w:rStyle w:val="style3"/>
        </w:rPr>
        <w:t xml:space="preserve">або DICOM-файли на вибраному DICOM-влаштуванні; </w:t>
      </w:r>
    </w:p>
    <w:p w:rsidR="00C94187" w:rsidRDefault="009D2D33" w:rsidP="00C94187">
      <w:pPr>
        <w:pStyle w:val="a5"/>
        <w:rPr>
          <w:rStyle w:val="style3"/>
        </w:rPr>
      </w:pPr>
      <w:proofErr w:type="spellStart"/>
      <w:r w:rsidRPr="009D2D33">
        <w:rPr>
          <w:rStyle w:val="style3"/>
        </w:rPr>
        <w:t>Move</w:t>
      </w:r>
      <w:proofErr w:type="spellEnd"/>
      <w:r w:rsidRPr="009D2D33">
        <w:rPr>
          <w:rStyle w:val="style3"/>
        </w:rPr>
        <w:t xml:space="preserve"> </w:t>
      </w:r>
      <w:r w:rsidRPr="009D2D33">
        <w:rPr>
          <w:rStyle w:val="style3"/>
          <w:lang w:val="en-US"/>
        </w:rPr>
        <w:t>–</w:t>
      </w:r>
      <w:r w:rsidR="00C94187" w:rsidRPr="009D2D33">
        <w:rPr>
          <w:rStyle w:val="style3"/>
        </w:rPr>
        <w:t xml:space="preserve"> копіює</w:t>
      </w:r>
      <w:r w:rsidRPr="009D2D33">
        <w:rPr>
          <w:rStyle w:val="style3"/>
        </w:rPr>
        <w:t xml:space="preserve"> (переносить) DICOM-елементи та/</w:t>
      </w:r>
      <w:r w:rsidR="00C94187" w:rsidRPr="009D2D33">
        <w:rPr>
          <w:rStyle w:val="style3"/>
        </w:rPr>
        <w:t>або DICOM-файли пацієнтів з одного DICOM-пристрою на інший.</w:t>
      </w:r>
    </w:p>
    <w:p w:rsidR="0062536B" w:rsidRPr="0062536B" w:rsidRDefault="0062536B" w:rsidP="0062536B">
      <w:pPr>
        <w:pStyle w:val="a5"/>
        <w:rPr>
          <w:rStyle w:val="style3"/>
        </w:rPr>
      </w:pPr>
      <w:r w:rsidRPr="0062536B">
        <w:rPr>
          <w:rStyle w:val="style3"/>
        </w:rPr>
        <w:t xml:space="preserve">Мережевий </w:t>
      </w:r>
      <w:r>
        <w:rPr>
          <w:rStyle w:val="style3"/>
        </w:rPr>
        <w:t>DICOM Протокол використовує TCP/</w:t>
      </w:r>
      <w:r w:rsidRPr="0062536B">
        <w:rPr>
          <w:rStyle w:val="style3"/>
        </w:rPr>
        <w:t>IP для передачі медичної інформації від медичного обладнання в PACS (</w:t>
      </w:r>
      <w:r w:rsidR="004F2887" w:rsidRPr="004F2887">
        <w:rPr>
          <w:rStyle w:val="style3"/>
        </w:rPr>
        <w:t xml:space="preserve">Picture </w:t>
      </w:r>
      <w:proofErr w:type="spellStart"/>
      <w:r w:rsidR="004F2887" w:rsidRPr="004F2887">
        <w:rPr>
          <w:rStyle w:val="style3"/>
        </w:rPr>
        <w:t>Archiving</w:t>
      </w:r>
      <w:proofErr w:type="spellEnd"/>
      <w:r w:rsidR="004F2887" w:rsidRPr="004F2887">
        <w:rPr>
          <w:rStyle w:val="style3"/>
        </w:rPr>
        <w:t xml:space="preserve"> </w:t>
      </w:r>
      <w:proofErr w:type="spellStart"/>
      <w:r w:rsidR="004F2887" w:rsidRPr="004F2887">
        <w:rPr>
          <w:rStyle w:val="style3"/>
        </w:rPr>
        <w:t>and</w:t>
      </w:r>
      <w:proofErr w:type="spellEnd"/>
      <w:r w:rsidR="004F2887" w:rsidRPr="004F2887">
        <w:rPr>
          <w:rStyle w:val="style3"/>
        </w:rPr>
        <w:t xml:space="preserve"> </w:t>
      </w:r>
      <w:proofErr w:type="spellStart"/>
      <w:r w:rsidR="004F2887" w:rsidRPr="004F2887">
        <w:rPr>
          <w:rStyle w:val="style3"/>
        </w:rPr>
        <w:t>Communication</w:t>
      </w:r>
      <w:proofErr w:type="spellEnd"/>
      <w:r w:rsidR="004F2887" w:rsidRPr="004F2887">
        <w:rPr>
          <w:rStyle w:val="style3"/>
        </w:rPr>
        <w:t xml:space="preserve"> </w:t>
      </w:r>
      <w:proofErr w:type="spellStart"/>
      <w:r w:rsidR="004F2887" w:rsidRPr="004F2887">
        <w:rPr>
          <w:rStyle w:val="style3"/>
        </w:rPr>
        <w:t>System</w:t>
      </w:r>
      <w:proofErr w:type="spellEnd"/>
      <w:r w:rsidRPr="0062536B">
        <w:rPr>
          <w:rStyle w:val="style3"/>
        </w:rPr>
        <w:t xml:space="preserve">) систему. </w:t>
      </w:r>
    </w:p>
    <w:p w:rsidR="0062536B" w:rsidRPr="0062536B" w:rsidRDefault="0062536B" w:rsidP="0062536B">
      <w:pPr>
        <w:pStyle w:val="a5"/>
        <w:rPr>
          <w:rStyle w:val="style3"/>
        </w:rPr>
      </w:pPr>
      <w:r w:rsidRPr="0062536B">
        <w:rPr>
          <w:rStyle w:val="style3"/>
        </w:rPr>
        <w:t>P</w:t>
      </w:r>
      <w:r w:rsidR="004F2887">
        <w:rPr>
          <w:rStyle w:val="style3"/>
        </w:rPr>
        <w:t>ACS являє собою клієнт/</w:t>
      </w:r>
      <w:r w:rsidRPr="0062536B">
        <w:rPr>
          <w:rStyle w:val="style3"/>
        </w:rPr>
        <w:t>сервер</w:t>
      </w:r>
      <w:r w:rsidR="004F2887">
        <w:rPr>
          <w:rStyle w:val="style3"/>
        </w:rPr>
        <w:t>ну</w:t>
      </w:r>
      <w:r w:rsidRPr="0062536B">
        <w:rPr>
          <w:rStyle w:val="style3"/>
        </w:rPr>
        <w:t xml:space="preserve"> медичну інформаційну систему, що складається з </w:t>
      </w:r>
      <w:r w:rsidR="004F2887">
        <w:rPr>
          <w:rStyle w:val="style3"/>
        </w:rPr>
        <w:t>взаємо</w:t>
      </w:r>
      <w:r w:rsidR="00C84B07">
        <w:rPr>
          <w:rStyle w:val="style3"/>
        </w:rPr>
        <w:t>зв’я</w:t>
      </w:r>
      <w:r w:rsidR="004F2887">
        <w:rPr>
          <w:rStyle w:val="style3"/>
        </w:rPr>
        <w:t>заних</w:t>
      </w:r>
      <w:r w:rsidRPr="0062536B">
        <w:rPr>
          <w:rStyle w:val="style3"/>
        </w:rPr>
        <w:t xml:space="preserve"> компонентів</w:t>
      </w:r>
      <w:r w:rsidR="0064174F">
        <w:rPr>
          <w:rStyle w:val="style3"/>
        </w:rPr>
        <w:t xml:space="preserve"> (рис. 7)</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 xml:space="preserve">Медичного DICOM обладнання, які є DICOM </w:t>
      </w:r>
      <w:r w:rsidR="004F2887">
        <w:rPr>
          <w:rStyle w:val="style3"/>
        </w:rPr>
        <w:t>клієнтами</w:t>
      </w:r>
      <w:r w:rsidRPr="0062536B">
        <w:rPr>
          <w:rStyle w:val="style3"/>
        </w:rPr>
        <w:t xml:space="preserve">, </w:t>
      </w:r>
    </w:p>
    <w:p w:rsidR="0062536B" w:rsidRPr="0062536B" w:rsidRDefault="0062536B" w:rsidP="004F2887">
      <w:pPr>
        <w:pStyle w:val="a5"/>
        <w:numPr>
          <w:ilvl w:val="0"/>
          <w:numId w:val="10"/>
        </w:numPr>
        <w:ind w:left="1134"/>
        <w:rPr>
          <w:rStyle w:val="style3"/>
        </w:rPr>
      </w:pPr>
      <w:r w:rsidRPr="0062536B">
        <w:rPr>
          <w:rStyle w:val="style3"/>
        </w:rPr>
        <w:t>Одного (обов</w:t>
      </w:r>
      <w:r w:rsidR="004F2887">
        <w:rPr>
          <w:rStyle w:val="style3"/>
        </w:rPr>
        <w:t>'язково) або декількох серверів</w:t>
      </w:r>
      <w:r w:rsidRPr="0062536B">
        <w:rPr>
          <w:rStyle w:val="style3"/>
        </w:rPr>
        <w:t xml:space="preserve"> DICOM, </w:t>
      </w:r>
    </w:p>
    <w:p w:rsidR="0062536B" w:rsidRPr="0062536B" w:rsidRDefault="0062536B" w:rsidP="004F2887">
      <w:pPr>
        <w:pStyle w:val="a5"/>
        <w:numPr>
          <w:ilvl w:val="0"/>
          <w:numId w:val="10"/>
        </w:numPr>
        <w:ind w:left="1134"/>
        <w:rPr>
          <w:rStyle w:val="style3"/>
        </w:rPr>
      </w:pPr>
      <w:r w:rsidRPr="0062536B">
        <w:rPr>
          <w:rStyle w:val="style3"/>
        </w:rPr>
        <w:t xml:space="preserve">Однією або кілька (бажано) </w:t>
      </w:r>
      <w:r w:rsidR="004F2887">
        <w:rPr>
          <w:rStyle w:val="style3"/>
        </w:rPr>
        <w:t>д</w:t>
      </w:r>
      <w:r w:rsidRPr="0062536B">
        <w:rPr>
          <w:rStyle w:val="style3"/>
        </w:rPr>
        <w:t xml:space="preserve">іагностичних (Робочих) DICOM Станцій, </w:t>
      </w:r>
    </w:p>
    <w:p w:rsidR="0062536B" w:rsidRDefault="0062536B" w:rsidP="004F2887">
      <w:pPr>
        <w:pStyle w:val="a5"/>
        <w:numPr>
          <w:ilvl w:val="0"/>
          <w:numId w:val="10"/>
        </w:numPr>
        <w:ind w:left="1134"/>
        <w:rPr>
          <w:rStyle w:val="style3"/>
        </w:rPr>
      </w:pPr>
      <w:r w:rsidRPr="0062536B">
        <w:rPr>
          <w:rStyle w:val="style3"/>
        </w:rPr>
        <w:t xml:space="preserve">Одного або декількох DICOM </w:t>
      </w:r>
      <w:r w:rsidR="004F2887">
        <w:rPr>
          <w:rStyle w:val="style3"/>
        </w:rPr>
        <w:t>принтерів</w:t>
      </w:r>
      <w:r w:rsidRPr="0062536B">
        <w:rPr>
          <w:rStyle w:val="style3"/>
        </w:rPr>
        <w:t xml:space="preserve"> (не обов'язково). </w:t>
      </w:r>
    </w:p>
    <w:p w:rsidR="00C84B07" w:rsidRDefault="00577B6F" w:rsidP="00C84B07">
      <w:pPr>
        <w:pStyle w:val="a5"/>
        <w:jc w:val="center"/>
      </w:pPr>
      <w:r>
        <w:object w:dxaOrig="7908" w:dyaOrig="6873">
          <v:shape id="_x0000_i1026" type="#_x0000_t75" style="width:325.65pt;height:283pt" o:ole="">
            <v:imagedata r:id="rId13" o:title=""/>
          </v:shape>
          <o:OLEObject Type="Embed" ProgID="Visio.Drawing.11" ShapeID="_x0000_i1026" DrawAspect="Content" ObjectID="_1472341963" r:id="rId14"/>
        </w:object>
      </w:r>
    </w:p>
    <w:p w:rsidR="00C84B07" w:rsidRPr="0064174F" w:rsidRDefault="00C84B07" w:rsidP="00C84B07">
      <w:pPr>
        <w:pStyle w:val="a5"/>
        <w:jc w:val="center"/>
      </w:pPr>
      <w:r>
        <w:t xml:space="preserve">Рис. </w:t>
      </w:r>
      <w:r w:rsidR="006559AB">
        <w:t>4</w:t>
      </w:r>
      <w:r>
        <w:t xml:space="preserve">. </w:t>
      </w:r>
      <w:r w:rsidR="0064174F">
        <w:t xml:space="preserve">Структура </w:t>
      </w:r>
      <w:r>
        <w:rPr>
          <w:lang w:val="en-US"/>
        </w:rPr>
        <w:t>PACS</w:t>
      </w:r>
      <w:r w:rsidR="0064174F">
        <w:t xml:space="preserve"> системи</w:t>
      </w:r>
    </w:p>
    <w:p w:rsidR="0062536B" w:rsidRPr="0062536B" w:rsidRDefault="0062536B" w:rsidP="0062536B">
      <w:pPr>
        <w:pStyle w:val="a5"/>
        <w:rPr>
          <w:rStyle w:val="style3"/>
        </w:rPr>
      </w:pPr>
      <w:r w:rsidRPr="0062536B">
        <w:rPr>
          <w:rStyle w:val="style3"/>
        </w:rPr>
        <w:t xml:space="preserve">Стандарт DICOM (DICOM Протокол) забезпечує цифровий зв'язок між DICOM Серверами і діагностичним обладнанням різних виробників, включаючи: </w:t>
      </w:r>
    </w:p>
    <w:p w:rsidR="0062536B" w:rsidRPr="0062536B" w:rsidRDefault="0062536B" w:rsidP="004F2887">
      <w:pPr>
        <w:pStyle w:val="a5"/>
        <w:numPr>
          <w:ilvl w:val="0"/>
          <w:numId w:val="11"/>
        </w:numPr>
        <w:ind w:left="1134"/>
        <w:rPr>
          <w:rStyle w:val="style3"/>
        </w:rPr>
      </w:pPr>
      <w:r w:rsidRPr="0062536B">
        <w:rPr>
          <w:rStyle w:val="style3"/>
        </w:rPr>
        <w:t>Рентгенологічну апарат</w:t>
      </w:r>
      <w:r w:rsidR="004F2887">
        <w:rPr>
          <w:rStyle w:val="style3"/>
        </w:rPr>
        <w:t>уру,</w:t>
      </w:r>
      <w:r w:rsidRPr="0062536B">
        <w:rPr>
          <w:rStyle w:val="style3"/>
        </w:rPr>
        <w:t xml:space="preserve"> </w:t>
      </w:r>
    </w:p>
    <w:p w:rsidR="0062536B" w:rsidRPr="0062536B" w:rsidRDefault="0062536B" w:rsidP="004F2887">
      <w:pPr>
        <w:pStyle w:val="a5"/>
        <w:numPr>
          <w:ilvl w:val="0"/>
          <w:numId w:val="11"/>
        </w:numPr>
        <w:ind w:left="1134"/>
        <w:rPr>
          <w:rStyle w:val="style3"/>
        </w:rPr>
      </w:pPr>
      <w:proofErr w:type="spellStart"/>
      <w:r w:rsidRPr="0062536B">
        <w:rPr>
          <w:rStyle w:val="style3"/>
        </w:rPr>
        <w:t>Ангіографічні</w:t>
      </w:r>
      <w:proofErr w:type="spellEnd"/>
      <w:r w:rsidR="004F2887">
        <w:rPr>
          <w:rStyle w:val="style3"/>
        </w:rPr>
        <w:t xml:space="preserve"> комплекси</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К</w:t>
      </w:r>
      <w:r w:rsidR="004F2887">
        <w:rPr>
          <w:rStyle w:val="style3"/>
        </w:rPr>
        <w:t>омп'ютерна томографія,</w:t>
      </w:r>
      <w:r w:rsidRPr="0062536B">
        <w:rPr>
          <w:rStyle w:val="style3"/>
        </w:rPr>
        <w:t xml:space="preserve"> </w:t>
      </w:r>
    </w:p>
    <w:p w:rsidR="0062536B" w:rsidRPr="0062536B" w:rsidRDefault="0062536B" w:rsidP="004F2887">
      <w:pPr>
        <w:pStyle w:val="a5"/>
        <w:numPr>
          <w:ilvl w:val="0"/>
          <w:numId w:val="11"/>
        </w:numPr>
        <w:ind w:left="1134"/>
        <w:rPr>
          <w:rStyle w:val="style3"/>
        </w:rPr>
      </w:pPr>
      <w:r w:rsidRPr="0062536B">
        <w:rPr>
          <w:rStyle w:val="style3"/>
        </w:rPr>
        <w:t>Маг</w:t>
      </w:r>
      <w:r w:rsidR="004F2887">
        <w:rPr>
          <w:rStyle w:val="style3"/>
        </w:rPr>
        <w:t>нітно-резонансна томографія</w:t>
      </w:r>
      <w:r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Ізотопні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Ультразвукові сканери</w:t>
      </w:r>
      <w:r w:rsidR="0062536B" w:rsidRPr="0062536B">
        <w:rPr>
          <w:rStyle w:val="style3"/>
        </w:rPr>
        <w:t xml:space="preserve">, </w:t>
      </w:r>
    </w:p>
    <w:p w:rsidR="0062536B" w:rsidRPr="0062536B" w:rsidRDefault="004F2887" w:rsidP="004F2887">
      <w:pPr>
        <w:pStyle w:val="a5"/>
        <w:numPr>
          <w:ilvl w:val="0"/>
          <w:numId w:val="11"/>
        </w:numPr>
        <w:ind w:left="1134"/>
        <w:rPr>
          <w:rStyle w:val="style3"/>
        </w:rPr>
      </w:pPr>
      <w:r>
        <w:rPr>
          <w:rStyle w:val="style3"/>
        </w:rPr>
        <w:t>Мікроскопи</w:t>
      </w:r>
      <w:r w:rsidR="0062536B" w:rsidRPr="0062536B">
        <w:rPr>
          <w:rStyle w:val="style3"/>
        </w:rPr>
        <w:t xml:space="preserve">, ендоскопи і т.п. </w:t>
      </w:r>
    </w:p>
    <w:p w:rsidR="0062536B" w:rsidRDefault="004F2887" w:rsidP="004F2887">
      <w:pPr>
        <w:pStyle w:val="a5"/>
        <w:numPr>
          <w:ilvl w:val="0"/>
          <w:numId w:val="11"/>
        </w:numPr>
        <w:ind w:left="1134"/>
        <w:rPr>
          <w:rStyle w:val="style3"/>
        </w:rPr>
      </w:pPr>
      <w:r>
        <w:rPr>
          <w:rStyle w:val="style3"/>
        </w:rPr>
        <w:t>Робочі DICOM станції</w:t>
      </w:r>
      <w:r w:rsidR="0062536B" w:rsidRPr="0062536B">
        <w:rPr>
          <w:rStyle w:val="style3"/>
        </w:rPr>
        <w:t>.</w:t>
      </w:r>
    </w:p>
    <w:p w:rsidR="00870EF1" w:rsidRPr="006559AB" w:rsidRDefault="00870EF1" w:rsidP="00870EF1">
      <w:pPr>
        <w:pStyle w:val="af4"/>
        <w:rPr>
          <w:rStyle w:val="style3"/>
        </w:rPr>
      </w:pPr>
      <w:bookmarkStart w:id="5" w:name="_Toc398599290"/>
      <w:r>
        <w:rPr>
          <w:rStyle w:val="style3"/>
        </w:rPr>
        <w:t>Сертифікація медичних інформаційних систем</w:t>
      </w:r>
      <w:bookmarkEnd w:id="5"/>
    </w:p>
    <w:p w:rsidR="007456DE" w:rsidRDefault="007456DE" w:rsidP="007456DE">
      <w:pPr>
        <w:pStyle w:val="a5"/>
        <w:rPr>
          <w:rStyle w:val="style3"/>
        </w:rPr>
      </w:pPr>
      <w:r>
        <w:rPr>
          <w:rStyle w:val="apple-style-span"/>
        </w:rPr>
        <w:t xml:space="preserve">Кожна країна має свої законодавчі акти та директиви для роботи з медичними даними. </w:t>
      </w:r>
      <w:r w:rsidRPr="00EB75DB">
        <w:rPr>
          <w:rStyle w:val="style3"/>
        </w:rPr>
        <w:t xml:space="preserve">Згідно до статті 32 Конституції України, яка гарантує конфіденційність особистої </w:t>
      </w:r>
      <w:r>
        <w:rPr>
          <w:rStyle w:val="style3"/>
        </w:rPr>
        <w:t xml:space="preserve">інформації про людину, статтею </w:t>
      </w:r>
      <w:r w:rsidRPr="00EB75DB">
        <w:rPr>
          <w:rStyle w:val="style3"/>
        </w:rPr>
        <w:t xml:space="preserve">286 Цивільного Кодексу України, яка гарантує кожному право на право на таємницю про стан </w:t>
      </w:r>
      <w:r w:rsidRPr="00EB75DB">
        <w:rPr>
          <w:rStyle w:val="style3"/>
        </w:rPr>
        <w:lastRenderedPageBreak/>
        <w:t xml:space="preserve">свого здоров’я, факт звернення за медичною допомогою, діагноз, а також відомості, одержані при медичному обстеженні. Згідно зі ст. 39-1 Основ законодавства України про охорону здоров’я пацієнт має право на таємницю про стан свого здоров’я, факт звернення за медичною допомогою, діагноз, а також про відомості, одержані при її медичному обстеженні. Крім того, згідно зі ст. 7 Закону України «Про захист персональних даних» до обробки персональних даних про здоров’я людини пред’являються особливі вимоги. </w:t>
      </w:r>
    </w:p>
    <w:p w:rsidR="007456DE" w:rsidRPr="00781F28" w:rsidRDefault="007456DE" w:rsidP="007456DE">
      <w:pPr>
        <w:pStyle w:val="a5"/>
        <w:rPr>
          <w:rStyle w:val="style3"/>
        </w:rPr>
      </w:pPr>
      <w:r>
        <w:rPr>
          <w:rStyle w:val="style3"/>
        </w:rPr>
        <w:t xml:space="preserve">Згідно вищезгаданого законодавства предмет </w:t>
      </w:r>
      <w:r w:rsidRPr="00781F28">
        <w:rPr>
          <w:rStyle w:val="style3"/>
        </w:rPr>
        <w:t>лікарської таємниці складають:</w:t>
      </w:r>
    </w:p>
    <w:p w:rsidR="007456DE" w:rsidRPr="00781F28" w:rsidRDefault="007456DE" w:rsidP="007456DE">
      <w:pPr>
        <w:pStyle w:val="a5"/>
        <w:numPr>
          <w:ilvl w:val="0"/>
          <w:numId w:val="12"/>
        </w:numPr>
        <w:rPr>
          <w:rStyle w:val="style3"/>
        </w:rPr>
      </w:pPr>
      <w:r w:rsidRPr="00781F28">
        <w:rPr>
          <w:rStyle w:val="style3"/>
        </w:rPr>
        <w:t>стан здоров’я пацієнта;</w:t>
      </w:r>
    </w:p>
    <w:p w:rsidR="007456DE" w:rsidRPr="00781F28" w:rsidRDefault="007456DE" w:rsidP="007456DE">
      <w:pPr>
        <w:pStyle w:val="a5"/>
        <w:numPr>
          <w:ilvl w:val="0"/>
          <w:numId w:val="12"/>
        </w:numPr>
        <w:rPr>
          <w:rStyle w:val="style3"/>
        </w:rPr>
      </w:pPr>
      <w:r w:rsidRPr="00781F28">
        <w:rPr>
          <w:rStyle w:val="style3"/>
        </w:rPr>
        <w:t>хвороби і діагноз;</w:t>
      </w:r>
    </w:p>
    <w:p w:rsidR="007456DE" w:rsidRPr="00781F28" w:rsidRDefault="007456DE" w:rsidP="007456DE">
      <w:pPr>
        <w:pStyle w:val="a5"/>
        <w:numPr>
          <w:ilvl w:val="0"/>
          <w:numId w:val="12"/>
        </w:numPr>
        <w:rPr>
          <w:rStyle w:val="style3"/>
        </w:rPr>
      </w:pPr>
      <w:r w:rsidRPr="00781F28">
        <w:rPr>
          <w:rStyle w:val="style3"/>
        </w:rPr>
        <w:t>огляд і його результати;</w:t>
      </w:r>
    </w:p>
    <w:p w:rsidR="007456DE" w:rsidRPr="00781F28" w:rsidRDefault="007456DE" w:rsidP="007456DE">
      <w:pPr>
        <w:pStyle w:val="a5"/>
        <w:numPr>
          <w:ilvl w:val="0"/>
          <w:numId w:val="12"/>
        </w:numPr>
        <w:rPr>
          <w:rStyle w:val="style3"/>
        </w:rPr>
      </w:pPr>
      <w:r w:rsidRPr="00781F28">
        <w:rPr>
          <w:rStyle w:val="style3"/>
        </w:rPr>
        <w:t>методи лікування;</w:t>
      </w:r>
    </w:p>
    <w:p w:rsidR="007456DE" w:rsidRPr="00781F28" w:rsidRDefault="007456DE" w:rsidP="007456DE">
      <w:pPr>
        <w:pStyle w:val="a5"/>
        <w:numPr>
          <w:ilvl w:val="0"/>
          <w:numId w:val="12"/>
        </w:numPr>
        <w:rPr>
          <w:rStyle w:val="style3"/>
        </w:rPr>
      </w:pPr>
      <w:r w:rsidRPr="00781F28">
        <w:rPr>
          <w:rStyle w:val="style3"/>
        </w:rPr>
        <w:t>відомості, отримані при медичному обстеженні.</w:t>
      </w:r>
    </w:p>
    <w:p w:rsidR="007456DE" w:rsidRDefault="007456DE" w:rsidP="007456DE">
      <w:pPr>
        <w:pStyle w:val="a5"/>
        <w:rPr>
          <w:rStyle w:val="apple-style-span"/>
        </w:rPr>
      </w:pPr>
      <w:r>
        <w:rPr>
          <w:rStyle w:val="style3"/>
        </w:rPr>
        <w:t>Оскільки такі дані</w:t>
      </w:r>
      <w:r>
        <w:rPr>
          <w:rStyle w:val="apple-style-span"/>
        </w:rPr>
        <w:t xml:space="preserve"> є предметом лікарської таємниці, тому повинні бути належним чином захищені, а медичні системи та стандарти повинні бути належним чином захищені та сертифіковані для роботи з персональними даними.</w:t>
      </w:r>
    </w:p>
    <w:p w:rsidR="00870EF1" w:rsidRPr="006C6A2B" w:rsidRDefault="007456DE" w:rsidP="006C6A2B">
      <w:pPr>
        <w:pStyle w:val="a5"/>
        <w:rPr>
          <w:rStyle w:val="style3"/>
        </w:rPr>
      </w:pPr>
      <w:r>
        <w:rPr>
          <w:rStyle w:val="apple-style-span"/>
        </w:rPr>
        <w:t xml:space="preserve">Сертифікація медичних інформаційних систем здійснюється за стандартами </w:t>
      </w:r>
      <w:r w:rsidRPr="007456DE">
        <w:rPr>
          <w:rStyle w:val="apple-style-span"/>
        </w:rPr>
        <w:t xml:space="preserve">DIN EN ISO 9001: 2008 і DIN EN ISO 13485: 2003. </w:t>
      </w:r>
      <w:r w:rsidR="006C6A2B">
        <w:rPr>
          <w:rStyle w:val="apple-style-span"/>
        </w:rPr>
        <w:t>Такі системи повинні відповідати</w:t>
      </w:r>
      <w:r w:rsidRPr="007456DE">
        <w:rPr>
          <w:rStyle w:val="apple-style-span"/>
        </w:rPr>
        <w:t xml:space="preserve"> Директиві Європейського Співтовариства 93/42 / EЕС </w:t>
      </w:r>
      <w:r w:rsidR="006C6A2B">
        <w:rPr>
          <w:rStyle w:val="apple-style-span"/>
        </w:rPr>
        <w:t>по медичними виробах</w:t>
      </w:r>
      <w:r w:rsidRPr="007456DE">
        <w:rPr>
          <w:rStyle w:val="apple-style-span"/>
        </w:rPr>
        <w:t xml:space="preserve">, Додатком II, </w:t>
      </w:r>
      <w:r w:rsidR="006C6A2B">
        <w:rPr>
          <w:rStyle w:val="apple-style-span"/>
        </w:rPr>
        <w:t xml:space="preserve">та </w:t>
      </w:r>
      <w:r w:rsidRPr="007456DE">
        <w:rPr>
          <w:rStyle w:val="apple-style-span"/>
        </w:rPr>
        <w:t>іншим національним директивам і законодавчим нормам, наприклад, з П</w:t>
      </w:r>
      <w:r w:rsidR="006C6A2B">
        <w:rPr>
          <w:rStyle w:val="apple-style-span"/>
        </w:rPr>
        <w:t>оложеннями про медичні пристрої</w:t>
      </w:r>
      <w:r w:rsidRPr="007456DE">
        <w:rPr>
          <w:rStyle w:val="apple-style-span"/>
        </w:rPr>
        <w:t xml:space="preserve"> Канади, </w:t>
      </w:r>
      <w:r w:rsidR="006C6A2B">
        <w:rPr>
          <w:rStyle w:val="apple-style-span"/>
        </w:rPr>
        <w:t>Закону про фармацевтичні підприємства Японії та Положення</w:t>
      </w:r>
      <w:r w:rsidRPr="007456DE">
        <w:rPr>
          <w:rStyle w:val="apple-style-span"/>
        </w:rPr>
        <w:t xml:space="preserve"> Системи управління якістю (QSR) Управління з санітарного нагляду за якістю харчових продуктів і медикаментів (FDA) США. </w:t>
      </w:r>
      <w:r w:rsidR="006C6A2B">
        <w:rPr>
          <w:rStyle w:val="apple-style-span"/>
        </w:rPr>
        <w:t>Сертифікація повинна здійснюватися в тісній співпраці з контролюючими органами конкретної країни.</w:t>
      </w:r>
    </w:p>
    <w:p w:rsidR="006559AB" w:rsidRPr="006559AB" w:rsidRDefault="006559AB" w:rsidP="006559AB">
      <w:pPr>
        <w:pStyle w:val="af4"/>
        <w:rPr>
          <w:rStyle w:val="style3"/>
        </w:rPr>
      </w:pPr>
      <w:bookmarkStart w:id="6" w:name="_Toc398599291"/>
      <w:r>
        <w:rPr>
          <w:rStyle w:val="style3"/>
        </w:rPr>
        <w:lastRenderedPageBreak/>
        <w:t>Висновки</w:t>
      </w:r>
      <w:bookmarkEnd w:id="6"/>
    </w:p>
    <w:p w:rsidR="00566167" w:rsidRPr="00566167" w:rsidRDefault="00566167" w:rsidP="00566167">
      <w:pPr>
        <w:pStyle w:val="a5"/>
        <w:rPr>
          <w:rStyle w:val="style3"/>
        </w:rPr>
      </w:pPr>
      <w:r w:rsidRPr="00566167">
        <w:rPr>
          <w:rStyle w:val="style3"/>
        </w:rPr>
        <w:t>На сьогоднішній день існує декілька найбільш розповсюджених стандартів та багато, які розповсюджені не так широко.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спершу потрібно визначити конкретну проблему, яку слід вирішити, а потім підбирати, який стандарт найбільше підходить для її вирішення.</w:t>
      </w:r>
    </w:p>
    <w:p w:rsidR="00B529C9" w:rsidRDefault="00437AA8" w:rsidP="00566167">
      <w:pPr>
        <w:pStyle w:val="a5"/>
        <w:rPr>
          <w:rStyle w:val="style3"/>
        </w:rPr>
      </w:pPr>
      <w:r>
        <w:rPr>
          <w:rStyle w:val="style3"/>
        </w:rPr>
        <w:t>Було розглянуто найбільш поширені</w:t>
      </w:r>
      <w:r w:rsidR="00F35749">
        <w:rPr>
          <w:rStyle w:val="style3"/>
        </w:rPr>
        <w:t xml:space="preserve"> стандар</w:t>
      </w:r>
      <w:r>
        <w:rPr>
          <w:rStyle w:val="style3"/>
        </w:rPr>
        <w:t>ти</w:t>
      </w:r>
      <w:r w:rsidR="00F35749">
        <w:rPr>
          <w:rStyle w:val="style3"/>
        </w:rPr>
        <w:t xml:space="preserve"> </w:t>
      </w:r>
      <w:r w:rsidR="00F35749">
        <w:rPr>
          <w:rStyle w:val="style3"/>
          <w:lang w:val="en-US"/>
        </w:rPr>
        <w:t xml:space="preserve">HL7 </w:t>
      </w:r>
      <w:r w:rsidR="00F35749">
        <w:rPr>
          <w:rStyle w:val="style3"/>
        </w:rPr>
        <w:t xml:space="preserve">та </w:t>
      </w:r>
      <w:r w:rsidR="00F35749">
        <w:rPr>
          <w:rStyle w:val="style3"/>
          <w:lang w:val="en-US"/>
        </w:rPr>
        <w:t xml:space="preserve">DICOM. </w:t>
      </w:r>
      <w:r w:rsidR="005F153B" w:rsidRPr="00566167">
        <w:rPr>
          <w:rStyle w:val="style3"/>
        </w:rPr>
        <w:t xml:space="preserve">Неважко помітити подібність структури стандартів DICOM і HL7. Однак між ними є істотна відмінність: DICOM є повним стандартом обміну інформацією, пов'язаною з зображеннями, а HL7 </w:t>
      </w:r>
      <w:r w:rsidR="00AF63C5" w:rsidRPr="00566167">
        <w:rPr>
          <w:rStyle w:val="style3"/>
        </w:rPr>
        <w:t>–</w:t>
      </w:r>
      <w:r w:rsidR="005F153B" w:rsidRPr="00566167">
        <w:rPr>
          <w:rStyle w:val="style3"/>
        </w:rPr>
        <w:t xml:space="preserve"> </w:t>
      </w:r>
      <w:r w:rsidR="00AF63C5" w:rsidRPr="00566167">
        <w:rPr>
          <w:rStyle w:val="style3"/>
        </w:rPr>
        <w:t>хоча і дозволяє працювати з зображеннями</w:t>
      </w:r>
      <w:r w:rsidR="006634F2" w:rsidRPr="00566167">
        <w:rPr>
          <w:rStyle w:val="style3"/>
        </w:rPr>
        <w:t xml:space="preserve">, </w:t>
      </w:r>
      <w:r w:rsidR="00AF63C5" w:rsidRPr="00566167">
        <w:rPr>
          <w:rStyle w:val="style3"/>
        </w:rPr>
        <w:t xml:space="preserve">є </w:t>
      </w:r>
      <w:r w:rsidR="005F153B" w:rsidRPr="00566167">
        <w:rPr>
          <w:rStyle w:val="style3"/>
        </w:rPr>
        <w:t>стандартом електронної передачі медичних документів</w:t>
      </w:r>
      <w:r w:rsidR="002E44D0" w:rsidRPr="00566167">
        <w:rPr>
          <w:rStyle w:val="style3"/>
        </w:rPr>
        <w:t xml:space="preserve"> між </w:t>
      </w:r>
      <w:r w:rsidR="00AF63C5" w:rsidRPr="00566167">
        <w:rPr>
          <w:rStyle w:val="style3"/>
        </w:rPr>
        <w:t>віддаленими медични</w:t>
      </w:r>
      <w:r w:rsidR="002E44D0" w:rsidRPr="00566167">
        <w:rPr>
          <w:rStyle w:val="style3"/>
        </w:rPr>
        <w:t xml:space="preserve">ми </w:t>
      </w:r>
      <w:r w:rsidR="00AF63C5" w:rsidRPr="00566167">
        <w:rPr>
          <w:rStyle w:val="style3"/>
        </w:rPr>
        <w:t>установами</w:t>
      </w:r>
      <w:r w:rsidR="005F153B" w:rsidRPr="00566167">
        <w:rPr>
          <w:rStyle w:val="style3"/>
        </w:rPr>
        <w:t>. Більшість сучасного обладнання підтримує стандарт DICOM</w:t>
      </w:r>
      <w:r w:rsidR="00DC1AAD" w:rsidRPr="00566167">
        <w:rPr>
          <w:rStyle w:val="style3"/>
        </w:rPr>
        <w:t>, як основний стандарт для роботи з медичними зображеннями.</w:t>
      </w:r>
    </w:p>
    <w:p w:rsidR="00B529C9" w:rsidRDefault="00B529C9">
      <w:pPr>
        <w:rPr>
          <w:rStyle w:val="style3"/>
          <w:rFonts w:ascii="Times New Roman" w:hAnsi="Times New Roman"/>
          <w:sz w:val="28"/>
          <w:szCs w:val="28"/>
        </w:rPr>
      </w:pPr>
      <w:r>
        <w:rPr>
          <w:rStyle w:val="style3"/>
        </w:rPr>
        <w:br w:type="page"/>
      </w:r>
    </w:p>
    <w:p w:rsidR="00FF4D2A" w:rsidRPr="006559AB" w:rsidRDefault="00FF4D2A" w:rsidP="00FF4D2A">
      <w:pPr>
        <w:pStyle w:val="af4"/>
        <w:rPr>
          <w:rStyle w:val="style3"/>
        </w:rPr>
      </w:pPr>
      <w:bookmarkStart w:id="7" w:name="_Toc398599292"/>
      <w:r>
        <w:rPr>
          <w:rStyle w:val="style3"/>
        </w:rPr>
        <w:lastRenderedPageBreak/>
        <w:t>Список літератури</w:t>
      </w:r>
      <w:bookmarkEnd w:id="7"/>
    </w:p>
    <w:p w:rsidR="00D230EB" w:rsidRDefault="00FF4D2A" w:rsidP="005F5E62">
      <w:pPr>
        <w:pStyle w:val="a5"/>
        <w:numPr>
          <w:ilvl w:val="0"/>
          <w:numId w:val="13"/>
        </w:numPr>
        <w:tabs>
          <w:tab w:val="left" w:pos="851"/>
        </w:tabs>
        <w:ind w:left="0" w:firstLine="567"/>
      </w:pPr>
      <w:r>
        <w:t xml:space="preserve">Основи медичної інформатики. Підручник /Л. О. </w:t>
      </w:r>
      <w:proofErr w:type="spellStart"/>
      <w:r>
        <w:t>Момоток</w:t>
      </w:r>
      <w:proofErr w:type="spellEnd"/>
      <w:r>
        <w:t xml:space="preserve">, Л. В. </w:t>
      </w:r>
      <w:proofErr w:type="spellStart"/>
      <w:r>
        <w:t>Юшина</w:t>
      </w:r>
      <w:proofErr w:type="spellEnd"/>
      <w:r>
        <w:t xml:space="preserve">, О. В. </w:t>
      </w:r>
      <w:proofErr w:type="spellStart"/>
      <w:r>
        <w:t>Рожнова</w:t>
      </w:r>
      <w:proofErr w:type="spellEnd"/>
      <w:r>
        <w:t xml:space="preserve">. - К.: </w:t>
      </w:r>
      <w:r w:rsidR="005F5E62">
        <w:t xml:space="preserve">Медицина, 2008.-232с. </w:t>
      </w:r>
    </w:p>
    <w:p w:rsidR="00FF4D2A" w:rsidRDefault="00FF4D2A" w:rsidP="005F5E62">
      <w:pPr>
        <w:pStyle w:val="a5"/>
        <w:numPr>
          <w:ilvl w:val="0"/>
          <w:numId w:val="13"/>
        </w:numPr>
        <w:tabs>
          <w:tab w:val="left" w:pos="851"/>
        </w:tabs>
        <w:ind w:left="0" w:firstLine="567"/>
      </w:pPr>
      <w:proofErr w:type="spellStart"/>
      <w:r>
        <w:t>Прокопчук</w:t>
      </w:r>
      <w:proofErr w:type="spellEnd"/>
      <w:r>
        <w:t xml:space="preserve"> Ю.А. </w:t>
      </w:r>
      <w:proofErr w:type="spellStart"/>
      <w:r>
        <w:t>Интеллектуальные</w:t>
      </w:r>
      <w:proofErr w:type="spellEnd"/>
      <w:r>
        <w:t xml:space="preserve"> </w:t>
      </w:r>
      <w:proofErr w:type="spellStart"/>
      <w:r>
        <w:t>меди-цинские</w:t>
      </w:r>
      <w:proofErr w:type="spellEnd"/>
      <w:r>
        <w:t xml:space="preserve"> </w:t>
      </w:r>
      <w:proofErr w:type="spellStart"/>
      <w:r>
        <w:t>системы</w:t>
      </w:r>
      <w:proofErr w:type="spellEnd"/>
      <w:r>
        <w:t xml:space="preserve">: </w:t>
      </w:r>
      <w:proofErr w:type="spellStart"/>
      <w:r>
        <w:t>формально-логический</w:t>
      </w:r>
      <w:proofErr w:type="spellEnd"/>
      <w:r>
        <w:t xml:space="preserve"> </w:t>
      </w:r>
      <w:proofErr w:type="spellStart"/>
      <w:r>
        <w:t>уро-вень.-Днепропетровск</w:t>
      </w:r>
      <w:proofErr w:type="spellEnd"/>
      <w:r>
        <w:t>: ИТМ НАНУ и НКАУ, 2007.-259 с.</w:t>
      </w:r>
    </w:p>
    <w:p w:rsidR="00FF4D2A" w:rsidRDefault="00FF4D2A" w:rsidP="005F5E62">
      <w:pPr>
        <w:pStyle w:val="a5"/>
        <w:numPr>
          <w:ilvl w:val="0"/>
          <w:numId w:val="13"/>
        </w:numPr>
        <w:tabs>
          <w:tab w:val="left" w:pos="851"/>
        </w:tabs>
        <w:ind w:left="0" w:firstLine="567"/>
      </w:pPr>
      <w:proofErr w:type="spellStart"/>
      <w:r>
        <w:t>Лапшин</w:t>
      </w:r>
      <w:proofErr w:type="spellEnd"/>
      <w:r w:rsidR="005F5E62">
        <w:t xml:space="preserve"> </w:t>
      </w:r>
      <w:r>
        <w:t xml:space="preserve">М.А. </w:t>
      </w:r>
      <w:proofErr w:type="spellStart"/>
      <w:r>
        <w:t>Расширенная</w:t>
      </w:r>
      <w:proofErr w:type="spellEnd"/>
      <w:r>
        <w:t xml:space="preserve"> </w:t>
      </w:r>
      <w:proofErr w:type="spellStart"/>
      <w:r>
        <w:t>архитектура</w:t>
      </w:r>
      <w:proofErr w:type="spellEnd"/>
      <w:r>
        <w:t xml:space="preserve"> PACS </w:t>
      </w:r>
      <w:proofErr w:type="spellStart"/>
      <w:r>
        <w:t>враспре-деленной</w:t>
      </w:r>
      <w:proofErr w:type="spellEnd"/>
      <w:r>
        <w:t xml:space="preserve"> </w:t>
      </w:r>
      <w:proofErr w:type="spellStart"/>
      <w:r>
        <w:t>медицинской</w:t>
      </w:r>
      <w:proofErr w:type="spellEnd"/>
      <w:r>
        <w:t xml:space="preserve"> </w:t>
      </w:r>
      <w:proofErr w:type="spellStart"/>
      <w:r>
        <w:t>информационной</w:t>
      </w:r>
      <w:proofErr w:type="spellEnd"/>
      <w:r>
        <w:t xml:space="preserve"> </w:t>
      </w:r>
      <w:proofErr w:type="spellStart"/>
      <w:r>
        <w:t>системе</w:t>
      </w:r>
      <w:proofErr w:type="spellEnd"/>
      <w:r>
        <w:t xml:space="preserve"> ИПС</w:t>
      </w:r>
      <w:r w:rsidR="005F5E62">
        <w:t xml:space="preserve"> </w:t>
      </w:r>
      <w:r>
        <w:t xml:space="preserve">РАН/ </w:t>
      </w:r>
      <w:proofErr w:type="spellStart"/>
      <w:r>
        <w:t>ЛапшинМ.А</w:t>
      </w:r>
      <w:proofErr w:type="spellEnd"/>
      <w:r>
        <w:t xml:space="preserve">. – </w:t>
      </w:r>
      <w:proofErr w:type="spellStart"/>
      <w:r>
        <w:t>Переславль-Залесский</w:t>
      </w:r>
      <w:proofErr w:type="spellEnd"/>
      <w:r>
        <w:t>, 2004. – 188c</w:t>
      </w:r>
      <w:r w:rsidR="005F5E62">
        <w:t>.</w:t>
      </w:r>
    </w:p>
    <w:p w:rsidR="005F5E62" w:rsidRDefault="005F5E62" w:rsidP="005F5E62">
      <w:pPr>
        <w:pStyle w:val="a5"/>
        <w:numPr>
          <w:ilvl w:val="0"/>
          <w:numId w:val="13"/>
        </w:numPr>
        <w:tabs>
          <w:tab w:val="left" w:pos="851"/>
        </w:tabs>
        <w:ind w:left="0" w:firstLine="567"/>
      </w:pPr>
      <w:proofErr w:type="spellStart"/>
      <w:r w:rsidRPr="005F5E62">
        <w:t>Oleg</w:t>
      </w:r>
      <w:proofErr w:type="spellEnd"/>
      <w:r w:rsidRPr="005F5E62">
        <w:t xml:space="preserve"> S. </w:t>
      </w:r>
      <w:proofErr w:type="spellStart"/>
      <w:r w:rsidRPr="005F5E62">
        <w:t>Pianykh</w:t>
      </w:r>
      <w:proofErr w:type="spellEnd"/>
      <w:r>
        <w:t xml:space="preserve">, </w:t>
      </w:r>
      <w:proofErr w:type="spellStart"/>
      <w:r w:rsidRPr="005F5E62">
        <w:t>Digital</w:t>
      </w:r>
      <w:proofErr w:type="spellEnd"/>
      <w:r w:rsidRPr="005F5E62">
        <w:t xml:space="preserve"> </w:t>
      </w:r>
      <w:proofErr w:type="spellStart"/>
      <w:r w:rsidRPr="005F5E62">
        <w:t>Imaging</w:t>
      </w:r>
      <w:proofErr w:type="spellEnd"/>
      <w:r w:rsidRPr="005F5E62">
        <w:t xml:space="preserve"> </w:t>
      </w:r>
      <w:proofErr w:type="spellStart"/>
      <w:r w:rsidRPr="005F5E62">
        <w:t>and</w:t>
      </w:r>
      <w:proofErr w:type="spellEnd"/>
      <w:r w:rsidRPr="005F5E62">
        <w:t xml:space="preserve"> </w:t>
      </w:r>
      <w:proofErr w:type="spellStart"/>
      <w:r w:rsidRPr="005F5E62">
        <w:t>Communications</w:t>
      </w:r>
      <w:proofErr w:type="spellEnd"/>
      <w:r w:rsidRPr="005F5E62">
        <w:t xml:space="preserve"> </w:t>
      </w:r>
      <w:proofErr w:type="spellStart"/>
      <w:r w:rsidRPr="005F5E62">
        <w:t>in</w:t>
      </w:r>
      <w:proofErr w:type="spellEnd"/>
      <w:r w:rsidRPr="005F5E62">
        <w:t xml:space="preserve"> </w:t>
      </w:r>
      <w:proofErr w:type="spellStart"/>
      <w:r w:rsidRPr="005F5E62">
        <w:t>Medicine</w:t>
      </w:r>
      <w:proofErr w:type="spellEnd"/>
      <w:r w:rsidRPr="005F5E62">
        <w:t xml:space="preserve"> (DICOM): A </w:t>
      </w:r>
      <w:proofErr w:type="spellStart"/>
      <w:r w:rsidRPr="005F5E62">
        <w:t>Practical</w:t>
      </w:r>
      <w:proofErr w:type="spellEnd"/>
      <w:r w:rsidRPr="005F5E62">
        <w:t xml:space="preserve"> </w:t>
      </w:r>
      <w:proofErr w:type="spellStart"/>
      <w:r w:rsidRPr="005F5E62">
        <w:t>Introduction</w:t>
      </w:r>
      <w:proofErr w:type="spellEnd"/>
      <w:r w:rsidRPr="005F5E62">
        <w:t xml:space="preserve"> </w:t>
      </w:r>
      <w:proofErr w:type="spellStart"/>
      <w:r w:rsidRPr="005F5E62">
        <w:t>and</w:t>
      </w:r>
      <w:proofErr w:type="spellEnd"/>
      <w:r w:rsidRPr="005F5E62">
        <w:t xml:space="preserve"> </w:t>
      </w:r>
      <w:proofErr w:type="spellStart"/>
      <w:r w:rsidRPr="005F5E62">
        <w:t>Survival</w:t>
      </w:r>
      <w:proofErr w:type="spellEnd"/>
      <w:r w:rsidRPr="005F5E62">
        <w:t xml:space="preserve"> </w:t>
      </w:r>
      <w:proofErr w:type="spellStart"/>
      <w:r w:rsidRPr="005F5E62">
        <w:t>Guide</w:t>
      </w:r>
      <w:proofErr w:type="spellEnd"/>
      <w:r>
        <w:t xml:space="preserve">, </w:t>
      </w:r>
      <w:proofErr w:type="spellStart"/>
      <w:r w:rsidRPr="005F5E62">
        <w:t>Springer</w:t>
      </w:r>
      <w:proofErr w:type="spellEnd"/>
      <w:r w:rsidRPr="005F5E62">
        <w:t xml:space="preserve"> </w:t>
      </w:r>
      <w:proofErr w:type="spellStart"/>
      <w:r w:rsidRPr="005F5E62">
        <w:t>Science</w:t>
      </w:r>
      <w:proofErr w:type="spellEnd"/>
      <w:r w:rsidRPr="005F5E62">
        <w:t xml:space="preserve"> &amp; </w:t>
      </w:r>
      <w:proofErr w:type="spellStart"/>
      <w:r w:rsidRPr="005F5E62">
        <w:t>Business</w:t>
      </w:r>
      <w:proofErr w:type="spellEnd"/>
      <w:r>
        <w:t xml:space="preserve"> </w:t>
      </w:r>
      <w:proofErr w:type="spellStart"/>
      <w:r>
        <w:t>Media</w:t>
      </w:r>
      <w:proofErr w:type="spellEnd"/>
      <w:r>
        <w:t>, 2008. - 404 с</w:t>
      </w:r>
      <w:r w:rsidRPr="005F5E62">
        <w:t>.</w:t>
      </w:r>
    </w:p>
    <w:p w:rsidR="00870EF1" w:rsidRPr="006634F2" w:rsidRDefault="00870EF1" w:rsidP="005F5E62">
      <w:pPr>
        <w:pStyle w:val="a5"/>
        <w:numPr>
          <w:ilvl w:val="0"/>
          <w:numId w:val="13"/>
        </w:numPr>
        <w:tabs>
          <w:tab w:val="left" w:pos="851"/>
        </w:tabs>
        <w:ind w:left="0" w:firstLine="567"/>
      </w:pPr>
      <w:r>
        <w:rPr>
          <w:lang w:val="en-US"/>
        </w:rPr>
        <w:t xml:space="preserve">Tim Benson, </w:t>
      </w:r>
      <w:proofErr w:type="spellStart"/>
      <w:r w:rsidRPr="00870EF1">
        <w:t>Principles</w:t>
      </w:r>
      <w:proofErr w:type="spellEnd"/>
      <w:r w:rsidRPr="00870EF1">
        <w:t xml:space="preserve"> </w:t>
      </w:r>
      <w:proofErr w:type="spellStart"/>
      <w:r w:rsidRPr="00870EF1">
        <w:t>of</w:t>
      </w:r>
      <w:proofErr w:type="spellEnd"/>
      <w:r w:rsidRPr="00870EF1">
        <w:t xml:space="preserve"> </w:t>
      </w:r>
      <w:proofErr w:type="spellStart"/>
      <w:r w:rsidRPr="00870EF1">
        <w:t>Health</w:t>
      </w:r>
      <w:proofErr w:type="spellEnd"/>
      <w:r w:rsidRPr="00870EF1">
        <w:t xml:space="preserve"> </w:t>
      </w:r>
      <w:proofErr w:type="spellStart"/>
      <w:r w:rsidRPr="00870EF1">
        <w:t>Interoperability</w:t>
      </w:r>
      <w:proofErr w:type="spellEnd"/>
      <w:r w:rsidRPr="00870EF1">
        <w:t xml:space="preserve"> HL7 </w:t>
      </w:r>
      <w:proofErr w:type="spellStart"/>
      <w:r w:rsidRPr="00870EF1">
        <w:t>and</w:t>
      </w:r>
      <w:proofErr w:type="spellEnd"/>
      <w:r w:rsidRPr="00870EF1">
        <w:t xml:space="preserve"> SNOMED (</w:t>
      </w:r>
      <w:proofErr w:type="spellStart"/>
      <w:r w:rsidRPr="00870EF1">
        <w:t>Health</w:t>
      </w:r>
      <w:proofErr w:type="spellEnd"/>
      <w:r w:rsidRPr="00870EF1">
        <w:t xml:space="preserve"> </w:t>
      </w:r>
      <w:proofErr w:type="spellStart"/>
      <w:r w:rsidRPr="00870EF1">
        <w:t>Informatics</w:t>
      </w:r>
      <w:proofErr w:type="spellEnd"/>
      <w:r w:rsidRPr="00870EF1">
        <w:t>)</w:t>
      </w:r>
      <w:r>
        <w:t xml:space="preserve">, </w:t>
      </w:r>
      <w:proofErr w:type="spellStart"/>
      <w:r w:rsidRPr="005F5E62">
        <w:t>Springer</w:t>
      </w:r>
      <w:proofErr w:type="spellEnd"/>
      <w:r w:rsidRPr="005F5E62">
        <w:t xml:space="preserve"> </w:t>
      </w:r>
      <w:proofErr w:type="spellStart"/>
      <w:r w:rsidRPr="005F5E62">
        <w:t>Science</w:t>
      </w:r>
      <w:proofErr w:type="spellEnd"/>
      <w:r w:rsidRPr="005F5E62">
        <w:t xml:space="preserve"> &amp; </w:t>
      </w:r>
      <w:proofErr w:type="spellStart"/>
      <w:r w:rsidRPr="005F5E62">
        <w:t>Business</w:t>
      </w:r>
      <w:proofErr w:type="spellEnd"/>
      <w:r>
        <w:t xml:space="preserve"> </w:t>
      </w:r>
      <w:proofErr w:type="spellStart"/>
      <w:r>
        <w:t>Media</w:t>
      </w:r>
      <w:proofErr w:type="spellEnd"/>
      <w:r>
        <w:t xml:space="preserve">, 2008. - </w:t>
      </w:r>
      <w:r>
        <w:rPr>
          <w:lang w:val="en-US"/>
        </w:rPr>
        <w:t>263</w:t>
      </w:r>
      <w:r>
        <w:t xml:space="preserve"> с</w:t>
      </w:r>
      <w:r w:rsidRPr="005F5E62">
        <w:t>.</w:t>
      </w:r>
    </w:p>
    <w:sectPr w:rsidR="00870EF1" w:rsidRPr="006634F2" w:rsidSect="00FB22B5">
      <w:footerReference w:type="default" r:id="rId15"/>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0494" w:rsidRDefault="00810494" w:rsidP="00237C5F">
      <w:pPr>
        <w:spacing w:after="0" w:line="240" w:lineRule="auto"/>
      </w:pPr>
      <w:r>
        <w:separator/>
      </w:r>
    </w:p>
  </w:endnote>
  <w:endnote w:type="continuationSeparator" w:id="0">
    <w:p w:rsidR="00810494" w:rsidRDefault="00810494"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577B6F" w:rsidRDefault="00577B6F" w:rsidP="00237C5F">
        <w:pPr>
          <w:pStyle w:val="af0"/>
          <w:jc w:val="center"/>
          <w:rPr>
            <w:rFonts w:ascii="Times New Roman" w:hAnsi="Times New Roman"/>
            <w:sz w:val="28"/>
            <w:szCs w:val="28"/>
          </w:rPr>
        </w:pPr>
      </w:p>
      <w:p w:rsidR="00577B6F" w:rsidRPr="00237C5F" w:rsidRDefault="00A5360B"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00577B6F"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B224A4">
          <w:rPr>
            <w:rFonts w:ascii="Times New Roman" w:hAnsi="Times New Roman"/>
            <w:noProof/>
            <w:sz w:val="28"/>
            <w:szCs w:val="28"/>
          </w:rPr>
          <w:t>2</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0494" w:rsidRDefault="00810494" w:rsidP="00237C5F">
      <w:pPr>
        <w:spacing w:after="0" w:line="240" w:lineRule="auto"/>
      </w:pPr>
      <w:r>
        <w:separator/>
      </w:r>
    </w:p>
  </w:footnote>
  <w:footnote w:type="continuationSeparator" w:id="0">
    <w:p w:rsidR="00810494" w:rsidRDefault="00810494" w:rsidP="00237C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F42BF"/>
    <w:multiLevelType w:val="hybridMultilevel"/>
    <w:tmpl w:val="A384974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2464366A"/>
    <w:multiLevelType w:val="hybridMultilevel"/>
    <w:tmpl w:val="85BAB4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2A414C23"/>
    <w:multiLevelType w:val="hybridMultilevel"/>
    <w:tmpl w:val="48148794"/>
    <w:lvl w:ilvl="0" w:tplc="F06861F4">
      <w:start w:val="1"/>
      <w:numFmt w:val="bullet"/>
      <w:lvlText w:val=""/>
      <w:lvlJc w:val="left"/>
      <w:pPr>
        <w:ind w:left="1495" w:hanging="360"/>
      </w:pPr>
      <w:rPr>
        <w:rFonts w:ascii="Symbol" w:hAnsi="Symbol" w:hint="default"/>
      </w:rPr>
    </w:lvl>
    <w:lvl w:ilvl="1" w:tplc="04220003" w:tentative="1">
      <w:start w:val="1"/>
      <w:numFmt w:val="bullet"/>
      <w:lvlText w:val="o"/>
      <w:lvlJc w:val="left"/>
      <w:pPr>
        <w:ind w:left="2215" w:hanging="360"/>
      </w:pPr>
      <w:rPr>
        <w:rFonts w:ascii="Courier New" w:hAnsi="Courier New" w:cs="Courier New" w:hint="default"/>
      </w:rPr>
    </w:lvl>
    <w:lvl w:ilvl="2" w:tplc="04220005" w:tentative="1">
      <w:start w:val="1"/>
      <w:numFmt w:val="bullet"/>
      <w:lvlText w:val=""/>
      <w:lvlJc w:val="left"/>
      <w:pPr>
        <w:ind w:left="2935" w:hanging="360"/>
      </w:pPr>
      <w:rPr>
        <w:rFonts w:ascii="Wingdings" w:hAnsi="Wingdings" w:hint="default"/>
      </w:rPr>
    </w:lvl>
    <w:lvl w:ilvl="3" w:tplc="04220001" w:tentative="1">
      <w:start w:val="1"/>
      <w:numFmt w:val="bullet"/>
      <w:lvlText w:val=""/>
      <w:lvlJc w:val="left"/>
      <w:pPr>
        <w:ind w:left="3655" w:hanging="360"/>
      </w:pPr>
      <w:rPr>
        <w:rFonts w:ascii="Symbol" w:hAnsi="Symbol" w:hint="default"/>
      </w:rPr>
    </w:lvl>
    <w:lvl w:ilvl="4" w:tplc="04220003" w:tentative="1">
      <w:start w:val="1"/>
      <w:numFmt w:val="bullet"/>
      <w:lvlText w:val="o"/>
      <w:lvlJc w:val="left"/>
      <w:pPr>
        <w:ind w:left="4375" w:hanging="360"/>
      </w:pPr>
      <w:rPr>
        <w:rFonts w:ascii="Courier New" w:hAnsi="Courier New" w:cs="Courier New" w:hint="default"/>
      </w:rPr>
    </w:lvl>
    <w:lvl w:ilvl="5" w:tplc="04220005" w:tentative="1">
      <w:start w:val="1"/>
      <w:numFmt w:val="bullet"/>
      <w:lvlText w:val=""/>
      <w:lvlJc w:val="left"/>
      <w:pPr>
        <w:ind w:left="5095" w:hanging="360"/>
      </w:pPr>
      <w:rPr>
        <w:rFonts w:ascii="Wingdings" w:hAnsi="Wingdings" w:hint="default"/>
      </w:rPr>
    </w:lvl>
    <w:lvl w:ilvl="6" w:tplc="04220001" w:tentative="1">
      <w:start w:val="1"/>
      <w:numFmt w:val="bullet"/>
      <w:lvlText w:val=""/>
      <w:lvlJc w:val="left"/>
      <w:pPr>
        <w:ind w:left="5815" w:hanging="360"/>
      </w:pPr>
      <w:rPr>
        <w:rFonts w:ascii="Symbol" w:hAnsi="Symbol" w:hint="default"/>
      </w:rPr>
    </w:lvl>
    <w:lvl w:ilvl="7" w:tplc="04220003" w:tentative="1">
      <w:start w:val="1"/>
      <w:numFmt w:val="bullet"/>
      <w:lvlText w:val="o"/>
      <w:lvlJc w:val="left"/>
      <w:pPr>
        <w:ind w:left="6535" w:hanging="360"/>
      </w:pPr>
      <w:rPr>
        <w:rFonts w:ascii="Courier New" w:hAnsi="Courier New" w:cs="Courier New" w:hint="default"/>
      </w:rPr>
    </w:lvl>
    <w:lvl w:ilvl="8" w:tplc="04220005" w:tentative="1">
      <w:start w:val="1"/>
      <w:numFmt w:val="bullet"/>
      <w:lvlText w:val=""/>
      <w:lvlJc w:val="left"/>
      <w:pPr>
        <w:ind w:left="7255" w:hanging="360"/>
      </w:pPr>
      <w:rPr>
        <w:rFonts w:ascii="Wingdings" w:hAnsi="Wingdings" w:hint="default"/>
      </w:rPr>
    </w:lvl>
  </w:abstractNum>
  <w:abstractNum w:abstractNumId="3">
    <w:nsid w:val="2D210E85"/>
    <w:multiLevelType w:val="hybridMultilevel"/>
    <w:tmpl w:val="6D387C86"/>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386C3C26"/>
    <w:multiLevelType w:val="hybridMultilevel"/>
    <w:tmpl w:val="69FA0DEC"/>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5">
    <w:nsid w:val="470E37C9"/>
    <w:multiLevelType w:val="hybridMultilevel"/>
    <w:tmpl w:val="D6D441F4"/>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477F07BE"/>
    <w:multiLevelType w:val="hybridMultilevel"/>
    <w:tmpl w:val="78B670F8"/>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48522B8D"/>
    <w:multiLevelType w:val="hybridMultilevel"/>
    <w:tmpl w:val="E9F4F64C"/>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8">
    <w:nsid w:val="4D864996"/>
    <w:multiLevelType w:val="hybridMultilevel"/>
    <w:tmpl w:val="718EF68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50521E10"/>
    <w:multiLevelType w:val="hybridMultilevel"/>
    <w:tmpl w:val="12A0E14C"/>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60DC2083"/>
    <w:multiLevelType w:val="hybridMultilevel"/>
    <w:tmpl w:val="EE3E617E"/>
    <w:lvl w:ilvl="0" w:tplc="F06861F4">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64CD5186"/>
    <w:multiLevelType w:val="hybridMultilevel"/>
    <w:tmpl w:val="72EA01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nsid w:val="6A7016A8"/>
    <w:multiLevelType w:val="hybridMultilevel"/>
    <w:tmpl w:val="DE9A75D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
  </w:num>
  <w:num w:numId="2">
    <w:abstractNumId w:val="10"/>
  </w:num>
  <w:num w:numId="3">
    <w:abstractNumId w:val="2"/>
  </w:num>
  <w:num w:numId="4">
    <w:abstractNumId w:val="0"/>
  </w:num>
  <w:num w:numId="5">
    <w:abstractNumId w:val="9"/>
  </w:num>
  <w:num w:numId="6">
    <w:abstractNumId w:val="8"/>
  </w:num>
  <w:num w:numId="7">
    <w:abstractNumId w:val="12"/>
  </w:num>
  <w:num w:numId="8">
    <w:abstractNumId w:val="7"/>
  </w:num>
  <w:num w:numId="9">
    <w:abstractNumId w:val="11"/>
  </w:num>
  <w:num w:numId="10">
    <w:abstractNumId w:val="6"/>
  </w:num>
  <w:num w:numId="11">
    <w:abstractNumId w:val="3"/>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00816"/>
    <w:rsid w:val="000376EA"/>
    <w:rsid w:val="00042F54"/>
    <w:rsid w:val="00073D8D"/>
    <w:rsid w:val="00097FED"/>
    <w:rsid w:val="000B1DD0"/>
    <w:rsid w:val="000B7CF6"/>
    <w:rsid w:val="00157F0E"/>
    <w:rsid w:val="00193649"/>
    <w:rsid w:val="001B72F3"/>
    <w:rsid w:val="001E7FE6"/>
    <w:rsid w:val="002010E3"/>
    <w:rsid w:val="002159B6"/>
    <w:rsid w:val="002367C5"/>
    <w:rsid w:val="00237C5F"/>
    <w:rsid w:val="00257566"/>
    <w:rsid w:val="00266499"/>
    <w:rsid w:val="00287CA1"/>
    <w:rsid w:val="002C4CE0"/>
    <w:rsid w:val="002E44D0"/>
    <w:rsid w:val="002F317D"/>
    <w:rsid w:val="003167C1"/>
    <w:rsid w:val="0032008F"/>
    <w:rsid w:val="00336178"/>
    <w:rsid w:val="0034679B"/>
    <w:rsid w:val="0035396E"/>
    <w:rsid w:val="00377DEF"/>
    <w:rsid w:val="003B0142"/>
    <w:rsid w:val="003B5E6C"/>
    <w:rsid w:val="003F7AA8"/>
    <w:rsid w:val="0041377A"/>
    <w:rsid w:val="00437AA8"/>
    <w:rsid w:val="00444D6D"/>
    <w:rsid w:val="00461D44"/>
    <w:rsid w:val="0046492F"/>
    <w:rsid w:val="004A0267"/>
    <w:rsid w:val="004A6A40"/>
    <w:rsid w:val="004D3AC6"/>
    <w:rsid w:val="004D6068"/>
    <w:rsid w:val="004E3D3F"/>
    <w:rsid w:val="004F2887"/>
    <w:rsid w:val="004F2BEA"/>
    <w:rsid w:val="004F5BCC"/>
    <w:rsid w:val="005004FF"/>
    <w:rsid w:val="00534953"/>
    <w:rsid w:val="00566167"/>
    <w:rsid w:val="00577B6F"/>
    <w:rsid w:val="00581465"/>
    <w:rsid w:val="00597B10"/>
    <w:rsid w:val="005E358A"/>
    <w:rsid w:val="005F153B"/>
    <w:rsid w:val="005F4A8C"/>
    <w:rsid w:val="005F5E62"/>
    <w:rsid w:val="006225AC"/>
    <w:rsid w:val="0062536B"/>
    <w:rsid w:val="0062604F"/>
    <w:rsid w:val="0064174F"/>
    <w:rsid w:val="006462B2"/>
    <w:rsid w:val="006528D5"/>
    <w:rsid w:val="00655919"/>
    <w:rsid w:val="006559AB"/>
    <w:rsid w:val="006634F2"/>
    <w:rsid w:val="006A78A6"/>
    <w:rsid w:val="006C2A4B"/>
    <w:rsid w:val="006C6A2B"/>
    <w:rsid w:val="006D5BDC"/>
    <w:rsid w:val="007026A9"/>
    <w:rsid w:val="00743917"/>
    <w:rsid w:val="007456DE"/>
    <w:rsid w:val="00765E3E"/>
    <w:rsid w:val="00781F28"/>
    <w:rsid w:val="00795FA7"/>
    <w:rsid w:val="007B673E"/>
    <w:rsid w:val="007D24B2"/>
    <w:rsid w:val="007E4A62"/>
    <w:rsid w:val="00802513"/>
    <w:rsid w:val="00810494"/>
    <w:rsid w:val="00870EF1"/>
    <w:rsid w:val="008A4825"/>
    <w:rsid w:val="008F7C2A"/>
    <w:rsid w:val="00927771"/>
    <w:rsid w:val="0093159E"/>
    <w:rsid w:val="009378B3"/>
    <w:rsid w:val="00945F75"/>
    <w:rsid w:val="0099523A"/>
    <w:rsid w:val="009A765A"/>
    <w:rsid w:val="009B3A3F"/>
    <w:rsid w:val="009D2D33"/>
    <w:rsid w:val="009F02D5"/>
    <w:rsid w:val="00A2436A"/>
    <w:rsid w:val="00A303CD"/>
    <w:rsid w:val="00A47972"/>
    <w:rsid w:val="00A51BFF"/>
    <w:rsid w:val="00A5360B"/>
    <w:rsid w:val="00A81AC3"/>
    <w:rsid w:val="00A84D82"/>
    <w:rsid w:val="00AB297C"/>
    <w:rsid w:val="00AF63C5"/>
    <w:rsid w:val="00B021E5"/>
    <w:rsid w:val="00B07F25"/>
    <w:rsid w:val="00B1428D"/>
    <w:rsid w:val="00B224A4"/>
    <w:rsid w:val="00B44879"/>
    <w:rsid w:val="00B529C9"/>
    <w:rsid w:val="00C206F4"/>
    <w:rsid w:val="00C40F61"/>
    <w:rsid w:val="00C41211"/>
    <w:rsid w:val="00C81177"/>
    <w:rsid w:val="00C84B07"/>
    <w:rsid w:val="00C923BD"/>
    <w:rsid w:val="00C94187"/>
    <w:rsid w:val="00CA31F0"/>
    <w:rsid w:val="00CC2463"/>
    <w:rsid w:val="00CD6C55"/>
    <w:rsid w:val="00CD7097"/>
    <w:rsid w:val="00CE02ED"/>
    <w:rsid w:val="00D230EB"/>
    <w:rsid w:val="00D3215C"/>
    <w:rsid w:val="00D40FE3"/>
    <w:rsid w:val="00D848CF"/>
    <w:rsid w:val="00D9697A"/>
    <w:rsid w:val="00DB6C15"/>
    <w:rsid w:val="00DC1AAD"/>
    <w:rsid w:val="00DC3F79"/>
    <w:rsid w:val="00DF4EC1"/>
    <w:rsid w:val="00E112E5"/>
    <w:rsid w:val="00E332F1"/>
    <w:rsid w:val="00E53914"/>
    <w:rsid w:val="00E576C4"/>
    <w:rsid w:val="00E9670F"/>
    <w:rsid w:val="00EA5263"/>
    <w:rsid w:val="00EB75DB"/>
    <w:rsid w:val="00EC5B46"/>
    <w:rsid w:val="00EE4562"/>
    <w:rsid w:val="00F00E0F"/>
    <w:rsid w:val="00F35749"/>
    <w:rsid w:val="00F46BFE"/>
    <w:rsid w:val="00F60131"/>
    <w:rsid w:val="00F74DD5"/>
    <w:rsid w:val="00FA4409"/>
    <w:rsid w:val="00FB22B5"/>
    <w:rsid w:val="00FE0B31"/>
    <w:rsid w:val="00FF4D2A"/>
    <w:rsid w:val="00FF71C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 w:type="paragraph" w:customStyle="1" w:styleId="af2">
    <w:name w:val="Абзац з відступами"/>
    <w:basedOn w:val="a7"/>
    <w:link w:val="af3"/>
    <w:qFormat/>
    <w:rsid w:val="00DC3F79"/>
    <w:pPr>
      <w:spacing w:before="240"/>
    </w:pPr>
  </w:style>
  <w:style w:type="character" w:customStyle="1" w:styleId="af3">
    <w:name w:val="Абзац з відступами Знак"/>
    <w:basedOn w:val="a8"/>
    <w:link w:val="af2"/>
    <w:rsid w:val="00DC3F79"/>
    <w:rPr>
      <w:b/>
      <w:bCs/>
    </w:rPr>
  </w:style>
  <w:style w:type="paragraph" w:customStyle="1" w:styleId="af4">
    <w:name w:val="Заголовок диплому"/>
    <w:basedOn w:val="af2"/>
    <w:link w:val="af5"/>
    <w:qFormat/>
    <w:rsid w:val="00042F54"/>
    <w:pPr>
      <w:ind w:firstLine="0"/>
      <w:jc w:val="left"/>
    </w:pPr>
  </w:style>
  <w:style w:type="character" w:customStyle="1" w:styleId="af5">
    <w:name w:val="Заголовок диплому Знак"/>
    <w:basedOn w:val="af3"/>
    <w:link w:val="af4"/>
    <w:rsid w:val="00042F54"/>
    <w:rPr>
      <w:b/>
      <w:bCs/>
    </w:rPr>
  </w:style>
  <w:style w:type="character" w:customStyle="1" w:styleId="apple-converted-space">
    <w:name w:val="apple-converted-space"/>
    <w:basedOn w:val="a0"/>
    <w:rsid w:val="007456DE"/>
  </w:style>
</w:styles>
</file>

<file path=word/webSettings.xml><?xml version="1.0" encoding="utf-8"?>
<w:webSettings xmlns:r="http://schemas.openxmlformats.org/officeDocument/2006/relationships" xmlns:w="http://schemas.openxmlformats.org/wordprocessingml/2006/main">
  <w:divs>
    <w:div w:id="299504019">
      <w:bodyDiv w:val="1"/>
      <w:marLeft w:val="0"/>
      <w:marRight w:val="0"/>
      <w:marTop w:val="0"/>
      <w:marBottom w:val="0"/>
      <w:divBdr>
        <w:top w:val="none" w:sz="0" w:space="0" w:color="auto"/>
        <w:left w:val="none" w:sz="0" w:space="0" w:color="auto"/>
        <w:bottom w:val="none" w:sz="0" w:space="0" w:color="auto"/>
        <w:right w:val="none" w:sz="0" w:space="0" w:color="auto"/>
      </w:divBdr>
    </w:div>
    <w:div w:id="519205018">
      <w:bodyDiv w:val="1"/>
      <w:marLeft w:val="0"/>
      <w:marRight w:val="0"/>
      <w:marTop w:val="0"/>
      <w:marBottom w:val="0"/>
      <w:divBdr>
        <w:top w:val="none" w:sz="0" w:space="0" w:color="auto"/>
        <w:left w:val="none" w:sz="0" w:space="0" w:color="auto"/>
        <w:bottom w:val="none" w:sz="0" w:space="0" w:color="auto"/>
        <w:right w:val="none" w:sz="0" w:space="0" w:color="auto"/>
      </w:divBdr>
    </w:div>
    <w:div w:id="816924142">
      <w:bodyDiv w:val="1"/>
      <w:marLeft w:val="0"/>
      <w:marRight w:val="0"/>
      <w:marTop w:val="0"/>
      <w:marBottom w:val="0"/>
      <w:divBdr>
        <w:top w:val="none" w:sz="0" w:space="0" w:color="auto"/>
        <w:left w:val="none" w:sz="0" w:space="0" w:color="auto"/>
        <w:bottom w:val="none" w:sz="0" w:space="0" w:color="auto"/>
        <w:right w:val="none" w:sz="0" w:space="0" w:color="auto"/>
      </w:divBdr>
    </w:div>
    <w:div w:id="1087192494">
      <w:bodyDiv w:val="1"/>
      <w:marLeft w:val="0"/>
      <w:marRight w:val="0"/>
      <w:marTop w:val="0"/>
      <w:marBottom w:val="0"/>
      <w:divBdr>
        <w:top w:val="none" w:sz="0" w:space="0" w:color="auto"/>
        <w:left w:val="none" w:sz="0" w:space="0" w:color="auto"/>
        <w:bottom w:val="none" w:sz="0" w:space="0" w:color="auto"/>
        <w:right w:val="none" w:sz="0" w:space="0" w:color="auto"/>
      </w:divBdr>
    </w:div>
    <w:div w:id="1115443361">
      <w:bodyDiv w:val="1"/>
      <w:marLeft w:val="0"/>
      <w:marRight w:val="0"/>
      <w:marTop w:val="0"/>
      <w:marBottom w:val="0"/>
      <w:divBdr>
        <w:top w:val="none" w:sz="0" w:space="0" w:color="auto"/>
        <w:left w:val="none" w:sz="0" w:space="0" w:color="auto"/>
        <w:bottom w:val="none" w:sz="0" w:space="0" w:color="auto"/>
        <w:right w:val="none" w:sz="0" w:space="0" w:color="auto"/>
      </w:divBdr>
    </w:div>
    <w:div w:id="1221285044">
      <w:bodyDiv w:val="1"/>
      <w:marLeft w:val="0"/>
      <w:marRight w:val="0"/>
      <w:marTop w:val="0"/>
      <w:marBottom w:val="0"/>
      <w:divBdr>
        <w:top w:val="none" w:sz="0" w:space="0" w:color="auto"/>
        <w:left w:val="none" w:sz="0" w:space="0" w:color="auto"/>
        <w:bottom w:val="none" w:sz="0" w:space="0" w:color="auto"/>
        <w:right w:val="none" w:sz="0" w:space="0" w:color="auto"/>
      </w:divBdr>
    </w:div>
    <w:div w:id="205580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88D76E-C255-4B6D-82E9-F8C095EC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15</Pages>
  <Words>10865</Words>
  <Characters>6194</Characters>
  <Application>Microsoft Office Word</Application>
  <DocSecurity>0</DocSecurity>
  <Lines>51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56</cp:revision>
  <dcterms:created xsi:type="dcterms:W3CDTF">2014-08-24T18:07:00Z</dcterms:created>
  <dcterms:modified xsi:type="dcterms:W3CDTF">2014-09-16T00:05:00Z</dcterms:modified>
</cp:coreProperties>
</file>