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F7FCE" w:rsidRPr="00EE426C" w:rsidRDefault="008B2BF1" w:rsidP="00C24DEF">
      <w:pPr>
        <w:pStyle w:val="papertitle"/>
      </w:pPr>
      <w:r>
        <w:t>Anthropomorphic physical breast phantom based on patient breast CT data: preliminary results</w:t>
      </w:r>
    </w:p>
    <w:p w:rsidR="00C24DEF" w:rsidRPr="005B7E51" w:rsidRDefault="00FD3E60" w:rsidP="00EE426C">
      <w:pPr>
        <w:pStyle w:val="author"/>
        <w:rPr>
          <w:color w:val="000000" w:themeColor="text1"/>
        </w:rPr>
      </w:pPr>
      <w:r w:rsidRPr="005B7E51">
        <w:rPr>
          <w:color w:val="000000" w:themeColor="text1"/>
        </w:rPr>
        <w:t>Sivo</w:t>
      </w:r>
      <w:r w:rsidR="009C6882">
        <w:rPr>
          <w:color w:val="000000" w:themeColor="text1"/>
        </w:rPr>
        <w:t xml:space="preserve"> </w:t>
      </w:r>
      <w:r w:rsidR="00F00AA4" w:rsidRPr="005B7E51">
        <w:rPr>
          <w:color w:val="000000" w:themeColor="text1"/>
        </w:rPr>
        <w:t>Daskalov</w:t>
      </w:r>
      <w:r w:rsidR="002A328F" w:rsidRPr="005B7E51">
        <w:rPr>
          <w:color w:val="000000" w:themeColor="text1"/>
          <w:vertAlign w:val="superscript"/>
        </w:rPr>
        <w:t>1</w:t>
      </w:r>
      <w:r w:rsidRPr="005B7E51">
        <w:rPr>
          <w:color w:val="000000" w:themeColor="text1"/>
        </w:rPr>
        <w:t>,</w:t>
      </w:r>
      <w:r w:rsidR="009C6882">
        <w:rPr>
          <w:color w:val="000000" w:themeColor="text1"/>
        </w:rPr>
        <w:t xml:space="preserve"> </w:t>
      </w:r>
      <w:r w:rsidRPr="005B7E51">
        <w:rPr>
          <w:color w:val="000000" w:themeColor="text1"/>
        </w:rPr>
        <w:t>Nikiforos</w:t>
      </w:r>
      <w:r w:rsidR="00F00AA4" w:rsidRPr="005B7E51">
        <w:rPr>
          <w:color w:val="000000" w:themeColor="text1"/>
        </w:rPr>
        <w:t xml:space="preserve"> Okkaidis</w:t>
      </w:r>
      <w:r w:rsidR="002A328F" w:rsidRPr="005B7E51">
        <w:rPr>
          <w:color w:val="000000" w:themeColor="text1"/>
          <w:vertAlign w:val="superscript"/>
        </w:rPr>
        <w:t>2</w:t>
      </w:r>
      <w:r w:rsidRPr="005B7E51">
        <w:rPr>
          <w:color w:val="000000" w:themeColor="text1"/>
        </w:rPr>
        <w:t>, J</w:t>
      </w:r>
      <w:r w:rsidR="0080561B" w:rsidRPr="005B7E51">
        <w:rPr>
          <w:color w:val="000000" w:themeColor="text1"/>
        </w:rPr>
        <w:t>. M.</w:t>
      </w:r>
      <w:r w:rsidRPr="005B7E51">
        <w:rPr>
          <w:color w:val="000000" w:themeColor="text1"/>
        </w:rPr>
        <w:t xml:space="preserve"> Boone</w:t>
      </w:r>
      <w:r w:rsidR="002A328F" w:rsidRPr="005B7E51">
        <w:rPr>
          <w:color w:val="000000" w:themeColor="text1"/>
          <w:vertAlign w:val="superscript"/>
        </w:rPr>
        <w:t>3</w:t>
      </w:r>
      <w:r w:rsidRPr="005B7E51">
        <w:rPr>
          <w:color w:val="000000" w:themeColor="text1"/>
        </w:rPr>
        <w:t>, S</w:t>
      </w:r>
      <w:r w:rsidR="00F00AA4" w:rsidRPr="005B7E51">
        <w:rPr>
          <w:color w:val="000000" w:themeColor="text1"/>
        </w:rPr>
        <w:t>toyko</w:t>
      </w:r>
      <w:r w:rsidRPr="005B7E51">
        <w:rPr>
          <w:color w:val="000000" w:themeColor="text1"/>
        </w:rPr>
        <w:t xml:space="preserve"> Marinov</w:t>
      </w:r>
      <w:r w:rsidR="002A328F" w:rsidRPr="005B7E51">
        <w:rPr>
          <w:color w:val="000000" w:themeColor="text1"/>
          <w:vertAlign w:val="superscript"/>
        </w:rPr>
        <w:t>4</w:t>
      </w:r>
      <w:r w:rsidRPr="005B7E51">
        <w:rPr>
          <w:color w:val="000000" w:themeColor="text1"/>
        </w:rPr>
        <w:t xml:space="preserve">, </w:t>
      </w:r>
      <w:r w:rsidR="002A328F" w:rsidRPr="005B7E51">
        <w:rPr>
          <w:color w:val="000000" w:themeColor="text1"/>
        </w:rPr>
        <w:t>Zhivko Blizn</w:t>
      </w:r>
      <w:r w:rsidR="002A328F" w:rsidRPr="005B7E51">
        <w:rPr>
          <w:color w:val="000000" w:themeColor="text1"/>
        </w:rPr>
        <w:t>a</w:t>
      </w:r>
      <w:r w:rsidR="002A328F" w:rsidRPr="005B7E51">
        <w:rPr>
          <w:color w:val="000000" w:themeColor="text1"/>
        </w:rPr>
        <w:t>kov</w:t>
      </w:r>
      <w:r w:rsidR="009D3DD8">
        <w:rPr>
          <w:color w:val="000000" w:themeColor="text1"/>
          <w:vertAlign w:val="superscript"/>
        </w:rPr>
        <w:t>4</w:t>
      </w:r>
      <w:r w:rsidR="002A328F" w:rsidRPr="005B7E51">
        <w:rPr>
          <w:color w:val="000000" w:themeColor="text1"/>
        </w:rPr>
        <w:t xml:space="preserve">, </w:t>
      </w:r>
      <w:r w:rsidR="009D3DD8" w:rsidRPr="005B7E51">
        <w:rPr>
          <w:color w:val="000000" w:themeColor="text1"/>
        </w:rPr>
        <w:t>Giovanni Mettivier</w:t>
      </w:r>
      <w:r w:rsidR="009D3DD8" w:rsidRPr="005B7E51">
        <w:rPr>
          <w:color w:val="000000" w:themeColor="text1"/>
          <w:vertAlign w:val="superscript"/>
        </w:rPr>
        <w:t>5</w:t>
      </w:r>
      <w:r w:rsidR="009D3DD8" w:rsidRPr="005B7E51">
        <w:rPr>
          <w:color w:val="000000" w:themeColor="text1"/>
        </w:rPr>
        <w:t xml:space="preserve">, </w:t>
      </w:r>
      <w:r w:rsidRPr="005B7E51">
        <w:rPr>
          <w:color w:val="000000" w:themeColor="text1"/>
        </w:rPr>
        <w:t>Hilde</w:t>
      </w:r>
      <w:r w:rsidR="00F00AA4" w:rsidRPr="005B7E51">
        <w:rPr>
          <w:color w:val="000000" w:themeColor="text1"/>
        </w:rPr>
        <w:t xml:space="preserve"> Bosmans</w:t>
      </w:r>
      <w:r w:rsidR="002A328F" w:rsidRPr="005B7E51">
        <w:rPr>
          <w:color w:val="000000" w:themeColor="text1"/>
          <w:vertAlign w:val="superscript"/>
        </w:rPr>
        <w:t>4</w:t>
      </w:r>
      <w:r w:rsidR="00F00AA4" w:rsidRPr="005B7E51">
        <w:rPr>
          <w:color w:val="000000" w:themeColor="text1"/>
        </w:rPr>
        <w:t>, Paolo Russo</w:t>
      </w:r>
      <w:r w:rsidR="002A328F" w:rsidRPr="005B7E51">
        <w:rPr>
          <w:color w:val="000000" w:themeColor="text1"/>
          <w:vertAlign w:val="superscript"/>
        </w:rPr>
        <w:t>5</w:t>
      </w:r>
      <w:r w:rsidR="002A328F" w:rsidRPr="005B7E51">
        <w:rPr>
          <w:color w:val="000000" w:themeColor="text1"/>
        </w:rPr>
        <w:t xml:space="preserve">, </w:t>
      </w:r>
      <w:r w:rsidR="00F00AA4" w:rsidRPr="005B7E51">
        <w:rPr>
          <w:color w:val="000000" w:themeColor="text1"/>
        </w:rPr>
        <w:t>Kristina Bliznakova</w:t>
      </w:r>
      <w:r w:rsidR="0080561B" w:rsidRPr="005B7E51">
        <w:rPr>
          <w:color w:val="000000" w:themeColor="text1"/>
          <w:vertAlign w:val="superscript"/>
        </w:rPr>
        <w:t>1</w:t>
      </w:r>
    </w:p>
    <w:p w:rsidR="00C24DEF" w:rsidRPr="005B7E51" w:rsidRDefault="009B2539" w:rsidP="00EE426C">
      <w:pPr>
        <w:pStyle w:val="address"/>
        <w:rPr>
          <w:color w:val="000000" w:themeColor="text1"/>
        </w:rPr>
      </w:pPr>
      <w:r w:rsidRPr="005B7E51">
        <w:rPr>
          <w:color w:val="000000" w:themeColor="text1"/>
          <w:vertAlign w:val="superscript"/>
        </w:rPr>
        <w:t>1</w:t>
      </w:r>
      <w:r w:rsidR="00991946" w:rsidRPr="005B7E51">
        <w:rPr>
          <w:color w:val="000000" w:themeColor="text1"/>
        </w:rPr>
        <w:t>Laboratory of Computer Simulations in Medicine, Technical University of Varna, Bulgaria</w:t>
      </w:r>
    </w:p>
    <w:p w:rsidR="007E2F85" w:rsidRPr="005B7E51" w:rsidRDefault="009B2539" w:rsidP="007E2F85">
      <w:pPr>
        <w:pStyle w:val="address"/>
        <w:rPr>
          <w:color w:val="000000" w:themeColor="text1"/>
        </w:rPr>
      </w:pPr>
      <w:r w:rsidRPr="005B7E51">
        <w:rPr>
          <w:color w:val="000000" w:themeColor="text1"/>
          <w:vertAlign w:val="superscript"/>
        </w:rPr>
        <w:t>2</w:t>
      </w:r>
      <w:r w:rsidR="005B7E51">
        <w:rPr>
          <w:color w:val="000000" w:themeColor="text1"/>
        </w:rPr>
        <w:t>Medical Physics Department</w:t>
      </w:r>
      <w:r w:rsidR="002A328F" w:rsidRPr="005B7E51">
        <w:rPr>
          <w:color w:val="000000" w:themeColor="text1"/>
        </w:rPr>
        <w:t>, University of Malta, MSD2080, Malta</w:t>
      </w:r>
    </w:p>
    <w:p w:rsidR="007E2F85" w:rsidRPr="005B7E51" w:rsidRDefault="007E2F85" w:rsidP="007E2F85">
      <w:pPr>
        <w:pStyle w:val="address"/>
        <w:rPr>
          <w:color w:val="000000" w:themeColor="text1"/>
        </w:rPr>
      </w:pPr>
      <w:r w:rsidRPr="005B7E51">
        <w:rPr>
          <w:color w:val="000000" w:themeColor="text1"/>
          <w:vertAlign w:val="superscript"/>
        </w:rPr>
        <w:t>3</w:t>
      </w:r>
      <w:r w:rsidRPr="005B7E51">
        <w:rPr>
          <w:color w:val="000000" w:themeColor="text1"/>
        </w:rPr>
        <w:t>Department of Radiology, University of California, Davis, Medical Center, Sacramento, CA, United States of America</w:t>
      </w:r>
    </w:p>
    <w:p w:rsidR="0080561B" w:rsidRPr="005B7E51" w:rsidRDefault="007E2F85" w:rsidP="0080561B">
      <w:pPr>
        <w:pStyle w:val="address"/>
        <w:rPr>
          <w:color w:val="000000" w:themeColor="text1"/>
        </w:rPr>
      </w:pPr>
      <w:r w:rsidRPr="005B7E51">
        <w:rPr>
          <w:color w:val="000000" w:themeColor="text1"/>
          <w:vertAlign w:val="superscript"/>
        </w:rPr>
        <w:t>4</w:t>
      </w:r>
      <w:r w:rsidR="0080561B" w:rsidRPr="005B7E51">
        <w:rPr>
          <w:color w:val="000000" w:themeColor="text1"/>
        </w:rPr>
        <w:t>Department of Imaging and Pathology, KU Leuven, Herestraat 49, 3000 Leuven, Belgium</w:t>
      </w:r>
    </w:p>
    <w:p w:rsidR="007E2F85" w:rsidRPr="005B7E51" w:rsidRDefault="007E2F85" w:rsidP="007E2F85">
      <w:pPr>
        <w:pStyle w:val="address"/>
        <w:rPr>
          <w:color w:val="000000" w:themeColor="text1"/>
        </w:rPr>
      </w:pPr>
      <w:r w:rsidRPr="005B7E51">
        <w:rPr>
          <w:color w:val="000000" w:themeColor="text1"/>
          <w:vertAlign w:val="superscript"/>
        </w:rPr>
        <w:t>5</w:t>
      </w:r>
      <w:r w:rsidRPr="005B7E51">
        <w:rPr>
          <w:color w:val="000000" w:themeColor="text1"/>
        </w:rPr>
        <w:t>Università di Napoli Federico II, Dipartimento di Fisica “Ettore Pancini”, Via Cintia, I-80126 Napoli, Italy</w:t>
      </w:r>
    </w:p>
    <w:p w:rsidR="002A328F" w:rsidRPr="002A328F" w:rsidRDefault="002A328F" w:rsidP="000B5702">
      <w:pPr>
        <w:pStyle w:val="address"/>
        <w:spacing w:before="100" w:beforeAutospacing="1"/>
        <w:contextualSpacing w:val="0"/>
        <w:rPr>
          <w:rFonts w:ascii="Courier New" w:hAnsi="Courier New" w:cs="Courier New"/>
        </w:rPr>
      </w:pPr>
      <w:r w:rsidRPr="002A328F">
        <w:rPr>
          <w:rStyle w:val="e-mail"/>
          <w:rFonts w:ascii="Courier New" w:hAnsi="Courier New" w:cs="Courier New"/>
        </w:rPr>
        <w:t>csmlab@tu-varna.bg</w:t>
      </w:r>
    </w:p>
    <w:p w:rsidR="00C24DEF" w:rsidRPr="000E2C11" w:rsidRDefault="009B2539" w:rsidP="00EE426C">
      <w:pPr>
        <w:pStyle w:val="abstract"/>
        <w:spacing w:after="0"/>
        <w:ind w:firstLine="0"/>
      </w:pPr>
      <w:r w:rsidRPr="000E2C11">
        <w:rPr>
          <w:b/>
          <w:bCs/>
        </w:rPr>
        <w:t xml:space="preserve">Abstract. </w:t>
      </w:r>
      <w:r w:rsidR="000056D8" w:rsidRPr="000E2C11">
        <w:t xml:space="preserve">We propose a novel approach for the fabrication of realistic in shape, size </w:t>
      </w:r>
      <w:r w:rsidR="000B5702" w:rsidRPr="000B5702">
        <w:t>as well as</w:t>
      </w:r>
      <w:r w:rsidR="00BA4E29">
        <w:t xml:space="preserve"> </w:t>
      </w:r>
      <w:r w:rsidR="003F0977" w:rsidRPr="003F0977">
        <w:t xml:space="preserve">in </w:t>
      </w:r>
      <w:r w:rsidR="000B5702" w:rsidRPr="000B5702">
        <w:t>x-ray absorption properties</w:t>
      </w:r>
      <w:r w:rsidR="000056D8" w:rsidRPr="000E2C11">
        <w:t xml:space="preserve"> 3D physical breast models.</w:t>
      </w:r>
      <w:r w:rsidR="00BA4E29">
        <w:t xml:space="preserve"> </w:t>
      </w:r>
      <w:r w:rsidR="003F0977" w:rsidRPr="003F0977">
        <w:t xml:space="preserve">The approach </w:t>
      </w:r>
      <w:r w:rsidR="000F3AFF">
        <w:t>eliminates</w:t>
      </w:r>
      <w:r w:rsidR="000E2C11">
        <w:t xml:space="preserve"> the need for segmentation of breast tissues by directly m</w:t>
      </w:r>
      <w:r w:rsidR="000E2C11">
        <w:t>i</w:t>
      </w:r>
      <w:r w:rsidR="000E2C11">
        <w:t>micking the radiodensity of each voxel in a computed tomography</w:t>
      </w:r>
      <w:r w:rsidR="001262D4">
        <w:t xml:space="preserve"> (CT)</w:t>
      </w:r>
      <w:r w:rsidR="000E2C11">
        <w:t xml:space="preserve"> image.</w:t>
      </w:r>
      <w:r w:rsidR="001262D4">
        <w:t xml:space="preserve"> This is done through a recently published study that enables the use of variable filament extrusion rate when creating 3D phantoms with fused deposition mo</w:t>
      </w:r>
      <w:r w:rsidR="001262D4">
        <w:t>d</w:t>
      </w:r>
      <w:r w:rsidR="001262D4">
        <w:t>eling printers. We use the CT image of a real patient’s breast to produce a mo</w:t>
      </w:r>
      <w:r w:rsidR="001262D4">
        <w:t>d</w:t>
      </w:r>
      <w:r w:rsidR="001262D4">
        <w:t>el through the suggested approach. We then validate the fabricated physical breast phantom by obtaining a CT scan of it and comparing the latter to the original CT image of the source patient’s breast.</w:t>
      </w:r>
    </w:p>
    <w:p w:rsidR="00C24DEF" w:rsidRPr="000E2C11" w:rsidRDefault="009B2539" w:rsidP="00EE426C">
      <w:pPr>
        <w:pStyle w:val="keywords"/>
      </w:pPr>
      <w:r w:rsidRPr="000E2C11">
        <w:rPr>
          <w:b/>
          <w:bCs/>
        </w:rPr>
        <w:t>Keywords:</w:t>
      </w:r>
      <w:bookmarkStart w:id="0" w:name="_GoBack"/>
      <w:r w:rsidR="000E2C11">
        <w:t xml:space="preserve">3D breast phantom fabrication, </w:t>
      </w:r>
      <w:r w:rsidR="000E2C11" w:rsidRPr="000E2C11">
        <w:t>Fused deposition modeling</w:t>
      </w:r>
      <w:r w:rsidR="000E2C11">
        <w:t>, Variable filament extrusion rate</w:t>
      </w:r>
      <w:bookmarkEnd w:id="0"/>
    </w:p>
    <w:p w:rsidR="008B2BF1" w:rsidRDefault="008B2BF1" w:rsidP="00C24DEF">
      <w:pPr>
        <w:pStyle w:val="heading1"/>
      </w:pPr>
      <w:r>
        <w:t>Introduction</w:t>
      </w:r>
    </w:p>
    <w:p w:rsidR="00494794" w:rsidRPr="003C6F17" w:rsidRDefault="00924C7C" w:rsidP="003C6F17">
      <w:pPr>
        <w:pStyle w:val="p1a"/>
      </w:pPr>
      <w:r w:rsidRPr="003C6F17">
        <w:t xml:space="preserve">Computer and physical </w:t>
      </w:r>
      <w:r w:rsidR="00F4280E" w:rsidRPr="003C6F17">
        <w:t xml:space="preserve">anthropomorphic </w:t>
      </w:r>
      <w:r w:rsidRPr="003C6F17">
        <w:t xml:space="preserve">breast models </w:t>
      </w:r>
      <w:r w:rsidR="00975FAB" w:rsidRPr="003C6F17">
        <w:t xml:space="preserve">have become </w:t>
      </w:r>
      <w:r w:rsidRPr="003C6F17">
        <w:t xml:space="preserve">a </w:t>
      </w:r>
      <w:r w:rsidR="00975FAB" w:rsidRPr="003C6F17">
        <w:t xml:space="preserve">commonly utilized </w:t>
      </w:r>
      <w:r w:rsidRPr="003C6F17">
        <w:t>tool used in research fo</w:t>
      </w:r>
      <w:r w:rsidR="00FD3E60" w:rsidRPr="003C6F17">
        <w:t>r new breast imaging techniques</w:t>
      </w:r>
      <w:r w:rsidR="00B96A9C" w:rsidRPr="003C6F17">
        <w:fldChar w:fldCharType="begin"/>
      </w:r>
      <w:r w:rsidR="003C6F17">
        <w:instrText xml:space="preserve"> ADDIN EN.CITE &lt;EndNote&gt;&lt;Cite&gt;&lt;Author&gt;Glick&lt;/Author&gt;&lt;Year&gt;2018&lt;/Year&gt;&lt;RecNum&gt;9524&lt;/RecNum&gt;&lt;DisplayText&gt;[1]&lt;/DisplayText&gt;&lt;record&gt;&lt;rec-number&gt;9524&lt;/rec-number&gt;&lt;foreign-keys&gt;&lt;key app="EN" db-id="x9xtpv52ux0stkeszabv50tnsrf9ewazw52t"&gt;9524&lt;/key&gt;&lt;/foreign-keys&gt;&lt;ref-type name="Journal Article"&gt;17&lt;/ref-type&gt;&lt;contributors&gt;&lt;authors&gt;&lt;author&gt;Glick, S. J.&lt;/author&gt;&lt;author&gt;Ikejimba, L. C.&lt;/author&gt;&lt;/authors&gt;&lt;/contributors&gt;&lt;auth-address&gt;Division of Imaging, Diagnostics, and Software Reliability, Office of Science and Engineering Laboratories, Center for Devices and Radiological Health, Food and Drug Administration, Silver Spring, MD, 20993, USA.&lt;/auth-address&gt;&lt;titles&gt;&lt;title&gt;Advances in digital and physical anthropomorphic breast phantoms for x-ray imaging&lt;/title&gt;&lt;secondary-title&gt;Med Phys&lt;/secondary-title&gt;&lt;/titles&gt;&lt;periodical&gt;&lt;full-title&gt;Med Phys&lt;/full-title&gt;&lt;abbr-1&gt;Medical physics&lt;/abbr-1&gt;&lt;/periodical&gt;&lt;pages&gt;e870-e885&lt;/pages&gt;&lt;volume&gt;45&lt;/volume&gt;&lt;number&gt;10&lt;/number&gt;&lt;edition&gt;2018/07/31&lt;/edition&gt;&lt;keywords&gt;&lt;keyword&gt;Breast/*diagnostic imaging&lt;/keyword&gt;&lt;keyword&gt;Female&lt;/keyword&gt;&lt;keyword&gt;Humans&lt;/keyword&gt;&lt;keyword&gt;*Phantoms, Imaging&lt;/keyword&gt;&lt;keyword&gt;Tomography, X-Ray Computed/*instrumentation&lt;/keyword&gt;&lt;keyword&gt;Water&lt;/keyword&gt;&lt;/keywords&gt;&lt;dates&gt;&lt;year&gt;2018&lt;/year&gt;&lt;pub-dates&gt;&lt;date&gt;Oct&lt;/date&gt;&lt;/pub-dates&gt;&lt;/dates&gt;&lt;isbn&gt;2473-4209 (Electronic)&amp;#xD;0094-2405 (Linking)&lt;/isbn&gt;&lt;accession-num&gt;30058117&lt;/accession-num&gt;&lt;urls&gt;&lt;related-urls&gt;&lt;url&gt;http://www.ncbi.nlm.nih.gov/pubmed/30058117&lt;/url&gt;&lt;/related-urls&gt;&lt;/urls&gt;&lt;electronic-resource-num&gt;10.1002/mp.13110&lt;/electronic-resource-num&gt;&lt;language&gt;eng&lt;/language&gt;&lt;/record&gt;&lt;/Cite&gt;&lt;/EndNote&gt;</w:instrText>
      </w:r>
      <w:r w:rsidR="00B96A9C" w:rsidRPr="003C6F17">
        <w:fldChar w:fldCharType="separate"/>
      </w:r>
      <w:r w:rsidR="003C6F17">
        <w:rPr>
          <w:noProof/>
        </w:rPr>
        <w:t>[</w:t>
      </w:r>
      <w:hyperlink w:anchor="_ENREF_1" w:tooltip="Glick, 2018 #9524" w:history="1">
        <w:r w:rsidR="00604CC9">
          <w:rPr>
            <w:noProof/>
          </w:rPr>
          <w:t>1</w:t>
        </w:r>
      </w:hyperlink>
      <w:r w:rsidR="003C6F17">
        <w:rPr>
          <w:noProof/>
        </w:rPr>
        <w:t>]</w:t>
      </w:r>
      <w:r w:rsidR="00B96A9C" w:rsidRPr="003C6F17">
        <w:fldChar w:fldCharType="end"/>
      </w:r>
      <w:r w:rsidR="00F4280E" w:rsidRPr="003C6F17">
        <w:t>, such as breast tomosynthesis, breast CT</w:t>
      </w:r>
      <w:r w:rsidR="00FD3E60" w:rsidRPr="003C6F17">
        <w:t>,</w:t>
      </w:r>
      <w:r w:rsidR="00BA4E29">
        <w:t xml:space="preserve"> </w:t>
      </w:r>
      <w:r w:rsidR="00975FAB" w:rsidRPr="003C6F17">
        <w:t xml:space="preserve">and </w:t>
      </w:r>
      <w:r w:rsidR="00F4280E" w:rsidRPr="003C6F17">
        <w:t>phase-contrast breast imaging</w:t>
      </w:r>
      <w:r w:rsidR="00FD3E60" w:rsidRPr="003C6F17">
        <w:t>.</w:t>
      </w:r>
      <w:r w:rsidR="00567135" w:rsidRPr="003C6F17">
        <w:t xml:space="preserve"> In </w:t>
      </w:r>
      <w:r w:rsidR="00975FAB" w:rsidRPr="003C6F17">
        <w:t>literature relating to</w:t>
      </w:r>
      <w:r w:rsidR="00567135" w:rsidRPr="003C6F17">
        <w:t xml:space="preserve"> physical breast models, </w:t>
      </w:r>
      <w:r w:rsidR="00975FAB" w:rsidRPr="003C6F17">
        <w:t>much effort has been devoted to</w:t>
      </w:r>
      <w:r w:rsidR="00494794" w:rsidRPr="003C6F17">
        <w:t xml:space="preserve"> the </w:t>
      </w:r>
      <w:r w:rsidR="00975FAB" w:rsidRPr="003C6F17">
        <w:t>development</w:t>
      </w:r>
      <w:r w:rsidR="00494794" w:rsidRPr="003C6F17">
        <w:t xml:space="preserve"> of new 3D printing materials</w:t>
      </w:r>
      <w:r w:rsidR="00975FAB" w:rsidRPr="003C6F17">
        <w:t xml:space="preserve"> like photopolymers doped with different concentration of TiO</w:t>
      </w:r>
      <w:r w:rsidR="00975FAB" w:rsidRPr="000F3AFF">
        <w:rPr>
          <w:vertAlign w:val="subscript"/>
        </w:rPr>
        <w:t>2</w:t>
      </w:r>
      <w:r w:rsidR="00975FAB" w:rsidRPr="003C6F17">
        <w:t>, calcium, iodine and zinc. Other research has been directed towards the</w:t>
      </w:r>
      <w:r w:rsidR="00494794" w:rsidRPr="003C6F17">
        <w:t xml:space="preserve"> evaluation of available 3D printing materials such as ABS, differ</w:t>
      </w:r>
      <w:r w:rsidR="001C3CD3" w:rsidRPr="003C6F17">
        <w:t>ent epoxy resin, nylon. A major challenge and requirement i</w:t>
      </w:r>
      <w:r w:rsidR="00494794" w:rsidRPr="003C6F17">
        <w:t>n the field of x-ray breast imaging</w:t>
      </w:r>
      <w:r w:rsidR="001C3CD3" w:rsidRPr="003C6F17">
        <w:t xml:space="preserve"> is</w:t>
      </w:r>
      <w:r w:rsidR="00BA4E29">
        <w:t xml:space="preserve"> </w:t>
      </w:r>
      <w:r w:rsidR="00567135" w:rsidRPr="003C6F17">
        <w:t xml:space="preserve">the use of materials </w:t>
      </w:r>
      <w:r w:rsidR="001C3CD3" w:rsidRPr="003C6F17">
        <w:t xml:space="preserve">exhibiting similar </w:t>
      </w:r>
      <w:r w:rsidR="00CF0D22" w:rsidRPr="003C6F17">
        <w:t xml:space="preserve">x-ray </w:t>
      </w:r>
      <w:r w:rsidR="00567135" w:rsidRPr="003C6F17">
        <w:t>absorption coefficients to th</w:t>
      </w:r>
      <w:r w:rsidR="001C3CD3" w:rsidRPr="003C6F17">
        <w:t>o</w:t>
      </w:r>
      <w:r w:rsidR="00567135" w:rsidRPr="003C6F17">
        <w:t>se of breast tissue</w:t>
      </w:r>
      <w:r w:rsidR="001C3CD3" w:rsidRPr="003C6F17">
        <w:t>, especially</w:t>
      </w:r>
      <w:r w:rsidR="00567135" w:rsidRPr="003C6F17">
        <w:t xml:space="preserve"> in the </w:t>
      </w:r>
      <w:r w:rsidR="001C3CD3" w:rsidRPr="003C6F17">
        <w:t>typical energy range used in mammography</w:t>
      </w:r>
      <w:r w:rsidR="00F42C6E" w:rsidRPr="003C6F17">
        <w:t>.</w:t>
      </w:r>
    </w:p>
    <w:p w:rsidR="002E17B1" w:rsidRDefault="00BC01A3" w:rsidP="003C6F17">
      <w:r>
        <w:t>As a result</w:t>
      </w:r>
      <w:r w:rsidR="00521605">
        <w:rPr>
          <w:lang w:val="bg-BG"/>
        </w:rPr>
        <w:t xml:space="preserve">, </w:t>
      </w:r>
      <w:r>
        <w:t xml:space="preserve">many </w:t>
      </w:r>
      <w:r w:rsidR="00CF0D22" w:rsidRPr="00E02C8A">
        <w:t xml:space="preserve">works have been focused on measurements of the attenuation coefficients of </w:t>
      </w:r>
      <w:r w:rsidR="001D3861">
        <w:rPr>
          <w:lang w:val="bg-BG"/>
        </w:rPr>
        <w:t xml:space="preserve">various 3D printing </w:t>
      </w:r>
      <w:r w:rsidR="00CF0D22" w:rsidRPr="00E02C8A">
        <w:t xml:space="preserve">materials used in </w:t>
      </w:r>
      <w:r>
        <w:t xml:space="preserve">the </w:t>
      </w:r>
      <w:r w:rsidR="00CF0D22" w:rsidRPr="00E02C8A">
        <w:t>manufactu</w:t>
      </w:r>
      <w:r w:rsidR="001D3861">
        <w:t xml:space="preserve">ring of </w:t>
      </w:r>
      <w:r>
        <w:t xml:space="preserve">physical </w:t>
      </w:r>
      <w:r w:rsidR="001D3861">
        <w:lastRenderedPageBreak/>
        <w:t>breast phantoms</w:t>
      </w:r>
      <w:r w:rsidR="00CF0D22" w:rsidRPr="00E02C8A">
        <w:t>.</w:t>
      </w:r>
      <w:r w:rsidR="00BA4E29">
        <w:t xml:space="preserve"> </w:t>
      </w:r>
      <w:r w:rsidR="00020222">
        <w:rPr>
          <w:lang w:val="bg-BG"/>
        </w:rPr>
        <w:t xml:space="preserve">In the x-ray mammography range </w:t>
      </w:r>
      <w:r w:rsidR="00CF0D22" w:rsidRPr="00E02C8A">
        <w:t>(between 22 kV and 32 kV)</w:t>
      </w:r>
      <w:r w:rsidR="00CF0D22">
        <w:t>,</w:t>
      </w:r>
      <w:r w:rsidR="00020222">
        <w:rPr>
          <w:lang w:val="bg-BG"/>
        </w:rPr>
        <w:t xml:space="preserve"> Carton </w:t>
      </w:r>
      <w:r w:rsidR="00020222" w:rsidRPr="00020222">
        <w:rPr>
          <w:i/>
          <w:lang w:val="bg-BG"/>
        </w:rPr>
        <w:t>et al</w:t>
      </w:r>
      <w:r w:rsidR="00B96A9C" w:rsidRPr="00E02C8A">
        <w:fldChar w:fldCharType="begin">
          <w:fldData xml:space="preserve">PEVuZE5vdGU+PENpdGU+PEF1dGhvcj5DYXJ0b248L0F1dGhvcj48WWVhcj4yMDEwPC9ZZWFyPjxS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</w:fldData>
        </w:fldChar>
      </w:r>
      <w:r w:rsidR="003C6F17">
        <w:instrText xml:space="preserve"> ADDIN EN.CITE </w:instrText>
      </w:r>
      <w:r w:rsidR="00B96A9C">
        <w:fldChar w:fldCharType="begin">
          <w:fldData xml:space="preserve">PEVuZE5vdGU+PENpdGU+PEF1dGhvcj5DYXJ0b248L0F1dGhvcj48WWVhcj4yMDEwPC9ZZWFyPjxS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</w:fldData>
        </w:fldChar>
      </w:r>
      <w:r w:rsidR="003C6F17">
        <w:instrText xml:space="preserve"> ADDIN EN.CITE.DATA </w:instrText>
      </w:r>
      <w:r w:rsidR="00B96A9C">
        <w:fldChar w:fldCharType="end"/>
      </w:r>
      <w:r w:rsidR="00B96A9C" w:rsidRPr="00E02C8A">
        <w:fldChar w:fldCharType="separate"/>
      </w:r>
      <w:r w:rsidR="003C6F17">
        <w:rPr>
          <w:noProof/>
        </w:rPr>
        <w:t>[</w:t>
      </w:r>
      <w:hyperlink w:anchor="_ENREF_2" w:tooltip="Carton, 2010 #6355" w:history="1">
        <w:r w:rsidR="00604CC9">
          <w:rPr>
            <w:noProof/>
          </w:rPr>
          <w:t>2</w:t>
        </w:r>
      </w:hyperlink>
      <w:r w:rsidR="003C6F17">
        <w:rPr>
          <w:noProof/>
        </w:rPr>
        <w:t>]</w:t>
      </w:r>
      <w:r w:rsidR="00B96A9C" w:rsidRPr="00E02C8A">
        <w:fldChar w:fldCharType="end"/>
      </w:r>
      <w:r w:rsidR="00020222">
        <w:rPr>
          <w:lang w:val="bg-BG"/>
        </w:rPr>
        <w:t xml:space="preserve"> found that </w:t>
      </w:r>
      <w:r w:rsidR="00020222" w:rsidRPr="00E02C8A">
        <w:t>acrylic-based photopolymers are</w:t>
      </w:r>
      <w:r>
        <w:t xml:space="preserve"> especially</w:t>
      </w:r>
      <w:r w:rsidR="00020222" w:rsidRPr="00E02C8A">
        <w:t xml:space="preserve"> suitable to mi</w:t>
      </w:r>
      <w:r w:rsidR="00020222" w:rsidRPr="00E02C8A">
        <w:t>m</w:t>
      </w:r>
      <w:r w:rsidR="00020222" w:rsidRPr="00E02C8A">
        <w:t>ic the properties of the glandular breast tissue</w:t>
      </w:r>
      <w:r w:rsidR="00020222">
        <w:rPr>
          <w:lang w:val="bg-BG"/>
        </w:rPr>
        <w:t>. Further</w:t>
      </w:r>
      <w:r>
        <w:t>more</w:t>
      </w:r>
      <w:r w:rsidR="00020222">
        <w:rPr>
          <w:lang w:val="bg-BG"/>
        </w:rPr>
        <w:t xml:space="preserve">, Sikaria et al </w:t>
      </w:r>
      <w:r w:rsidR="00B96A9C" w:rsidRPr="00E02C8A">
        <w:fldChar w:fldCharType="begin">
          <w:fldData xml:space="preserve">PEVuZE5vdGU+PENpdGU+PEF1dGhvcj5TaWthcmlhPC9BdXRob3I+PFllYXI+MjAxNjwvWWVhcj48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</w:fldData>
        </w:fldChar>
      </w:r>
      <w:r w:rsidR="003C6F17">
        <w:instrText xml:space="preserve"> ADDIN EN.CITE </w:instrText>
      </w:r>
      <w:r w:rsidR="00B96A9C">
        <w:fldChar w:fldCharType="begin">
          <w:fldData xml:space="preserve">PEVuZE5vdGU+PENpdGU+PEF1dGhvcj5TaWthcmlhPC9BdXRob3I+PFllYXI+MjAxNjwvWWVhcj48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</w:fldData>
        </w:fldChar>
      </w:r>
      <w:r w:rsidR="003C6F17">
        <w:instrText xml:space="preserve"> ADDIN EN.CITE.DATA </w:instrText>
      </w:r>
      <w:r w:rsidR="00B96A9C">
        <w:fldChar w:fldCharType="end"/>
      </w:r>
      <w:r w:rsidR="00B96A9C" w:rsidRPr="00E02C8A">
        <w:fldChar w:fldCharType="separate"/>
      </w:r>
      <w:r w:rsidR="003C6F17">
        <w:rPr>
          <w:noProof/>
        </w:rPr>
        <w:t>[</w:t>
      </w:r>
      <w:hyperlink w:anchor="_ENREF_3" w:tooltip="Sikaria, 2016 #8692" w:history="1">
        <w:r w:rsidR="00604CC9">
          <w:rPr>
            <w:noProof/>
          </w:rPr>
          <w:t>3</w:t>
        </w:r>
      </w:hyperlink>
      <w:r w:rsidR="003C6F17">
        <w:rPr>
          <w:noProof/>
        </w:rPr>
        <w:t>]</w:t>
      </w:r>
      <w:r w:rsidR="00B96A9C" w:rsidRPr="00E02C8A">
        <w:fldChar w:fldCharType="end"/>
      </w:r>
      <w:r w:rsidR="00020222">
        <w:rPr>
          <w:lang w:val="bg-BG"/>
        </w:rPr>
        <w:t xml:space="preserve"> and Zhao et al </w:t>
      </w:r>
      <w:r w:rsidR="00B96A9C" w:rsidRPr="00E02C8A">
        <w:fldChar w:fldCharType="begin"/>
      </w:r>
      <w:r w:rsidR="003C6F17">
        <w:instrText xml:space="preserve"> ADDIN EN.CITE &lt;EndNote&gt;&lt;Cite&gt;&lt;Author&gt;Zhao&lt;/Author&gt;&lt;Year&gt;2017&lt;/Year&gt;&lt;RecNum&gt;8707&lt;/RecNum&gt;&lt;DisplayText&gt;[4]&lt;/DisplayText&gt;&lt;record&gt;&lt;rec-number&gt;8707&lt;/rec-number&gt;&lt;foreign-keys&gt;&lt;key app="EN" db-id="x9xtpv52ux0stkeszabv50tnsrf9ewazw52t"&gt;8707&lt;/key&gt;&lt;/foreign-keys&gt;&lt;ref-type name="Journal Article"&gt;17&lt;/ref-type&gt;&lt;contributors&gt;&lt;authors&gt;&lt;author&gt;Zhao, C.&lt;/author&gt;&lt;author&gt;Solomon, J.&lt;/author&gt;&lt;author&gt;Sturgeon, G. M.&lt;/author&gt;&lt;author&gt;Gehm, M. E.&lt;/author&gt;&lt;author&gt;Catenacci, M.&lt;/author&gt;&lt;author&gt;Wiley, B. J.&lt;/author&gt;&lt;author&gt;Samei, E.&lt;/author&gt;&lt;author&gt;Lo, J. Y.&lt;/author&gt;&lt;/authors&gt;&lt;/contributors&gt;&lt;auth-address&gt;Duke Univ, Dept Biomed Engn, Durham, NC 27706 USA&amp;#xD;Duke Univ, Dept Elect &amp;amp; Comp Engn, Durham, NC 27708 USA&amp;#xD;Duke Univ, Med Ctr, Dept Radiol, Carl E Ravin Adv Imaging Labs, Durham, NC 27710 USA&amp;#xD;Duke Univ, Dept Chem, Durham, NC 27706 USA&lt;/auth-address&gt;&lt;titles&gt;&lt;title&gt;Third generation anthropomorphic physical phantom for mammography and DBT: Incorporating voxelized 3D printing and uniform chest wall QC region&lt;/title&gt;&lt;secondary-title&gt;Medical Imaging 2017: Physics of Medical Imaging&lt;/secondary-title&gt;&lt;alt-title&gt;Proc Spie&lt;/alt-title&gt;&lt;/titles&gt;&lt;alt-periodical&gt;&lt;full-title&gt;Medical Imaging 2012: Image Processing&lt;/full-title&gt;&lt;abbr-1&gt;Proc Spie&lt;/abbr-1&gt;&lt;/alt-periodical&gt;&lt;volume&gt;10132&lt;/volume&gt;&lt;keywords&gt;&lt;keyword&gt;mammography&lt;/keyword&gt;&lt;keyword&gt;digital breast tomosynthesis&lt;/keyword&gt;&lt;keyword&gt;physical phantom&lt;/keyword&gt;&lt;keyword&gt;anthropomorphic phantom&lt;/keyword&gt;&lt;keyword&gt;3d printing&lt;/keyword&gt;&lt;keyword&gt;system evaluation&lt;/keyword&gt;&lt;keyword&gt;system optimization&lt;/keyword&gt;&lt;keyword&gt;quality control&lt;/keyword&gt;&lt;/keywords&gt;&lt;dates&gt;&lt;year&gt;2017&lt;/year&gt;&lt;/dates&gt;&lt;isbn&gt;0277-786X&lt;/isbn&gt;&lt;accession-num&gt;ISI:000405562100069&lt;/accession-num&gt;&lt;urls&gt;&lt;related-urls&gt;&lt;url&gt;&amp;lt;Go to ISI&amp;gt;://000405562100069&lt;/url&gt;&lt;/related-urls&gt;&lt;/urls&gt;&lt;electronic-resource-num&gt;Unsp 101321y&amp;#xD;10.1117/12.2256091&lt;/electronic-resource-num&gt;&lt;language&gt;English&lt;/language&gt;&lt;/record&gt;&lt;/Cite&gt;&lt;/EndNote&gt;</w:instrText>
      </w:r>
      <w:r w:rsidR="00B96A9C" w:rsidRPr="00E02C8A">
        <w:fldChar w:fldCharType="separate"/>
      </w:r>
      <w:r w:rsidR="003C6F17">
        <w:rPr>
          <w:noProof/>
        </w:rPr>
        <w:t>[</w:t>
      </w:r>
      <w:hyperlink w:anchor="_ENREF_4" w:tooltip="Zhao, 2017 #8707" w:history="1">
        <w:r w:rsidR="00604CC9">
          <w:rPr>
            <w:noProof/>
          </w:rPr>
          <w:t>4</w:t>
        </w:r>
      </w:hyperlink>
      <w:r w:rsidR="003C6F17">
        <w:rPr>
          <w:noProof/>
        </w:rPr>
        <w:t>]</w:t>
      </w:r>
      <w:r w:rsidR="00B96A9C" w:rsidRPr="00E02C8A">
        <w:fldChar w:fldCharType="end"/>
      </w:r>
      <w:r w:rsidR="00BA4E29">
        <w:t xml:space="preserve"> </w:t>
      </w:r>
      <w:r w:rsidR="00020222">
        <w:rPr>
          <w:lang w:val="bg-BG"/>
        </w:rPr>
        <w:t xml:space="preserve">doped the </w:t>
      </w:r>
      <w:r w:rsidR="00020222" w:rsidRPr="00E02C8A">
        <w:t>photopolymer materials with concentrations of the nanoscale TiO</w:t>
      </w:r>
      <w:r w:rsidR="00020222" w:rsidRPr="00E02C8A">
        <w:rPr>
          <w:vertAlign w:val="subscript"/>
        </w:rPr>
        <w:t>2</w:t>
      </w:r>
      <w:r w:rsidR="00020222" w:rsidRPr="00E02C8A">
        <w:t xml:space="preserve"> and with calcium, iodine and zinc, </w:t>
      </w:r>
      <w:r>
        <w:t>with the aim</w:t>
      </w:r>
      <w:r w:rsidR="00020222">
        <w:rPr>
          <w:lang w:val="bg-BG"/>
        </w:rPr>
        <w:t xml:space="preserve"> to increase the </w:t>
      </w:r>
      <w:r w:rsidR="00020222" w:rsidRPr="00E02C8A">
        <w:t>the</w:t>
      </w:r>
      <w:r w:rsidR="002E17B1">
        <w:t xml:space="preserve"> linear attenuation coefficient</w:t>
      </w:r>
      <w:r w:rsidR="002E17B1" w:rsidRPr="002E17B1">
        <w:t xml:space="preserve">s of the materials. From the tested ones, they </w:t>
      </w:r>
      <w:r w:rsidR="00020222" w:rsidRPr="00E02C8A">
        <w:t xml:space="preserve">found that zinc-doping can potentially increase attenuation to </w:t>
      </w:r>
      <w:r>
        <w:t>match and accurately mimic</w:t>
      </w:r>
      <w:r w:rsidR="00020222" w:rsidRPr="00E02C8A">
        <w:t xml:space="preserve"> breast density</w:t>
      </w:r>
      <w:r w:rsidR="002E17B1" w:rsidRPr="002E17B1">
        <w:t xml:space="preserve">. </w:t>
      </w:r>
    </w:p>
    <w:p w:rsidR="00677C26" w:rsidRDefault="00F42C6E" w:rsidP="003C6F17">
      <w:r>
        <w:t xml:space="preserve">Recently, we have </w:t>
      </w:r>
      <w:r w:rsidR="001600AD">
        <w:t xml:space="preserve">studied the properties of available </w:t>
      </w:r>
      <w:r w:rsidR="00604CC9" w:rsidRPr="00604CC9">
        <w:t xml:space="preserve">3D printing </w:t>
      </w:r>
      <w:r w:rsidR="001600AD">
        <w:t xml:space="preserve">materials </w:t>
      </w:r>
      <w:r w:rsidR="000668AF">
        <w:t>with both stereolitho</w:t>
      </w:r>
      <w:r w:rsidR="000056D8">
        <w:t xml:space="preserve">graphy </w:t>
      </w:r>
      <w:r w:rsidR="00604CC9" w:rsidRPr="00604CC9">
        <w:t xml:space="preserve">(SLA) </w:t>
      </w:r>
      <w:r w:rsidR="000056D8">
        <w:t>and fuse deposition mode</w:t>
      </w:r>
      <w:r w:rsidR="000668AF">
        <w:t>ling</w:t>
      </w:r>
      <w:r w:rsidR="00604CC9" w:rsidRPr="00604CC9">
        <w:t xml:space="preserve"> (FDM)</w:t>
      </w:r>
      <w:r w:rsidR="000668AF">
        <w:t xml:space="preserve"> 3D printers </w:t>
      </w:r>
      <w:r w:rsidR="00B96A9C">
        <w:fldChar w:fldCharType="begin">
          <w:fldData xml:space="preserve">PEVuZE5vdGU+PENpdGU+PEF1dGhvcj5JdmFub3Y8L0F1dGhvcj48WWVhcj4yMDE4PC9ZZWFyPjxS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</w:fldData>
        </w:fldChar>
      </w:r>
      <w:r w:rsidR="003C6F17">
        <w:instrText xml:space="preserve"> ADDIN EN.CITE </w:instrText>
      </w:r>
      <w:r w:rsidR="00B96A9C">
        <w:fldChar w:fldCharType="begin">
          <w:fldData xml:space="preserve">PEVuZE5vdGU+PENpdGU+PEF1dGhvcj5JdmFub3Y8L0F1dGhvcj48WWVhcj4yMDE4PC9ZZWFyPjxS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</w:fldData>
        </w:fldChar>
      </w:r>
      <w:r w:rsidR="003C6F17">
        <w:instrText xml:space="preserve"> ADDIN EN.CITE.DATA </w:instrText>
      </w:r>
      <w:r w:rsidR="00B96A9C">
        <w:fldChar w:fldCharType="end"/>
      </w:r>
      <w:r w:rsidR="00B96A9C">
        <w:fldChar w:fldCharType="separate"/>
      </w:r>
      <w:r w:rsidR="003C6F17">
        <w:rPr>
          <w:noProof/>
        </w:rPr>
        <w:t>[</w:t>
      </w:r>
      <w:hyperlink w:anchor="_ENREF_5" w:tooltip="Ivanov, 2018 #9526" w:history="1">
        <w:r w:rsidR="00604CC9">
          <w:rPr>
            <w:noProof/>
          </w:rPr>
          <w:t>5</w:t>
        </w:r>
      </w:hyperlink>
      <w:r w:rsidR="003C6F17">
        <w:rPr>
          <w:noProof/>
        </w:rPr>
        <w:t>]</w:t>
      </w:r>
      <w:r w:rsidR="00B96A9C">
        <w:fldChar w:fldCharType="end"/>
      </w:r>
      <w:r w:rsidR="002E17B1" w:rsidRPr="002E17B1">
        <w:t>.</w:t>
      </w:r>
      <w:r w:rsidR="00BA4E29">
        <w:t xml:space="preserve"> </w:t>
      </w:r>
      <w:r w:rsidR="002E17B1">
        <w:t xml:space="preserve">This study concluded that most of the resins, Nylon, Hybrid, PET-G </w:t>
      </w:r>
      <w:r w:rsidR="00BC01A3">
        <w:t>exhibit</w:t>
      </w:r>
      <w:r w:rsidR="002E17B1">
        <w:t xml:space="preserve"> absor</w:t>
      </w:r>
      <w:r w:rsidR="002E17B1">
        <w:t>p</w:t>
      </w:r>
      <w:r w:rsidR="002E17B1">
        <w:t>tion properties close to glandular tissue, while ABS shows absorption characteri</w:t>
      </w:r>
      <w:r w:rsidR="002E17B1">
        <w:t>s</w:t>
      </w:r>
      <w:r w:rsidR="002E17B1">
        <w:t xml:space="preserve">tics </w:t>
      </w:r>
      <w:r w:rsidR="001600AD">
        <w:t>similar</w:t>
      </w:r>
      <w:r w:rsidR="002E17B1">
        <w:t xml:space="preserve"> to th</w:t>
      </w:r>
      <w:r w:rsidR="00BC01A3">
        <w:t>o</w:t>
      </w:r>
      <w:r w:rsidR="002E17B1">
        <w:t xml:space="preserve">se of adipose tissue. </w:t>
      </w:r>
    </w:p>
    <w:p w:rsidR="00677C26" w:rsidRDefault="00580C7A" w:rsidP="003C6F17">
      <w:r>
        <w:t>In a recent study</w:t>
      </w:r>
      <w:r w:rsidR="00677C26" w:rsidRPr="00820C8F">
        <w:t xml:space="preserve">, </w:t>
      </w:r>
      <w:r w:rsidR="00677C26" w:rsidRPr="00677C26">
        <w:t xml:space="preserve">Okkaidis </w:t>
      </w:r>
      <w:r w:rsidR="00B96A9C">
        <w:fldChar w:fldCharType="begin"/>
      </w:r>
      <w:r w:rsidR="003C6F17">
        <w:instrText xml:space="preserve"> ADDIN EN.CITE &lt;EndNote&gt;&lt;Cite&gt;&lt;Author&gt;Okkalidis&lt;/Author&gt;&lt;Year&gt;2018&lt;/Year&gt;&lt;RecNum&gt;9527&lt;/RecNum&gt;&lt;DisplayText&gt;[6]&lt;/DisplayText&gt;&lt;record&gt;&lt;rec-number&gt;9527&lt;/rec-number&gt;&lt;foreign-keys&gt;&lt;key app="EN" db-id="x9xtpv52ux0stkeszabv50tnsrf9ewazw52t"&gt;9527&lt;/key&gt;&lt;/foreign-keys&gt;&lt;ref-type name="Journal Article"&gt;17&lt;/ref-type&gt;&lt;contributors&gt;&lt;authors&gt;&lt;author&gt;Okkalidis, N.&lt;/author&gt;&lt;/authors&gt;&lt;/contributors&gt;&lt;auth-address&gt;Univ Malta, Med Phys Dept, Fac Hlth Sci, MSD-2080 Msida, Malta&amp;#xD;Univ Malta, Ctr Biomed Cybernet, Fac Engn, MSD-2080 Msida, Malta&lt;/auth-address&gt;&lt;titles&gt;&lt;title&gt;A novel 3D printing method for accurate anatomy replication in patient-specific phantoms&lt;/title&gt;&lt;secondary-title&gt;Med Phys&lt;/secondary-title&gt;&lt;alt-title&gt;Med Phys&lt;/alt-title&gt;&lt;/titles&gt;&lt;periodical&gt;&lt;full-title&gt;Med Phys&lt;/full-title&gt;&lt;abbr-1&gt;Medical physics&lt;/abbr-1&gt;&lt;/periodical&gt;&lt;alt-periodical&gt;&lt;full-title&gt;Med Phys&lt;/full-title&gt;&lt;abbr-1&gt;Medical physics&lt;/abbr-1&gt;&lt;/alt-periodical&gt;&lt;pages&gt;4600-4606&lt;/pages&gt;&lt;volume&gt;45&lt;/volume&gt;&lt;number&gt;10&lt;/number&gt;&lt;keywords&gt;&lt;keyword&gt;3d printing&lt;/keyword&gt;&lt;keyword&gt;hounsfield units simulation&lt;/keyword&gt;&lt;keyword&gt;patient-specific phantom&lt;/keyword&gt;&lt;keyword&gt;quality-assurance&lt;/keyword&gt;&lt;keyword&gt;radiotherapy&lt;/keyword&gt;&lt;keyword&gt;dosimetry&lt;/keyword&gt;&lt;keyword&gt;ct&lt;/keyword&gt;&lt;/keywords&gt;&lt;dates&gt;&lt;year&gt;2018&lt;/year&gt;&lt;pub-dates&gt;&lt;date&gt;Oct&lt;/date&gt;&lt;/pub-dates&gt;&lt;/dates&gt;&lt;isbn&gt;0094-2405&lt;/isbn&gt;&lt;accession-num&gt;ISI:000446995000040&lt;/accession-num&gt;&lt;urls&gt;&lt;related-urls&gt;&lt;url&gt;&amp;lt;Go to ISI&amp;gt;://000446995000040&lt;/url&gt;&lt;/related-urls&gt;&lt;/urls&gt;&lt;electronic-resource-num&gt;10.1002/mp.13154&lt;/electronic-resource-num&gt;&lt;language&gt;English&lt;/language&gt;&lt;/record&gt;&lt;/Cite&gt;&lt;/EndNote&gt;</w:instrText>
      </w:r>
      <w:r w:rsidR="00B96A9C">
        <w:fldChar w:fldCharType="separate"/>
      </w:r>
      <w:r w:rsidR="003C6F17">
        <w:rPr>
          <w:noProof/>
        </w:rPr>
        <w:t>[</w:t>
      </w:r>
      <w:hyperlink w:anchor="_ENREF_6" w:tooltip="Okkalidis, 2018 #9527" w:history="1">
        <w:r w:rsidR="00604CC9">
          <w:rPr>
            <w:noProof/>
          </w:rPr>
          <w:t>6</w:t>
        </w:r>
      </w:hyperlink>
      <w:r w:rsidR="003C6F17">
        <w:rPr>
          <w:noProof/>
        </w:rPr>
        <w:t>]</w:t>
      </w:r>
      <w:r w:rsidR="00B96A9C">
        <w:fldChar w:fldCharType="end"/>
      </w:r>
      <w:r w:rsidR="00677C26" w:rsidRPr="00820C8F">
        <w:t xml:space="preserve"> show</w:t>
      </w:r>
      <w:r w:rsidR="00677C26" w:rsidRPr="00677C26">
        <w:t>ed</w:t>
      </w:r>
      <w:r w:rsidR="00677C26" w:rsidRPr="00820C8F">
        <w:t xml:space="preserve"> that anthropomorphic physical phantoms </w:t>
      </w:r>
      <w:r w:rsidR="00677C26" w:rsidRPr="00677C26">
        <w:t>can</w:t>
      </w:r>
      <w:r w:rsidR="00677C26" w:rsidRPr="00820C8F">
        <w:t xml:space="preserve"> be </w:t>
      </w:r>
      <w:r>
        <w:t>fabricated</w:t>
      </w:r>
      <w:r w:rsidR="00BA4E29">
        <w:t xml:space="preserve"> </w:t>
      </w:r>
      <w:r>
        <w:t xml:space="preserve">without tissue segmentation </w:t>
      </w:r>
      <w:r w:rsidR="00677C26" w:rsidRPr="00677C26">
        <w:t xml:space="preserve">from patient DICOM images </w:t>
      </w:r>
      <w:r>
        <w:t>through the use of an</w:t>
      </w:r>
      <w:r w:rsidR="00677C26">
        <w:t xml:space="preserve"> FDM printer by</w:t>
      </w:r>
      <w:r w:rsidR="00BA4E29">
        <w:t xml:space="preserve"> </w:t>
      </w:r>
      <w:r w:rsidR="00677C26">
        <w:t xml:space="preserve">varying the infill density of some uniform infill pattern. </w:t>
      </w:r>
      <w:r>
        <w:t xml:space="preserve">The pattern is used to accurately mimic </w:t>
      </w:r>
      <w:r w:rsidR="00677C26">
        <w:t xml:space="preserve">the internal structure of the </w:t>
      </w:r>
      <w:r>
        <w:t xml:space="preserve">modeled </w:t>
      </w:r>
      <w:r w:rsidR="00677C26">
        <w:t>3D</w:t>
      </w:r>
      <w:r w:rsidR="00BA4E29">
        <w:t xml:space="preserve"> </w:t>
      </w:r>
      <w:r w:rsidR="00677C26">
        <w:t>o</w:t>
      </w:r>
      <w:r w:rsidR="00677C26">
        <w:t>b</w:t>
      </w:r>
      <w:r w:rsidR="00677C26">
        <w:t>ject. The maximum infill densi</w:t>
      </w:r>
      <w:r>
        <w:t xml:space="preserve">ty of </w:t>
      </w:r>
      <w:r w:rsidR="00677C26">
        <w:t xml:space="preserve">100% </w:t>
      </w:r>
      <w:r>
        <w:t xml:space="preserve">is used to produce the thickest parts of the object. Softer and lighter </w:t>
      </w:r>
      <w:r w:rsidR="004D7A3F">
        <w:t>tissues</w:t>
      </w:r>
      <w:r>
        <w:t xml:space="preserve"> are printed with </w:t>
      </w:r>
      <w:r w:rsidR="00740205">
        <w:t xml:space="preserve">a </w:t>
      </w:r>
      <w:r>
        <w:t>lower density, which results in miniature air pockets in the object.</w:t>
      </w:r>
    </w:p>
    <w:p w:rsidR="00677C26" w:rsidRDefault="002E17B1" w:rsidP="003C6F17">
      <w:r w:rsidRPr="002E17B1">
        <w:t xml:space="preserve">Based on </w:t>
      </w:r>
      <w:r w:rsidR="00677C26" w:rsidRPr="00677C26">
        <w:t>our</w:t>
      </w:r>
      <w:r w:rsidRPr="002E17B1">
        <w:t xml:space="preserve"> study and the development of new approaches in printing anthrop</w:t>
      </w:r>
      <w:r w:rsidRPr="002E17B1">
        <w:t>o</w:t>
      </w:r>
      <w:r w:rsidRPr="002E17B1">
        <w:t>morphic phantoms</w:t>
      </w:r>
      <w:r w:rsidR="00677C26" w:rsidRPr="00677C26">
        <w:t xml:space="preserve"> by </w:t>
      </w:r>
      <w:r w:rsidR="00604CC9" w:rsidRPr="00677C26">
        <w:t xml:space="preserve">Okkaidis </w:t>
      </w:r>
      <w:r w:rsidR="00B96A9C">
        <w:fldChar w:fldCharType="begin"/>
      </w:r>
      <w:r w:rsidR="00604CC9">
        <w:instrText xml:space="preserve"> ADDIN EN.CITE &lt;EndNote&gt;&lt;Cite&gt;&lt;Author&gt;Okkalidis&lt;/Author&gt;&lt;Year&gt;2018&lt;/Year&gt;&lt;RecNum&gt;9527&lt;/RecNum&gt;&lt;DisplayText&gt;[6]&lt;/DisplayText&gt;&lt;record&gt;&lt;rec-number&gt;9527&lt;/rec-number&gt;&lt;foreign-keys&gt;&lt;key app="EN" db-id="x9xtpv52ux0stkeszabv50tnsrf9ewazw52t"&gt;9527&lt;/key&gt;&lt;/foreign-keys&gt;&lt;ref-type name="Journal Article"&gt;17&lt;/ref-type&gt;&lt;contributors&gt;&lt;authors&gt;&lt;author&gt;Okkalidis, N.&lt;/author&gt;&lt;/authors&gt;&lt;/contributors&gt;&lt;auth-address&gt;Univ Malta, Med Phys Dept, Fac Hlth Sci, MSD-2080 Msida, Malta&amp;#xD;Univ Malta, Ctr Biomed Cybernet, Fac Engn, MSD-2080 Msida, Malta&lt;/auth-address&gt;&lt;titles&gt;&lt;title&gt;A novel 3D printing method for accurate anatomy replication in patient-specific phantoms&lt;/title&gt;&lt;secondary-title&gt;Med Phys&lt;/secondary-title&gt;&lt;alt-title&gt;Med Phys&lt;/alt-title&gt;&lt;/titles&gt;&lt;periodical&gt;&lt;full-title&gt;Med Phys&lt;/full-title&gt;&lt;abbr-1&gt;Medical physics&lt;/abbr-1&gt;&lt;/periodical&gt;&lt;alt-periodical&gt;&lt;full-title&gt;Med Phys&lt;/full-title&gt;&lt;abbr-1&gt;Medical physics&lt;/abbr-1&gt;&lt;/alt-periodical&gt;&lt;pages&gt;4600-4606&lt;/pages&gt;&lt;volume&gt;45&lt;/volume&gt;&lt;number&gt;10&lt;/number&gt;&lt;keywords&gt;&lt;keyword&gt;3d printing&lt;/keyword&gt;&lt;keyword&gt;hounsfield units simulation&lt;/keyword&gt;&lt;keyword&gt;patient-specific phantom&lt;/keyword&gt;&lt;keyword&gt;quality-assurance&lt;/keyword&gt;&lt;keyword&gt;radiotherapy&lt;/keyword&gt;&lt;keyword&gt;dosimetry&lt;/keyword&gt;&lt;keyword&gt;ct&lt;/keyword&gt;&lt;/keywords&gt;&lt;dates&gt;&lt;year&gt;2018&lt;/year&gt;&lt;pub-dates&gt;&lt;date&gt;Oct&lt;/date&gt;&lt;/pub-dates&gt;&lt;/dates&gt;&lt;isbn&gt;0094-2405&lt;/isbn&gt;&lt;accession-num&gt;ISI:000446995000040&lt;/accession-num&gt;&lt;urls&gt;&lt;related-urls&gt;&lt;url&gt;&amp;lt;Go to ISI&amp;gt;://000446995000040&lt;/url&gt;&lt;/related-urls&gt;&lt;/urls&gt;&lt;electronic-resource-num&gt;10.1002/mp.13154&lt;/electronic-resource-num&gt;&lt;language&gt;English&lt;/language&gt;&lt;/record&gt;&lt;/Cite&gt;&lt;/EndNote&gt;</w:instrText>
      </w:r>
      <w:r w:rsidR="00B96A9C">
        <w:fldChar w:fldCharType="separate"/>
      </w:r>
      <w:r w:rsidR="00604CC9">
        <w:rPr>
          <w:noProof/>
        </w:rPr>
        <w:t>[</w:t>
      </w:r>
      <w:hyperlink w:anchor="_ENREF_6" w:tooltip="Okkalidis, 2018 #9527" w:history="1">
        <w:r w:rsidR="00604CC9">
          <w:rPr>
            <w:noProof/>
          </w:rPr>
          <w:t>6</w:t>
        </w:r>
      </w:hyperlink>
      <w:r w:rsidR="00604CC9">
        <w:rPr>
          <w:noProof/>
        </w:rPr>
        <w:t>]</w:t>
      </w:r>
      <w:r w:rsidR="00B96A9C">
        <w:fldChar w:fldCharType="end"/>
      </w:r>
      <w:r w:rsidR="00BA4E29">
        <w:t xml:space="preserve"> </w:t>
      </w:r>
      <w:r w:rsidRPr="002E17B1">
        <w:t xml:space="preserve">we </w:t>
      </w:r>
      <w:r w:rsidR="00677C26" w:rsidRPr="00677C26">
        <w:t>explored the possib</w:t>
      </w:r>
      <w:r w:rsidR="00740205">
        <w:t>le</w:t>
      </w:r>
      <w:r w:rsidR="00BA4E29">
        <w:t xml:space="preserve"> </w:t>
      </w:r>
      <w:r w:rsidR="00740205">
        <w:t xml:space="preserve">application </w:t>
      </w:r>
      <w:r w:rsidR="00677C26" w:rsidRPr="00677C26">
        <w:t>of this new methodology to anthropomorphic breast model</w:t>
      </w:r>
      <w:r w:rsidR="00740205">
        <w:t xml:space="preserve"> fabrication</w:t>
      </w:r>
      <w:r w:rsidR="00677C26" w:rsidRPr="00677C26">
        <w:t xml:space="preserve">. </w:t>
      </w:r>
      <w:r w:rsidR="00051FD3">
        <w:t>The a</w:t>
      </w:r>
      <w:r w:rsidR="00924C7C" w:rsidRPr="00FD3E60">
        <w:t xml:space="preserve">im of this paper is to present the results of </w:t>
      </w:r>
      <w:r w:rsidR="00740205">
        <w:t>utilizing</w:t>
      </w:r>
      <w:r w:rsidR="00BA4E29">
        <w:t xml:space="preserve"> this</w:t>
      </w:r>
      <w:r w:rsidR="00924C7C" w:rsidRPr="00FD3E60">
        <w:t xml:space="preserve"> novel approach in </w:t>
      </w:r>
      <w:r w:rsidR="00740205">
        <w:t>the preparation and manufactu</w:t>
      </w:r>
      <w:r w:rsidR="00740205">
        <w:t>r</w:t>
      </w:r>
      <w:r w:rsidR="00740205">
        <w:t>ing of</w:t>
      </w:r>
      <w:r w:rsidR="00924C7C" w:rsidRPr="00FD3E60">
        <w:t xml:space="preserve"> realistic in shape and size 3D physical breast models.</w:t>
      </w:r>
    </w:p>
    <w:p w:rsidR="00C24DEF" w:rsidRDefault="008B2BF1" w:rsidP="00C24DEF">
      <w:pPr>
        <w:pStyle w:val="heading1"/>
      </w:pPr>
      <w:r>
        <w:t>Materials and methods</w:t>
      </w:r>
    </w:p>
    <w:p w:rsidR="008B2BF1" w:rsidRDefault="008B2BF1" w:rsidP="006809AE">
      <w:pPr>
        <w:pStyle w:val="heading2"/>
        <w:spacing w:before="0"/>
      </w:pPr>
      <w:r>
        <w:t>Overview</w:t>
      </w:r>
    </w:p>
    <w:p w:rsidR="008B2BF1" w:rsidRPr="009346EB" w:rsidRDefault="00991946" w:rsidP="009346EB">
      <w:pPr>
        <w:pStyle w:val="p1a"/>
      </w:pPr>
      <w:r>
        <w:t>The</w:t>
      </w:r>
      <w:r w:rsidR="00257375">
        <w:t xml:space="preserve"> main </w:t>
      </w:r>
      <w:r w:rsidR="00F83AA2">
        <w:t>steps of the proposed approach for the creation of physical anthropomo</w:t>
      </w:r>
      <w:r w:rsidR="00F83AA2">
        <w:t>r</w:t>
      </w:r>
      <w:r w:rsidR="00F83AA2">
        <w:t>phic breast phantoms are</w:t>
      </w:r>
      <w:r w:rsidR="00CC38D2">
        <w:t xml:space="preserve"> pr</w:t>
      </w:r>
      <w:r w:rsidR="00257375">
        <w:t>esented</w:t>
      </w:r>
      <w:r w:rsidR="00CC38D2">
        <w:t xml:space="preserve"> in Fig. 1. The main source of data is the</w:t>
      </w:r>
      <w:r w:rsidR="00BA4E29">
        <w:t xml:space="preserve"> </w:t>
      </w:r>
      <w:r w:rsidR="009762D7">
        <w:t>computed tomography (CT)</w:t>
      </w:r>
      <w:r w:rsidR="009346EB">
        <w:t xml:space="preserve"> scans of real patient breasts</w:t>
      </w:r>
      <w:r w:rsidR="003262F2">
        <w:t xml:space="preserve"> </w:t>
      </w:r>
      <w:r w:rsidR="00B96A9C">
        <w:fldChar w:fldCharType="begin">
          <w:fldData xml:space="preserve">PEVuZE5vdGU+PENpdGU+PEF1dGhvcj5Cb29uZTwvQXV0aG9yPjxZZWFyPjIwMDg8L1llYXI+PFJl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</w:fldData>
        </w:fldChar>
      </w:r>
      <w:r w:rsidR="003C6F17">
        <w:instrText xml:space="preserve"> ADDIN EN.CITE </w:instrText>
      </w:r>
      <w:r w:rsidR="00B96A9C">
        <w:fldChar w:fldCharType="begin">
          <w:fldData xml:space="preserve">PEVuZE5vdGU+PENpdGU+PEF1dGhvcj5Cb29uZTwvQXV0aG9yPjxZZWFyPjIwMDg8L1llYXI+PFJl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</w:fldData>
        </w:fldChar>
      </w:r>
      <w:r w:rsidR="003C6F17">
        <w:instrText xml:space="preserve"> ADDIN EN.CITE.DATA </w:instrText>
      </w:r>
      <w:r w:rsidR="00B96A9C">
        <w:fldChar w:fldCharType="end"/>
      </w:r>
      <w:r w:rsidR="00B96A9C">
        <w:fldChar w:fldCharType="separate"/>
      </w:r>
      <w:r w:rsidR="003C6F17">
        <w:rPr>
          <w:noProof/>
        </w:rPr>
        <w:t>[</w:t>
      </w:r>
      <w:hyperlink w:anchor="_ENREF_7" w:tooltip="Boone, 2008 #9551" w:history="1">
        <w:r w:rsidR="00604CC9">
          <w:rPr>
            <w:noProof/>
          </w:rPr>
          <w:t>7</w:t>
        </w:r>
      </w:hyperlink>
      <w:r w:rsidR="003C6F17">
        <w:rPr>
          <w:noProof/>
        </w:rPr>
        <w:t xml:space="preserve">, </w:t>
      </w:r>
      <w:hyperlink w:anchor="_ENREF_8" w:tooltip="Lindfors, 2008 #9561" w:history="1">
        <w:r w:rsidR="00604CC9">
          <w:rPr>
            <w:noProof/>
          </w:rPr>
          <w:t>8</w:t>
        </w:r>
      </w:hyperlink>
      <w:r w:rsidR="003C6F17">
        <w:rPr>
          <w:noProof/>
        </w:rPr>
        <w:t>]</w:t>
      </w:r>
      <w:r w:rsidR="00B96A9C">
        <w:fldChar w:fldCharType="end"/>
      </w:r>
      <w:r w:rsidR="009346EB">
        <w:t xml:space="preserve">. </w:t>
      </w:r>
      <w:r w:rsidR="005C0F47">
        <w:t xml:space="preserve">The novel </w:t>
      </w:r>
      <w:r w:rsidR="00DF1EA5">
        <w:t>modified</w:t>
      </w:r>
      <w:r w:rsidR="00604CC9" w:rsidRPr="00604CC9">
        <w:t>FDM</w:t>
      </w:r>
      <w:r w:rsidR="005C0F47">
        <w:t xml:space="preserve">3D printing method proposed in </w:t>
      </w:r>
      <w:r w:rsidR="00B96A9C">
        <w:fldChar w:fldCharType="begin"/>
      </w:r>
      <w:r w:rsidR="003C6F17">
        <w:instrText xml:space="preserve"> ADDIN EN.CITE &lt;EndNote&gt;&lt;Cite&gt;&lt;Author&gt;Okkalidis&lt;/Author&gt;&lt;Year&gt;2018&lt;/Year&gt;&lt;RecNum&gt;9527&lt;/RecNum&gt;&lt;DisplayText&gt;[6]&lt;/DisplayText&gt;&lt;record&gt;&lt;rec-number&gt;9527&lt;/rec-number&gt;&lt;foreign-keys&gt;&lt;key app="EN" db-id="x9xtpv52ux0stkeszabv50tnsrf9ewazw52t"&gt;9527&lt;/key&gt;&lt;/foreign-keys&gt;&lt;ref-type name="Journal Article"&gt;17&lt;/ref-type&gt;&lt;contributors&gt;&lt;authors&gt;&lt;author&gt;Okkalidis, N.&lt;/author&gt;&lt;/authors&gt;&lt;/contributors&gt;&lt;auth-address&gt;Univ Malta, Med Phys Dept, Fac Hlth Sci, MSD-2080 Msida, Malta&amp;#xD;Univ Malta, Ctr Biomed Cybernet, Fac Engn, MSD-2080 Msida, Malta&lt;/auth-address&gt;&lt;titles&gt;&lt;title&gt;A novel 3D printing method for accurate anatomy replication in patient-specific phantoms&lt;/title&gt;&lt;secondary-title&gt;Med Phys&lt;/secondary-title&gt;&lt;alt-title&gt;Med Phys&lt;/alt-title&gt;&lt;/titles&gt;&lt;periodical&gt;&lt;full-title&gt;Med Phys&lt;/full-title&gt;&lt;abbr-1&gt;Medical physics&lt;/abbr-1&gt;&lt;/periodical&gt;&lt;alt-periodical&gt;&lt;full-title&gt;Med Phys&lt;/full-title&gt;&lt;abbr-1&gt;Medical physics&lt;/abbr-1&gt;&lt;/alt-periodical&gt;&lt;pages&gt;4600-4606&lt;/pages&gt;&lt;volume&gt;45&lt;/volume&gt;&lt;number&gt;10&lt;/number&gt;&lt;keywords&gt;&lt;keyword&gt;3d printing&lt;/keyword&gt;&lt;keyword&gt;hounsfield units simulation&lt;/keyword&gt;&lt;keyword&gt;patient-specific phantom&lt;/keyword&gt;&lt;keyword&gt;quality-assurance&lt;/keyword&gt;&lt;keyword&gt;radiotherapy&lt;/keyword&gt;&lt;keyword&gt;dosimetry&lt;/keyword&gt;&lt;keyword&gt;ct&lt;/keyword&gt;&lt;/keywords&gt;&lt;dates&gt;&lt;year&gt;2018&lt;/year&gt;&lt;pub-dates&gt;&lt;date&gt;Oct&lt;/date&gt;&lt;/pub-dates&gt;&lt;/dates&gt;&lt;isbn&gt;0094-2405&lt;/isbn&gt;&lt;accession-num&gt;ISI:000446995000040&lt;/accession-num&gt;&lt;urls&gt;&lt;related-urls&gt;&lt;url&gt;&amp;lt;Go to ISI&amp;gt;://000446995000040&lt;/url&gt;&lt;/related-urls&gt;&lt;/urls&gt;&lt;electronic-resource-num&gt;10.1002/mp.13154&lt;/electronic-resource-num&gt;&lt;language&gt;English&lt;/language&gt;&lt;/record&gt;&lt;/Cite&gt;&lt;/EndNote&gt;</w:instrText>
      </w:r>
      <w:r w:rsidR="00B96A9C">
        <w:fldChar w:fldCharType="separate"/>
      </w:r>
      <w:r w:rsidR="003C6F17">
        <w:rPr>
          <w:noProof/>
        </w:rPr>
        <w:t>[</w:t>
      </w:r>
      <w:hyperlink w:anchor="_ENREF_6" w:tooltip="Okkalidis, 2018 #9527" w:history="1">
        <w:r w:rsidR="00604CC9">
          <w:rPr>
            <w:noProof/>
          </w:rPr>
          <w:t>6</w:t>
        </w:r>
      </w:hyperlink>
      <w:r w:rsidR="003C6F17">
        <w:rPr>
          <w:noProof/>
        </w:rPr>
        <w:t>]</w:t>
      </w:r>
      <w:r w:rsidR="00B96A9C">
        <w:fldChar w:fldCharType="end"/>
      </w:r>
      <w:r w:rsidR="003262F2">
        <w:t xml:space="preserve"> </w:t>
      </w:r>
      <w:r w:rsidR="00DF1EA5">
        <w:t xml:space="preserve">enables us to print voxels of varying radiodensity. </w:t>
      </w:r>
      <w:r w:rsidR="00E04E0F">
        <w:t xml:space="preserve">This allows us to more realistically mimic the different types of tissue (glandular, adipose and skin) without requiring segmentation to be performed. </w:t>
      </w:r>
      <w:r w:rsidR="00FA53D5">
        <w:t>The produced breast phantom is then scanned using CT</w:t>
      </w:r>
      <w:r w:rsidR="00E04E0F">
        <w:t xml:space="preserve"> and </w:t>
      </w:r>
      <w:r w:rsidR="00E04E0F" w:rsidRPr="00E04E0F">
        <w:t>tomosynthesis</w:t>
      </w:r>
      <w:r w:rsidR="00FA53D5">
        <w:t xml:space="preserve">. </w:t>
      </w:r>
      <w:r w:rsidR="009762D7">
        <w:t>In order to validate the quality of the phantom, we use its CT scan to compare it to the</w:t>
      </w:r>
      <w:r w:rsidR="00FA53D5">
        <w:t xml:space="preserve"> CT scan of the</w:t>
      </w:r>
      <w:r w:rsidR="009762D7">
        <w:t xml:space="preserve"> original patient’s breast and evaluate the similarities and differences. </w:t>
      </w:r>
    </w:p>
    <w:p w:rsidR="00121A11" w:rsidRDefault="00121A11" w:rsidP="00121A11">
      <w:pPr>
        <w:pStyle w:val="image"/>
      </w:pPr>
    </w:p>
    <w:p w:rsidR="004B54EF" w:rsidRPr="004B54EF" w:rsidRDefault="004B54EF" w:rsidP="004B54EF">
      <w:pPr>
        <w:pStyle w:val="image"/>
      </w:pPr>
      <w:r>
        <w:rPr>
          <w:noProof/>
        </w:rPr>
        <w:lastRenderedPageBreak/>
        <w:drawing>
          <wp:inline distT="0" distB="0" distL="0" distR="0">
            <wp:extent cx="3800376" cy="2527540"/>
            <wp:effectExtent l="0" t="0" r="0" b="6350"/>
            <wp:docPr id="1" name="Picture 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cstate="print"/>
                    <a:stretch>
                      <a:fillRect/>
                    </a:stretch>
                  </pic:blipFill>
                  <pic:spPr>
                    <a:xfrm>
                      <a:off x="0" y="0"/>
                      <a:ext cx="3802180" cy="2528740"/>
                    </a:xfrm>
                    <a:prstGeom prst="rect">
                      <a:avLst/>
                    </a:prstGeom>
                  </pic:spPr>
                </pic:pic>
              </a:graphicData>
            </a:graphic>
          </wp:inline>
        </w:drawing>
      </w:r>
    </w:p>
    <w:p w:rsidR="008B2BF1" w:rsidRPr="008B2BF1" w:rsidRDefault="009346EB" w:rsidP="009346EB">
      <w:pPr>
        <w:pStyle w:val="figurecaption"/>
      </w:pPr>
      <w:r>
        <w:rPr>
          <w:b/>
        </w:rPr>
        <w:t xml:space="preserve">Fig. </w:t>
      </w:r>
      <w:fldSimple w:instr=" SEQ &quot;Figure&quot; \* MERGEFORMAT ">
        <w:r w:rsidR="000F2827" w:rsidRPr="000F2827">
          <w:rPr>
            <w:b/>
            <w:noProof/>
          </w:rPr>
          <w:t>1</w:t>
        </w:r>
      </w:fldSimple>
      <w:r>
        <w:rPr>
          <w:b/>
        </w:rPr>
        <w:t>.</w:t>
      </w:r>
      <w:r w:rsidR="003262F2">
        <w:rPr>
          <w:b/>
        </w:rPr>
        <w:t xml:space="preserve"> </w:t>
      </w:r>
      <w:r w:rsidRPr="009346EB">
        <w:t>Overview</w:t>
      </w:r>
      <w:r>
        <w:t xml:space="preserve"> of the</w:t>
      </w:r>
      <w:r w:rsidR="00CC38D2">
        <w:t xml:space="preserve"> breast</w:t>
      </w:r>
      <w:r>
        <w:t xml:space="preserve"> phantom creation and validation process</w:t>
      </w:r>
      <w:r w:rsidR="00CC38D2">
        <w:t>.</w:t>
      </w:r>
    </w:p>
    <w:p w:rsidR="000D1599" w:rsidRDefault="000D1599" w:rsidP="000D1599">
      <w:pPr>
        <w:pStyle w:val="heading2"/>
      </w:pPr>
      <w:r>
        <w:t>Patient breast scanning</w:t>
      </w:r>
    </w:p>
    <w:p w:rsidR="004B54EF" w:rsidRPr="004B54EF" w:rsidRDefault="004B54EF" w:rsidP="007D529A">
      <w:pPr>
        <w:pStyle w:val="p1a"/>
      </w:pPr>
      <w:r>
        <w:t xml:space="preserve">The </w:t>
      </w:r>
      <w:r w:rsidR="00F47AE1">
        <w:t>patient’s breast used as a source for the fabricated phantom is scanned using a Koning CT unit</w:t>
      </w:r>
      <w:r w:rsidR="00103350">
        <w:t xml:space="preserve"> with</w:t>
      </w:r>
      <w:r w:rsidR="00CE26C4">
        <w:t xml:space="preserve"> tube</w:t>
      </w:r>
      <w:r w:rsidR="00103350">
        <w:t xml:space="preserve"> voltage of</w:t>
      </w:r>
      <w:r w:rsidR="00BA00F0">
        <w:t xml:space="preserve"> 49 kVp</w:t>
      </w:r>
      <w:r w:rsidR="00103350">
        <w:t>.</w:t>
      </w:r>
      <w:r w:rsidR="00BA4E29">
        <w:t xml:space="preserve"> </w:t>
      </w:r>
      <w:r w:rsidR="00103350">
        <w:t xml:space="preserve">The </w:t>
      </w:r>
      <w:r w:rsidR="00BA00F0">
        <w:t>unit’s resolution of 672</w:t>
      </w:r>
      <w:r w:rsidR="00103350" w:rsidRPr="00924C7C">
        <w:t>×</w:t>
      </w:r>
      <w:r w:rsidR="00BA00F0">
        <w:t>656 pix</w:t>
      </w:r>
      <w:r w:rsidR="007D529A">
        <w:t>els supports slice thickness and pixel size of</w:t>
      </w:r>
      <w:r w:rsidR="00F47AE1">
        <w:t xml:space="preserve"> 0.273</w:t>
      </w:r>
      <w:r w:rsidR="00B80DC0" w:rsidRPr="00B80DC0">
        <w:t> </w:t>
      </w:r>
      <w:r w:rsidR="007D529A">
        <w:t>mm.</w:t>
      </w:r>
    </w:p>
    <w:p w:rsidR="006809AE" w:rsidRPr="006809AE" w:rsidRDefault="005C0F47" w:rsidP="000D1599">
      <w:pPr>
        <w:pStyle w:val="heading2"/>
      </w:pPr>
      <w:r>
        <w:t>Phantom creation</w:t>
      </w:r>
    </w:p>
    <w:p w:rsidR="00C24DEF" w:rsidRDefault="000D1599" w:rsidP="000D1599">
      <w:pPr>
        <w:pStyle w:val="p1a"/>
      </w:pPr>
      <w:r w:rsidRPr="000D1599">
        <w:t xml:space="preserve">Using a Fused Deposition Modeling (FDM) printer, patient-specific phantoms are normally fabricated by employing segmented 3D organ models. The phantoms are printed with a constant, estimated infill density which produces the required average Hounsfield Unit value for each organ. However, a recent method </w:t>
      </w:r>
      <w:r w:rsidR="00B96A9C">
        <w:fldChar w:fldCharType="begin"/>
      </w:r>
      <w:r w:rsidR="003C6F17">
        <w:instrText xml:space="preserve"> ADDIN EN.CITE &lt;EndNote&gt;&lt;Cite&gt;&lt;Author&gt;Okkalidis&lt;/Author&gt;&lt;Year&gt;2018&lt;/Year&gt;&lt;RecNum&gt;9527&lt;/RecNum&gt;&lt;DisplayText&gt;[6]&lt;/DisplayText&gt;&lt;record&gt;&lt;rec-number&gt;9527&lt;/rec-number&gt;&lt;foreign-keys&gt;&lt;key app="EN" db-id="x9xtpv52ux0stkeszabv50tnsrf9ewazw52t"&gt;9527&lt;/key&gt;&lt;/foreign-keys&gt;&lt;ref-type name="Journal Article"&gt;17&lt;/ref-type&gt;&lt;contributors&gt;&lt;authors&gt;&lt;author&gt;Okkalidis, N.&lt;/author&gt;&lt;/authors&gt;&lt;/contributors&gt;&lt;auth-address&gt;Univ Malta, Med Phys Dept, Fac Hlth Sci, MSD-2080 Msida, Malta&amp;#xD;Univ Malta, Ctr Biomed Cybernet, Fac Engn, MSD-2080 Msida, Malta&lt;/auth-address&gt;&lt;titles&gt;&lt;title&gt;A novel 3D printing method for accurate anatomy replication in patient-specific phantoms&lt;/title&gt;&lt;secondary-title&gt;Med Phys&lt;/secondary-title&gt;&lt;alt-title&gt;Med Phys&lt;/alt-title&gt;&lt;/titles&gt;&lt;periodical&gt;&lt;full-title&gt;Med Phys&lt;/full-title&gt;&lt;abbr-1&gt;Medical physics&lt;/abbr-1&gt;&lt;/periodical&gt;&lt;alt-periodical&gt;&lt;full-title&gt;Med Phys&lt;/full-title&gt;&lt;abbr-1&gt;Medical physics&lt;/abbr-1&gt;&lt;/alt-periodical&gt;&lt;pages&gt;4600-4606&lt;/pages&gt;&lt;volume&gt;45&lt;/volume&gt;&lt;number&gt;10&lt;/number&gt;&lt;keywords&gt;&lt;keyword&gt;3d printing&lt;/keyword&gt;&lt;keyword&gt;hounsfield units simulation&lt;/keyword&gt;&lt;keyword&gt;patient-specific phantom&lt;/keyword&gt;&lt;keyword&gt;quality-assurance&lt;/keyword&gt;&lt;keyword&gt;radiotherapy&lt;/keyword&gt;&lt;keyword&gt;dosimetry&lt;/keyword&gt;&lt;keyword&gt;ct&lt;/keyword&gt;&lt;/keywords&gt;&lt;dates&gt;&lt;year&gt;2018&lt;/year&gt;&lt;pub-dates&gt;&lt;date&gt;Oct&lt;/date&gt;&lt;/pub-dates&gt;&lt;/dates&gt;&lt;isbn&gt;0094-2405&lt;/isbn&gt;&lt;accession-num&gt;ISI:000446995000040&lt;/accession-num&gt;&lt;urls&gt;&lt;related-urls&gt;&lt;url&gt;&amp;lt;Go to ISI&amp;gt;://000446995000040&lt;/url&gt;&lt;/related-urls&gt;&lt;/urls&gt;&lt;electronic-resource-num&gt;10.1002/mp.13154&lt;/electronic-resource-num&gt;&lt;language&gt;English&lt;/language&gt;&lt;/record&gt;&lt;/Cite&gt;&lt;/EndNote&gt;</w:instrText>
      </w:r>
      <w:r w:rsidR="00B96A9C">
        <w:fldChar w:fldCharType="separate"/>
      </w:r>
      <w:r w:rsidR="003C6F17">
        <w:rPr>
          <w:noProof/>
        </w:rPr>
        <w:t>[</w:t>
      </w:r>
      <w:hyperlink w:anchor="_ENREF_6" w:tooltip="Okkalidis, 2018 #9527" w:history="1">
        <w:r w:rsidR="00604CC9">
          <w:rPr>
            <w:noProof/>
          </w:rPr>
          <w:t>6</w:t>
        </w:r>
      </w:hyperlink>
      <w:r w:rsidR="003C6F17">
        <w:rPr>
          <w:noProof/>
        </w:rPr>
        <w:t>]</w:t>
      </w:r>
      <w:r w:rsidR="00B96A9C">
        <w:fldChar w:fldCharType="end"/>
      </w:r>
      <w:r w:rsidRPr="000D1599">
        <w:t>demonstrated that it is possible to avoid long processing delays, such as manual contouring and 3D modeling, increase the achieved Hounsfield Units’ range, and produce phantoms close to a specific patient’s anatomy. This method involves the pixel-by-pixel printing by reading each Hounsfield Unit (HU) value in the DICOM image, and then contro</w:t>
      </w:r>
      <w:r w:rsidRPr="000D1599">
        <w:t>l</w:t>
      </w:r>
      <w:r w:rsidRPr="000D1599">
        <w:t xml:space="preserve">ling the filament extrusion rate to produce the required amount of extruded filament </w:t>
      </w:r>
      <w:r w:rsidR="00F83AA2">
        <w:t>in</w:t>
      </w:r>
      <w:r w:rsidRPr="000D1599">
        <w:t xml:space="preserve"> the respective position in the phantom. </w:t>
      </w:r>
      <w:r>
        <w:t>This allowed us to fabricate the different types of tissues in the phantom more realistically</w:t>
      </w:r>
      <w:r w:rsidR="008B02E3">
        <w:t xml:space="preserve"> in terms of radiodensity</w:t>
      </w:r>
      <w:r>
        <w:t xml:space="preserve">. The FDM printer used to produce the phantom was model </w:t>
      </w:r>
      <w:r w:rsidRPr="000D1599">
        <w:t>T-Rex 2 (Formbot, China) with printing dimensions 400</w:t>
      </w:r>
      <w:r w:rsidR="00103350" w:rsidRPr="00924C7C">
        <w:t>×</w:t>
      </w:r>
      <w:r w:rsidRPr="000D1599">
        <w:t>400</w:t>
      </w:r>
      <w:r w:rsidR="00103350" w:rsidRPr="00924C7C">
        <w:t>×</w:t>
      </w:r>
      <w:r w:rsidRPr="000D1599">
        <w:t>470 mm.</w:t>
      </w:r>
      <w:r>
        <w:t xml:space="preserve"> The filament, polylactic acid (PLA), was obtained from PrimaFilaments, Sweden. </w:t>
      </w:r>
    </w:p>
    <w:p w:rsidR="00924C7C" w:rsidRDefault="00D05B4E" w:rsidP="00924C7C">
      <w:pPr>
        <w:pStyle w:val="heading2"/>
      </w:pPr>
      <w:r>
        <w:lastRenderedPageBreak/>
        <w:t>Phantom scanning</w:t>
      </w:r>
    </w:p>
    <w:p w:rsidR="0034616F" w:rsidRPr="0034616F" w:rsidRDefault="0034616F" w:rsidP="00C94E10">
      <w:pPr>
        <w:pStyle w:val="Heading3"/>
        <w:spacing w:before="0"/>
      </w:pPr>
      <w:r w:rsidRPr="00C94E10">
        <w:rPr>
          <w:rStyle w:val="heading30"/>
          <w:b w:val="0"/>
        </w:rPr>
        <w:t>Computed tomography</w:t>
      </w:r>
      <w:r w:rsidR="00BA4E29">
        <w:rPr>
          <w:rStyle w:val="heading30"/>
          <w:b w:val="0"/>
        </w:rPr>
        <w:t xml:space="preserve"> </w:t>
      </w:r>
      <w:r w:rsidRPr="00C94E10">
        <w:t>images of the fabricated physical phantom were acquired</w:t>
      </w:r>
      <w:r w:rsidRPr="0034616F">
        <w:t xml:space="preserve"> with a Siemens </w:t>
      </w:r>
      <w:r>
        <w:t xml:space="preserve">unit </w:t>
      </w:r>
      <w:r w:rsidRPr="0034616F">
        <w:t>featuring a detector with a</w:t>
      </w:r>
      <w:r>
        <w:t xml:space="preserve"> resolution of 512 </w:t>
      </w:r>
      <w:r w:rsidRPr="00924C7C">
        <w:t>×</w:t>
      </w:r>
      <w:r>
        <w:t xml:space="preserve"> 512 and</w:t>
      </w:r>
      <w:r w:rsidRPr="0034616F">
        <w:t xml:space="preserve"> pixel size of 0.85 × 0.85 mm. </w:t>
      </w:r>
      <w:r w:rsidR="00C94E10" w:rsidRPr="0034616F">
        <w:t>The tube voltage was 70 kVp</w:t>
      </w:r>
      <w:r w:rsidR="00C94E10">
        <w:t>. Two CT volumes were reconstructed with 1</w:t>
      </w:r>
      <w:r w:rsidR="00604CC9" w:rsidRPr="00604CC9">
        <w:t>mm</w:t>
      </w:r>
      <w:r w:rsidR="00C94E10">
        <w:t xml:space="preserve"> and 3mm</w:t>
      </w:r>
      <w:r w:rsidR="00604CC9">
        <w:t xml:space="preserve">, </w:t>
      </w:r>
      <w:r w:rsidR="00C94E10">
        <w:t>respectively</w:t>
      </w:r>
      <w:r w:rsidRPr="0034616F">
        <w:t>.</w:t>
      </w:r>
      <w:r w:rsidR="00BA4E29">
        <w:t xml:space="preserve"> </w:t>
      </w:r>
      <w:r w:rsidR="00F83AA2">
        <w:t>Additionally</w:t>
      </w:r>
      <w:r w:rsidR="00C94E10">
        <w:t xml:space="preserve">, the fabricated phantom was scanned </w:t>
      </w:r>
      <w:r w:rsidR="00F83AA2">
        <w:t>with a</w:t>
      </w:r>
      <w:r w:rsidR="00C94E10">
        <w:t xml:space="preserve"> GE Healthcare tomosynthesis unit</w:t>
      </w:r>
      <w:r w:rsidR="00756B85">
        <w:t xml:space="preserve">. </w:t>
      </w:r>
      <w:r w:rsidR="008D1E17">
        <w:t>For this scan, b</w:t>
      </w:r>
      <w:r w:rsidR="00756B85">
        <w:t>oth the anode and filter were molybdenum, and the source energy was 30 kVp.</w:t>
      </w:r>
    </w:p>
    <w:p w:rsidR="00F233E1" w:rsidRDefault="00F233E1" w:rsidP="00F233E1">
      <w:pPr>
        <w:pStyle w:val="heading1"/>
      </w:pPr>
      <w:r>
        <w:t>Results and discussion</w:t>
      </w:r>
    </w:p>
    <w:p w:rsidR="00BA00F0" w:rsidRDefault="00BA00F0" w:rsidP="00BA00F0">
      <w:pPr>
        <w:pStyle w:val="heading2"/>
        <w:spacing w:before="0"/>
      </w:pPr>
      <w:r>
        <w:t xml:space="preserve">Fabricated </w:t>
      </w:r>
      <w:r w:rsidR="0034424B">
        <w:t xml:space="preserve">breast </w:t>
      </w:r>
      <w:r>
        <w:t>phantom</w:t>
      </w:r>
    </w:p>
    <w:p w:rsidR="00CE26C4" w:rsidRDefault="005736BE" w:rsidP="005736BE">
      <w:pPr>
        <w:pStyle w:val="p1a"/>
      </w:pPr>
      <w:r w:rsidRPr="005736BE">
        <w:t xml:space="preserve">An image of the fabricated physical </w:t>
      </w:r>
      <w:r w:rsidR="0034424B">
        <w:t xml:space="preserve">breast </w:t>
      </w:r>
      <w:r w:rsidRPr="005736BE">
        <w:t>phantom is shown on Fig. 2</w:t>
      </w:r>
      <w:r w:rsidR="0034424B">
        <w:t xml:space="preserve">. </w:t>
      </w:r>
      <w:r w:rsidR="00575781">
        <w:t xml:space="preserve">The thickness of the phantom was 3 cm and the printing process took </w:t>
      </w:r>
      <w:r w:rsidR="00F83AA2">
        <w:t>approximately</w:t>
      </w:r>
      <w:r w:rsidR="00575781">
        <w:t xml:space="preserve"> 6 hours.</w:t>
      </w:r>
    </w:p>
    <w:p w:rsidR="005736BE" w:rsidRPr="005736BE" w:rsidRDefault="005736BE" w:rsidP="005736BE"/>
    <w:p w:rsidR="00BA00F0" w:rsidRDefault="00BA00F0" w:rsidP="00604CC9">
      <w:pPr>
        <w:pStyle w:val="Heading4"/>
      </w:pPr>
      <w:r>
        <w:rPr>
          <w:noProof/>
        </w:rPr>
        <w:drawing>
          <wp:inline distT="0" distB="0" distL="0" distR="0">
            <wp:extent cx="4102225" cy="3169637"/>
            <wp:effectExtent l="0" t="0" r="0" b="0"/>
            <wp:docPr id="5" name="Picture 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cstate="print"/>
                    <a:stretch>
                      <a:fillRect/>
                    </a:stretch>
                  </pic:blipFill>
                  <pic:spPr>
                    <a:xfrm>
                      <a:off x="0" y="0"/>
                      <a:ext cx="4103751" cy="3170816"/>
                    </a:xfrm>
                    <a:prstGeom prst="rect">
                      <a:avLst/>
                    </a:prstGeom>
                  </pic:spPr>
                </pic:pic>
              </a:graphicData>
            </a:graphic>
          </wp:inline>
        </w:drawing>
      </w:r>
    </w:p>
    <w:p w:rsidR="00484D0D" w:rsidRPr="00484D0D" w:rsidRDefault="00484D0D" w:rsidP="00484D0D">
      <w:pPr>
        <w:pStyle w:val="figurecaption"/>
      </w:pPr>
      <w:r>
        <w:rPr>
          <w:b/>
        </w:rPr>
        <w:t xml:space="preserve">Fig. </w:t>
      </w:r>
      <w:fldSimple w:instr=" SEQ &quot;Figure&quot; \* MERGEFORMAT ">
        <w:r w:rsidR="000F2827" w:rsidRPr="000F2827">
          <w:rPr>
            <w:b/>
            <w:noProof/>
          </w:rPr>
          <w:t>2</w:t>
        </w:r>
      </w:fldSimple>
      <w:r>
        <w:rPr>
          <w:b/>
        </w:rPr>
        <w:t>.</w:t>
      </w:r>
      <w:r>
        <w:t xml:space="preserve"> Image of the fabricated physical phantom</w:t>
      </w:r>
      <w:r w:rsidR="00575781">
        <w:t>.</w:t>
      </w:r>
    </w:p>
    <w:p w:rsidR="00CE26C4" w:rsidRDefault="00C261F9" w:rsidP="00CE26C4">
      <w:pPr>
        <w:pStyle w:val="heading2"/>
      </w:pPr>
      <w:r>
        <w:t xml:space="preserve">Phantom evaluation </w:t>
      </w:r>
    </w:p>
    <w:p w:rsidR="00BB7EAA" w:rsidRDefault="00BB7EAA" w:rsidP="00BB7EAA">
      <w:pPr>
        <w:pStyle w:val="p1a"/>
      </w:pPr>
      <w:r>
        <w:t xml:space="preserve">The </w:t>
      </w:r>
      <w:r w:rsidR="00604CC9">
        <w:t xml:space="preserve">printed </w:t>
      </w:r>
      <w:r>
        <w:t xml:space="preserve">breast phantom was initially scanned </w:t>
      </w:r>
      <w:r w:rsidR="00604CC9">
        <w:t>at</w:t>
      </w:r>
      <w:r w:rsidR="00F83AA2">
        <w:t xml:space="preserve"> a</w:t>
      </w:r>
      <w:r>
        <w:t xml:space="preserve"> tomosynthesis unit </w:t>
      </w:r>
      <w:r w:rsidR="00604CC9">
        <w:t xml:space="preserve">(Siemens Mammomat Inspiration). A </w:t>
      </w:r>
      <w:r>
        <w:t xml:space="preserve">slice from the </w:t>
      </w:r>
      <w:r w:rsidR="00604CC9">
        <w:t xml:space="preserve">reconstructed </w:t>
      </w:r>
      <w:r>
        <w:t xml:space="preserve">tomosynthesis </w:t>
      </w:r>
      <w:r w:rsidR="00604CC9">
        <w:t xml:space="preserve">volume </w:t>
      </w:r>
      <w:r>
        <w:t xml:space="preserve">of the fabricated phantom is shown in Fig. 3. As seen from this reconstructed slice, the air in </w:t>
      </w:r>
      <w:r>
        <w:lastRenderedPageBreak/>
        <w:t xml:space="preserve">the printed phantom (used to decrease the density of the voxels) results in phase-contrast effects. </w:t>
      </w:r>
    </w:p>
    <w:p w:rsidR="00BB7EAA" w:rsidRDefault="00BB7EAA" w:rsidP="00BB7EAA">
      <w:pPr>
        <w:pStyle w:val="image"/>
      </w:pPr>
      <w:r>
        <w:rPr>
          <w:noProof/>
        </w:rPr>
        <w:drawing>
          <wp:inline distT="0" distB="0" distL="0" distR="0">
            <wp:extent cx="2759057" cy="3315254"/>
            <wp:effectExtent l="0" t="0" r="0" b="0"/>
            <wp:docPr id="8" name="Picture 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cstate="print"/>
                    <a:stretch>
                      <a:fillRect/>
                    </a:stretch>
                  </pic:blipFill>
                  <pic:spPr>
                    <a:xfrm>
                      <a:off x="0" y="0"/>
                      <a:ext cx="2766176" cy="3323808"/>
                    </a:xfrm>
                    <a:prstGeom prst="rect">
                      <a:avLst/>
                    </a:prstGeom>
                  </pic:spPr>
                </pic:pic>
              </a:graphicData>
            </a:graphic>
          </wp:inline>
        </w:drawing>
      </w:r>
    </w:p>
    <w:p w:rsidR="00BB7EAA" w:rsidRPr="00CE26C4" w:rsidRDefault="00BB7EAA" w:rsidP="00BB7EAA">
      <w:pPr>
        <w:pStyle w:val="figurecaption"/>
      </w:pPr>
      <w:r>
        <w:rPr>
          <w:b/>
        </w:rPr>
        <w:t xml:space="preserve">Fig. </w:t>
      </w:r>
      <w:fldSimple w:instr=" SEQ &quot;Figure&quot; \* MERGEFORMAT ">
        <w:r w:rsidR="000F2827" w:rsidRPr="000F2827">
          <w:rPr>
            <w:b/>
            <w:noProof/>
          </w:rPr>
          <w:t>3</w:t>
        </w:r>
      </w:fldSimple>
      <w:r>
        <w:rPr>
          <w:b/>
        </w:rPr>
        <w:t>.</w:t>
      </w:r>
      <w:r>
        <w:t xml:space="preserve"> Example tomosynthesis slice of the fabricated phantom</w:t>
      </w:r>
    </w:p>
    <w:p w:rsidR="00BB7EAA" w:rsidRDefault="00BB7EAA" w:rsidP="00BB7EAA">
      <w:pPr>
        <w:pStyle w:val="p1a"/>
      </w:pPr>
      <w:r>
        <w:t xml:space="preserve">Side by side comparison of example CT scan slices is shown in Fig </w:t>
      </w:r>
      <w:r w:rsidR="00DE3902">
        <w:t>4</w:t>
      </w:r>
      <w:r>
        <w:t>. The leftmost slice is of the source patient breast, while the following two are of the 1mm and 3mm CT scans of the fabricated phantom. The similarity between the original and the pha</w:t>
      </w:r>
      <w:r>
        <w:t>n</w:t>
      </w:r>
      <w:r>
        <w:t>tom’s CT scan is clearly visible, especially the phantom scan with 3mm slices (C).</w:t>
      </w:r>
    </w:p>
    <w:p w:rsidR="00A376D4" w:rsidRPr="00A376D4" w:rsidRDefault="00A376D4" w:rsidP="00A376D4">
      <w:pPr>
        <w:pStyle w:val="image"/>
      </w:pPr>
      <w:r>
        <w:rPr>
          <w:noProof/>
        </w:rPr>
        <w:drawing>
          <wp:inline distT="0" distB="0" distL="0" distR="0">
            <wp:extent cx="4392930" cy="1733550"/>
            <wp:effectExtent l="0" t="0" r="7620" b="0"/>
            <wp:docPr id="4" name="Picture 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cstate="print"/>
                    <a:stretch>
                      <a:fillRect/>
                    </a:stretch>
                  </pic:blipFill>
                  <pic:spPr>
                    <a:xfrm>
                      <a:off x="0" y="0"/>
                      <a:ext cx="4392930" cy="1733550"/>
                    </a:xfrm>
                    <a:prstGeom prst="rect">
                      <a:avLst/>
                    </a:prstGeom>
                  </pic:spPr>
                </pic:pic>
              </a:graphicData>
            </a:graphic>
          </wp:inline>
        </w:drawing>
      </w:r>
    </w:p>
    <w:p w:rsidR="00A376D4" w:rsidRDefault="00A376D4" w:rsidP="00A376D4">
      <w:pPr>
        <w:pStyle w:val="figurecaption"/>
      </w:pPr>
      <w:r>
        <w:rPr>
          <w:b/>
        </w:rPr>
        <w:t xml:space="preserve">Fig. </w:t>
      </w:r>
      <w:r w:rsidR="00DE3902">
        <w:rPr>
          <w:b/>
        </w:rPr>
        <w:t>4</w:t>
      </w:r>
      <w:r>
        <w:rPr>
          <w:b/>
        </w:rPr>
        <w:t>.</w:t>
      </w:r>
      <w:r w:rsidR="003262F2">
        <w:rPr>
          <w:b/>
        </w:rPr>
        <w:t xml:space="preserve"> </w:t>
      </w:r>
      <w:r w:rsidR="00E92227">
        <w:t xml:space="preserve">Example </w:t>
      </w:r>
      <w:r>
        <w:t>CT slices. Left to right: patient breast (</w:t>
      </w:r>
      <w:r w:rsidRPr="00CE26C4">
        <w:rPr>
          <w:color w:val="000000" w:themeColor="text1"/>
        </w:rPr>
        <w:t>A),</w:t>
      </w:r>
      <w:r w:rsidR="00CE26C4" w:rsidRPr="00CE26C4">
        <w:rPr>
          <w:color w:val="000000" w:themeColor="text1"/>
        </w:rPr>
        <w:t xml:space="preserve"> phantom 1mm </w:t>
      </w:r>
      <w:r w:rsidR="00AA7F81">
        <w:rPr>
          <w:color w:val="000000" w:themeColor="text1"/>
        </w:rPr>
        <w:t xml:space="preserve">(B) and </w:t>
      </w:r>
      <w:r w:rsidR="00CE26C4" w:rsidRPr="00CE26C4">
        <w:rPr>
          <w:color w:val="000000" w:themeColor="text1"/>
        </w:rPr>
        <w:t xml:space="preserve">3mm </w:t>
      </w:r>
      <w:r w:rsidRPr="00CE26C4">
        <w:rPr>
          <w:color w:val="000000" w:themeColor="text1"/>
        </w:rPr>
        <w:t>(C</w:t>
      </w:r>
      <w:r>
        <w:t>)</w:t>
      </w:r>
      <w:r w:rsidR="00604CC9">
        <w:t>.</w:t>
      </w:r>
    </w:p>
    <w:p w:rsidR="00937816" w:rsidRDefault="000D6217" w:rsidP="005973B1">
      <w:pPr>
        <w:pStyle w:val="p1a"/>
      </w:pPr>
      <w:r>
        <w:lastRenderedPageBreak/>
        <w:t xml:space="preserve">We use the profile plotting functionality of </w:t>
      </w:r>
      <w:r w:rsidRPr="00604CC9">
        <w:rPr>
          <w:i/>
        </w:rPr>
        <w:t>ImageJ</w:t>
      </w:r>
      <w:r>
        <w:t xml:space="preserve"> to </w:t>
      </w:r>
      <w:r w:rsidR="003262F2">
        <w:t>visually</w:t>
      </w:r>
      <w:r>
        <w:t xml:space="preserve"> verify the prope</w:t>
      </w:r>
      <w:r>
        <w:t>r</w:t>
      </w:r>
      <w:r>
        <w:t>ties of the phantom. The function produces t</w:t>
      </w:r>
      <w:r w:rsidR="00C402F8">
        <w:t>wo-dimensional graph</w:t>
      </w:r>
      <w:r>
        <w:t>s</w:t>
      </w:r>
      <w:r w:rsidR="00C402F8">
        <w:t xml:space="preserve"> of </w:t>
      </w:r>
      <w:r>
        <w:t>pixel intensities (co</w:t>
      </w:r>
      <w:r>
        <w:t>l</w:t>
      </w:r>
      <w:r>
        <w:t>umn averaged)</w:t>
      </w:r>
      <w:r w:rsidR="00C402F8">
        <w:t xml:space="preserve"> along</w:t>
      </w:r>
      <w:r>
        <w:t xml:space="preserve"> a set of lines from the image.</w:t>
      </w:r>
      <w:r w:rsidR="00BA4E29">
        <w:t xml:space="preserve"> </w:t>
      </w:r>
      <w:r>
        <w:t xml:space="preserve">Fig. </w:t>
      </w:r>
      <w:r w:rsidR="00DE3902">
        <w:t>5</w:t>
      </w:r>
      <w:r>
        <w:t xml:space="preserve"> shows the profiles of two subsets of 10 lines each chosen from the slic</w:t>
      </w:r>
      <w:r w:rsidR="00937816">
        <w:t xml:space="preserve">es previously defined in Fig. </w:t>
      </w:r>
      <w:r w:rsidR="00DE3902">
        <w:t>4</w:t>
      </w:r>
      <w:r w:rsidR="00937816">
        <w:t>.</w:t>
      </w:r>
    </w:p>
    <w:p w:rsidR="005973B1" w:rsidRDefault="00D45215" w:rsidP="00C261F9">
      <w:pPr>
        <w:spacing w:before="120"/>
      </w:pPr>
      <w:r>
        <w:t xml:space="preserve">The column-wise similarities are </w:t>
      </w:r>
      <w:r w:rsidR="00937816">
        <w:t xml:space="preserve">visibly </w:t>
      </w:r>
      <w:r>
        <w:t>significant,</w:t>
      </w:r>
      <w:r w:rsidR="00937816">
        <w:t xml:space="preserve"> which validates the phantom fabrication procedure. In the context of computed tomography, the phantom (rows B and C) </w:t>
      </w:r>
      <w:r w:rsidR="00194959">
        <w:t>accurately models the various types of tissues present in the breast and</w:t>
      </w:r>
      <w:r w:rsidR="00BA4E29">
        <w:t xml:space="preserve"> </w:t>
      </w:r>
      <w:r w:rsidR="00C261F9">
        <w:t>may</w:t>
      </w:r>
      <w:r w:rsidR="00937816">
        <w:t xml:space="preserve"> be considered </w:t>
      </w:r>
      <w:r w:rsidR="00032872">
        <w:t>to be</w:t>
      </w:r>
      <w:r w:rsidR="00937816">
        <w:t xml:space="preserve"> a realistic representation of the source patient breast (row A).</w:t>
      </w:r>
    </w:p>
    <w:p w:rsidR="00C261F9" w:rsidRDefault="00C261F9" w:rsidP="00937816"/>
    <w:p w:rsidR="00C261F9" w:rsidRPr="005973B1" w:rsidRDefault="00C261F9" w:rsidP="00937816"/>
    <w:p w:rsidR="00BA00F0" w:rsidRDefault="00484D0D" w:rsidP="00484D0D">
      <w:pPr>
        <w:pStyle w:val="image"/>
      </w:pPr>
      <w:r>
        <w:rPr>
          <w:noProof/>
        </w:rPr>
        <w:drawing>
          <wp:inline distT="0" distB="0" distL="0" distR="0">
            <wp:extent cx="4392930" cy="3327400"/>
            <wp:effectExtent l="0" t="0" r="7620" b="6350"/>
            <wp:docPr id="9" name="Picture 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cstate="print"/>
                    <a:stretch>
                      <a:fillRect/>
                    </a:stretch>
                  </pic:blipFill>
                  <pic:spPr>
                    <a:xfrm>
                      <a:off x="0" y="0"/>
                      <a:ext cx="4392930" cy="3327400"/>
                    </a:xfrm>
                    <a:prstGeom prst="rect">
                      <a:avLst/>
                    </a:prstGeom>
                  </pic:spPr>
                </pic:pic>
              </a:graphicData>
            </a:graphic>
          </wp:inline>
        </w:drawing>
      </w:r>
    </w:p>
    <w:p w:rsidR="00C261F9" w:rsidRDefault="00484D0D" w:rsidP="00032872">
      <w:pPr>
        <w:pStyle w:val="figurecaption"/>
      </w:pPr>
      <w:r>
        <w:rPr>
          <w:b/>
        </w:rPr>
        <w:t xml:space="preserve">Fig. </w:t>
      </w:r>
      <w:r w:rsidR="00062252">
        <w:rPr>
          <w:b/>
        </w:rPr>
        <w:t>5</w:t>
      </w:r>
      <w:r>
        <w:rPr>
          <w:b/>
        </w:rPr>
        <w:t>.</w:t>
      </w:r>
      <w:r w:rsidR="00062252">
        <w:rPr>
          <w:b/>
        </w:rPr>
        <w:t xml:space="preserve"> </w:t>
      </w:r>
      <w:r w:rsidR="00C402F8">
        <w:t>ImageJ plo</w:t>
      </w:r>
      <w:r w:rsidR="00F46E42">
        <w:t xml:space="preserve">t profiles of </w:t>
      </w:r>
      <w:r w:rsidR="00C402F8">
        <w:t>CT scan</w:t>
      </w:r>
      <w:r w:rsidR="00F46E42">
        <w:t xml:space="preserve"> lines. The two columns result from the selection of two different subsets of 10 lines each. </w:t>
      </w:r>
      <w:r w:rsidR="00CF334A">
        <w:t>The r</w:t>
      </w:r>
      <w:r w:rsidR="00F46E42">
        <w:t>ows correspond to the</w:t>
      </w:r>
      <w:r w:rsidR="00CF334A">
        <w:t xml:space="preserve"> CT</w:t>
      </w:r>
      <w:r w:rsidR="00F46E42">
        <w:t xml:space="preserve"> slices defined in Fig 4</w:t>
      </w:r>
      <w:r w:rsidR="00CF334A">
        <w:t>, nam</w:t>
      </w:r>
      <w:r w:rsidR="00CF334A">
        <w:t>e</w:t>
      </w:r>
      <w:r w:rsidR="00CF334A">
        <w:t>ly A is the source patient breast, B and C are 1mm and 3mm slices of the phantom respectively</w:t>
      </w:r>
      <w:r w:rsidR="00F46E42">
        <w:t xml:space="preserve">. </w:t>
      </w:r>
    </w:p>
    <w:p w:rsidR="001F52F2" w:rsidRDefault="003262F2" w:rsidP="003262F2">
      <w:pPr>
        <w:spacing w:before="120"/>
      </w:pPr>
      <w:r>
        <w:t>In order to objectively verify the properties of the fabricated phantom numerica</w:t>
      </w:r>
      <w:r>
        <w:t>l</w:t>
      </w:r>
      <w:r>
        <w:t xml:space="preserve">ly, we carried out the following evaluation and comparison procedure. The first step of the process was cropping </w:t>
      </w:r>
      <w:r w:rsidR="00534E54">
        <w:t>the image</w:t>
      </w:r>
      <w:r w:rsidR="001F52F2">
        <w:t>s</w:t>
      </w:r>
      <w:r w:rsidR="00534E54">
        <w:t xml:space="preserve"> along the respective object’s (breast or phantom) bounding box. This was done to ensure uniform positioning in order to obtain more a</w:t>
      </w:r>
      <w:r w:rsidR="00534E54">
        <w:t>c</w:t>
      </w:r>
      <w:r w:rsidR="00534E54">
        <w:t>curate results from the following steps. Then we extracted a vector of 64 features from each of the images through the use of KAZE [</w:t>
      </w:r>
      <w:r w:rsidR="00534E54">
        <w:fldChar w:fldCharType="begin"/>
      </w:r>
      <w:r w:rsidR="00534E54">
        <w:instrText xml:space="preserve"> REF _Ref12183705 \r \h </w:instrText>
      </w:r>
      <w:r w:rsidR="00534E54">
        <w:fldChar w:fldCharType="separate"/>
      </w:r>
      <w:r w:rsidR="000F2827">
        <w:t>9</w:t>
      </w:r>
      <w:r w:rsidR="00534E54">
        <w:fldChar w:fldCharType="end"/>
      </w:r>
      <w:r w:rsidR="00534E54">
        <w:t xml:space="preserve">], a </w:t>
      </w:r>
      <w:r w:rsidR="00534E54" w:rsidRPr="00534E54">
        <w:t>2D feature detection and d</w:t>
      </w:r>
      <w:r w:rsidR="00534E54" w:rsidRPr="00534E54">
        <w:t>e</w:t>
      </w:r>
      <w:r w:rsidR="00534E54" w:rsidRPr="00534E54">
        <w:t>scription algorithm in nonlinear scale spaces.</w:t>
      </w:r>
      <w:r w:rsidR="00534E54">
        <w:t xml:space="preserve"> Finally, we compared the feature </w:t>
      </w:r>
      <w:r w:rsidR="00534E54">
        <w:lastRenderedPageBreak/>
        <w:t xml:space="preserve">vector from each image with all other feature vectors, using cosine similarity as a metric for the comparison. The final results from this statistical similarity evaluation are </w:t>
      </w:r>
      <w:r w:rsidR="00062252">
        <w:t>presented on the heatmap shown in Fig. 6.</w:t>
      </w:r>
      <w:r w:rsidR="00D25CC6">
        <w:t xml:space="preserve"> </w:t>
      </w:r>
    </w:p>
    <w:p w:rsidR="003262F2" w:rsidRDefault="00D25CC6" w:rsidP="003262F2">
      <w:pPr>
        <w:spacing w:before="120"/>
      </w:pPr>
      <w:r>
        <w:t>The values of interest are the KAZE similar</w:t>
      </w:r>
      <w:r>
        <w:t>i</w:t>
      </w:r>
      <w:r>
        <w:t>ties between the real patient breast CT</w:t>
      </w:r>
      <w:r w:rsidR="001F52F2">
        <w:t xml:space="preserve"> image</w:t>
      </w:r>
      <w:r>
        <w:t xml:space="preserve"> (BCTNC16) and the CT images of the fabricated phantom, which are CT1MM and CT3MM respectively. </w:t>
      </w:r>
      <w:r w:rsidR="001F52F2">
        <w:t>Cosine similarity values of 0.58 for the 1mm slice CT and 0.65 for the 3mm slice CT are significant because no adjustment has been made to account for possible rotation</w:t>
      </w:r>
      <w:r w:rsidR="00755423">
        <w:t xml:space="preserve"> or image resolution</w:t>
      </w:r>
      <w:r w:rsidR="001F52F2">
        <w:t xml:space="preserve"> differences when scanning the fabr</w:t>
      </w:r>
      <w:r w:rsidR="001F52F2">
        <w:t>i</w:t>
      </w:r>
      <w:r w:rsidR="001F52F2">
        <w:t>cated phan</w:t>
      </w:r>
      <w:r w:rsidR="00755423">
        <w:t>tom</w:t>
      </w:r>
      <w:r w:rsidR="001F52F2">
        <w:t>.</w:t>
      </w:r>
    </w:p>
    <w:p w:rsidR="00534E54" w:rsidRDefault="00534E54" w:rsidP="00534E54">
      <w:pPr>
        <w:pStyle w:val="image"/>
      </w:pPr>
      <w:r>
        <w:rPr>
          <w:noProof/>
        </w:rPr>
        <w:drawing>
          <wp:inline distT="0" distB="0" distL="0" distR="0">
            <wp:extent cx="3276133" cy="2457099"/>
            <wp:effectExtent l="19050" t="0" r="467" b="0"/>
            <wp:docPr id="2" name="Picture 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3277859" cy="2458394"/>
                    </a:xfrm>
                    <a:prstGeom prst="rect">
                      <a:avLst/>
                    </a:prstGeom>
                  </pic:spPr>
                </pic:pic>
              </a:graphicData>
            </a:graphic>
          </wp:inline>
        </w:drawing>
      </w:r>
    </w:p>
    <w:p w:rsidR="00534E54" w:rsidRPr="003262F2" w:rsidRDefault="00534E54" w:rsidP="001F52F2">
      <w:pPr>
        <w:pStyle w:val="figurecaption"/>
      </w:pPr>
      <w:r>
        <w:rPr>
          <w:b/>
        </w:rPr>
        <w:t xml:space="preserve">Fig. </w:t>
      </w:r>
      <w:r w:rsidR="00062252">
        <w:rPr>
          <w:b/>
        </w:rPr>
        <w:t>6</w:t>
      </w:r>
      <w:r>
        <w:rPr>
          <w:b/>
        </w:rPr>
        <w:t>.</w:t>
      </w:r>
      <w:r w:rsidR="00062252">
        <w:rPr>
          <w:b/>
        </w:rPr>
        <w:t xml:space="preserve"> </w:t>
      </w:r>
      <w:r w:rsidR="00062252">
        <w:t xml:space="preserve">Cosine similarity between the feature vectors of size 64 extracted from each image through the KAZE algorithm. </w:t>
      </w:r>
      <w:r w:rsidR="0004148C">
        <w:t>L</w:t>
      </w:r>
      <w:r w:rsidR="00062252">
        <w:t>abels correspond to the CT slices d</w:t>
      </w:r>
      <w:r w:rsidR="00062252">
        <w:t>e</w:t>
      </w:r>
      <w:r w:rsidR="00062252">
        <w:t xml:space="preserve">fined in Fig 4, namely </w:t>
      </w:r>
      <w:r w:rsidR="00D25CC6">
        <w:t xml:space="preserve">BCTNC16 </w:t>
      </w:r>
      <w:r w:rsidR="00062252">
        <w:t xml:space="preserve">is the patient breast, </w:t>
      </w:r>
      <w:r w:rsidR="00D25CC6">
        <w:t xml:space="preserve">CT1MM </w:t>
      </w:r>
      <w:r w:rsidR="00062252">
        <w:t xml:space="preserve">and </w:t>
      </w:r>
      <w:r w:rsidR="00D25CC6">
        <w:t xml:space="preserve">CT3MM </w:t>
      </w:r>
      <w:r w:rsidR="00062252">
        <w:t>are</w:t>
      </w:r>
      <w:r w:rsidR="0004148C">
        <w:t xml:space="preserve"> the</w:t>
      </w:r>
      <w:r w:rsidR="00062252">
        <w:t xml:space="preserve"> 1mm and 3mm </w:t>
      </w:r>
      <w:r w:rsidR="0004148C">
        <w:t xml:space="preserve">phantom </w:t>
      </w:r>
      <w:r w:rsidR="00062252">
        <w:t>slices</w:t>
      </w:r>
    </w:p>
    <w:p w:rsidR="00AD2EB2" w:rsidRDefault="00AD2EB2" w:rsidP="00AD2EB2">
      <w:pPr>
        <w:pStyle w:val="heading1"/>
      </w:pPr>
      <w:r>
        <w:t>Conclusion</w:t>
      </w:r>
    </w:p>
    <w:p w:rsidR="00C77018" w:rsidRDefault="00032872" w:rsidP="00C77018">
      <w:pPr>
        <w:pStyle w:val="p1a"/>
        <w:rPr>
          <w:color w:val="000000" w:themeColor="text1"/>
        </w:rPr>
      </w:pPr>
      <w:r>
        <w:rPr>
          <w:color w:val="000000" w:themeColor="text1"/>
        </w:rPr>
        <w:t>This paper presents the fabrication</w:t>
      </w:r>
      <w:r w:rsidR="00C655A8">
        <w:rPr>
          <w:color w:val="000000" w:themeColor="text1"/>
        </w:rPr>
        <w:t xml:space="preserve"> approach and </w:t>
      </w:r>
      <w:r>
        <w:rPr>
          <w:color w:val="000000" w:themeColor="text1"/>
        </w:rPr>
        <w:t>initial</w:t>
      </w:r>
      <w:r w:rsidR="00BA4E29">
        <w:rPr>
          <w:color w:val="000000" w:themeColor="text1"/>
        </w:rPr>
        <w:t xml:space="preserve"> </w:t>
      </w:r>
      <w:r>
        <w:rPr>
          <w:color w:val="000000" w:themeColor="text1"/>
        </w:rPr>
        <w:t xml:space="preserve">results from </w:t>
      </w:r>
      <w:r w:rsidR="00C655A8">
        <w:rPr>
          <w:color w:val="000000" w:themeColor="text1"/>
        </w:rPr>
        <w:t xml:space="preserve">tomosynthesis and CT </w:t>
      </w:r>
      <w:r>
        <w:rPr>
          <w:color w:val="000000" w:themeColor="text1"/>
        </w:rPr>
        <w:t>imaging of an</w:t>
      </w:r>
      <w:r w:rsidR="00C655A8" w:rsidRPr="00C655A8">
        <w:rPr>
          <w:color w:val="000000" w:themeColor="text1"/>
        </w:rPr>
        <w:t xml:space="preserve"> ad-hoc </w:t>
      </w:r>
      <w:r w:rsidR="00C655A8">
        <w:rPr>
          <w:color w:val="000000" w:themeColor="text1"/>
        </w:rPr>
        <w:t xml:space="preserve">anthropomorphic breast </w:t>
      </w:r>
      <w:r w:rsidR="00C655A8" w:rsidRPr="00C655A8">
        <w:rPr>
          <w:color w:val="000000" w:themeColor="text1"/>
        </w:rPr>
        <w:t xml:space="preserve">phantom obtained </w:t>
      </w:r>
      <w:r w:rsidR="00C655A8">
        <w:rPr>
          <w:color w:val="000000" w:themeColor="text1"/>
        </w:rPr>
        <w:t>with in-house developed 3D printer setup.</w:t>
      </w:r>
      <w:r w:rsidR="00C655A8" w:rsidRPr="00C655A8">
        <w:rPr>
          <w:color w:val="000000" w:themeColor="text1"/>
        </w:rPr>
        <w:t xml:space="preserve"> Comparison of </w:t>
      </w:r>
      <w:r w:rsidR="001F52F2">
        <w:rPr>
          <w:color w:val="000000" w:themeColor="text1"/>
        </w:rPr>
        <w:t xml:space="preserve">the </w:t>
      </w:r>
      <w:r w:rsidR="00C655A8">
        <w:rPr>
          <w:color w:val="000000" w:themeColor="text1"/>
        </w:rPr>
        <w:t xml:space="preserve">CT </w:t>
      </w:r>
      <w:r w:rsidR="00C655A8" w:rsidRPr="00C655A8">
        <w:rPr>
          <w:color w:val="000000" w:themeColor="text1"/>
        </w:rPr>
        <w:t xml:space="preserve">images </w:t>
      </w:r>
      <w:r w:rsidR="00C655A8">
        <w:rPr>
          <w:color w:val="000000" w:themeColor="text1"/>
        </w:rPr>
        <w:t xml:space="preserve">from </w:t>
      </w:r>
      <w:r w:rsidR="001F52F2">
        <w:rPr>
          <w:color w:val="000000" w:themeColor="text1"/>
        </w:rPr>
        <w:t xml:space="preserve">the </w:t>
      </w:r>
      <w:r w:rsidR="00C655A8">
        <w:rPr>
          <w:color w:val="000000" w:themeColor="text1"/>
        </w:rPr>
        <w:t>original p</w:t>
      </w:r>
      <w:r w:rsidR="00C655A8">
        <w:rPr>
          <w:color w:val="000000" w:themeColor="text1"/>
        </w:rPr>
        <w:t>a</w:t>
      </w:r>
      <w:r w:rsidR="00C655A8">
        <w:rPr>
          <w:color w:val="000000" w:themeColor="text1"/>
        </w:rPr>
        <w:t xml:space="preserve">tient and manufactured breast phantom </w:t>
      </w:r>
      <w:r w:rsidR="00C655A8" w:rsidRPr="00C655A8">
        <w:rPr>
          <w:color w:val="000000" w:themeColor="text1"/>
        </w:rPr>
        <w:t xml:space="preserve">showed </w:t>
      </w:r>
      <w:r w:rsidR="00C655A8">
        <w:rPr>
          <w:color w:val="000000" w:themeColor="text1"/>
        </w:rPr>
        <w:t>similar visual appearance of the main breast tissues: adipose and gland, which is also well supported by the</w:t>
      </w:r>
      <w:r w:rsidR="001F52F2">
        <w:rPr>
          <w:color w:val="000000" w:themeColor="text1"/>
        </w:rPr>
        <w:t xml:space="preserve"> visual</w:t>
      </w:r>
      <w:r w:rsidR="00C655A8">
        <w:rPr>
          <w:color w:val="000000" w:themeColor="text1"/>
        </w:rPr>
        <w:t xml:space="preserve"> comparison of the </w:t>
      </w:r>
      <w:r w:rsidR="0073479E" w:rsidRPr="006556CC">
        <w:rPr>
          <w:i/>
          <w:color w:val="000000" w:themeColor="text1"/>
        </w:rPr>
        <w:t>ImageJ</w:t>
      </w:r>
      <w:r w:rsidR="00BA4E29">
        <w:rPr>
          <w:i/>
          <w:color w:val="000000" w:themeColor="text1"/>
        </w:rPr>
        <w:t xml:space="preserve"> </w:t>
      </w:r>
      <w:r w:rsidR="00C655A8">
        <w:rPr>
          <w:color w:val="000000" w:themeColor="text1"/>
        </w:rPr>
        <w:t>profiles taken across selected slices</w:t>
      </w:r>
      <w:r w:rsidR="00C655A8" w:rsidRPr="00C655A8">
        <w:rPr>
          <w:color w:val="000000" w:themeColor="text1"/>
        </w:rPr>
        <w:t xml:space="preserve">. </w:t>
      </w:r>
      <w:r w:rsidR="001F52F2">
        <w:rPr>
          <w:color w:val="000000" w:themeColor="text1"/>
        </w:rPr>
        <w:t>Our numerical verif</w:t>
      </w:r>
      <w:r w:rsidR="001F52F2">
        <w:rPr>
          <w:color w:val="000000" w:themeColor="text1"/>
        </w:rPr>
        <w:t>i</w:t>
      </w:r>
      <w:r w:rsidR="001F52F2">
        <w:rPr>
          <w:color w:val="000000" w:themeColor="text1"/>
        </w:rPr>
        <w:t>cation and evaluation procedure</w:t>
      </w:r>
      <w:r w:rsidR="00331AED">
        <w:rPr>
          <w:color w:val="000000" w:themeColor="text1"/>
        </w:rPr>
        <w:t>,</w:t>
      </w:r>
      <w:r w:rsidR="001F52F2">
        <w:rPr>
          <w:color w:val="000000" w:themeColor="text1"/>
        </w:rPr>
        <w:t xml:space="preserve"> comparing the KAZE feature vectors of the images</w:t>
      </w:r>
      <w:r w:rsidR="00331AED">
        <w:rPr>
          <w:color w:val="000000" w:themeColor="text1"/>
        </w:rPr>
        <w:t>,</w:t>
      </w:r>
      <w:r w:rsidR="001F52F2">
        <w:rPr>
          <w:color w:val="000000" w:themeColor="text1"/>
        </w:rPr>
        <w:t xml:space="preserve"> achieved promising results</w:t>
      </w:r>
      <w:r w:rsidR="00331AED">
        <w:rPr>
          <w:color w:val="000000" w:themeColor="text1"/>
        </w:rPr>
        <w:t xml:space="preserve"> as well</w:t>
      </w:r>
      <w:r w:rsidR="001F52F2">
        <w:rPr>
          <w:color w:val="000000" w:themeColor="text1"/>
        </w:rPr>
        <w:t xml:space="preserve">. </w:t>
      </w:r>
      <w:r w:rsidR="00C655A8" w:rsidRPr="00C655A8">
        <w:rPr>
          <w:color w:val="000000" w:themeColor="text1"/>
        </w:rPr>
        <w:t xml:space="preserve">Results </w:t>
      </w:r>
      <w:r w:rsidR="00C655A8">
        <w:rPr>
          <w:color w:val="000000" w:themeColor="text1"/>
        </w:rPr>
        <w:t xml:space="preserve">of this study </w:t>
      </w:r>
      <w:r w:rsidR="00C655A8" w:rsidRPr="00C655A8">
        <w:rPr>
          <w:color w:val="000000" w:themeColor="text1"/>
        </w:rPr>
        <w:t>will be</w:t>
      </w:r>
      <w:r w:rsidR="0073479E">
        <w:rPr>
          <w:color w:val="000000" w:themeColor="text1"/>
        </w:rPr>
        <w:t xml:space="preserve"> further</w:t>
      </w:r>
      <w:r w:rsidR="00C655A8" w:rsidRPr="00C655A8">
        <w:rPr>
          <w:color w:val="000000" w:themeColor="text1"/>
        </w:rPr>
        <w:t xml:space="preserve"> exploited in the d</w:t>
      </w:r>
      <w:r w:rsidR="00C655A8" w:rsidRPr="00C655A8">
        <w:rPr>
          <w:color w:val="000000" w:themeColor="text1"/>
        </w:rPr>
        <w:t>e</w:t>
      </w:r>
      <w:r w:rsidR="00C655A8" w:rsidRPr="00C655A8">
        <w:rPr>
          <w:color w:val="000000" w:themeColor="text1"/>
        </w:rPr>
        <w:t xml:space="preserve">velopment of a dedicated phantom for </w:t>
      </w:r>
      <w:r w:rsidR="00C655A8">
        <w:rPr>
          <w:color w:val="000000" w:themeColor="text1"/>
        </w:rPr>
        <w:t xml:space="preserve">breast CT </w:t>
      </w:r>
      <w:r w:rsidR="00C655A8" w:rsidRPr="00C655A8">
        <w:rPr>
          <w:color w:val="000000" w:themeColor="text1"/>
        </w:rPr>
        <w:t xml:space="preserve">studies </w:t>
      </w:r>
      <w:r w:rsidR="00C655A8">
        <w:rPr>
          <w:color w:val="000000" w:themeColor="text1"/>
        </w:rPr>
        <w:t xml:space="preserve">and specifically in </w:t>
      </w:r>
      <w:r w:rsidR="00C655A8" w:rsidRPr="00C655A8">
        <w:rPr>
          <w:color w:val="000000" w:themeColor="text1"/>
        </w:rPr>
        <w:t xml:space="preserve">setting a future experimental setup for </w:t>
      </w:r>
      <w:r w:rsidR="00C655A8">
        <w:rPr>
          <w:color w:val="000000" w:themeColor="text1"/>
        </w:rPr>
        <w:t>an accurate breast CT dos</w:t>
      </w:r>
      <w:r w:rsidR="00C655A8">
        <w:rPr>
          <w:color w:val="000000" w:themeColor="text1"/>
        </w:rPr>
        <w:t>i</w:t>
      </w:r>
      <w:r w:rsidR="00C655A8">
        <w:rPr>
          <w:color w:val="000000" w:themeColor="text1"/>
        </w:rPr>
        <w:t>metry study</w:t>
      </w:r>
      <w:r w:rsidR="00C655A8" w:rsidRPr="00C655A8">
        <w:rPr>
          <w:color w:val="000000" w:themeColor="text1"/>
        </w:rPr>
        <w:t>.</w:t>
      </w:r>
    </w:p>
    <w:p w:rsidR="006556CC" w:rsidRDefault="006556CC" w:rsidP="006556CC"/>
    <w:p w:rsidR="006556CC" w:rsidRPr="006556CC" w:rsidRDefault="006556CC" w:rsidP="006556CC"/>
    <w:p w:rsidR="006556CC" w:rsidRPr="00E510D1" w:rsidRDefault="006556CC" w:rsidP="006556CC">
      <w:pPr>
        <w:ind w:firstLine="0"/>
        <w:rPr>
          <w:b/>
          <w:sz w:val="24"/>
          <w:szCs w:val="24"/>
        </w:rPr>
      </w:pPr>
      <w:r w:rsidRPr="00E510D1">
        <w:rPr>
          <w:b/>
          <w:sz w:val="24"/>
          <w:szCs w:val="24"/>
        </w:rPr>
        <w:t>Acknowledgements:</w:t>
      </w:r>
    </w:p>
    <w:p w:rsidR="006556CC" w:rsidRPr="00E510D1" w:rsidRDefault="006556CC" w:rsidP="006556CC">
      <w:r w:rsidRPr="00E510D1">
        <w:t xml:space="preserve">This research is supported by the Bulgarian National Science Fund under grant agreement DN17/2. </w:t>
      </w:r>
    </w:p>
    <w:p w:rsidR="00606587" w:rsidRDefault="009B2539" w:rsidP="00606587">
      <w:pPr>
        <w:pStyle w:val="heading1"/>
        <w:numPr>
          <w:ilvl w:val="0"/>
          <w:numId w:val="0"/>
        </w:numPr>
        <w:ind w:left="567" w:hanging="567"/>
      </w:pPr>
      <w:r>
        <w:t>References</w:t>
      </w:r>
    </w:p>
    <w:p w:rsidR="00604CC9" w:rsidRPr="00604CC9" w:rsidRDefault="00B96A9C" w:rsidP="00604CC9">
      <w:pPr>
        <w:pStyle w:val="referenceitem"/>
        <w:spacing w:line="240" w:lineRule="atLeast"/>
        <w:ind w:left="0" w:firstLine="0"/>
        <w:rPr>
          <w:noProof/>
          <w:szCs w:val="16"/>
        </w:rPr>
      </w:pPr>
      <w:r w:rsidRPr="003C6F17">
        <w:rPr>
          <w:sz w:val="16"/>
          <w:szCs w:val="16"/>
        </w:rPr>
        <w:fldChar w:fldCharType="begin"/>
      </w:r>
      <w:r w:rsidR="00F4280E" w:rsidRPr="003C6F17">
        <w:rPr>
          <w:sz w:val="16"/>
          <w:szCs w:val="16"/>
        </w:rPr>
        <w:instrText xml:space="preserve"> ADDIN EN.REFLIST </w:instrText>
      </w:r>
      <w:r w:rsidRPr="003C6F17">
        <w:rPr>
          <w:sz w:val="16"/>
          <w:szCs w:val="16"/>
        </w:rPr>
        <w:fldChar w:fldCharType="separate"/>
      </w:r>
      <w:bookmarkStart w:id="1" w:name="_ENREF_1"/>
      <w:r w:rsidR="00604CC9" w:rsidRPr="00604CC9">
        <w:rPr>
          <w:noProof/>
          <w:szCs w:val="16"/>
        </w:rPr>
        <w:t>S.J. Glick, L.C. Ikejimba, Advances in digital and physical anthropomorphic breast phantoms for x-ray imaging, Medical physics, 45 (2018) e870-e885.</w:t>
      </w:r>
      <w:bookmarkEnd w:id="1"/>
    </w:p>
    <w:p w:rsidR="00604CC9" w:rsidRPr="00604CC9" w:rsidRDefault="00604CC9" w:rsidP="00604CC9">
      <w:pPr>
        <w:pStyle w:val="referenceitem"/>
        <w:spacing w:line="240" w:lineRule="atLeast"/>
        <w:ind w:left="0" w:firstLine="0"/>
        <w:rPr>
          <w:noProof/>
          <w:szCs w:val="16"/>
        </w:rPr>
      </w:pPr>
      <w:bookmarkStart w:id="2" w:name="_ENREF_2"/>
      <w:r w:rsidRPr="00604CC9">
        <w:rPr>
          <w:noProof/>
          <w:szCs w:val="16"/>
        </w:rPr>
        <w:t>A.K. Carton, P. Bakic, C. Ullberg, A.D.A. Maidment, Development of a 3D high-resolution physical anthropomorphic breast phantom,  Medical Imaging 2010: Physics of Medical ImagingSan Diego, CA, 2010.</w:t>
      </w:r>
      <w:bookmarkEnd w:id="2"/>
    </w:p>
    <w:p w:rsidR="00604CC9" w:rsidRPr="00604CC9" w:rsidRDefault="00604CC9" w:rsidP="00604CC9">
      <w:pPr>
        <w:pStyle w:val="referenceitem"/>
        <w:spacing w:line="240" w:lineRule="atLeast"/>
        <w:ind w:left="0" w:firstLine="0"/>
        <w:rPr>
          <w:noProof/>
          <w:szCs w:val="16"/>
        </w:rPr>
      </w:pPr>
      <w:bookmarkStart w:id="3" w:name="_ENREF_3"/>
      <w:r w:rsidRPr="00604CC9">
        <w:rPr>
          <w:noProof/>
          <w:szCs w:val="16"/>
        </w:rPr>
        <w:t>D. Sikaria, S. Musinksy, G.M. Sturgeon, J. Solomon, A. Diao, M.E. Gehm, E. Samei, S.J. Glick, J.Y. Lo, Second generation anthropomorphic physical phantom for mammography and DBT: Incorporating voxelized 3D printing and inkjet printing of iodinated lesion inserts, Medical Imaging 2016: Physics of Medical Imaging, 9783 (2016).</w:t>
      </w:r>
      <w:bookmarkEnd w:id="3"/>
    </w:p>
    <w:p w:rsidR="00604CC9" w:rsidRPr="00604CC9" w:rsidRDefault="00604CC9" w:rsidP="00604CC9">
      <w:pPr>
        <w:pStyle w:val="referenceitem"/>
        <w:spacing w:line="240" w:lineRule="atLeast"/>
        <w:ind w:left="0" w:firstLine="0"/>
        <w:rPr>
          <w:noProof/>
          <w:szCs w:val="16"/>
        </w:rPr>
      </w:pPr>
      <w:bookmarkStart w:id="4" w:name="_ENREF_4"/>
      <w:r w:rsidRPr="00604CC9">
        <w:rPr>
          <w:noProof/>
          <w:szCs w:val="16"/>
        </w:rPr>
        <w:t>C. Zhao, J. Solomon, G.M. Sturgeon, M.E. Gehm, M. Catenacci, B.J. Wiley, E. Samei, J.Y. Lo, Third generation anthropomorphic physical phantom for mammography and DBT: Incorporating voxelized 3D printing and uniform chest wall QC region, Medical Imaging 2017: Physics of Medical Imaging, 10132 (2017).</w:t>
      </w:r>
      <w:bookmarkEnd w:id="4"/>
    </w:p>
    <w:p w:rsidR="00604CC9" w:rsidRPr="00604CC9" w:rsidRDefault="00604CC9" w:rsidP="00604CC9">
      <w:pPr>
        <w:pStyle w:val="referenceitem"/>
        <w:spacing w:line="240" w:lineRule="atLeast"/>
        <w:ind w:left="0" w:firstLine="0"/>
        <w:rPr>
          <w:noProof/>
          <w:szCs w:val="16"/>
        </w:rPr>
      </w:pPr>
      <w:bookmarkStart w:id="5" w:name="_ENREF_5"/>
      <w:r w:rsidRPr="00604CC9">
        <w:rPr>
          <w:noProof/>
          <w:szCs w:val="16"/>
        </w:rPr>
        <w:t>D. Ivanov, K. Bliznakova, I. Buliev, P. Popov, G. Mettivier, P. Russo, F. Di Lillo, A. Sarno, J. Vignero, H. Bosmans, A. Bravin, Z. Bliznakov, Suitability of low density materials for 3D printing of physical breast phantoms, Phys Med Biol, 63 (2018).</w:t>
      </w:r>
      <w:bookmarkEnd w:id="5"/>
    </w:p>
    <w:p w:rsidR="00604CC9" w:rsidRPr="00604CC9" w:rsidRDefault="00604CC9" w:rsidP="00604CC9">
      <w:pPr>
        <w:pStyle w:val="referenceitem"/>
        <w:spacing w:line="240" w:lineRule="atLeast"/>
        <w:ind w:left="0" w:firstLine="0"/>
        <w:rPr>
          <w:noProof/>
          <w:szCs w:val="16"/>
        </w:rPr>
      </w:pPr>
      <w:bookmarkStart w:id="6" w:name="_ENREF_6"/>
      <w:r w:rsidRPr="00604CC9">
        <w:rPr>
          <w:noProof/>
          <w:szCs w:val="16"/>
        </w:rPr>
        <w:t>N. Okkalidis, A novel 3D printing method for accurate anatomy replication in patient-specific phantoms, Medical physics, 45 (2018) 4600-4606.</w:t>
      </w:r>
      <w:bookmarkEnd w:id="6"/>
    </w:p>
    <w:p w:rsidR="00604CC9" w:rsidRPr="00604CC9" w:rsidRDefault="00604CC9" w:rsidP="00604CC9">
      <w:pPr>
        <w:pStyle w:val="referenceitem"/>
        <w:spacing w:line="240" w:lineRule="atLeast"/>
        <w:ind w:left="0" w:firstLine="0"/>
        <w:rPr>
          <w:noProof/>
          <w:szCs w:val="16"/>
        </w:rPr>
      </w:pPr>
      <w:bookmarkStart w:id="7" w:name="_ENREF_7"/>
      <w:r w:rsidRPr="00604CC9">
        <w:rPr>
          <w:noProof/>
          <w:szCs w:val="16"/>
        </w:rPr>
        <w:t>J. Boone, Dedicated Breast CT Imaging of the Breast, Medical physics, 35 (2008).</w:t>
      </w:r>
      <w:bookmarkEnd w:id="7"/>
    </w:p>
    <w:p w:rsidR="00604CC9" w:rsidRDefault="00604CC9" w:rsidP="00604CC9">
      <w:pPr>
        <w:pStyle w:val="referenceitem"/>
        <w:spacing w:line="240" w:lineRule="atLeast"/>
        <w:ind w:left="0" w:firstLine="0"/>
        <w:rPr>
          <w:noProof/>
          <w:szCs w:val="16"/>
        </w:rPr>
      </w:pPr>
      <w:bookmarkStart w:id="8" w:name="_ENREF_8"/>
      <w:r w:rsidRPr="00604CC9">
        <w:rPr>
          <w:noProof/>
          <w:szCs w:val="16"/>
        </w:rPr>
        <w:t>K.K. Lindfors, J.M. Boone, T.R. Nelson, K. Yang, A.L.C. Kwan, D.F. Miller, Dedicated breast CT: Initial clinical experience, Radiology, 246 (2008) 725-733.</w:t>
      </w:r>
      <w:bookmarkEnd w:id="8"/>
    </w:p>
    <w:p w:rsidR="003262F2" w:rsidRPr="00604CC9" w:rsidRDefault="003262F2" w:rsidP="00604CC9">
      <w:pPr>
        <w:pStyle w:val="referenceitem"/>
        <w:spacing w:line="240" w:lineRule="atLeast"/>
        <w:ind w:left="0" w:firstLine="0"/>
        <w:rPr>
          <w:noProof/>
          <w:szCs w:val="16"/>
        </w:rPr>
      </w:pPr>
      <w:bookmarkStart w:id="9" w:name="_Ref12183705"/>
      <w:r w:rsidRPr="003262F2">
        <w:rPr>
          <w:noProof/>
          <w:szCs w:val="16"/>
        </w:rPr>
        <w:t>Alcantarilla P.F., Bartoli A., Davison A.J. (2012) KAZE Features. In: Fitzgibbon A., Lazebnik S., Perona P., Sato Y., Schmid C. (eds) Computer Vision – ECCV 2012. ECCV 2012. Lecture Notes in Computer Science, vol 7577. Springer, Berlin, Heidelberg</w:t>
      </w:r>
      <w:bookmarkEnd w:id="9"/>
    </w:p>
    <w:p w:rsidR="000D6E59" w:rsidRDefault="00B96A9C" w:rsidP="003C6F17">
      <w:pPr>
        <w:pStyle w:val="referenceitem"/>
        <w:numPr>
          <w:ilvl w:val="0"/>
          <w:numId w:val="0"/>
        </w:numPr>
        <w:spacing w:line="240" w:lineRule="auto"/>
      </w:pPr>
      <w:r w:rsidRPr="003C6F17">
        <w:rPr>
          <w:sz w:val="16"/>
          <w:szCs w:val="16"/>
        </w:rPr>
        <w:fldChar w:fldCharType="end"/>
      </w:r>
    </w:p>
    <w:sectPr w:rsidR="000D6E59"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252BA" w:rsidRDefault="00B252BA">
      <w:r>
        <w:separator/>
      </w:r>
    </w:p>
  </w:endnote>
  <w:endnote w:type="continuationSeparator" w:id="1">
    <w:p w:rsidR="00B252BA" w:rsidRDefault="00B252BA">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252BA" w:rsidRDefault="00B252BA" w:rsidP="009F7FCE">
      <w:pPr>
        <w:ind w:firstLine="0"/>
      </w:pPr>
      <w:r>
        <w:separator/>
      </w:r>
    </w:p>
  </w:footnote>
  <w:footnote w:type="continuationSeparator" w:id="1">
    <w:p w:rsidR="00B252BA" w:rsidRDefault="00B252BA" w:rsidP="009F7FCE">
      <w:pPr>
        <w:ind w:firstLin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B2539" w:rsidRDefault="00B96A9C" w:rsidP="00F321B4">
    <w:pPr>
      <w:pStyle w:val="Header"/>
    </w:pPr>
    <w:r>
      <w:fldChar w:fldCharType="begin"/>
    </w:r>
    <w:r w:rsidR="009B2539">
      <w:instrText>PAGE   \* MERGEFORMAT</w:instrText>
    </w:r>
    <w:r>
      <w:fldChar w:fldCharType="separate"/>
    </w:r>
    <w:r w:rsidR="000F2827">
      <w:rPr>
        <w:noProof/>
      </w:rPr>
      <w:t>8</w:t>
    </w:r>
    <w:r>
      <w:fldChar w:fldCharType="end"/>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D48C5" w:rsidRDefault="00B96A9C" w:rsidP="002D48C5">
    <w:pPr>
      <w:pStyle w:val="Header"/>
      <w:jc w:val="right"/>
    </w:pPr>
    <w:r>
      <w:fldChar w:fldCharType="begin"/>
    </w:r>
    <w:r w:rsidR="002D48C5">
      <w:instrText>PAGE   \* MERGEFORMAT</w:instrText>
    </w:r>
    <w:r>
      <w:fldChar w:fldCharType="separate"/>
    </w:r>
    <w:r w:rsidR="000F2827">
      <w:rPr>
        <w:noProof/>
      </w:rPr>
      <w:t>7</w:t>
    </w:r>
    <w:r>
      <w:fldChar w:fldCharType="end"/>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70"/>
  <w:stylePaneFormatFilter w:val="0001"/>
  <w:defaultTabStop w:val="227"/>
  <w:autoHyphenation/>
  <w:hyphenationZone w:val="400"/>
  <w:doNotHyphenateCaps/>
  <w:evenAndOddHeaders/>
  <w:noPunctuationKerning/>
  <w:characterSpacingControl w:val="doNotCompress"/>
  <w:footnotePr>
    <w:footnote w:id="0"/>
    <w:footnote w:id="1"/>
  </w:footnotePr>
  <w:endnotePr>
    <w:endnote w:id="0"/>
    <w:endnote w:id="1"/>
  </w:endnotePr>
  <w:compat/>
  <w:docVars>
    <w:docVar w:name="EN.InstantFormat" w:val="&lt;ENInstantFormat&gt;&lt;Enabled&gt;1&lt;/Enabled&gt;&lt;ScanUnformatted&gt;1&lt;/ScanUnformatted&gt;&lt;ScanChanges&gt;1&lt;/ScanChanges&gt;&lt;/ENInstantFormat&gt;"/>
    <w:docVar w:name="EN.Layout" w:val="&lt;ENLayout&gt;&lt;Style&gt;Comp Method Prog Biomed&lt;/Style&gt;&lt;LeftDelim&gt;{&lt;/LeftDelim&gt;&lt;RightDelim&gt;}&lt;/RightDelim&gt;&lt;FontName&gt;Times New Roman&lt;/FontName&gt;&lt;FontSize&gt;9&lt;/FontSize&gt;&lt;ReflistTitle&gt;&lt;/ReflistTitle&gt;&lt;StartingRefnum&gt;1&lt;/StartingRefnum&gt;&lt;FirstLineIndent&gt;0&lt;/FirstLineIndent&gt;&lt;HangingIndent&gt;720&lt;/HangingIndent&gt;&lt;LineSpacing&gt;0&lt;/LineSpacing&gt;&lt;SpaceAfter&gt;0&lt;/SpaceAfter&gt;&lt;HyperlinksEnabled&gt;1&lt;/HyperlinksEnabled&gt;&lt;HyperlinksVisible&gt;0&lt;/HyperlinksVisible&gt;&lt;/ENLayout&gt;"/>
    <w:docVar w:name="EN.Libraries" w:val="&lt;Libraries&gt;&lt;item db-id=&quot;x9xtpv52ux0stkeszabv50tnsrf9ewazw52t&quot;&gt;BreastEndNote Library&lt;record-ids&gt;&lt;item&gt;6355&lt;/item&gt;&lt;item&gt;8692&lt;/item&gt;&lt;item&gt;8707&lt;/item&gt;&lt;item&gt;9524&lt;/item&gt;&lt;item&gt;9526&lt;/item&gt;&lt;item&gt;9527&lt;/item&gt;&lt;item&gt;9551&lt;/item&gt;&lt;item&gt;9561&lt;/item&gt;&lt;/record-ids&gt;&lt;/item&gt;&lt;/Libraries&gt;"/>
  </w:docVars>
  <w:rsids>
    <w:rsidRoot w:val="009F7FCE"/>
    <w:rsid w:val="000056D8"/>
    <w:rsid w:val="00020222"/>
    <w:rsid w:val="00031A4E"/>
    <w:rsid w:val="00032872"/>
    <w:rsid w:val="0004148C"/>
    <w:rsid w:val="00051FD3"/>
    <w:rsid w:val="00056665"/>
    <w:rsid w:val="00062252"/>
    <w:rsid w:val="000668AF"/>
    <w:rsid w:val="000B5702"/>
    <w:rsid w:val="000D076C"/>
    <w:rsid w:val="000D1599"/>
    <w:rsid w:val="000D6217"/>
    <w:rsid w:val="000D6E59"/>
    <w:rsid w:val="000E2C11"/>
    <w:rsid w:val="000F2827"/>
    <w:rsid w:val="000F3AFF"/>
    <w:rsid w:val="00103350"/>
    <w:rsid w:val="00120922"/>
    <w:rsid w:val="00121A11"/>
    <w:rsid w:val="001262D4"/>
    <w:rsid w:val="001600AD"/>
    <w:rsid w:val="001658FC"/>
    <w:rsid w:val="00171BBC"/>
    <w:rsid w:val="0018445B"/>
    <w:rsid w:val="00194959"/>
    <w:rsid w:val="001A02F0"/>
    <w:rsid w:val="001C3CD3"/>
    <w:rsid w:val="001D3861"/>
    <w:rsid w:val="001F52F2"/>
    <w:rsid w:val="0024542A"/>
    <w:rsid w:val="00257375"/>
    <w:rsid w:val="002A328F"/>
    <w:rsid w:val="002D48C5"/>
    <w:rsid w:val="002E17B1"/>
    <w:rsid w:val="002F529B"/>
    <w:rsid w:val="003262F2"/>
    <w:rsid w:val="00331AED"/>
    <w:rsid w:val="00342F33"/>
    <w:rsid w:val="0034424B"/>
    <w:rsid w:val="0034616F"/>
    <w:rsid w:val="003B5CAA"/>
    <w:rsid w:val="003C6F17"/>
    <w:rsid w:val="003F0977"/>
    <w:rsid w:val="00484D0D"/>
    <w:rsid w:val="00487272"/>
    <w:rsid w:val="00494794"/>
    <w:rsid w:val="004A3A54"/>
    <w:rsid w:val="004B54EF"/>
    <w:rsid w:val="004D55F9"/>
    <w:rsid w:val="004D7A3F"/>
    <w:rsid w:val="00521605"/>
    <w:rsid w:val="005254AC"/>
    <w:rsid w:val="00534E54"/>
    <w:rsid w:val="00565CA4"/>
    <w:rsid w:val="00567135"/>
    <w:rsid w:val="005736BE"/>
    <w:rsid w:val="00575781"/>
    <w:rsid w:val="00580C7A"/>
    <w:rsid w:val="005973B1"/>
    <w:rsid w:val="005B7E51"/>
    <w:rsid w:val="005C0F47"/>
    <w:rsid w:val="00604CC9"/>
    <w:rsid w:val="006261E4"/>
    <w:rsid w:val="006556CC"/>
    <w:rsid w:val="00677C26"/>
    <w:rsid w:val="006B6FBB"/>
    <w:rsid w:val="006C13D9"/>
    <w:rsid w:val="0073479E"/>
    <w:rsid w:val="00740205"/>
    <w:rsid w:val="00755423"/>
    <w:rsid w:val="00756B85"/>
    <w:rsid w:val="007877AA"/>
    <w:rsid w:val="007D529A"/>
    <w:rsid w:val="007E2F85"/>
    <w:rsid w:val="007F36F1"/>
    <w:rsid w:val="0080561B"/>
    <w:rsid w:val="00820C8F"/>
    <w:rsid w:val="008250B7"/>
    <w:rsid w:val="008B02E3"/>
    <w:rsid w:val="008B2BF1"/>
    <w:rsid w:val="008D1E17"/>
    <w:rsid w:val="008F2D4C"/>
    <w:rsid w:val="00924C7C"/>
    <w:rsid w:val="009346EB"/>
    <w:rsid w:val="00937816"/>
    <w:rsid w:val="00975FAB"/>
    <w:rsid w:val="009762D7"/>
    <w:rsid w:val="00991946"/>
    <w:rsid w:val="009930E4"/>
    <w:rsid w:val="009B2539"/>
    <w:rsid w:val="009C6882"/>
    <w:rsid w:val="009D3DD8"/>
    <w:rsid w:val="009E5ED5"/>
    <w:rsid w:val="009F7FCE"/>
    <w:rsid w:val="00A376D4"/>
    <w:rsid w:val="00AA7F81"/>
    <w:rsid w:val="00AD2EB2"/>
    <w:rsid w:val="00B015D9"/>
    <w:rsid w:val="00B10E38"/>
    <w:rsid w:val="00B23481"/>
    <w:rsid w:val="00B252BA"/>
    <w:rsid w:val="00B63F74"/>
    <w:rsid w:val="00B77109"/>
    <w:rsid w:val="00B80DC0"/>
    <w:rsid w:val="00B96A9C"/>
    <w:rsid w:val="00BA00F0"/>
    <w:rsid w:val="00BA4E29"/>
    <w:rsid w:val="00BB7EAA"/>
    <w:rsid w:val="00BC01A3"/>
    <w:rsid w:val="00BF330F"/>
    <w:rsid w:val="00C0120B"/>
    <w:rsid w:val="00C2526E"/>
    <w:rsid w:val="00C261F9"/>
    <w:rsid w:val="00C402F8"/>
    <w:rsid w:val="00C502D8"/>
    <w:rsid w:val="00C655A8"/>
    <w:rsid w:val="00C77018"/>
    <w:rsid w:val="00C94E10"/>
    <w:rsid w:val="00CB6B3A"/>
    <w:rsid w:val="00CC38D2"/>
    <w:rsid w:val="00CE26C4"/>
    <w:rsid w:val="00CF0D22"/>
    <w:rsid w:val="00CF334A"/>
    <w:rsid w:val="00D05B4E"/>
    <w:rsid w:val="00D25CC6"/>
    <w:rsid w:val="00D45215"/>
    <w:rsid w:val="00D57405"/>
    <w:rsid w:val="00D60EAC"/>
    <w:rsid w:val="00DA7E73"/>
    <w:rsid w:val="00DC2CA9"/>
    <w:rsid w:val="00DE3902"/>
    <w:rsid w:val="00DF1EA5"/>
    <w:rsid w:val="00E04E0F"/>
    <w:rsid w:val="00E1532C"/>
    <w:rsid w:val="00E22054"/>
    <w:rsid w:val="00E603C7"/>
    <w:rsid w:val="00E92227"/>
    <w:rsid w:val="00EE5F32"/>
    <w:rsid w:val="00F00AA4"/>
    <w:rsid w:val="00F04704"/>
    <w:rsid w:val="00F233E1"/>
    <w:rsid w:val="00F321B4"/>
    <w:rsid w:val="00F4280E"/>
    <w:rsid w:val="00F42C6E"/>
    <w:rsid w:val="00F46E42"/>
    <w:rsid w:val="00F47AE1"/>
    <w:rsid w:val="00F77990"/>
    <w:rsid w:val="00F83AA2"/>
    <w:rsid w:val="00FA53D5"/>
    <w:rsid w:val="00FB5375"/>
    <w:rsid w:val="00FD3E60"/>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nhideWhenUsed="0"/>
    <w:lsdException w:name="heading 2" w:unhideWhenUsed="0"/>
    <w:lsdException w:name="heading 3" w:unhideWhenUsed="0"/>
    <w:lsdException w:name="heading 4" w:unhideWhenUsed="0"/>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6C13D9"/>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6C13D9"/>
    <w:pPr>
      <w:keepNext/>
      <w:keepLines/>
      <w:suppressAutoHyphens/>
      <w:spacing w:before="360" w:after="160"/>
      <w:ind w:left="567" w:hanging="567"/>
      <w:jc w:val="left"/>
      <w:outlineLvl w:val="1"/>
    </w:pPr>
    <w:rPr>
      <w:b/>
    </w:rPr>
  </w:style>
  <w:style w:type="paragraph" w:styleId="Heading3">
    <w:name w:val="heading 3"/>
    <w:basedOn w:val="Normal"/>
    <w:next w:val="Normal"/>
    <w:qFormat/>
    <w:rsid w:val="006C13D9"/>
    <w:pPr>
      <w:spacing w:before="360"/>
      <w:ind w:firstLine="0"/>
      <w:outlineLvl w:val="2"/>
    </w:pPr>
  </w:style>
  <w:style w:type="paragraph" w:styleId="Heading4">
    <w:name w:val="heading 4"/>
    <w:basedOn w:val="Normal"/>
    <w:next w:val="Normal"/>
    <w:qFormat/>
    <w:rsid w:val="006C13D9"/>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6C13D9"/>
    <w:pPr>
      <w:spacing w:before="600" w:after="360" w:line="220" w:lineRule="atLeast"/>
      <w:ind w:left="567" w:right="567"/>
      <w:contextualSpacing/>
    </w:pPr>
    <w:rPr>
      <w:sz w:val="18"/>
    </w:rPr>
  </w:style>
  <w:style w:type="paragraph" w:customStyle="1" w:styleId="address">
    <w:name w:val="address"/>
    <w:basedOn w:val="Normal"/>
    <w:rsid w:val="006C13D9"/>
    <w:pPr>
      <w:spacing w:after="200" w:line="220" w:lineRule="atLeast"/>
      <w:ind w:firstLine="0"/>
      <w:contextualSpacing/>
      <w:jc w:val="center"/>
    </w:pPr>
    <w:rPr>
      <w:sz w:val="18"/>
    </w:rPr>
  </w:style>
  <w:style w:type="numbering" w:customStyle="1" w:styleId="arabnumitem">
    <w:name w:val="arabnumitem"/>
    <w:basedOn w:val="NoList"/>
    <w:rsid w:val="006C13D9"/>
    <w:pPr>
      <w:numPr>
        <w:numId w:val="5"/>
      </w:numPr>
    </w:pPr>
  </w:style>
  <w:style w:type="paragraph" w:customStyle="1" w:styleId="author">
    <w:name w:val="author"/>
    <w:basedOn w:val="Normal"/>
    <w:next w:val="address"/>
    <w:rsid w:val="006C13D9"/>
    <w:pPr>
      <w:spacing w:after="200" w:line="220" w:lineRule="atLeast"/>
      <w:ind w:firstLine="0"/>
      <w:jc w:val="center"/>
    </w:pPr>
  </w:style>
  <w:style w:type="paragraph" w:customStyle="1" w:styleId="bulletitem">
    <w:name w:val="bulletitem"/>
    <w:basedOn w:val="Normal"/>
    <w:rsid w:val="006C13D9"/>
    <w:pPr>
      <w:numPr>
        <w:numId w:val="2"/>
      </w:numPr>
      <w:spacing w:before="160" w:after="160"/>
      <w:contextualSpacing/>
    </w:pPr>
  </w:style>
  <w:style w:type="paragraph" w:customStyle="1" w:styleId="dashitem">
    <w:name w:val="dashitem"/>
    <w:basedOn w:val="Normal"/>
    <w:rsid w:val="006C13D9"/>
    <w:pPr>
      <w:numPr>
        <w:numId w:val="4"/>
      </w:numPr>
      <w:spacing w:before="160" w:after="160"/>
      <w:contextualSpacing/>
    </w:pPr>
  </w:style>
  <w:style w:type="character" w:customStyle="1" w:styleId="e-mail">
    <w:name w:val="e-mail"/>
    <w:basedOn w:val="DefaultParagraphFont"/>
    <w:rsid w:val="006C13D9"/>
    <w:rPr>
      <w:rFonts w:ascii="Courier" w:hAnsi="Courier"/>
      <w:noProof/>
    </w:rPr>
  </w:style>
  <w:style w:type="paragraph" w:customStyle="1" w:styleId="equation">
    <w:name w:val="equation"/>
    <w:basedOn w:val="Normal"/>
    <w:next w:val="Normal"/>
    <w:rsid w:val="006C13D9"/>
    <w:pPr>
      <w:tabs>
        <w:tab w:val="center" w:pos="3289"/>
        <w:tab w:val="right" w:pos="6917"/>
      </w:tabs>
      <w:spacing w:before="160" w:after="160"/>
      <w:ind w:firstLine="0"/>
    </w:pPr>
  </w:style>
  <w:style w:type="paragraph" w:customStyle="1" w:styleId="figurecaption">
    <w:name w:val="figurecaption"/>
    <w:basedOn w:val="Normal"/>
    <w:next w:val="Normal"/>
    <w:rsid w:val="006C13D9"/>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6C13D9"/>
    <w:rPr>
      <w:position w:val="0"/>
      <w:vertAlign w:val="superscript"/>
    </w:rPr>
  </w:style>
  <w:style w:type="paragraph" w:styleId="Footer">
    <w:name w:val="footer"/>
    <w:basedOn w:val="Normal"/>
    <w:semiHidden/>
    <w:unhideWhenUsed/>
    <w:rsid w:val="006C13D9"/>
  </w:style>
  <w:style w:type="paragraph" w:customStyle="1" w:styleId="heading1">
    <w:name w:val="heading1"/>
    <w:basedOn w:val="Normal"/>
    <w:next w:val="p1a"/>
    <w:qFormat/>
    <w:rsid w:val="006C13D9"/>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6C13D9"/>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6C13D9"/>
    <w:rPr>
      <w:b/>
    </w:rPr>
  </w:style>
  <w:style w:type="character" w:customStyle="1" w:styleId="heading40">
    <w:name w:val="heading4"/>
    <w:basedOn w:val="DefaultParagraphFont"/>
    <w:rsid w:val="006C13D9"/>
    <w:rPr>
      <w:i/>
    </w:rPr>
  </w:style>
  <w:style w:type="numbering" w:customStyle="1" w:styleId="headings">
    <w:name w:val="headings"/>
    <w:basedOn w:val="arabnumitem"/>
    <w:rsid w:val="006C13D9"/>
    <w:pPr>
      <w:numPr>
        <w:numId w:val="7"/>
      </w:numPr>
    </w:pPr>
  </w:style>
  <w:style w:type="character" w:styleId="Hyperlink">
    <w:name w:val="Hyperlink"/>
    <w:basedOn w:val="DefaultParagraphFont"/>
    <w:unhideWhenUsed/>
    <w:rsid w:val="006C13D9"/>
    <w:rPr>
      <w:color w:val="auto"/>
      <w:u w:val="none"/>
    </w:rPr>
  </w:style>
  <w:style w:type="paragraph" w:customStyle="1" w:styleId="image">
    <w:name w:val="image"/>
    <w:basedOn w:val="Normal"/>
    <w:next w:val="Normal"/>
    <w:rsid w:val="006C13D9"/>
    <w:pPr>
      <w:spacing w:before="240" w:after="120"/>
      <w:ind w:firstLine="0"/>
      <w:jc w:val="center"/>
    </w:pPr>
  </w:style>
  <w:style w:type="numbering" w:customStyle="1" w:styleId="itemization1">
    <w:name w:val="itemization1"/>
    <w:basedOn w:val="NoList"/>
    <w:rsid w:val="006C13D9"/>
    <w:pPr>
      <w:numPr>
        <w:numId w:val="1"/>
      </w:numPr>
    </w:pPr>
  </w:style>
  <w:style w:type="numbering" w:customStyle="1" w:styleId="itemization2">
    <w:name w:val="itemization2"/>
    <w:basedOn w:val="NoList"/>
    <w:rsid w:val="006C13D9"/>
    <w:pPr>
      <w:numPr>
        <w:numId w:val="3"/>
      </w:numPr>
    </w:pPr>
  </w:style>
  <w:style w:type="paragraph" w:customStyle="1" w:styleId="keywords">
    <w:name w:val="keywords"/>
    <w:basedOn w:val="abstract"/>
    <w:next w:val="heading1"/>
    <w:rsid w:val="006C13D9"/>
    <w:pPr>
      <w:spacing w:before="220"/>
      <w:ind w:firstLine="0"/>
      <w:contextualSpacing w:val="0"/>
      <w:jc w:val="left"/>
    </w:pPr>
  </w:style>
  <w:style w:type="paragraph" w:styleId="Header">
    <w:name w:val="header"/>
    <w:basedOn w:val="Normal"/>
    <w:semiHidden/>
    <w:unhideWhenUsed/>
    <w:rsid w:val="006C13D9"/>
    <w:pPr>
      <w:tabs>
        <w:tab w:val="center" w:pos="4536"/>
        <w:tab w:val="right" w:pos="9072"/>
      </w:tabs>
      <w:ind w:firstLine="0"/>
    </w:pPr>
    <w:rPr>
      <w:sz w:val="18"/>
      <w:szCs w:val="18"/>
    </w:rPr>
  </w:style>
  <w:style w:type="paragraph" w:customStyle="1" w:styleId="numitem">
    <w:name w:val="numitem"/>
    <w:basedOn w:val="Normal"/>
    <w:rsid w:val="006C13D9"/>
    <w:pPr>
      <w:numPr>
        <w:numId w:val="6"/>
      </w:numPr>
      <w:spacing w:before="160" w:after="160"/>
      <w:contextualSpacing/>
    </w:pPr>
  </w:style>
  <w:style w:type="paragraph" w:customStyle="1" w:styleId="p1a">
    <w:name w:val="p1a"/>
    <w:basedOn w:val="Normal"/>
    <w:next w:val="Normal"/>
    <w:rsid w:val="006C13D9"/>
    <w:pPr>
      <w:ind w:firstLine="0"/>
    </w:pPr>
  </w:style>
  <w:style w:type="paragraph" w:customStyle="1" w:styleId="programcode">
    <w:name w:val="programcode"/>
    <w:basedOn w:val="Normal"/>
    <w:rsid w:val="006C13D9"/>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6C13D9"/>
    <w:pPr>
      <w:numPr>
        <w:numId w:val="9"/>
      </w:numPr>
      <w:spacing w:line="220" w:lineRule="atLeast"/>
    </w:pPr>
    <w:rPr>
      <w:sz w:val="18"/>
    </w:rPr>
  </w:style>
  <w:style w:type="numbering" w:customStyle="1" w:styleId="referencelist">
    <w:name w:val="referencelist"/>
    <w:basedOn w:val="NoList"/>
    <w:semiHidden/>
    <w:rsid w:val="006C13D9"/>
    <w:pPr>
      <w:numPr>
        <w:numId w:val="8"/>
      </w:numPr>
    </w:pPr>
  </w:style>
  <w:style w:type="paragraph" w:customStyle="1" w:styleId="runninghead-left">
    <w:name w:val="running head - left"/>
    <w:basedOn w:val="Normal"/>
    <w:rsid w:val="006C13D9"/>
    <w:pPr>
      <w:ind w:firstLine="0"/>
      <w:jc w:val="left"/>
    </w:pPr>
    <w:rPr>
      <w:sz w:val="18"/>
      <w:szCs w:val="18"/>
    </w:rPr>
  </w:style>
  <w:style w:type="paragraph" w:customStyle="1" w:styleId="runninghead-right">
    <w:name w:val="running head - right"/>
    <w:basedOn w:val="Normal"/>
    <w:rsid w:val="006C13D9"/>
    <w:pPr>
      <w:ind w:firstLine="0"/>
      <w:jc w:val="right"/>
    </w:pPr>
    <w:rPr>
      <w:bCs/>
      <w:sz w:val="18"/>
      <w:szCs w:val="18"/>
    </w:rPr>
  </w:style>
  <w:style w:type="character" w:styleId="PageNumber">
    <w:name w:val="page number"/>
    <w:basedOn w:val="DefaultParagraphFont"/>
    <w:semiHidden/>
    <w:unhideWhenUsed/>
    <w:rsid w:val="006C13D9"/>
    <w:rPr>
      <w:sz w:val="18"/>
    </w:rPr>
  </w:style>
  <w:style w:type="paragraph" w:customStyle="1" w:styleId="papertitle">
    <w:name w:val="papertitle"/>
    <w:basedOn w:val="Normal"/>
    <w:next w:val="author"/>
    <w:rsid w:val="006C13D9"/>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6C13D9"/>
    <w:pPr>
      <w:spacing w:before="120" w:line="280" w:lineRule="atLeast"/>
    </w:pPr>
    <w:rPr>
      <w:sz w:val="24"/>
    </w:rPr>
  </w:style>
  <w:style w:type="paragraph" w:customStyle="1" w:styleId="tablecaption">
    <w:name w:val="tablecaption"/>
    <w:basedOn w:val="Normal"/>
    <w:next w:val="Normal"/>
    <w:rsid w:val="006C13D9"/>
    <w:pPr>
      <w:keepNext/>
      <w:keepLines/>
      <w:spacing w:before="240" w:after="120" w:line="220" w:lineRule="atLeast"/>
      <w:ind w:firstLine="0"/>
      <w:jc w:val="center"/>
    </w:pPr>
    <w:rPr>
      <w:sz w:val="18"/>
    </w:rPr>
  </w:style>
  <w:style w:type="character" w:customStyle="1" w:styleId="url">
    <w:name w:val="url"/>
    <w:basedOn w:val="DefaultParagraphFont"/>
    <w:rsid w:val="006C13D9"/>
    <w:rPr>
      <w:rFonts w:ascii="Courier" w:hAnsi="Courier"/>
      <w:noProof/>
    </w:rPr>
  </w:style>
  <w:style w:type="character" w:customStyle="1" w:styleId="ORCID">
    <w:name w:val="ORCID"/>
    <w:basedOn w:val="DefaultParagraphFont"/>
    <w:rsid w:val="006C13D9"/>
    <w:rPr>
      <w:position w:val="0"/>
      <w:vertAlign w:val="superscript"/>
    </w:rPr>
  </w:style>
  <w:style w:type="paragraph" w:styleId="FootnoteText">
    <w:name w:val="footnote text"/>
    <w:basedOn w:val="Normal"/>
    <w:semiHidden/>
    <w:rsid w:val="006C13D9"/>
    <w:pPr>
      <w:spacing w:line="220" w:lineRule="atLeast"/>
      <w:ind w:left="227" w:hanging="227"/>
    </w:pPr>
    <w:rPr>
      <w:sz w:val="18"/>
    </w:rPr>
  </w:style>
  <w:style w:type="paragraph" w:customStyle="1" w:styleId="ReferenceLine">
    <w:name w:val="ReferenceLine"/>
    <w:basedOn w:val="p1a"/>
    <w:semiHidden/>
    <w:unhideWhenUsed/>
    <w:rsid w:val="006C13D9"/>
    <w:pPr>
      <w:spacing w:line="200" w:lineRule="exact"/>
    </w:pPr>
    <w:rPr>
      <w:sz w:val="16"/>
    </w:rPr>
  </w:style>
  <w:style w:type="paragraph" w:styleId="BalloonText">
    <w:name w:val="Balloon Text"/>
    <w:basedOn w:val="Normal"/>
    <w:link w:val="BalloonTextChar"/>
    <w:semiHidden/>
    <w:rsid w:val="008B2BF1"/>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8B2BF1"/>
    <w:rPr>
      <w:rFonts w:ascii="Tahoma" w:hAnsi="Tahoma" w:cs="Tahoma"/>
      <w:sz w:val="16"/>
      <w:szCs w:val="16"/>
    </w:rPr>
  </w:style>
  <w:style w:type="table" w:styleId="TableGrid">
    <w:name w:val="Table Grid"/>
    <w:basedOn w:val="TableNormal"/>
    <w:semiHidden/>
    <w:rsid w:val="00DA7E73"/>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unhideWhenUsed/>
    <w:rsid w:val="00CC38D2"/>
    <w:pPr>
      <w:spacing w:after="200" w:line="240" w:lineRule="auto"/>
    </w:pPr>
    <w:rPr>
      <w:i/>
      <w:iCs/>
      <w:color w:val="1F497D" w:themeColor="text2"/>
      <w:sz w:val="18"/>
      <w:szCs w:val="18"/>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w:divs>
    <w:div w:id="541938895">
      <w:bodyDiv w:val="1"/>
      <w:marLeft w:val="0"/>
      <w:marRight w:val="0"/>
      <w:marTop w:val="0"/>
      <w:marBottom w:val="0"/>
      <w:divBdr>
        <w:top w:val="none" w:sz="0" w:space="0" w:color="auto"/>
        <w:left w:val="none" w:sz="0" w:space="0" w:color="auto"/>
        <w:bottom w:val="none" w:sz="0" w:space="0" w:color="auto"/>
        <w:right w:val="none" w:sz="0" w:space="0" w:color="auto"/>
      </w:divBdr>
    </w:div>
    <w:div w:id="96142597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019913F-82DA-4657-9AFF-C02A7C45E4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145</TotalTime>
  <Pages>1</Pages>
  <Words>3629</Words>
  <Characters>20689</Characters>
  <Application>Microsoft Office Word</Application>
  <DocSecurity>0</DocSecurity>
  <Lines>172</Lines>
  <Paragraphs>48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24270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Sivaka</cp:lastModifiedBy>
  <cp:revision>19</cp:revision>
  <cp:lastPrinted>2019-06-23T10:46:00Z</cp:lastPrinted>
  <dcterms:created xsi:type="dcterms:W3CDTF">2019-04-30T20:14:00Z</dcterms:created>
  <dcterms:modified xsi:type="dcterms:W3CDTF">2019-06-23T10:46:00Z</dcterms:modified>
</cp:coreProperties>
</file>