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B362" w14:textId="3C4A6407" w:rsidR="004C2A6A" w:rsidRPr="00101C9C" w:rsidRDefault="008737F6" w:rsidP="008737F6">
      <w:pPr>
        <w:pStyle w:val="3"/>
        <w:numPr>
          <w:ilvl w:val="0"/>
          <w:numId w:val="0"/>
        </w:numPr>
        <w:shd w:val="clear" w:color="auto" w:fill="FFFFFF"/>
        <w:spacing w:after="206"/>
        <w:ind w:left="720"/>
        <w:rPr>
          <w:rFonts w:ascii="Segoe UI" w:hAnsi="Segoe UI" w:cs="Segoe UI"/>
          <w:sz w:val="27"/>
        </w:rPr>
      </w:pPr>
      <w:r w:rsidRPr="00101C9C">
        <w:rPr>
          <w:rFonts w:ascii="Segoe UI" w:hAnsi="Segoe UI" w:cs="Segoe UI"/>
          <w:b/>
          <w:bCs/>
        </w:rPr>
        <w:t>С</w:t>
      </w:r>
      <w:r w:rsidR="004C2A6A" w:rsidRPr="00101C9C">
        <w:rPr>
          <w:rFonts w:ascii="Segoe UI" w:hAnsi="Segoe UI" w:cs="Segoe UI"/>
          <w:b/>
          <w:bCs/>
        </w:rPr>
        <w:t>водная таблица характеристик ГНСС-антенн</w:t>
      </w:r>
    </w:p>
    <w:tbl>
      <w:tblPr>
        <w:tblW w:w="878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1675"/>
        <w:gridCol w:w="1613"/>
        <w:gridCol w:w="1737"/>
        <w:gridCol w:w="1613"/>
      </w:tblGrid>
      <w:tr w:rsidR="00101C9C" w:rsidRPr="00101C9C" w14:paraId="6A802B7D" w14:textId="77777777" w:rsidTr="008737F6">
        <w:trPr>
          <w:trHeight w:val="600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466122B3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177D031F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AT-603 GNSS Survey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1ED8ACA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AN605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0F228A6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KROAK Marine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50E23CC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HX-JG4G-4616-3000D1</w:t>
            </w:r>
          </w:p>
        </w:tc>
      </w:tr>
      <w:tr w:rsidR="00101C9C" w:rsidRPr="00101C9C" w14:paraId="056A3169" w14:textId="77777777" w:rsidTr="008737F6">
        <w:trPr>
          <w:trHeight w:val="623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7D9D5869" w14:textId="0CEC439A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Параметр / Тип антенны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1855C2BC" w14:textId="77777777" w:rsidR="008737F6" w:rsidRPr="00101C9C" w:rsidRDefault="008737F6" w:rsidP="008737F6">
            <w:pPr>
              <w:suppressAutoHyphens w:val="0"/>
              <w:spacing w:line="240" w:lineRule="auto"/>
              <w:ind w:hanging="14"/>
              <w:jc w:val="center"/>
              <w:rPr>
                <w:rFonts w:eastAsia="Times New Roman" w:cs="Times New Roman"/>
                <w:sz w:val="19"/>
                <w:szCs w:val="19"/>
                <w:lang w:eastAsia="ru-RU"/>
              </w:rPr>
            </w:pPr>
            <w:r w:rsidRPr="00101C9C">
              <w:rPr>
                <w:rFonts w:eastAsia="Times New Roman" w:cs="Times New Roman"/>
                <w:sz w:val="19"/>
                <w:szCs w:val="19"/>
                <w:lang w:eastAsia="ru-RU"/>
              </w:rPr>
              <w:t>ТЕНШ.464349.01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D1C7340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19"/>
                <w:szCs w:val="19"/>
                <w:lang w:eastAsia="ru-RU"/>
              </w:rPr>
            </w:pPr>
            <w:r w:rsidRPr="00101C9C">
              <w:rPr>
                <w:rFonts w:eastAsia="Times New Roman" w:cs="Times New Roman"/>
                <w:sz w:val="19"/>
                <w:szCs w:val="19"/>
                <w:lang w:eastAsia="ru-RU"/>
              </w:rPr>
              <w:t>ТЕНШ.464349.02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77E26A2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19"/>
                <w:szCs w:val="19"/>
                <w:lang w:eastAsia="ru-RU"/>
              </w:rPr>
            </w:pPr>
            <w:r w:rsidRPr="00101C9C">
              <w:rPr>
                <w:rFonts w:eastAsia="Times New Roman" w:cs="Times New Roman"/>
                <w:sz w:val="19"/>
                <w:szCs w:val="19"/>
                <w:lang w:eastAsia="ru-RU"/>
              </w:rPr>
              <w:t>ТЕНШ.464349.03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7D9CDA28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19"/>
                <w:szCs w:val="19"/>
                <w:lang w:eastAsia="ru-RU"/>
              </w:rPr>
            </w:pPr>
            <w:r w:rsidRPr="00101C9C">
              <w:rPr>
                <w:rFonts w:eastAsia="Times New Roman" w:cs="Times New Roman"/>
                <w:sz w:val="19"/>
                <w:szCs w:val="19"/>
                <w:lang w:eastAsia="ru-RU"/>
              </w:rPr>
              <w:t>ТЕНШ.464349.04</w:t>
            </w:r>
          </w:p>
        </w:tc>
      </w:tr>
      <w:tr w:rsidR="00101C9C" w:rsidRPr="00101C9C" w14:paraId="397FAC1B" w14:textId="77777777" w:rsidTr="008737F6">
        <w:trPr>
          <w:trHeight w:val="1837"/>
        </w:trPr>
        <w:tc>
          <w:tcPr>
            <w:tcW w:w="2173" w:type="dxa"/>
            <w:shd w:val="clear" w:color="auto" w:fill="auto"/>
            <w:vAlign w:val="center"/>
            <w:hideMark/>
          </w:tcPr>
          <w:p w14:paraId="1CE01F4F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Поддерживаемые ГНСС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5D1DED65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GPS L1/L2/L5, ГЛОНАСС G1/G2/G3, </w:t>
            </w:r>
            <w:proofErr w:type="spellStart"/>
            <w:r w:rsidRPr="00101C9C">
              <w:rPr>
                <w:rFonts w:eastAsia="Times New Roman" w:cs="Times New Roman"/>
                <w:sz w:val="22"/>
                <w:lang w:eastAsia="ru-RU"/>
              </w:rPr>
              <w:t>BeiDou</w:t>
            </w:r>
            <w:proofErr w:type="spellEnd"/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 B1/B2/B3, </w:t>
            </w:r>
            <w:proofErr w:type="spellStart"/>
            <w:r w:rsidRPr="00101C9C">
              <w:rPr>
                <w:rFonts w:eastAsia="Times New Roman" w:cs="Times New Roman"/>
                <w:sz w:val="22"/>
                <w:lang w:eastAsia="ru-RU"/>
              </w:rPr>
              <w:t>Galileo</w:t>
            </w:r>
            <w:proofErr w:type="spellEnd"/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 E1/E5a/E5b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0291168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GPS L1, ГЛОНАСС G1, </w:t>
            </w:r>
            <w:proofErr w:type="spellStart"/>
            <w:r w:rsidRPr="00101C9C">
              <w:rPr>
                <w:rFonts w:eastAsia="Times New Roman" w:cs="Times New Roman"/>
                <w:sz w:val="22"/>
                <w:lang w:eastAsia="ru-RU"/>
              </w:rPr>
              <w:t>BeiDou</w:t>
            </w:r>
            <w:proofErr w:type="spellEnd"/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 B1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28DBB31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GPS L1, ГЛОНАСС G1, </w:t>
            </w:r>
            <w:proofErr w:type="spellStart"/>
            <w:r w:rsidRPr="00101C9C">
              <w:rPr>
                <w:rFonts w:eastAsia="Times New Roman" w:cs="Times New Roman"/>
                <w:sz w:val="22"/>
                <w:lang w:eastAsia="ru-RU"/>
              </w:rPr>
              <w:t>Galileo</w:t>
            </w:r>
            <w:proofErr w:type="spellEnd"/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 E1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2531CAB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GPS L1, </w:t>
            </w:r>
            <w:proofErr w:type="spellStart"/>
            <w:r w:rsidRPr="00101C9C">
              <w:rPr>
                <w:rFonts w:eastAsia="Times New Roman" w:cs="Times New Roman"/>
                <w:sz w:val="22"/>
                <w:lang w:eastAsia="ru-RU"/>
              </w:rPr>
              <w:t>BeiDou</w:t>
            </w:r>
            <w:proofErr w:type="spellEnd"/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 B1 (ограниченно)</w:t>
            </w:r>
          </w:p>
        </w:tc>
      </w:tr>
      <w:tr w:rsidR="00101C9C" w:rsidRPr="00101C9C" w14:paraId="30E1FA23" w14:textId="77777777" w:rsidTr="008737F6">
        <w:trPr>
          <w:trHeight w:val="600"/>
        </w:trPr>
        <w:tc>
          <w:tcPr>
            <w:tcW w:w="2173" w:type="dxa"/>
            <w:shd w:val="clear" w:color="auto" w:fill="auto"/>
            <w:vAlign w:val="center"/>
            <w:hideMark/>
          </w:tcPr>
          <w:p w14:paraId="71FA556E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Точность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2BAC640F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≤2 мм (фазовый центр)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F875A1C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~1–3 м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5698A2A9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~2–5 м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8A519F7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~10–15 м (из-за поляризации)</w:t>
            </w:r>
          </w:p>
        </w:tc>
      </w:tr>
      <w:tr w:rsidR="00101C9C" w:rsidRPr="00101C9C" w14:paraId="7404281A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6845EFA6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Поляризация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5E079276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RHCP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38AACEE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RHCP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5A190E29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RHCP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E4123B9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Линейная</w:t>
            </w:r>
          </w:p>
        </w:tc>
      </w:tr>
      <w:tr w:rsidR="00101C9C" w:rsidRPr="00101C9C" w14:paraId="3F8CD4D1" w14:textId="77777777" w:rsidTr="008737F6">
        <w:trPr>
          <w:trHeight w:val="600"/>
        </w:trPr>
        <w:tc>
          <w:tcPr>
            <w:tcW w:w="2173" w:type="dxa"/>
            <w:shd w:val="clear" w:color="auto" w:fill="auto"/>
            <w:vAlign w:val="center"/>
            <w:hideMark/>
          </w:tcPr>
          <w:p w14:paraId="5E835A9D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Диапазон частот (ГНСС)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70382BE6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1164–1615 МГц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5F901DA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1561–1602 МГц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CC8E63B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1575 МГц ±5 МГц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2353DB3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1575 МГц (GPS L1), 1561 МГц (BDS B1)</w:t>
            </w:r>
          </w:p>
        </w:tc>
      </w:tr>
      <w:tr w:rsidR="00101C9C" w:rsidRPr="00101C9C" w14:paraId="178BC8C4" w14:textId="77777777" w:rsidTr="008737F6">
        <w:trPr>
          <w:trHeight w:val="600"/>
        </w:trPr>
        <w:tc>
          <w:tcPr>
            <w:tcW w:w="2173" w:type="dxa"/>
            <w:shd w:val="clear" w:color="auto" w:fill="auto"/>
            <w:vAlign w:val="center"/>
            <w:hideMark/>
          </w:tcPr>
          <w:p w14:paraId="18CD3922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Усиление (ГНСС)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141593B6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≥5.0 </w:t>
            </w:r>
            <w:proofErr w:type="spellStart"/>
            <w:r w:rsidRPr="00101C9C">
              <w:rPr>
                <w:rFonts w:eastAsia="Times New Roman" w:cs="Times New Roman"/>
                <w:sz w:val="22"/>
                <w:lang w:eastAsia="ru-RU"/>
              </w:rPr>
              <w:t>дБи</w:t>
            </w:r>
            <w:proofErr w:type="spellEnd"/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1AD0761A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~40 дБ (с LNA)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4A4F73C6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≥28 дБ + 42 дБ (LNA)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51952D6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 xml:space="preserve">3 </w:t>
            </w:r>
            <w:proofErr w:type="spellStart"/>
            <w:r w:rsidRPr="00101C9C">
              <w:rPr>
                <w:rFonts w:eastAsia="Times New Roman" w:cs="Times New Roman"/>
                <w:sz w:val="22"/>
                <w:lang w:eastAsia="ru-RU"/>
              </w:rPr>
              <w:t>дБи</w:t>
            </w:r>
            <w:proofErr w:type="spellEnd"/>
          </w:p>
        </w:tc>
      </w:tr>
      <w:tr w:rsidR="00101C9C" w:rsidRPr="00101C9C" w14:paraId="2329FB57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68A1C5B1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Разъем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212A03E0" w14:textId="467A38B9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TNC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3E3636B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TNC-K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569DECF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BNC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99563FE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SMA (</w:t>
            </w:r>
            <w:proofErr w:type="spellStart"/>
            <w:r w:rsidRPr="00101C9C">
              <w:rPr>
                <w:rFonts w:eastAsia="Times New Roman" w:cs="Times New Roman"/>
                <w:sz w:val="22"/>
                <w:lang w:eastAsia="ru-RU"/>
              </w:rPr>
              <w:t>male</w:t>
            </w:r>
            <w:proofErr w:type="spellEnd"/>
            <w:r w:rsidRPr="00101C9C">
              <w:rPr>
                <w:rFonts w:eastAsia="Times New Roman" w:cs="Times New Roman"/>
                <w:sz w:val="22"/>
                <w:lang w:eastAsia="ru-RU"/>
              </w:rPr>
              <w:t>)</w:t>
            </w:r>
          </w:p>
        </w:tc>
      </w:tr>
      <w:tr w:rsidR="00101C9C" w:rsidRPr="00101C9C" w14:paraId="78414A22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1C9BF9F2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Питание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26D07B61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3–6 В (≈45 мА)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719F023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2.7–10 В (&lt;25 мА)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91E3586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3–5 В (18–35 мА)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6F8221C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3–5 В (DC)</w:t>
            </w:r>
          </w:p>
        </w:tc>
      </w:tr>
      <w:tr w:rsidR="00101C9C" w:rsidRPr="00101C9C" w14:paraId="15549DEA" w14:textId="77777777" w:rsidTr="008737F6">
        <w:trPr>
          <w:trHeight w:val="600"/>
        </w:trPr>
        <w:tc>
          <w:tcPr>
            <w:tcW w:w="2173" w:type="dxa"/>
            <w:shd w:val="clear" w:color="auto" w:fill="auto"/>
            <w:vAlign w:val="center"/>
            <w:hideMark/>
          </w:tcPr>
          <w:p w14:paraId="7BC602DE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Кабель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7668FD0D" w14:textId="1C6984D4" w:rsidR="008737F6" w:rsidRPr="00101C9C" w:rsidRDefault="0016043B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отсутствует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4C0C60C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Стандартный (не указан)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27A8A9B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5 м (SYV-50-3)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12244AC2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3 м (RG174)</w:t>
            </w:r>
          </w:p>
        </w:tc>
      </w:tr>
      <w:tr w:rsidR="00101C9C" w:rsidRPr="00101C9C" w14:paraId="2B01EE4F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6A3ADEA4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Защита (IP)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6F7C221A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IP67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8352833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IP67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7A53DD9A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IP67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7E695C2C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IP67</w:t>
            </w:r>
          </w:p>
        </w:tc>
      </w:tr>
      <w:tr w:rsidR="00101C9C" w:rsidRPr="00101C9C" w14:paraId="541786BD" w14:textId="77777777" w:rsidTr="008737F6">
        <w:trPr>
          <w:trHeight w:val="900"/>
        </w:trPr>
        <w:tc>
          <w:tcPr>
            <w:tcW w:w="2173" w:type="dxa"/>
            <w:shd w:val="clear" w:color="auto" w:fill="auto"/>
            <w:vAlign w:val="center"/>
            <w:hideMark/>
          </w:tcPr>
          <w:p w14:paraId="04201CF4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Тип крепления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5F035E5B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Резьбовое 5/8 дюйма (геодезическое)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1F47BF39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Резьба M18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1E7FB258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Резьба G3/4"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3E99C22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Винт M12 + магнит</w:t>
            </w:r>
          </w:p>
        </w:tc>
      </w:tr>
      <w:tr w:rsidR="00101C9C" w:rsidRPr="00101C9C" w14:paraId="4005C494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2598D7F4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Рабочая температура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73A17691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-40°C ~ +85°C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144E8B18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-40°C ~ +70°C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43AD948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-40°C ~ +60°C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0AE7687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-40°C ~ +85°C</w:t>
            </w:r>
          </w:p>
        </w:tc>
      </w:tr>
      <w:tr w:rsidR="00101C9C" w:rsidRPr="00101C9C" w14:paraId="5F323851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385329B3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b/>
                <w:bCs/>
                <w:sz w:val="22"/>
                <w:lang w:eastAsia="ru-RU"/>
              </w:rPr>
              <w:t>Вес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6973855A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≈350 г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FCFB8EC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≈300 г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EF5E670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≈200 г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A963313" w14:textId="77777777" w:rsidR="008737F6" w:rsidRPr="00101C9C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101C9C">
              <w:rPr>
                <w:rFonts w:eastAsia="Times New Roman" w:cs="Times New Roman"/>
                <w:sz w:val="22"/>
                <w:lang w:eastAsia="ru-RU"/>
              </w:rPr>
              <w:t>&lt;70 г</w:t>
            </w:r>
          </w:p>
        </w:tc>
      </w:tr>
      <w:tr w:rsidR="008E4CF8" w:rsidRPr="00101C9C" w14:paraId="0EFF435D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</w:tcPr>
          <w:p w14:paraId="7A8A972D" w14:textId="77777777" w:rsidR="008E4CF8" w:rsidRPr="00101C9C" w:rsidRDefault="008E4CF8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31D688C4" w14:textId="77777777" w:rsidR="008E4CF8" w:rsidRPr="00101C9C" w:rsidRDefault="008E4CF8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655" w:type="dxa"/>
            <w:shd w:val="clear" w:color="auto" w:fill="auto"/>
            <w:vAlign w:val="center"/>
          </w:tcPr>
          <w:p w14:paraId="0E49A4F1" w14:textId="77777777" w:rsidR="008E4CF8" w:rsidRPr="00101C9C" w:rsidRDefault="008E4CF8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655" w:type="dxa"/>
            <w:shd w:val="clear" w:color="auto" w:fill="auto"/>
            <w:vAlign w:val="center"/>
          </w:tcPr>
          <w:p w14:paraId="3A496DF2" w14:textId="5CE5A98A" w:rsidR="008E4CF8" w:rsidRPr="00005188" w:rsidRDefault="008E4CF8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Кабель срезается</w:t>
            </w:r>
            <w:r w:rsidR="00D5321E">
              <w:rPr>
                <w:rFonts w:eastAsia="Times New Roman" w:cs="Times New Roman"/>
                <w:sz w:val="22"/>
                <w:lang w:eastAsia="ru-RU"/>
              </w:rPr>
              <w:t xml:space="preserve"> (остается только 0,5 метра)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и устанавливается разъём </w:t>
            </w:r>
            <w:proofErr w:type="spellStart"/>
            <w:r>
              <w:rPr>
                <w:rFonts w:eastAsia="Times New Roman" w:cs="Times New Roman"/>
                <w:sz w:val="22"/>
                <w:lang w:val="en-US" w:eastAsia="ru-RU"/>
              </w:rPr>
              <w:t>TNCmale</w:t>
            </w:r>
            <w:proofErr w:type="spellEnd"/>
            <w:r w:rsidR="00005188">
              <w:rPr>
                <w:rFonts w:eastAsia="Times New Roman" w:cs="Times New Roman"/>
                <w:sz w:val="22"/>
                <w:lang w:eastAsia="ru-RU"/>
              </w:rPr>
              <w:t xml:space="preserve"> кабельный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2E0B9FD4" w14:textId="77777777" w:rsidR="008E4CF8" w:rsidRPr="00101C9C" w:rsidRDefault="008E4CF8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</w:tbl>
    <w:p w14:paraId="6F7D6428" w14:textId="22445F46" w:rsidR="008737F6" w:rsidRPr="00101C9C" w:rsidRDefault="008737F6" w:rsidP="008737F6">
      <w:pPr>
        <w:pStyle w:val="3"/>
        <w:numPr>
          <w:ilvl w:val="0"/>
          <w:numId w:val="0"/>
        </w:numPr>
        <w:shd w:val="clear" w:color="auto" w:fill="FFFFFF"/>
        <w:spacing w:after="206"/>
        <w:rPr>
          <w:rFonts w:ascii="Segoe UI" w:hAnsi="Segoe UI" w:cs="Segoe UI"/>
          <w:sz w:val="27"/>
        </w:rPr>
      </w:pPr>
    </w:p>
    <w:p w14:paraId="6886C888" w14:textId="77777777" w:rsidR="005F77C4" w:rsidRDefault="005F77C4" w:rsidP="005F7BBD">
      <w:pPr>
        <w:pStyle w:val="3"/>
        <w:numPr>
          <w:ilvl w:val="0"/>
          <w:numId w:val="0"/>
        </w:numPr>
        <w:shd w:val="clear" w:color="auto" w:fill="FFFFFF"/>
        <w:rPr>
          <w:rFonts w:ascii="Segoe UI" w:hAnsi="Segoe UI" w:cs="Segoe UI"/>
          <w:sz w:val="27"/>
        </w:rPr>
      </w:pPr>
    </w:p>
    <w:p w14:paraId="3311DAC8" w14:textId="77777777" w:rsidR="005F77C4" w:rsidRDefault="005F77C4" w:rsidP="005F7BBD">
      <w:pPr>
        <w:pStyle w:val="3"/>
        <w:numPr>
          <w:ilvl w:val="0"/>
          <w:numId w:val="0"/>
        </w:numPr>
        <w:shd w:val="clear" w:color="auto" w:fill="FFFFFF"/>
        <w:rPr>
          <w:rFonts w:ascii="Segoe UI" w:hAnsi="Segoe UI" w:cs="Segoe UI"/>
          <w:sz w:val="27"/>
        </w:rPr>
      </w:pPr>
    </w:p>
    <w:p w14:paraId="3E7D7417" w14:textId="77777777" w:rsidR="005F77C4" w:rsidRDefault="005F77C4" w:rsidP="005F7BBD">
      <w:pPr>
        <w:pStyle w:val="3"/>
        <w:numPr>
          <w:ilvl w:val="0"/>
          <w:numId w:val="0"/>
        </w:numPr>
        <w:shd w:val="clear" w:color="auto" w:fill="FFFFFF"/>
        <w:rPr>
          <w:rFonts w:ascii="Segoe UI" w:hAnsi="Segoe UI" w:cs="Segoe UI"/>
          <w:sz w:val="27"/>
        </w:rPr>
      </w:pPr>
    </w:p>
    <w:p w14:paraId="3407C9EF" w14:textId="4F02EE51" w:rsidR="004573D1" w:rsidRDefault="004573D1" w:rsidP="005F7BBD">
      <w:pPr>
        <w:pStyle w:val="3"/>
        <w:numPr>
          <w:ilvl w:val="0"/>
          <w:numId w:val="0"/>
        </w:numPr>
        <w:shd w:val="clear" w:color="auto" w:fill="FFFFFF"/>
        <w:rPr>
          <w:rFonts w:ascii="Segoe UI" w:hAnsi="Segoe UI" w:cs="Segoe UI"/>
          <w:sz w:val="27"/>
        </w:rPr>
      </w:pPr>
      <w:r w:rsidRPr="00101C9C">
        <w:rPr>
          <w:rFonts w:ascii="Segoe UI" w:hAnsi="Segoe UI" w:cs="Segoe UI"/>
          <w:sz w:val="27"/>
        </w:rPr>
        <w:lastRenderedPageBreak/>
        <w:t>Исполнения:</w:t>
      </w:r>
    </w:p>
    <w:p w14:paraId="32F2F25C" w14:textId="124F4FCA" w:rsidR="005F7BBD" w:rsidRDefault="005F7BBD" w:rsidP="005F7BBD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Segoe UI" w:hAnsi="Segoe UI" w:cs="Segoe UI"/>
          <w:sz w:val="20"/>
          <w:szCs w:val="20"/>
        </w:rPr>
      </w:pPr>
      <w:r w:rsidRPr="005F7BBD">
        <w:rPr>
          <w:rFonts w:ascii="Segoe UI" w:hAnsi="Segoe UI" w:cs="Segoe UI"/>
          <w:sz w:val="20"/>
          <w:szCs w:val="20"/>
        </w:rPr>
        <w:t>Все исполнения согласно этикеткам на комплекты антенные за исключением следующих отличий:</w:t>
      </w:r>
    </w:p>
    <w:p w14:paraId="07B4BD9F" w14:textId="77777777" w:rsidR="005F7BBD" w:rsidRPr="005F7BBD" w:rsidRDefault="005F7BBD" w:rsidP="005F7BBD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Segoe UI" w:hAnsi="Segoe UI" w:cs="Segoe UI"/>
          <w:sz w:val="20"/>
          <w:szCs w:val="20"/>
        </w:rPr>
      </w:pPr>
    </w:p>
    <w:p w14:paraId="222E4CEC" w14:textId="1F38151D" w:rsidR="004573D1" w:rsidRPr="00F64E25" w:rsidRDefault="004573D1" w:rsidP="004573D1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ТЕНШ.464349.01</w:t>
      </w:r>
      <w:r w:rsidRPr="00F64E25">
        <w:rPr>
          <w:rFonts w:ascii="Times New Roman" w:hAnsi="Times New Roman" w:cs="Times New Roman"/>
          <w:sz w:val="28"/>
          <w:szCs w:val="28"/>
        </w:rPr>
        <w:t xml:space="preserve">: длинна кабеля 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TNC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5 м</w:t>
      </w:r>
    </w:p>
    <w:p w14:paraId="7F1A3F91" w14:textId="40A9D481" w:rsidR="004573D1" w:rsidRPr="00F64E25" w:rsidRDefault="004573D1" w:rsidP="004573D1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ТЕНШ.464349.01</w:t>
      </w:r>
      <w:r w:rsidRPr="00F64E25">
        <w:rPr>
          <w:rFonts w:ascii="Times New Roman" w:hAnsi="Times New Roman" w:cs="Times New Roman"/>
          <w:sz w:val="28"/>
          <w:szCs w:val="28"/>
        </w:rPr>
        <w:t>-01</w:t>
      </w:r>
      <w:r w:rsidRPr="00F64E25">
        <w:rPr>
          <w:rFonts w:ascii="Times New Roman" w:hAnsi="Times New Roman" w:cs="Times New Roman"/>
          <w:sz w:val="28"/>
          <w:szCs w:val="28"/>
        </w:rPr>
        <w:t xml:space="preserve">: длинна кабеля </w:t>
      </w:r>
      <w:proofErr w:type="spellStart"/>
      <w:r w:rsidR="00D5321E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proofErr w:type="spellEnd"/>
      <w:r w:rsidR="00D5321E"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5321E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10</w:t>
      </w:r>
      <w:r w:rsidRPr="00F64E25">
        <w:rPr>
          <w:rFonts w:ascii="Times New Roman" w:hAnsi="Times New Roman" w:cs="Times New Roman"/>
          <w:sz w:val="28"/>
          <w:szCs w:val="28"/>
        </w:rPr>
        <w:t xml:space="preserve"> м</w:t>
      </w:r>
    </w:p>
    <w:p w14:paraId="1990C382" w14:textId="0D3D8F73" w:rsidR="004573D1" w:rsidRPr="00F64E25" w:rsidRDefault="004573D1" w:rsidP="004573D1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ТЕНШ.464349.01</w:t>
      </w:r>
      <w:r w:rsidRPr="00F64E25">
        <w:rPr>
          <w:rFonts w:ascii="Times New Roman" w:hAnsi="Times New Roman" w:cs="Times New Roman"/>
          <w:sz w:val="28"/>
          <w:szCs w:val="28"/>
        </w:rPr>
        <w:t>-02</w:t>
      </w:r>
      <w:r w:rsidRPr="00F64E25">
        <w:rPr>
          <w:rFonts w:ascii="Times New Roman" w:hAnsi="Times New Roman" w:cs="Times New Roman"/>
          <w:sz w:val="28"/>
          <w:szCs w:val="28"/>
        </w:rPr>
        <w:t xml:space="preserve">: длинна кабеля </w:t>
      </w:r>
      <w:proofErr w:type="spellStart"/>
      <w:r w:rsidR="00D5321E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proofErr w:type="spellEnd"/>
      <w:r w:rsidR="00D5321E"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5321E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1</w:t>
      </w:r>
      <w:r w:rsidRPr="00F64E25">
        <w:rPr>
          <w:rFonts w:ascii="Times New Roman" w:hAnsi="Times New Roman" w:cs="Times New Roman"/>
          <w:sz w:val="28"/>
          <w:szCs w:val="28"/>
        </w:rPr>
        <w:t>5 м</w:t>
      </w:r>
    </w:p>
    <w:p w14:paraId="61A90A45" w14:textId="6EC8EFC0" w:rsidR="004573D1" w:rsidRPr="00F64E25" w:rsidRDefault="004573D1" w:rsidP="004573D1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ТЕНШ.464349.01</w:t>
      </w:r>
      <w:r w:rsidRPr="00F64E25">
        <w:rPr>
          <w:rFonts w:ascii="Times New Roman" w:hAnsi="Times New Roman" w:cs="Times New Roman"/>
          <w:sz w:val="28"/>
          <w:szCs w:val="28"/>
        </w:rPr>
        <w:t>-03</w:t>
      </w:r>
      <w:r w:rsidRPr="00F64E25">
        <w:rPr>
          <w:rFonts w:ascii="Times New Roman" w:hAnsi="Times New Roman" w:cs="Times New Roman"/>
          <w:sz w:val="28"/>
          <w:szCs w:val="28"/>
        </w:rPr>
        <w:t xml:space="preserve">: длинна кабеля </w:t>
      </w:r>
      <w:proofErr w:type="spellStart"/>
      <w:r w:rsidR="00D5321E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proofErr w:type="spellEnd"/>
      <w:r w:rsidR="00D5321E"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5321E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20</w:t>
      </w:r>
      <w:r w:rsidRPr="00F64E25">
        <w:rPr>
          <w:rFonts w:ascii="Times New Roman" w:hAnsi="Times New Roman" w:cs="Times New Roman"/>
          <w:sz w:val="28"/>
          <w:szCs w:val="28"/>
        </w:rPr>
        <w:t xml:space="preserve"> м</w:t>
      </w:r>
    </w:p>
    <w:p w14:paraId="2CFBF42D" w14:textId="4E23C4CE" w:rsidR="004573D1" w:rsidRPr="00F64E25" w:rsidRDefault="004573D1" w:rsidP="004573D1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ТЕНШ.464349.01</w:t>
      </w:r>
      <w:r w:rsidRPr="00F64E25">
        <w:rPr>
          <w:rFonts w:ascii="Times New Roman" w:hAnsi="Times New Roman" w:cs="Times New Roman"/>
          <w:sz w:val="28"/>
          <w:szCs w:val="28"/>
        </w:rPr>
        <w:t>-04</w:t>
      </w:r>
      <w:r w:rsidRPr="00F64E25">
        <w:rPr>
          <w:rFonts w:ascii="Times New Roman" w:hAnsi="Times New Roman" w:cs="Times New Roman"/>
          <w:sz w:val="28"/>
          <w:szCs w:val="28"/>
        </w:rPr>
        <w:t xml:space="preserve">: длинна кабеля </w:t>
      </w:r>
      <w:proofErr w:type="spellStart"/>
      <w:r w:rsidR="00D5321E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proofErr w:type="spellEnd"/>
      <w:r w:rsidR="00D5321E"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5321E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30</w:t>
      </w:r>
      <w:r w:rsidRPr="00F64E25">
        <w:rPr>
          <w:rFonts w:ascii="Times New Roman" w:hAnsi="Times New Roman" w:cs="Times New Roman"/>
          <w:sz w:val="28"/>
          <w:szCs w:val="28"/>
        </w:rPr>
        <w:t xml:space="preserve"> м</w:t>
      </w:r>
    </w:p>
    <w:p w14:paraId="58D32688" w14:textId="77747FBF" w:rsidR="004573D1" w:rsidRPr="00F64E25" w:rsidRDefault="004573D1" w:rsidP="004573D1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ТЕНШ.464349.01</w:t>
      </w:r>
      <w:r w:rsidRPr="00F64E25">
        <w:rPr>
          <w:rFonts w:ascii="Times New Roman" w:hAnsi="Times New Roman" w:cs="Times New Roman"/>
          <w:sz w:val="28"/>
          <w:szCs w:val="28"/>
        </w:rPr>
        <w:t>-05</w:t>
      </w:r>
      <w:r w:rsidRPr="00F64E25">
        <w:rPr>
          <w:rFonts w:ascii="Times New Roman" w:hAnsi="Times New Roman" w:cs="Times New Roman"/>
          <w:sz w:val="28"/>
          <w:szCs w:val="28"/>
        </w:rPr>
        <w:t xml:space="preserve">: длинна кабеля </w:t>
      </w:r>
      <w:proofErr w:type="spellStart"/>
      <w:r w:rsidR="00D5321E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proofErr w:type="spellEnd"/>
      <w:r w:rsidR="00D5321E"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5321E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40</w:t>
      </w:r>
      <w:r w:rsidRPr="00F64E25">
        <w:rPr>
          <w:rFonts w:ascii="Times New Roman" w:hAnsi="Times New Roman" w:cs="Times New Roman"/>
          <w:sz w:val="28"/>
          <w:szCs w:val="28"/>
        </w:rPr>
        <w:t xml:space="preserve"> м</w:t>
      </w:r>
    </w:p>
    <w:p w14:paraId="47817745" w14:textId="77777777" w:rsidR="00F64E25" w:rsidRPr="00F64E25" w:rsidRDefault="00F64E25" w:rsidP="004573D1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BE4C9B" w14:textId="7E6C4078" w:rsidR="00F24860" w:rsidRPr="00F64E25" w:rsidRDefault="00F24860" w:rsidP="00F24860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</w:t>
      </w:r>
      <w:r w:rsidRPr="00F64E25">
        <w:rPr>
          <w:rFonts w:ascii="Times New Roman" w:hAnsi="Times New Roman" w:cs="Times New Roman"/>
          <w:sz w:val="28"/>
          <w:szCs w:val="28"/>
        </w:rPr>
        <w:t>2</w:t>
      </w:r>
      <w:r w:rsidRPr="00F64E25">
        <w:rPr>
          <w:rFonts w:ascii="Times New Roman" w:hAnsi="Times New Roman" w:cs="Times New Roman"/>
          <w:sz w:val="28"/>
          <w:szCs w:val="28"/>
        </w:rPr>
        <w:t xml:space="preserve">: длинна кабеля 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TNC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5 м</w:t>
      </w:r>
    </w:p>
    <w:p w14:paraId="4B8D8BCF" w14:textId="7BD8DF45" w:rsidR="00F24860" w:rsidRPr="00F64E25" w:rsidRDefault="00F24860" w:rsidP="00F24860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</w:t>
      </w:r>
      <w:r w:rsidRPr="00F64E25">
        <w:rPr>
          <w:rFonts w:ascii="Times New Roman" w:hAnsi="Times New Roman" w:cs="Times New Roman"/>
          <w:sz w:val="28"/>
          <w:szCs w:val="28"/>
        </w:rPr>
        <w:t>2</w:t>
      </w:r>
      <w:r w:rsidRPr="00F64E25">
        <w:rPr>
          <w:rFonts w:ascii="Times New Roman" w:hAnsi="Times New Roman" w:cs="Times New Roman"/>
          <w:sz w:val="28"/>
          <w:szCs w:val="28"/>
        </w:rPr>
        <w:t xml:space="preserve">-01: длинна кабеля 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TNC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10 м</w:t>
      </w:r>
    </w:p>
    <w:p w14:paraId="10395234" w14:textId="216C1D29" w:rsidR="00F24860" w:rsidRPr="00F64E25" w:rsidRDefault="00F24860" w:rsidP="00F24860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</w:t>
      </w:r>
      <w:r w:rsidRPr="00F64E25">
        <w:rPr>
          <w:rFonts w:ascii="Times New Roman" w:hAnsi="Times New Roman" w:cs="Times New Roman"/>
          <w:sz w:val="28"/>
          <w:szCs w:val="28"/>
        </w:rPr>
        <w:t>2</w:t>
      </w:r>
      <w:r w:rsidRPr="00F64E25">
        <w:rPr>
          <w:rFonts w:ascii="Times New Roman" w:hAnsi="Times New Roman" w:cs="Times New Roman"/>
          <w:sz w:val="28"/>
          <w:szCs w:val="28"/>
        </w:rPr>
        <w:t xml:space="preserve">-02: длинна кабеля 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TNC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15 м</w:t>
      </w:r>
    </w:p>
    <w:p w14:paraId="02134BBE" w14:textId="7403B4FE" w:rsidR="00F24860" w:rsidRPr="00F64E25" w:rsidRDefault="00F24860" w:rsidP="00F24860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</w:t>
      </w:r>
      <w:r w:rsidRPr="00F64E25">
        <w:rPr>
          <w:rFonts w:ascii="Times New Roman" w:hAnsi="Times New Roman" w:cs="Times New Roman"/>
          <w:sz w:val="28"/>
          <w:szCs w:val="28"/>
        </w:rPr>
        <w:t>2</w:t>
      </w:r>
      <w:r w:rsidRPr="00F64E25">
        <w:rPr>
          <w:rFonts w:ascii="Times New Roman" w:hAnsi="Times New Roman" w:cs="Times New Roman"/>
          <w:sz w:val="28"/>
          <w:szCs w:val="28"/>
        </w:rPr>
        <w:t xml:space="preserve">-03: длинна кабеля 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TNC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20 м</w:t>
      </w:r>
    </w:p>
    <w:p w14:paraId="394D6A00" w14:textId="2FB89F6B" w:rsidR="00F24860" w:rsidRPr="00F64E25" w:rsidRDefault="00F24860" w:rsidP="00F24860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</w:t>
      </w:r>
      <w:r w:rsidRPr="00F64E25">
        <w:rPr>
          <w:rFonts w:ascii="Times New Roman" w:hAnsi="Times New Roman" w:cs="Times New Roman"/>
          <w:sz w:val="28"/>
          <w:szCs w:val="28"/>
        </w:rPr>
        <w:t>2</w:t>
      </w:r>
      <w:r w:rsidRPr="00F64E25">
        <w:rPr>
          <w:rFonts w:ascii="Times New Roman" w:hAnsi="Times New Roman" w:cs="Times New Roman"/>
          <w:sz w:val="28"/>
          <w:szCs w:val="28"/>
        </w:rPr>
        <w:t xml:space="preserve">-04: длинна кабеля 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TNC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30 м</w:t>
      </w:r>
    </w:p>
    <w:p w14:paraId="2B1251AE" w14:textId="1FC45FC1" w:rsidR="004573D1" w:rsidRPr="00F64E25" w:rsidRDefault="00F24860" w:rsidP="00F24860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</w:t>
      </w:r>
      <w:r w:rsidRPr="00F64E25">
        <w:rPr>
          <w:rFonts w:ascii="Times New Roman" w:hAnsi="Times New Roman" w:cs="Times New Roman"/>
          <w:sz w:val="28"/>
          <w:szCs w:val="28"/>
        </w:rPr>
        <w:t>2</w:t>
      </w:r>
      <w:r w:rsidRPr="00F64E25">
        <w:rPr>
          <w:rFonts w:ascii="Times New Roman" w:hAnsi="Times New Roman" w:cs="Times New Roman"/>
          <w:sz w:val="28"/>
          <w:szCs w:val="28"/>
        </w:rPr>
        <w:t xml:space="preserve">-05: длинна кабеля 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TNC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4E25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DC38EB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64E25">
        <w:rPr>
          <w:rFonts w:ascii="Times New Roman" w:hAnsi="Times New Roman" w:cs="Times New Roman"/>
          <w:sz w:val="28"/>
          <w:szCs w:val="28"/>
        </w:rPr>
        <w:t xml:space="preserve"> 40 м</w:t>
      </w:r>
    </w:p>
    <w:p w14:paraId="4CA88957" w14:textId="77777777" w:rsidR="00F24860" w:rsidRPr="00F64E25" w:rsidRDefault="00F24860" w:rsidP="00F24860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A5F440" w14:textId="220CB817" w:rsidR="005C6642" w:rsidRPr="00F64E25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ТЕНШ.464349.0</w:t>
      </w:r>
      <w:r w:rsidRPr="00F64E25">
        <w:rPr>
          <w:rFonts w:ascii="Times New Roman" w:hAnsi="Times New Roman" w:cs="Times New Roman"/>
          <w:sz w:val="28"/>
          <w:szCs w:val="28"/>
        </w:rPr>
        <w:t>3</w:t>
      </w:r>
      <w:r w:rsidRPr="00F64E25">
        <w:rPr>
          <w:rFonts w:ascii="Times New Roman" w:hAnsi="Times New Roman" w:cs="Times New Roman"/>
          <w:sz w:val="28"/>
          <w:szCs w:val="28"/>
        </w:rPr>
        <w:t xml:space="preserve">: </w:t>
      </w:r>
      <w:r w:rsidR="008D2278" w:rsidRPr="00F64E25">
        <w:rPr>
          <w:rFonts w:ascii="Times New Roman" w:hAnsi="Times New Roman" w:cs="Times New Roman"/>
          <w:sz w:val="28"/>
          <w:szCs w:val="28"/>
        </w:rPr>
        <w:t xml:space="preserve">длинна кабеля </w:t>
      </w:r>
      <w:proofErr w:type="spellStart"/>
      <w:r w:rsidR="008D2278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proofErr w:type="spellEnd"/>
      <w:r w:rsidR="008D2278"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D2278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="008D2278" w:rsidRPr="00F64E25">
        <w:rPr>
          <w:rFonts w:ascii="Times New Roman" w:hAnsi="Times New Roman" w:cs="Times New Roman"/>
          <w:sz w:val="28"/>
          <w:szCs w:val="28"/>
        </w:rPr>
        <w:t xml:space="preserve"> </w:t>
      </w:r>
      <w:r w:rsidR="008D2278">
        <w:rPr>
          <w:rFonts w:ascii="Times New Roman" w:hAnsi="Times New Roman" w:cs="Times New Roman"/>
          <w:sz w:val="28"/>
          <w:szCs w:val="28"/>
        </w:rPr>
        <w:t>4,</w:t>
      </w:r>
      <w:r w:rsidR="008D2278" w:rsidRPr="00F64E25">
        <w:rPr>
          <w:rFonts w:ascii="Times New Roman" w:hAnsi="Times New Roman" w:cs="Times New Roman"/>
          <w:sz w:val="28"/>
          <w:szCs w:val="28"/>
        </w:rPr>
        <w:t>5 м</w:t>
      </w:r>
    </w:p>
    <w:p w14:paraId="1B980069" w14:textId="7D8C864A" w:rsidR="005C6642" w:rsidRPr="001348CF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1348CF">
        <w:rPr>
          <w:rFonts w:ascii="Times New Roman" w:hAnsi="Times New Roman" w:cs="Times New Roman"/>
          <w:sz w:val="28"/>
          <w:szCs w:val="28"/>
        </w:rPr>
        <w:t>.464349.0</w:t>
      </w:r>
      <w:r w:rsidRPr="001348CF">
        <w:rPr>
          <w:rFonts w:ascii="Times New Roman" w:hAnsi="Times New Roman" w:cs="Times New Roman"/>
          <w:sz w:val="28"/>
          <w:szCs w:val="28"/>
        </w:rPr>
        <w:t>3</w:t>
      </w:r>
      <w:r w:rsidRPr="001348CF">
        <w:rPr>
          <w:rFonts w:ascii="Times New Roman" w:hAnsi="Times New Roman" w:cs="Times New Roman"/>
          <w:sz w:val="28"/>
          <w:szCs w:val="28"/>
        </w:rPr>
        <w:t xml:space="preserve">-01: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1348CF">
        <w:rPr>
          <w:rFonts w:ascii="Times New Roman" w:hAnsi="Times New Roman" w:cs="Times New Roman"/>
          <w:sz w:val="28"/>
          <w:szCs w:val="28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13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8CF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proofErr w:type="spellEnd"/>
      <w:r w:rsidR="001348CF"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348CF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1348CF">
        <w:rPr>
          <w:rFonts w:ascii="Times New Roman" w:hAnsi="Times New Roman" w:cs="Times New Roman"/>
          <w:sz w:val="28"/>
          <w:szCs w:val="28"/>
        </w:rPr>
        <w:t xml:space="preserve"> </w:t>
      </w:r>
      <w:r w:rsidR="00D5321E" w:rsidRPr="001348CF">
        <w:rPr>
          <w:rFonts w:ascii="Times New Roman" w:hAnsi="Times New Roman" w:cs="Times New Roman"/>
          <w:sz w:val="28"/>
          <w:szCs w:val="28"/>
        </w:rPr>
        <w:t>9,</w:t>
      </w:r>
      <w:r w:rsidR="00DC38EB" w:rsidRPr="001348CF">
        <w:rPr>
          <w:rFonts w:ascii="Times New Roman" w:hAnsi="Times New Roman" w:cs="Times New Roman"/>
          <w:sz w:val="28"/>
          <w:szCs w:val="28"/>
        </w:rPr>
        <w:t>5</w:t>
      </w:r>
      <w:r w:rsidRPr="001348CF">
        <w:rPr>
          <w:rFonts w:ascii="Times New Roman" w:hAnsi="Times New Roman" w:cs="Times New Roman"/>
          <w:sz w:val="28"/>
          <w:szCs w:val="28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</w:p>
    <w:p w14:paraId="315488B9" w14:textId="473E0C69" w:rsidR="005C6642" w:rsidRPr="001348CF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1348CF">
        <w:rPr>
          <w:rFonts w:ascii="Times New Roman" w:hAnsi="Times New Roman" w:cs="Times New Roman"/>
          <w:sz w:val="28"/>
          <w:szCs w:val="28"/>
        </w:rPr>
        <w:t>.464349.0</w:t>
      </w:r>
      <w:r w:rsidRPr="001348CF">
        <w:rPr>
          <w:rFonts w:ascii="Times New Roman" w:hAnsi="Times New Roman" w:cs="Times New Roman"/>
          <w:sz w:val="28"/>
          <w:szCs w:val="28"/>
        </w:rPr>
        <w:t>3</w:t>
      </w:r>
      <w:r w:rsidRPr="001348CF">
        <w:rPr>
          <w:rFonts w:ascii="Times New Roman" w:hAnsi="Times New Roman" w:cs="Times New Roman"/>
          <w:sz w:val="28"/>
          <w:szCs w:val="28"/>
        </w:rPr>
        <w:t xml:space="preserve">-02: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1348CF">
        <w:rPr>
          <w:rFonts w:ascii="Times New Roman" w:hAnsi="Times New Roman" w:cs="Times New Roman"/>
          <w:sz w:val="28"/>
          <w:szCs w:val="28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13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8CF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proofErr w:type="spellEnd"/>
      <w:r w:rsidR="001348CF" w:rsidRPr="00F64E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348CF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1348CF">
        <w:rPr>
          <w:rFonts w:ascii="Times New Roman" w:hAnsi="Times New Roman" w:cs="Times New Roman"/>
          <w:sz w:val="28"/>
          <w:szCs w:val="28"/>
        </w:rPr>
        <w:t xml:space="preserve"> </w:t>
      </w:r>
      <w:r w:rsidR="008D2278" w:rsidRPr="001348CF">
        <w:rPr>
          <w:rFonts w:ascii="Times New Roman" w:hAnsi="Times New Roman" w:cs="Times New Roman"/>
          <w:sz w:val="28"/>
          <w:szCs w:val="28"/>
        </w:rPr>
        <w:t>14,5</w:t>
      </w:r>
      <w:r w:rsidRPr="001348CF">
        <w:rPr>
          <w:rFonts w:ascii="Times New Roman" w:hAnsi="Times New Roman" w:cs="Times New Roman"/>
          <w:sz w:val="28"/>
          <w:szCs w:val="28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</w:p>
    <w:p w14:paraId="130DED1D" w14:textId="3C8472E3" w:rsidR="005C6642" w:rsidRPr="00A2285D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>.464349.0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-03: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48CF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r w:rsidR="001348CF" w:rsidRPr="001348C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48CF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278" w:rsidRPr="008D2278">
        <w:rPr>
          <w:rFonts w:ascii="Times New Roman" w:hAnsi="Times New Roman" w:cs="Times New Roman"/>
          <w:sz w:val="28"/>
          <w:szCs w:val="28"/>
          <w:lang w:val="en-US"/>
        </w:rPr>
        <w:t>19,5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</w:p>
    <w:p w14:paraId="184E2517" w14:textId="4F522526" w:rsidR="005C6642" w:rsidRPr="00A2285D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>.464349.0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-04: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48CF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r w:rsidR="001348CF" w:rsidRPr="001348C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48CF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278" w:rsidRPr="008D2278">
        <w:rPr>
          <w:rFonts w:ascii="Times New Roman" w:hAnsi="Times New Roman" w:cs="Times New Roman"/>
          <w:sz w:val="28"/>
          <w:szCs w:val="28"/>
          <w:lang w:val="en-US"/>
        </w:rPr>
        <w:t>29,5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</w:p>
    <w:p w14:paraId="734C1B51" w14:textId="502D8961" w:rsidR="004573D1" w:rsidRPr="00A2285D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>.464349.0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-05: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48CF" w:rsidRPr="00F64E25">
        <w:rPr>
          <w:rFonts w:ascii="Times New Roman" w:hAnsi="Times New Roman" w:cs="Times New Roman"/>
          <w:sz w:val="28"/>
          <w:szCs w:val="28"/>
          <w:lang w:val="en-US"/>
        </w:rPr>
        <w:t>TNCmale</w:t>
      </w:r>
      <w:r w:rsidR="001348CF" w:rsidRPr="001348C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48CF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278" w:rsidRPr="008D2278">
        <w:rPr>
          <w:rFonts w:ascii="Times New Roman" w:hAnsi="Times New Roman" w:cs="Times New Roman"/>
          <w:sz w:val="28"/>
          <w:szCs w:val="28"/>
          <w:lang w:val="en-US"/>
        </w:rPr>
        <w:t>39,5</w:t>
      </w:r>
      <w:r w:rsidRPr="00A22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</w:p>
    <w:p w14:paraId="1AF87F7E" w14:textId="77777777" w:rsidR="005C6642" w:rsidRPr="00A2285D" w:rsidRDefault="005C6642" w:rsidP="004573D1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639CDE" w14:textId="630FFD09" w:rsidR="005C6642" w:rsidRPr="00FE5F51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FE5F51">
        <w:rPr>
          <w:rFonts w:ascii="Times New Roman" w:hAnsi="Times New Roman" w:cs="Times New Roman"/>
          <w:sz w:val="28"/>
          <w:szCs w:val="28"/>
          <w:lang w:val="en-US"/>
        </w:rPr>
        <w:t>.464349.0</w:t>
      </w:r>
      <w:r w:rsidRPr="00FE5F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38EB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FE5F51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Pr="00FE5F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64E25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FE5F51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spellEnd"/>
      <w:r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8EB" w:rsidRPr="00FE5F5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  <w:r w:rsidR="00FE5F51"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9859284" w14:textId="776B22D9" w:rsidR="005C6642" w:rsidRPr="00390F4D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390F4D">
        <w:rPr>
          <w:rFonts w:ascii="Times New Roman" w:hAnsi="Times New Roman" w:cs="Times New Roman"/>
          <w:sz w:val="28"/>
          <w:szCs w:val="28"/>
          <w:lang w:val="en-US"/>
        </w:rPr>
        <w:t>.464349.0</w:t>
      </w:r>
      <w:r w:rsidRPr="00390F4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90F4D">
        <w:rPr>
          <w:rFonts w:ascii="Times New Roman" w:hAnsi="Times New Roman" w:cs="Times New Roman"/>
          <w:sz w:val="28"/>
          <w:szCs w:val="28"/>
          <w:lang w:val="en-US"/>
        </w:rPr>
        <w:t xml:space="preserve">-01: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390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390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0F4D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390F4D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="00390F4D" w:rsidRPr="00FE5F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90F4D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390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20F" w:rsidRPr="00390F4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90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  <w:r w:rsidR="00390F4D"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452AFB0" w14:textId="6424E434" w:rsidR="005C6642" w:rsidRPr="00D2220F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>.464349.0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-02: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0F4D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390F4D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="00390F4D" w:rsidRPr="00FE5F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90F4D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20F" w:rsidRPr="00D2220F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  <w:r w:rsidR="00390F4D"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32AD5B2" w14:textId="76538504" w:rsidR="005C6642" w:rsidRPr="00D2220F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>.464349.0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-03: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0F4D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390F4D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="00390F4D" w:rsidRPr="00FE5F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90F4D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20F" w:rsidRPr="00D2220F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  <w:r w:rsidR="00390F4D"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D54D0BA" w14:textId="7D22DA65" w:rsidR="005C6642" w:rsidRPr="00D2220F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>.464349.0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-04: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0F4D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390F4D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="00390F4D" w:rsidRPr="00FE5F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90F4D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20F" w:rsidRPr="00D2220F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  <w:r w:rsidR="00390F4D"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CEE995C" w14:textId="3D213CEB" w:rsidR="004573D1" w:rsidRPr="00D2220F" w:rsidRDefault="005C6642" w:rsidP="005C6642">
      <w:pPr>
        <w:pStyle w:val="3"/>
        <w:numPr>
          <w:ilvl w:val="0"/>
          <w:numId w:val="0"/>
        </w:numPr>
        <w:shd w:val="clear" w:color="auto" w:fill="FFFFFF"/>
        <w:spacing w:line="240" w:lineRule="auto"/>
        <w:rPr>
          <w:rFonts w:ascii="Times New Roman" w:hAnsi="Times New Roman" w:cs="Times New Roman"/>
          <w:sz w:val="27"/>
          <w:lang w:val="en-US"/>
        </w:rPr>
      </w:pPr>
      <w:r w:rsidRPr="00F64E25">
        <w:rPr>
          <w:rFonts w:ascii="Times New Roman" w:hAnsi="Times New Roman" w:cs="Times New Roman"/>
          <w:sz w:val="28"/>
          <w:szCs w:val="28"/>
        </w:rPr>
        <w:t>ТЕНШ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>.464349.0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-05: </w:t>
      </w:r>
      <w:r w:rsidRPr="00F64E25">
        <w:rPr>
          <w:rFonts w:ascii="Times New Roman" w:hAnsi="Times New Roman" w:cs="Times New Roman"/>
          <w:sz w:val="28"/>
          <w:szCs w:val="28"/>
        </w:rPr>
        <w:t>длинна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кабеля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0F4D">
        <w:rPr>
          <w:rFonts w:ascii="Times New Roman" w:hAnsi="Times New Roman" w:cs="Times New Roman"/>
          <w:sz w:val="28"/>
          <w:szCs w:val="28"/>
          <w:lang w:val="en-US"/>
        </w:rPr>
        <w:t>SMA</w:t>
      </w:r>
      <w:r w:rsidR="00390F4D" w:rsidRPr="00F64E25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="00390F4D" w:rsidRPr="00FE5F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90F4D" w:rsidRPr="00F64E25">
        <w:rPr>
          <w:rFonts w:ascii="Times New Roman" w:hAnsi="Times New Roman" w:cs="Times New Roman"/>
          <w:sz w:val="28"/>
          <w:szCs w:val="28"/>
          <w:lang w:val="en-US"/>
        </w:rPr>
        <w:t>SMAmale</w:t>
      </w:r>
      <w:proofErr w:type="spellEnd"/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20F" w:rsidRPr="00D2220F">
        <w:rPr>
          <w:rFonts w:ascii="Times New Roman" w:hAnsi="Times New Roman" w:cs="Times New Roman"/>
          <w:sz w:val="28"/>
          <w:szCs w:val="28"/>
          <w:lang w:val="en-US"/>
        </w:rPr>
        <w:t>37</w:t>
      </w:r>
      <w:r w:rsidRPr="00D22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E25">
        <w:rPr>
          <w:rFonts w:ascii="Times New Roman" w:hAnsi="Times New Roman" w:cs="Times New Roman"/>
          <w:sz w:val="28"/>
          <w:szCs w:val="28"/>
        </w:rPr>
        <w:t>м</w:t>
      </w:r>
      <w:r w:rsidR="00390F4D" w:rsidRPr="00FE5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DAB99DC" w14:textId="77777777" w:rsidR="004573D1" w:rsidRPr="00D2220F" w:rsidRDefault="004573D1" w:rsidP="008737F6">
      <w:pPr>
        <w:pStyle w:val="3"/>
        <w:numPr>
          <w:ilvl w:val="0"/>
          <w:numId w:val="0"/>
        </w:numPr>
        <w:shd w:val="clear" w:color="auto" w:fill="FFFFFF"/>
        <w:spacing w:after="206"/>
        <w:rPr>
          <w:rFonts w:ascii="Segoe UI" w:hAnsi="Segoe UI" w:cs="Segoe UI"/>
          <w:sz w:val="27"/>
          <w:lang w:val="en-US"/>
        </w:rPr>
      </w:pPr>
    </w:p>
    <w:p w14:paraId="32774FAF" w14:textId="77777777" w:rsidR="004C2A6A" w:rsidRPr="00101C9C" w:rsidRDefault="004C2A6A" w:rsidP="004C2A6A">
      <w:pPr>
        <w:pStyle w:val="3"/>
        <w:numPr>
          <w:ilvl w:val="0"/>
          <w:numId w:val="0"/>
        </w:numPr>
        <w:shd w:val="clear" w:color="auto" w:fill="FFFFFF"/>
        <w:spacing w:before="274" w:after="206"/>
        <w:ind w:left="720" w:hanging="720"/>
        <w:rPr>
          <w:rFonts w:ascii="Segoe UI" w:hAnsi="Segoe UI" w:cs="Segoe UI"/>
        </w:rPr>
      </w:pPr>
      <w:r w:rsidRPr="00101C9C">
        <w:rPr>
          <w:rFonts w:ascii="Segoe UI Emoji" w:hAnsi="Segoe UI Emoji" w:cs="Segoe UI Emoji"/>
          <w:b/>
          <w:bCs/>
        </w:rPr>
        <w:t>🔧</w:t>
      </w:r>
      <w:r w:rsidRPr="00101C9C">
        <w:rPr>
          <w:rFonts w:ascii="Segoe UI" w:hAnsi="Segoe UI" w:cs="Segoe UI"/>
          <w:b/>
          <w:bCs/>
        </w:rPr>
        <w:t> </w:t>
      </w:r>
      <w:r w:rsidRPr="00101C9C">
        <w:rPr>
          <w:rStyle w:val="a9"/>
          <w:rFonts w:ascii="Segoe UI" w:hAnsi="Segoe UI" w:cs="Segoe UI"/>
          <w:b w:val="0"/>
          <w:bCs w:val="0"/>
        </w:rPr>
        <w:t>Рекомендации по монтажу</w:t>
      </w:r>
    </w:p>
    <w:p w14:paraId="2638BBC6" w14:textId="77777777" w:rsidR="004C2A6A" w:rsidRPr="00101C9C" w:rsidRDefault="004C2A6A" w:rsidP="004C2A6A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</w:rPr>
      </w:pPr>
      <w:r w:rsidRPr="00101C9C">
        <w:rPr>
          <w:rStyle w:val="a9"/>
          <w:rFonts w:ascii="Segoe UI" w:hAnsi="Segoe UI" w:cs="Segoe UI"/>
        </w:rPr>
        <w:t>HX-JG4G-4616-3000D1:</w:t>
      </w:r>
    </w:p>
    <w:p w14:paraId="6988748B" w14:textId="77777777" w:rsidR="004C2A6A" w:rsidRPr="00101C9C" w:rsidRDefault="004C2A6A" w:rsidP="004C2A6A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  <w:r w:rsidRPr="00101C9C">
        <w:rPr>
          <w:rStyle w:val="a9"/>
          <w:rFonts w:ascii="Segoe UI" w:hAnsi="Segoe UI" w:cs="Segoe UI"/>
        </w:rPr>
        <w:t>Проблема:</w:t>
      </w:r>
      <w:r w:rsidRPr="00101C9C">
        <w:rPr>
          <w:rFonts w:ascii="Segoe UI" w:hAnsi="Segoe UI" w:cs="Segoe UI"/>
        </w:rPr>
        <w:t> Вертикальная поляризация приводит к </w:t>
      </w:r>
      <w:r w:rsidRPr="00101C9C">
        <w:rPr>
          <w:rStyle w:val="a9"/>
          <w:rFonts w:ascii="Segoe UI" w:hAnsi="Segoe UI" w:cs="Segoe UI"/>
        </w:rPr>
        <w:t>потере 10–20 дБ</w:t>
      </w:r>
      <w:r w:rsidRPr="00101C9C">
        <w:rPr>
          <w:rFonts w:ascii="Segoe UI" w:hAnsi="Segoe UI" w:cs="Segoe UI"/>
        </w:rPr>
        <w:t> сигнала ГНСС (спутники используют RHCP).</w:t>
      </w:r>
    </w:p>
    <w:p w14:paraId="32EBDBA1" w14:textId="77777777" w:rsidR="004C2A6A" w:rsidRPr="00101C9C" w:rsidRDefault="004C2A6A" w:rsidP="004C2A6A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</w:rPr>
      </w:pPr>
      <w:r w:rsidRPr="00101C9C">
        <w:rPr>
          <w:rStyle w:val="a9"/>
          <w:rFonts w:ascii="Segoe UI" w:hAnsi="Segoe UI" w:cs="Segoe UI"/>
        </w:rPr>
        <w:t>Решение:</w:t>
      </w:r>
    </w:p>
    <w:p w14:paraId="1D556EE1" w14:textId="77777777" w:rsidR="004C2A6A" w:rsidRPr="00101C9C" w:rsidRDefault="004C2A6A" w:rsidP="004C2A6A">
      <w:pPr>
        <w:pStyle w:val="ds-markdown-paragraph"/>
        <w:numPr>
          <w:ilvl w:val="2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  <w:r w:rsidRPr="00101C9C">
        <w:rPr>
          <w:rFonts w:ascii="Segoe UI" w:hAnsi="Segoe UI" w:cs="Segoe UI"/>
        </w:rPr>
        <w:t>Для дронов — монтируйте </w:t>
      </w:r>
      <w:r w:rsidRPr="00101C9C">
        <w:rPr>
          <w:rStyle w:val="a9"/>
          <w:rFonts w:ascii="Segoe UI" w:hAnsi="Segoe UI" w:cs="Segoe UI"/>
        </w:rPr>
        <w:t>строго вертикально</w:t>
      </w:r>
      <w:r w:rsidRPr="00101C9C">
        <w:rPr>
          <w:rFonts w:ascii="Segoe UI" w:hAnsi="Segoe UI" w:cs="Segoe UI"/>
        </w:rPr>
        <w:t> (ось Z перпендикулярна земле).</w:t>
      </w:r>
    </w:p>
    <w:p w14:paraId="718B7AD6" w14:textId="77777777" w:rsidR="004C2A6A" w:rsidRPr="00101C9C" w:rsidRDefault="004C2A6A" w:rsidP="004C2A6A">
      <w:pPr>
        <w:pStyle w:val="ds-markdown-paragraph"/>
        <w:numPr>
          <w:ilvl w:val="2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  <w:r w:rsidRPr="00101C9C">
        <w:rPr>
          <w:rFonts w:ascii="Segoe UI" w:hAnsi="Segoe UI" w:cs="Segoe UI"/>
        </w:rPr>
        <w:t>Избегайте наклонов &gt;15° — иначе сигнал деградирует.</w:t>
      </w:r>
    </w:p>
    <w:p w14:paraId="0EF4606D" w14:textId="77777777" w:rsidR="004C2A6A" w:rsidRPr="00101C9C" w:rsidRDefault="004C2A6A" w:rsidP="004C2A6A">
      <w:pPr>
        <w:pStyle w:val="ds-markdown-paragraph"/>
        <w:numPr>
          <w:ilvl w:val="2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  <w:r w:rsidRPr="00101C9C">
        <w:rPr>
          <w:rFonts w:ascii="Segoe UI" w:hAnsi="Segoe UI" w:cs="Segoe UI"/>
        </w:rPr>
        <w:lastRenderedPageBreak/>
        <w:t>Не размещайте рядом с 4G/5.8G антеннами (помехи).</w:t>
      </w:r>
    </w:p>
    <w:p w14:paraId="5023F2AA" w14:textId="77777777" w:rsidR="004C2A6A" w:rsidRPr="00101C9C" w:rsidRDefault="004C2A6A" w:rsidP="004C2A6A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</w:rPr>
      </w:pPr>
      <w:r w:rsidRPr="00101C9C">
        <w:rPr>
          <w:rStyle w:val="a9"/>
          <w:rFonts w:ascii="Segoe UI" w:hAnsi="Segoe UI" w:cs="Segoe UI"/>
        </w:rPr>
        <w:t>KROAK Marine:</w:t>
      </w:r>
    </w:p>
    <w:p w14:paraId="0E213F06" w14:textId="77777777" w:rsidR="004C2A6A" w:rsidRPr="00101C9C" w:rsidRDefault="004C2A6A" w:rsidP="004C2A6A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  <w:r w:rsidRPr="00101C9C">
        <w:rPr>
          <w:rFonts w:ascii="Segoe UI" w:hAnsi="Segoe UI" w:cs="Segoe UI"/>
        </w:rPr>
        <w:t>Обязательно </w:t>
      </w:r>
      <w:r w:rsidRPr="00101C9C">
        <w:rPr>
          <w:rStyle w:val="a9"/>
          <w:rFonts w:ascii="Segoe UI" w:hAnsi="Segoe UI" w:cs="Segoe UI"/>
        </w:rPr>
        <w:t>заземлите корпус</w:t>
      </w:r>
      <w:r w:rsidRPr="00101C9C">
        <w:rPr>
          <w:rFonts w:ascii="Segoe UI" w:hAnsi="Segoe UI" w:cs="Segoe UI"/>
        </w:rPr>
        <w:t> на судне (защита от статики).</w:t>
      </w:r>
    </w:p>
    <w:p w14:paraId="2C7B85CC" w14:textId="77777777" w:rsidR="004C2A6A" w:rsidRPr="00101C9C" w:rsidRDefault="004C2A6A" w:rsidP="004C2A6A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</w:rPr>
      </w:pPr>
      <w:r w:rsidRPr="00101C9C">
        <w:rPr>
          <w:rStyle w:val="a9"/>
          <w:rFonts w:ascii="Segoe UI" w:hAnsi="Segoe UI" w:cs="Segoe UI"/>
        </w:rPr>
        <w:t>AT-603:</w:t>
      </w:r>
    </w:p>
    <w:p w14:paraId="19C8BAEE" w14:textId="77777777" w:rsidR="004C2A6A" w:rsidRPr="00101C9C" w:rsidRDefault="004C2A6A" w:rsidP="004C2A6A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  <w:r w:rsidRPr="00101C9C">
        <w:rPr>
          <w:rFonts w:ascii="Segoe UI" w:hAnsi="Segoe UI" w:cs="Segoe UI"/>
        </w:rPr>
        <w:t>Используйте </w:t>
      </w:r>
      <w:r w:rsidRPr="00101C9C">
        <w:rPr>
          <w:rStyle w:val="a9"/>
          <w:rFonts w:ascii="Segoe UI" w:hAnsi="Segoe UI" w:cs="Segoe UI"/>
        </w:rPr>
        <w:t>демпфер вибраций</w:t>
      </w:r>
      <w:r w:rsidRPr="00101C9C">
        <w:rPr>
          <w:rFonts w:ascii="Segoe UI" w:hAnsi="Segoe UI" w:cs="Segoe UI"/>
        </w:rPr>
        <w:t> при монтаже на технике.</w:t>
      </w:r>
    </w:p>
    <w:p w14:paraId="44B7EB71" w14:textId="77777777" w:rsidR="004C2A6A" w:rsidRPr="00101C9C" w:rsidRDefault="004C2A6A" w:rsidP="004C2A6A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</w:rPr>
      </w:pPr>
      <w:r w:rsidRPr="00101C9C">
        <w:rPr>
          <w:rStyle w:val="a9"/>
          <w:rFonts w:ascii="Segoe UI" w:hAnsi="Segoe UI" w:cs="Segoe UI"/>
        </w:rPr>
        <w:t>AN605:</w:t>
      </w:r>
    </w:p>
    <w:p w14:paraId="5ED0239E" w14:textId="77777777" w:rsidR="004C2A6A" w:rsidRPr="00101C9C" w:rsidRDefault="004C2A6A" w:rsidP="004C2A6A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  <w:r w:rsidRPr="00101C9C">
        <w:rPr>
          <w:rFonts w:ascii="Segoe UI" w:hAnsi="Segoe UI" w:cs="Segoe UI"/>
        </w:rPr>
        <w:t>Герметизируйте резьбу M18 </w:t>
      </w:r>
      <w:r w:rsidRPr="00101C9C">
        <w:rPr>
          <w:rStyle w:val="a9"/>
          <w:rFonts w:ascii="Segoe UI" w:hAnsi="Segoe UI" w:cs="Segoe UI"/>
        </w:rPr>
        <w:t xml:space="preserve">силиконовым </w:t>
      </w:r>
      <w:proofErr w:type="spellStart"/>
      <w:r w:rsidRPr="00101C9C">
        <w:rPr>
          <w:rStyle w:val="a9"/>
          <w:rFonts w:ascii="Segoe UI" w:hAnsi="Segoe UI" w:cs="Segoe UI"/>
        </w:rPr>
        <w:t>герметиком</w:t>
      </w:r>
      <w:proofErr w:type="spellEnd"/>
      <w:r w:rsidRPr="00101C9C">
        <w:rPr>
          <w:rFonts w:ascii="Segoe UI" w:hAnsi="Segoe UI" w:cs="Segoe UI"/>
        </w:rPr>
        <w:t>.</w:t>
      </w:r>
    </w:p>
    <w:p w14:paraId="49A75D60" w14:textId="6638A1B6" w:rsidR="004C27E8" w:rsidRPr="00101C9C" w:rsidRDefault="004C27E8" w:rsidP="004C2A6A"/>
    <w:sectPr w:rsidR="004C27E8" w:rsidRPr="00101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1CF"/>
    <w:multiLevelType w:val="hybridMultilevel"/>
    <w:tmpl w:val="7D883CDE"/>
    <w:lvl w:ilvl="0" w:tplc="90D4B14C">
      <w:start w:val="1"/>
      <w:numFmt w:val="bullet"/>
      <w:pStyle w:val="1"/>
      <w:lvlText w:val=""/>
      <w:lvlJc w:val="left"/>
      <w:pPr>
        <w:ind w:left="-255" w:firstLine="823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A44A9"/>
    <w:multiLevelType w:val="multilevel"/>
    <w:tmpl w:val="8BD889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3D547B"/>
    <w:multiLevelType w:val="multilevel"/>
    <w:tmpl w:val="B078734C"/>
    <w:lvl w:ilvl="0">
      <w:start w:val="1"/>
      <w:numFmt w:val="decimal"/>
      <w:lvlText w:val="%1"/>
      <w:lvlJc w:val="left"/>
      <w:pPr>
        <w:tabs>
          <w:tab w:val="num" w:pos="720"/>
        </w:tabs>
        <w:ind w:left="0" w:firstLine="360"/>
      </w:pPr>
      <w:rPr>
        <w:rFonts w:ascii="Times New Roman" w:hAnsi="Times New Roman" w:hint="default"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4046"/>
        </w:tabs>
        <w:ind w:left="3326" w:firstLine="36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08" w:firstLine="36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208" w:firstLine="360"/>
      </w:pPr>
      <w:rPr>
        <w:rFonts w:ascii="Times New Roman" w:hAnsi="Times New Roman" w:hint="default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 w15:restartNumberingAfterBreak="0">
    <w:nsid w:val="5282190F"/>
    <w:multiLevelType w:val="multilevel"/>
    <w:tmpl w:val="E0A80CB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4B6015"/>
    <w:multiLevelType w:val="multilevel"/>
    <w:tmpl w:val="64C68FC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Times New Roman" w:hAnsi="Times New Roman" w:cs="Times New Roman"/>
        <w:position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 w:val="0"/>
        <w:i w:val="0"/>
        <w:color w:val="auto"/>
        <w:spacing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bCs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 w:val="0"/>
        <w:i w:val="0"/>
        <w:sz w:val="20"/>
      </w:rPr>
    </w:lvl>
  </w:abstractNum>
  <w:abstractNum w:abstractNumId="5" w15:restartNumberingAfterBreak="0">
    <w:nsid w:val="686B0DCE"/>
    <w:multiLevelType w:val="multilevel"/>
    <w:tmpl w:val="8BE2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52DCB"/>
    <w:multiLevelType w:val="hybridMultilevel"/>
    <w:tmpl w:val="A61C2DA2"/>
    <w:lvl w:ilvl="0" w:tplc="D1182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D7EF2"/>
    <w:multiLevelType w:val="multilevel"/>
    <w:tmpl w:val="991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0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2"/>
  </w:num>
  <w:num w:numId="14">
    <w:abstractNumId w:val="4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0"/>
  </w:num>
  <w:num w:numId="21">
    <w:abstractNumId w:val="0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71"/>
    <w:rsid w:val="00005188"/>
    <w:rsid w:val="000A14E1"/>
    <w:rsid w:val="00101C9C"/>
    <w:rsid w:val="001348CF"/>
    <w:rsid w:val="001463A3"/>
    <w:rsid w:val="0016043B"/>
    <w:rsid w:val="00351FF9"/>
    <w:rsid w:val="00390F4D"/>
    <w:rsid w:val="003D0C71"/>
    <w:rsid w:val="003D3E63"/>
    <w:rsid w:val="004573D1"/>
    <w:rsid w:val="004C27E8"/>
    <w:rsid w:val="004C2A6A"/>
    <w:rsid w:val="005C6642"/>
    <w:rsid w:val="005F77C4"/>
    <w:rsid w:val="005F7BBD"/>
    <w:rsid w:val="00601276"/>
    <w:rsid w:val="00641E16"/>
    <w:rsid w:val="006D26F3"/>
    <w:rsid w:val="008737F6"/>
    <w:rsid w:val="008B03A4"/>
    <w:rsid w:val="008D2278"/>
    <w:rsid w:val="008E4CF8"/>
    <w:rsid w:val="008E57C5"/>
    <w:rsid w:val="00A2285D"/>
    <w:rsid w:val="00A70FDE"/>
    <w:rsid w:val="00A86C03"/>
    <w:rsid w:val="00C43685"/>
    <w:rsid w:val="00CD3F99"/>
    <w:rsid w:val="00D2220F"/>
    <w:rsid w:val="00D5321E"/>
    <w:rsid w:val="00D61534"/>
    <w:rsid w:val="00DC38EB"/>
    <w:rsid w:val="00E040C4"/>
    <w:rsid w:val="00F24860"/>
    <w:rsid w:val="00F40B71"/>
    <w:rsid w:val="00F64E25"/>
    <w:rsid w:val="00FE5F51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7403"/>
  <w15:chartTrackingRefBased/>
  <w15:docId w15:val="{8A3B0517-2EF4-4CD9-B295-37B14CC3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26F3"/>
    <w:pPr>
      <w:suppressAutoHyphens/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УР 1"/>
    <w:basedOn w:val="a0"/>
    <w:next w:val="a0"/>
    <w:link w:val="11"/>
    <w:autoRedefine/>
    <w:qFormat/>
    <w:rsid w:val="00351FF9"/>
    <w:pPr>
      <w:widowControl w:val="0"/>
      <w:numPr>
        <w:numId w:val="8"/>
      </w:numPr>
      <w:spacing w:line="360" w:lineRule="auto"/>
      <w:ind w:left="0" w:firstLine="709"/>
      <w:outlineLvl w:val="0"/>
    </w:pPr>
    <w:rPr>
      <w:sz w:val="24"/>
      <w:szCs w:val="24"/>
    </w:rPr>
  </w:style>
  <w:style w:type="paragraph" w:styleId="2">
    <w:name w:val="heading 2"/>
    <w:basedOn w:val="a1"/>
    <w:link w:val="20"/>
    <w:qFormat/>
    <w:rsid w:val="008E57C5"/>
    <w:pPr>
      <w:widowControl w:val="0"/>
      <w:numPr>
        <w:ilvl w:val="1"/>
        <w:numId w:val="19"/>
      </w:numPr>
      <w:spacing w:before="120" w:line="360" w:lineRule="auto"/>
      <w:outlineLvl w:val="1"/>
    </w:pPr>
    <w:rPr>
      <w:rFonts w:asciiTheme="minorHAnsi" w:hAnsiTheme="minorHAnsi"/>
      <w:sz w:val="24"/>
    </w:rPr>
  </w:style>
  <w:style w:type="paragraph" w:styleId="3">
    <w:name w:val="heading 3"/>
    <w:aliases w:val="3 уровень,Название пункта,Раздел 3"/>
    <w:basedOn w:val="a1"/>
    <w:link w:val="30"/>
    <w:qFormat/>
    <w:rsid w:val="008E57C5"/>
    <w:pPr>
      <w:widowControl w:val="0"/>
      <w:numPr>
        <w:ilvl w:val="2"/>
        <w:numId w:val="19"/>
      </w:numPr>
      <w:spacing w:after="0" w:line="360" w:lineRule="auto"/>
      <w:outlineLvl w:val="2"/>
    </w:pPr>
    <w:rPr>
      <w:rFonts w:asciiTheme="minorHAnsi" w:hAnsiTheme="minorHAnsi"/>
      <w:sz w:val="24"/>
    </w:rPr>
  </w:style>
  <w:style w:type="paragraph" w:styleId="4">
    <w:name w:val="heading 4"/>
    <w:basedOn w:val="a0"/>
    <w:link w:val="40"/>
    <w:unhideWhenUsed/>
    <w:qFormat/>
    <w:rsid w:val="008E57C5"/>
    <w:pPr>
      <w:widowControl w:val="0"/>
      <w:numPr>
        <w:ilvl w:val="3"/>
        <w:numId w:val="19"/>
      </w:numPr>
      <w:spacing w:line="360" w:lineRule="auto"/>
      <w:jc w:val="left"/>
      <w:outlineLvl w:val="3"/>
    </w:pPr>
    <w:rPr>
      <w:rFonts w:asciiTheme="minorHAnsi" w:hAnsiTheme="minorHAnsi"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УР 1 Знак"/>
    <w:link w:val="1"/>
    <w:rsid w:val="00351FF9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link w:val="2"/>
    <w:rsid w:val="000A14E1"/>
    <w:rPr>
      <w:sz w:val="24"/>
    </w:rPr>
  </w:style>
  <w:style w:type="character" w:customStyle="1" w:styleId="30">
    <w:name w:val="Заголовок 3 Знак"/>
    <w:aliases w:val="3 уровень Знак,Название пункта Знак,Раздел 3 Знак"/>
    <w:link w:val="3"/>
    <w:rsid w:val="000A14E1"/>
    <w:rPr>
      <w:sz w:val="24"/>
    </w:rPr>
  </w:style>
  <w:style w:type="paragraph" w:styleId="a1">
    <w:name w:val="Body Text"/>
    <w:basedOn w:val="a0"/>
    <w:link w:val="a5"/>
    <w:uiPriority w:val="99"/>
    <w:semiHidden/>
    <w:unhideWhenUsed/>
    <w:rsid w:val="00E040C4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E040C4"/>
    <w:rPr>
      <w:rFonts w:ascii="Times New Roman" w:hAnsi="Times New Roman"/>
      <w:sz w:val="28"/>
    </w:rPr>
  </w:style>
  <w:style w:type="paragraph" w:styleId="a6">
    <w:name w:val="List Paragraph"/>
    <w:aliases w:val="Мой текст"/>
    <w:basedOn w:val="a0"/>
    <w:next w:val="21"/>
    <w:uiPriority w:val="34"/>
    <w:qFormat/>
    <w:rsid w:val="00E040C4"/>
    <w:pPr>
      <w:widowControl w:val="0"/>
      <w:spacing w:line="360" w:lineRule="auto"/>
    </w:pPr>
    <w:rPr>
      <w:rFonts w:eastAsia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E040C4"/>
    <w:pPr>
      <w:spacing w:after="120" w:line="480" w:lineRule="auto"/>
    </w:pPr>
  </w:style>
  <w:style w:type="character" w:customStyle="1" w:styleId="22">
    <w:name w:val="Основной текст 2 Знак"/>
    <w:basedOn w:val="a2"/>
    <w:link w:val="21"/>
    <w:uiPriority w:val="99"/>
    <w:semiHidden/>
    <w:rsid w:val="00E040C4"/>
    <w:rPr>
      <w:rFonts w:ascii="Times New Roman" w:hAnsi="Times New Roman"/>
      <w:sz w:val="28"/>
    </w:rPr>
  </w:style>
  <w:style w:type="character" w:styleId="a7">
    <w:name w:val="Intense Reference"/>
    <w:aliases w:val="Мой тире"/>
    <w:basedOn w:val="a2"/>
    <w:uiPriority w:val="32"/>
    <w:qFormat/>
    <w:rsid w:val="00601276"/>
    <w:rPr>
      <w:rFonts w:ascii="Times New Roman" w:hAnsi="Times New Roman"/>
      <w:b/>
      <w:bCs/>
      <w:smallCaps/>
      <w:color w:val="auto"/>
      <w:spacing w:val="5"/>
      <w:sz w:val="24"/>
    </w:rPr>
  </w:style>
  <w:style w:type="paragraph" w:customStyle="1" w:styleId="a">
    <w:name w:val="Тире"/>
    <w:basedOn w:val="a1"/>
    <w:link w:val="a8"/>
    <w:qFormat/>
    <w:rsid w:val="001463A3"/>
    <w:pPr>
      <w:widowControl w:val="0"/>
      <w:numPr>
        <w:numId w:val="3"/>
      </w:numPr>
      <w:tabs>
        <w:tab w:val="clear" w:pos="720"/>
      </w:tabs>
      <w:spacing w:after="0" w:line="360" w:lineRule="auto"/>
      <w:ind w:left="0" w:firstLine="709"/>
    </w:pPr>
    <w:rPr>
      <w:rFonts w:asciiTheme="minorHAnsi" w:hAnsiTheme="minorHAnsi"/>
      <w:sz w:val="24"/>
    </w:rPr>
  </w:style>
  <w:style w:type="character" w:customStyle="1" w:styleId="a8">
    <w:name w:val="Тире Знак"/>
    <w:basedOn w:val="a2"/>
    <w:link w:val="a"/>
    <w:rsid w:val="001463A3"/>
    <w:rPr>
      <w:sz w:val="24"/>
    </w:rPr>
  </w:style>
  <w:style w:type="character" w:customStyle="1" w:styleId="40">
    <w:name w:val="Заголовок 4 Знак"/>
    <w:link w:val="4"/>
    <w:rsid w:val="000A14E1"/>
    <w:rPr>
      <w:bCs/>
      <w:sz w:val="24"/>
      <w:szCs w:val="28"/>
    </w:rPr>
  </w:style>
  <w:style w:type="paragraph" w:customStyle="1" w:styleId="10">
    <w:name w:val="1 Уро"/>
    <w:basedOn w:val="1"/>
    <w:link w:val="12"/>
    <w:autoRedefine/>
    <w:qFormat/>
    <w:rsid w:val="00FF4D36"/>
    <w:pPr>
      <w:numPr>
        <w:numId w:val="2"/>
      </w:numPr>
      <w:spacing w:before="120" w:after="240"/>
      <w:ind w:left="0" w:firstLine="709"/>
    </w:pPr>
    <w:rPr>
      <w:rFonts w:ascii="Cambria" w:hAnsi="Cambria"/>
      <w:color w:val="243F60"/>
    </w:rPr>
  </w:style>
  <w:style w:type="character" w:customStyle="1" w:styleId="12">
    <w:name w:val="1 Уро Знак"/>
    <w:basedOn w:val="a2"/>
    <w:link w:val="10"/>
    <w:rsid w:val="00FF4D36"/>
    <w:rPr>
      <w:rFonts w:ascii="Cambria" w:hAnsi="Cambria"/>
      <w:b/>
      <w:caps/>
      <w:color w:val="243F60"/>
      <w:sz w:val="24"/>
      <w:szCs w:val="24"/>
    </w:rPr>
  </w:style>
  <w:style w:type="paragraph" w:customStyle="1" w:styleId="13">
    <w:name w:val="1 уровень"/>
    <w:basedOn w:val="1"/>
    <w:link w:val="14"/>
    <w:autoRedefine/>
    <w:qFormat/>
    <w:rsid w:val="008E57C5"/>
    <w:pPr>
      <w:numPr>
        <w:numId w:val="0"/>
      </w:numPr>
      <w:spacing w:before="120" w:after="240"/>
      <w:ind w:firstLine="709"/>
    </w:pPr>
    <w:rPr>
      <w:rFonts w:ascii="Cambria" w:hAnsi="Cambria"/>
      <w:color w:val="243F60"/>
    </w:rPr>
  </w:style>
  <w:style w:type="character" w:customStyle="1" w:styleId="14">
    <w:name w:val="1 уровень Знак"/>
    <w:basedOn w:val="a2"/>
    <w:link w:val="13"/>
    <w:rsid w:val="008E57C5"/>
    <w:rPr>
      <w:rFonts w:ascii="Cambria" w:hAnsi="Cambria"/>
      <w:b/>
      <w:caps/>
      <w:color w:val="243F60"/>
      <w:sz w:val="24"/>
      <w:szCs w:val="24"/>
    </w:rPr>
  </w:style>
  <w:style w:type="character" w:styleId="a9">
    <w:name w:val="Strong"/>
    <w:basedOn w:val="a2"/>
    <w:uiPriority w:val="22"/>
    <w:qFormat/>
    <w:rsid w:val="004C27E8"/>
    <w:rPr>
      <w:b/>
      <w:bCs/>
    </w:rPr>
  </w:style>
  <w:style w:type="character" w:styleId="aa">
    <w:name w:val="Hyperlink"/>
    <w:basedOn w:val="a2"/>
    <w:uiPriority w:val="99"/>
    <w:semiHidden/>
    <w:unhideWhenUsed/>
    <w:rsid w:val="004C27E8"/>
    <w:rPr>
      <w:color w:val="0000FF"/>
      <w:u w:val="single"/>
    </w:rPr>
  </w:style>
  <w:style w:type="paragraph" w:customStyle="1" w:styleId="futurismarkdown-listitem">
    <w:name w:val="futurismarkdown-listitem"/>
    <w:basedOn w:val="a0"/>
    <w:rsid w:val="004C27E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0"/>
    <w:rsid w:val="004C2A6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63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07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2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3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cp:keywords/>
  <dc:description/>
  <cp:lastModifiedBy>LEHA</cp:lastModifiedBy>
  <cp:revision>24</cp:revision>
  <dcterms:created xsi:type="dcterms:W3CDTF">2025-07-18T11:39:00Z</dcterms:created>
  <dcterms:modified xsi:type="dcterms:W3CDTF">2025-07-28T08:28:00Z</dcterms:modified>
</cp:coreProperties>
</file>