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48D80" w14:textId="77777777" w:rsidR="00D01976" w:rsidRPr="00D01976" w:rsidRDefault="00D01976" w:rsidP="00D0197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0197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PTPBox </w:t>
      </w:r>
      <w:r w:rsidRPr="00D0197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— это фреймворк на основе bash-скриптов, который использует </w:t>
      </w:r>
      <w:r w:rsidRPr="00D0197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Linux Network Namespace </w:t>
      </w:r>
      <w:r w:rsidRPr="00D0197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для создания изолированных PTP-сетей на одной машине с несколькими сетевыми интерфейсами (NIC). Это позволяет эмулировать распределённую PTP-инфраструктуру (например, Grandmaster, Boundary Clock, Ordinary Clock) без необходимости в физических устройствах. Вот ключевые детали:</w:t>
      </w:r>
    </w:p>
    <w:p w14:paraId="3CD53700" w14:textId="77777777" w:rsidR="00D01976" w:rsidRPr="00D01976" w:rsidRDefault="00D01976" w:rsidP="00D01976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97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B731ABE">
          <v:rect id="_x0000_i1025" style="width:0;height:0" o:hralign="center" o:hrstd="t" o:hrnoshade="t" o:hr="t" fillcolor="#2c2c36" stroked="f"/>
        </w:pict>
      </w:r>
    </w:p>
    <w:p w14:paraId="5AABCA1F" w14:textId="77777777" w:rsidR="00D01976" w:rsidRPr="00D01976" w:rsidRDefault="00D01976" w:rsidP="00D0197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</w:pPr>
      <w:r w:rsidRPr="00D01976">
        <w:rPr>
          <w:rFonts w:ascii="Arial" w:eastAsia="Times New Roman" w:hAnsi="Arial" w:cs="Arial"/>
          <w:b/>
          <w:bCs/>
          <w:color w:val="2C2C36"/>
          <w:sz w:val="27"/>
          <w:szCs w:val="27"/>
          <w:bdr w:val="single" w:sz="2" w:space="0" w:color="E3E3E3" w:frame="1"/>
          <w:lang w:eastAsia="ru-RU"/>
        </w:rPr>
        <w:t>Назначение</w:t>
      </w:r>
    </w:p>
    <w:p w14:paraId="0B760046" w14:textId="77777777" w:rsidR="00D01976" w:rsidRPr="00D01976" w:rsidRDefault="00D01976" w:rsidP="00D01976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0197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Эмуляция PTP-сетей</w:t>
      </w:r>
      <w:r w:rsidRPr="00D0197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  <w:t>Создание сложных топологий (например, несколько хопов между Grandmaster и клиентами) на одном сервере.</w:t>
      </w:r>
    </w:p>
    <w:p w14:paraId="48F53E51" w14:textId="77777777" w:rsidR="00D01976" w:rsidRPr="00D01976" w:rsidRDefault="00D01976" w:rsidP="00D01976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0197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Тестирование и разработка</w:t>
      </w:r>
      <w:r w:rsidRPr="00D0197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  <w:t>Используется для проверки работы PTP-стека Linux (LinuxPTP), отладки конфигураций и нагрузочного тестирования.</w:t>
      </w:r>
    </w:p>
    <w:p w14:paraId="03648ECF" w14:textId="77777777" w:rsidR="00D01976" w:rsidRPr="00D01976" w:rsidRDefault="00D01976" w:rsidP="00D01976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0197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Бюджетные решения</w:t>
      </w:r>
      <w:r w:rsidRPr="00D0197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  <w:t>Работает даже на оборудовании с несколькими встроенными NIC (например, Protectli Vault-6 с шестью портами).</w:t>
      </w:r>
    </w:p>
    <w:p w14:paraId="43C74575" w14:textId="77777777" w:rsidR="00D01976" w:rsidRPr="00D01976" w:rsidRDefault="00D01976" w:rsidP="00D01976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97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9D5F545">
          <v:rect id="_x0000_i1026" style="width:0;height:0" o:hralign="center" o:hrstd="t" o:hrnoshade="t" o:hr="t" fillcolor="#2c2c36" stroked="f"/>
        </w:pict>
      </w:r>
    </w:p>
    <w:p w14:paraId="4EC0846D" w14:textId="77777777" w:rsidR="00D01976" w:rsidRPr="00D01976" w:rsidRDefault="00D01976" w:rsidP="00D0197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</w:pPr>
      <w:r w:rsidRPr="00D01976">
        <w:rPr>
          <w:rFonts w:ascii="Arial" w:eastAsia="Times New Roman" w:hAnsi="Arial" w:cs="Arial"/>
          <w:b/>
          <w:bCs/>
          <w:color w:val="2C2C36"/>
          <w:sz w:val="27"/>
          <w:szCs w:val="27"/>
          <w:bdr w:val="single" w:sz="2" w:space="0" w:color="E3E3E3" w:frame="1"/>
          <w:lang w:eastAsia="ru-RU"/>
        </w:rPr>
        <w:t>Особенности</w:t>
      </w:r>
    </w:p>
    <w:p w14:paraId="4AA52B27" w14:textId="77777777" w:rsidR="00D01976" w:rsidRPr="00D01976" w:rsidRDefault="00D01976" w:rsidP="00D01976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0197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Изоляция через Network Namespace</w:t>
      </w:r>
    </w:p>
    <w:p w14:paraId="3D75640A" w14:textId="77777777" w:rsidR="00D01976" w:rsidRPr="00D01976" w:rsidRDefault="00D01976" w:rsidP="00D01976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0197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Каждый узел (Grandmaster, Boundary Clock и т.д.) запускается в отдельном namespace, что обеспечивает изоляцию сетевых настроек и процессов (аналог контейнеров).</w:t>
      </w:r>
    </w:p>
    <w:p w14:paraId="5B8BAA8C" w14:textId="77777777" w:rsidR="00D01976" w:rsidRPr="00D01976" w:rsidRDefault="00D01976" w:rsidP="00D01976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0197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Взаимодействие между узлами происходит через физические NIC или виртуальные интерфейсы (veth pairs).</w:t>
      </w:r>
    </w:p>
    <w:p w14:paraId="181AB1AD" w14:textId="77777777" w:rsidR="00D01976" w:rsidRPr="00D01976" w:rsidRDefault="00D01976" w:rsidP="00D01976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0197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Управление через Tmux</w:t>
      </w:r>
    </w:p>
    <w:p w14:paraId="531EF424" w14:textId="77777777" w:rsidR="00D01976" w:rsidRPr="00D01976" w:rsidRDefault="00D01976" w:rsidP="00D01976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0197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Все процессы (например, </w:t>
      </w:r>
      <w:r w:rsidRPr="00D01976">
        <w:rPr>
          <w:rFonts w:ascii="Consolas" w:eastAsia="Times New Roman" w:hAnsi="Consolas" w:cs="Courier New"/>
          <w:b/>
          <w:bCs/>
          <w:color w:val="EB5757"/>
          <w:spacing w:val="5"/>
          <w:sz w:val="19"/>
          <w:szCs w:val="19"/>
          <w:bdr w:val="single" w:sz="2" w:space="2" w:color="E3E3E3" w:frame="1"/>
          <w:lang w:eastAsia="ru-RU"/>
        </w:rPr>
        <w:t>ptp4l</w:t>
      </w:r>
      <w:r w:rsidRPr="00D0197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, </w:t>
      </w:r>
      <w:r w:rsidRPr="00D01976">
        <w:rPr>
          <w:rFonts w:ascii="Consolas" w:eastAsia="Times New Roman" w:hAnsi="Consolas" w:cs="Courier New"/>
          <w:b/>
          <w:bCs/>
          <w:color w:val="EB5757"/>
          <w:spacing w:val="5"/>
          <w:sz w:val="19"/>
          <w:szCs w:val="19"/>
          <w:bdr w:val="single" w:sz="2" w:space="2" w:color="E3E3E3" w:frame="1"/>
          <w:lang w:eastAsia="ru-RU"/>
        </w:rPr>
        <w:t>phc2sys</w:t>
      </w:r>
      <w:r w:rsidRPr="00D0197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) запускаются в отдельных панелях и окнах Tmux, что упрощает мониторинг и отладку.</w:t>
      </w:r>
    </w:p>
    <w:p w14:paraId="6588EF0E" w14:textId="77777777" w:rsidR="00D01976" w:rsidRPr="00D01976" w:rsidRDefault="00D01976" w:rsidP="00D01976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0197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Запуск осуществляется одной командой: </w:t>
      </w:r>
      <w:r w:rsidRPr="00D01976">
        <w:rPr>
          <w:rFonts w:ascii="Consolas" w:eastAsia="Times New Roman" w:hAnsi="Consolas" w:cs="Courier New"/>
          <w:b/>
          <w:bCs/>
          <w:color w:val="EB5757"/>
          <w:spacing w:val="5"/>
          <w:sz w:val="19"/>
          <w:szCs w:val="19"/>
          <w:bdr w:val="single" w:sz="2" w:space="2" w:color="E3E3E3" w:frame="1"/>
          <w:lang w:eastAsia="ru-RU"/>
        </w:rPr>
        <w:t>./run.sh</w:t>
      </w:r>
      <w:r w:rsidRPr="00D0197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</w:p>
    <w:p w14:paraId="5147CE17" w14:textId="77777777" w:rsidR="00D01976" w:rsidRPr="00D01976" w:rsidRDefault="00D01976" w:rsidP="00D01976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0197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Поддержка аппаратных NIC</w:t>
      </w:r>
    </w:p>
    <w:p w14:paraId="4ABA38AC" w14:textId="77777777" w:rsidR="00D01976" w:rsidRPr="00D01976" w:rsidRDefault="00D01976" w:rsidP="00D01976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0197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Совместим с высокопроизводительными картами (NVIDIA CX6) и бюджетными решениями (Intel i210 в Protectli Vault-6).</w:t>
      </w:r>
    </w:p>
    <w:p w14:paraId="651D0309" w14:textId="77777777" w:rsidR="00D01976" w:rsidRPr="00D01976" w:rsidRDefault="00D01976" w:rsidP="00D01976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0197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Позволяет тестировать PTP-синхронизацию на реальном железе.</w:t>
      </w:r>
    </w:p>
    <w:p w14:paraId="250A6755" w14:textId="77777777" w:rsidR="00D01976" w:rsidRPr="00D01976" w:rsidRDefault="00D01976" w:rsidP="00D01976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97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02F107C">
          <v:rect id="_x0000_i1027" style="width:0;height:0" o:hralign="center" o:hrstd="t" o:hrnoshade="t" o:hr="t" fillcolor="#2c2c36" stroked="f"/>
        </w:pict>
      </w:r>
    </w:p>
    <w:p w14:paraId="1B2AF369" w14:textId="77777777" w:rsidR="00D01976" w:rsidRPr="00D01976" w:rsidRDefault="00D01976" w:rsidP="00D0197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</w:pPr>
      <w:r w:rsidRPr="00D01976">
        <w:rPr>
          <w:rFonts w:ascii="Arial" w:eastAsia="Times New Roman" w:hAnsi="Arial" w:cs="Arial"/>
          <w:b/>
          <w:bCs/>
          <w:color w:val="2C2C36"/>
          <w:sz w:val="27"/>
          <w:szCs w:val="27"/>
          <w:bdr w:val="single" w:sz="2" w:space="0" w:color="E3E3E3" w:frame="1"/>
          <w:lang w:eastAsia="ru-RU"/>
        </w:rPr>
        <w:t>Лицензирование</w:t>
      </w:r>
    </w:p>
    <w:p w14:paraId="59C8BA37" w14:textId="77777777" w:rsidR="00D01976" w:rsidRPr="00D01976" w:rsidRDefault="00D01976" w:rsidP="00D01976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0197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Распространяется под лицензией </w:t>
      </w:r>
      <w:r w:rsidRPr="00D0197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OWF CLA 1.0 / OWFa 1.0 </w:t>
      </w:r>
      <w:r w:rsidRPr="00D0197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(Open Web Foundation).</w:t>
      </w:r>
    </w:p>
    <w:p w14:paraId="049CBD3B" w14:textId="77777777" w:rsidR="00D01976" w:rsidRPr="00D01976" w:rsidRDefault="00D01976" w:rsidP="00D01976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0197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Лицензия не гарантирует отсутствие патентных претензий и требует самостоятельного обеспечения соответствия правам третьих лиц.</w:t>
      </w:r>
    </w:p>
    <w:p w14:paraId="0C142D78" w14:textId="77777777" w:rsidR="00D01976" w:rsidRPr="00D01976" w:rsidRDefault="00D01976" w:rsidP="00D01976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0197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Код предоставляется «как есть», без гарантий работоспособности.</w:t>
      </w:r>
    </w:p>
    <w:p w14:paraId="7D210E6F" w14:textId="77777777" w:rsidR="00D01976" w:rsidRPr="00D01976" w:rsidRDefault="00D01976" w:rsidP="00D01976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97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8985CA2">
          <v:rect id="_x0000_i1028" style="width:0;height:0" o:hralign="center" o:hrstd="t" o:hrnoshade="t" o:hr="t" fillcolor="#2c2c36" stroked="f"/>
        </w:pict>
      </w:r>
    </w:p>
    <w:p w14:paraId="7833C137" w14:textId="77777777" w:rsidR="00D01976" w:rsidRPr="00D01976" w:rsidRDefault="00D01976" w:rsidP="00D0197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</w:pPr>
      <w:r w:rsidRPr="00D01976">
        <w:rPr>
          <w:rFonts w:ascii="Arial" w:eastAsia="Times New Roman" w:hAnsi="Arial" w:cs="Arial"/>
          <w:b/>
          <w:bCs/>
          <w:color w:val="2C2C36"/>
          <w:sz w:val="27"/>
          <w:szCs w:val="27"/>
          <w:bdr w:val="single" w:sz="2" w:space="0" w:color="E3E3E3" w:frame="1"/>
          <w:lang w:eastAsia="ru-RU"/>
        </w:rPr>
        <w:lastRenderedPageBreak/>
        <w:t>Примеры использования</w:t>
      </w:r>
    </w:p>
    <w:p w14:paraId="748855C9" w14:textId="77777777" w:rsidR="00D01976" w:rsidRPr="00D01976" w:rsidRDefault="00D01976" w:rsidP="00D01976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0197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Эмуляция двух хопов PTP</w:t>
      </w:r>
    </w:p>
    <w:p w14:paraId="2D4FF522" w14:textId="77777777" w:rsidR="00D01976" w:rsidRPr="00D01976" w:rsidRDefault="00D01976" w:rsidP="00D01976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</w:pPr>
      <w:r w:rsidRPr="00D0197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val="en-US" w:eastAsia="ru-RU"/>
        </w:rPr>
        <w:t xml:space="preserve">Grandmaster (GM) </w:t>
      </w:r>
      <w:r w:rsidRPr="00D01976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 xml:space="preserve">→ </w:t>
      </w:r>
      <w:r w:rsidRPr="00D0197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val="en-US" w:eastAsia="ru-RU"/>
        </w:rPr>
        <w:t xml:space="preserve">Boundary Clock (BC) </w:t>
      </w:r>
      <w:r w:rsidRPr="00D01976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 xml:space="preserve">→ </w:t>
      </w:r>
      <w:r w:rsidRPr="00D0197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val="en-US" w:eastAsia="ru-RU"/>
        </w:rPr>
        <w:t xml:space="preserve">Ordinary Clock (OC) </w:t>
      </w:r>
      <w:r w:rsidRPr="00D01976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>.</w:t>
      </w:r>
    </w:p>
    <w:p w14:paraId="6F7BEF97" w14:textId="77777777" w:rsidR="00D01976" w:rsidRPr="00D01976" w:rsidRDefault="00D01976" w:rsidP="00D01976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0197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Настройка на Protectli Vault-6:</w:t>
      </w:r>
    </w:p>
    <w:p w14:paraId="38630E46" w14:textId="77777777" w:rsidR="00D01976" w:rsidRPr="00D01976" w:rsidRDefault="00D01976" w:rsidP="00D0197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1440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</w:pPr>
      <w:r w:rsidRPr="00D01976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>./run.sh --topology gm-bc-oc</w:t>
      </w:r>
    </w:p>
    <w:p w14:paraId="4B276686" w14:textId="77777777" w:rsidR="00D01976" w:rsidRPr="00D01976" w:rsidRDefault="00D01976" w:rsidP="00D01976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0197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Каждый узел использует отдельный NIC и namespace.</w:t>
      </w:r>
    </w:p>
    <w:p w14:paraId="41950D61" w14:textId="77777777" w:rsidR="00D01976" w:rsidRPr="00D01976" w:rsidRDefault="00D01976" w:rsidP="00D01976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0197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Тестирование с NVIDIA CX6</w:t>
      </w:r>
    </w:p>
    <w:p w14:paraId="0E2F0EE5" w14:textId="77777777" w:rsidR="00D01976" w:rsidRPr="00D01976" w:rsidRDefault="00D01976" w:rsidP="00DC221A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4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0197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Запуск 7 узлов на сервере с семью NIC для нагрузочного тестирования.</w:t>
      </w:r>
    </w:p>
    <w:p w14:paraId="3E5B13B3" w14:textId="063D1463" w:rsidR="00D01976" w:rsidRPr="00D01976" w:rsidRDefault="00D01976" w:rsidP="00DC221A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4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0197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Мониторинг через Tmux:</w:t>
      </w:r>
      <w:r w:rsidRPr="00D0197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r w:rsidRPr="00D01976">
        <w:rPr>
          <w:rFonts w:ascii="Arial" w:eastAsia="Times New Roman" w:hAnsi="Arial" w:cs="Arial"/>
          <w:noProof/>
          <w:color w:val="2C2C36"/>
          <w:spacing w:val="5"/>
          <w:sz w:val="24"/>
          <w:szCs w:val="24"/>
          <w:lang w:eastAsia="ru-RU"/>
        </w:rPr>
        <w:drawing>
          <wp:inline distT="0" distB="0" distL="0" distR="0" wp14:anchorId="682688CB" wp14:editId="6C88C053">
            <wp:extent cx="4742731" cy="4450715"/>
            <wp:effectExtent l="0" t="0" r="1270" b="6985"/>
            <wp:docPr id="1" name="Рисунок 1" descr="Пример Tmux-сесс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имер Tmux-сесси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459" cy="445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F8FD2" w14:textId="77777777" w:rsidR="00D01976" w:rsidRPr="00D01976" w:rsidRDefault="00D01976" w:rsidP="00D01976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97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95ABAB3">
          <v:rect id="_x0000_i1030" style="width:0;height:0" o:hralign="center" o:hrstd="t" o:hrnoshade="t" o:hr="t" fillcolor="#2c2c36" stroked="f"/>
        </w:pict>
      </w:r>
    </w:p>
    <w:p w14:paraId="3B0D444E" w14:textId="77777777" w:rsidR="00D01976" w:rsidRPr="00D01976" w:rsidRDefault="00D01976" w:rsidP="00D0197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</w:pPr>
      <w:r w:rsidRPr="00D01976">
        <w:rPr>
          <w:rFonts w:ascii="Arial" w:eastAsia="Times New Roman" w:hAnsi="Arial" w:cs="Arial"/>
          <w:b/>
          <w:bCs/>
          <w:color w:val="2C2C36"/>
          <w:sz w:val="27"/>
          <w:szCs w:val="27"/>
          <w:bdr w:val="single" w:sz="2" w:space="0" w:color="E3E3E3" w:frame="1"/>
          <w:lang w:eastAsia="ru-RU"/>
        </w:rPr>
        <w:t>Требования</w:t>
      </w:r>
    </w:p>
    <w:p w14:paraId="07023616" w14:textId="77777777" w:rsidR="00D01976" w:rsidRPr="00D01976" w:rsidRDefault="00D01976" w:rsidP="00D01976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0197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Программные</w:t>
      </w:r>
    </w:p>
    <w:p w14:paraId="7AE1A3FC" w14:textId="77777777" w:rsidR="00D01976" w:rsidRPr="00D01976" w:rsidRDefault="00D01976" w:rsidP="00D01976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0197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LinuxPTP (демоны </w:t>
      </w:r>
      <w:r w:rsidRPr="00D01976">
        <w:rPr>
          <w:rFonts w:ascii="Consolas" w:eastAsia="Times New Roman" w:hAnsi="Consolas" w:cs="Courier New"/>
          <w:b/>
          <w:bCs/>
          <w:color w:val="EB5757"/>
          <w:spacing w:val="5"/>
          <w:sz w:val="19"/>
          <w:szCs w:val="19"/>
          <w:bdr w:val="single" w:sz="2" w:space="2" w:color="E3E3E3" w:frame="1"/>
          <w:lang w:eastAsia="ru-RU"/>
        </w:rPr>
        <w:t>ptp4l</w:t>
      </w:r>
      <w:r w:rsidRPr="00D0197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, </w:t>
      </w:r>
      <w:r w:rsidRPr="00D01976">
        <w:rPr>
          <w:rFonts w:ascii="Consolas" w:eastAsia="Times New Roman" w:hAnsi="Consolas" w:cs="Courier New"/>
          <w:b/>
          <w:bCs/>
          <w:color w:val="EB5757"/>
          <w:spacing w:val="5"/>
          <w:sz w:val="19"/>
          <w:szCs w:val="19"/>
          <w:bdr w:val="single" w:sz="2" w:space="2" w:color="E3E3E3" w:frame="1"/>
          <w:lang w:eastAsia="ru-RU"/>
        </w:rPr>
        <w:t>phc2sys</w:t>
      </w:r>
      <w:r w:rsidRPr="00D0197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).</w:t>
      </w:r>
    </w:p>
    <w:p w14:paraId="3D5CEB04" w14:textId="77777777" w:rsidR="00D01976" w:rsidRPr="00D01976" w:rsidRDefault="00D01976" w:rsidP="00D01976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0197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Tmux для управления сессиями.</w:t>
      </w:r>
    </w:p>
    <w:p w14:paraId="30B0C4A8" w14:textId="77777777" w:rsidR="00D01976" w:rsidRPr="00D01976" w:rsidRDefault="00D01976" w:rsidP="00D01976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</w:pPr>
      <w:r w:rsidRPr="00D0197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Поддержка</w:t>
      </w:r>
      <w:r w:rsidRPr="00D01976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 xml:space="preserve"> Network Namespace </w:t>
      </w:r>
      <w:r w:rsidRPr="00D0197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в</w:t>
      </w:r>
      <w:r w:rsidRPr="00D01976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 xml:space="preserve"> </w:t>
      </w:r>
      <w:r w:rsidRPr="00D0197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ядре</w:t>
      </w:r>
      <w:r w:rsidRPr="00D01976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 xml:space="preserve"> Linux.</w:t>
      </w:r>
    </w:p>
    <w:p w14:paraId="08753075" w14:textId="77777777" w:rsidR="00D01976" w:rsidRPr="00D01976" w:rsidRDefault="00D01976" w:rsidP="00D01976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0197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Аппаратные</w:t>
      </w:r>
    </w:p>
    <w:p w14:paraId="12D0C0AA" w14:textId="77777777" w:rsidR="00D01976" w:rsidRPr="00D01976" w:rsidRDefault="00D01976" w:rsidP="00D01976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0197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Минимум 2 NIC (рекомендуется 4+ для сложных топологий).</w:t>
      </w:r>
    </w:p>
    <w:p w14:paraId="6D7BEA29" w14:textId="77777777" w:rsidR="00D01976" w:rsidRPr="00D01976" w:rsidRDefault="00D01976" w:rsidP="00D01976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0197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lastRenderedPageBreak/>
        <w:t>Примеры совместимости:</w:t>
      </w:r>
    </w:p>
    <w:p w14:paraId="45D30DC5" w14:textId="77777777" w:rsidR="00D01976" w:rsidRPr="00D01976" w:rsidRDefault="00D01976" w:rsidP="00D01976">
      <w:pPr>
        <w:numPr>
          <w:ilvl w:val="2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</w:pPr>
      <w:r w:rsidRPr="00D01976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>Protectli Vault-6 (6x Intel i210).</w:t>
      </w:r>
    </w:p>
    <w:p w14:paraId="4CC4278A" w14:textId="77777777" w:rsidR="00D01976" w:rsidRPr="00D01976" w:rsidRDefault="00D01976" w:rsidP="00D01976">
      <w:pPr>
        <w:numPr>
          <w:ilvl w:val="2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0197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Серверы с NVIDIA CX6 (7+ портов).</w:t>
      </w:r>
    </w:p>
    <w:p w14:paraId="1C2DC555" w14:textId="77777777" w:rsidR="00D01976" w:rsidRPr="00D01976" w:rsidRDefault="00D01976" w:rsidP="00D01976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97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8B92E89">
          <v:rect id="_x0000_i1031" style="width:0;height:0" o:hralign="center" o:hrstd="t" o:hrnoshade="t" o:hr="t" fillcolor="#2c2c36" stroked="f"/>
        </w:pict>
      </w:r>
    </w:p>
    <w:p w14:paraId="22F80C72" w14:textId="77777777" w:rsidR="00D01976" w:rsidRPr="00D01976" w:rsidRDefault="00D01976" w:rsidP="00D0197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</w:pPr>
      <w:r w:rsidRPr="00D01976">
        <w:rPr>
          <w:rFonts w:ascii="Arial" w:eastAsia="Times New Roman" w:hAnsi="Arial" w:cs="Arial"/>
          <w:b/>
          <w:bCs/>
          <w:color w:val="2C2C36"/>
          <w:sz w:val="27"/>
          <w:szCs w:val="27"/>
          <w:bdr w:val="single" w:sz="2" w:space="0" w:color="E3E3E3" w:frame="1"/>
          <w:lang w:eastAsia="ru-RU"/>
        </w:rPr>
        <w:t>Связь с другими инструментами</w:t>
      </w:r>
    </w:p>
    <w:p w14:paraId="21023E98" w14:textId="77777777" w:rsidR="00D01976" w:rsidRPr="00D01976" w:rsidRDefault="00D01976" w:rsidP="00D01976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0197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Clientgen</w:t>
      </w:r>
      <w:r w:rsidRPr="00D0197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  <w:t>Генерирует нагрузку PTP-клиентов, которую можно направить в сеть, созданную PTPBox.</w:t>
      </w:r>
    </w:p>
    <w:p w14:paraId="6E280424" w14:textId="77777777" w:rsidR="00D01976" w:rsidRPr="00D01976" w:rsidRDefault="00D01976" w:rsidP="00D01976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0197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DiffPHC</w:t>
      </w:r>
      <w:r w:rsidRPr="00D0197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  <w:t>Измеряет разницу между PHC-часами на разных узлах в эмулированной сети.</w:t>
      </w:r>
    </w:p>
    <w:p w14:paraId="1033B864" w14:textId="77777777" w:rsidR="00D01976" w:rsidRPr="00D01976" w:rsidRDefault="00D01976" w:rsidP="00D01976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0197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Open Time Instrument</w:t>
      </w:r>
      <w:r w:rsidRPr="00D0197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  <w:t>Собирает PPS-метки с NIC для анализа точности синхронизации.</w:t>
      </w:r>
    </w:p>
    <w:p w14:paraId="2B35899B" w14:textId="77777777" w:rsidR="00D01976" w:rsidRPr="00D01976" w:rsidRDefault="00D01976" w:rsidP="00D01976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97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33AF884">
          <v:rect id="_x0000_i1032" style="width:0;height:0" o:hralign="center" o:hrstd="t" o:hrnoshade="t" o:hr="t" fillcolor="#2c2c36" stroked="f"/>
        </w:pict>
      </w:r>
    </w:p>
    <w:p w14:paraId="3FECB867" w14:textId="77777777" w:rsidR="00D01976" w:rsidRPr="00D01976" w:rsidRDefault="00D01976" w:rsidP="00D0197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</w:pPr>
      <w:r w:rsidRPr="00D01976">
        <w:rPr>
          <w:rFonts w:ascii="Arial" w:eastAsia="Times New Roman" w:hAnsi="Arial" w:cs="Arial"/>
          <w:b/>
          <w:bCs/>
          <w:color w:val="2C2C36"/>
          <w:sz w:val="27"/>
          <w:szCs w:val="27"/>
          <w:bdr w:val="single" w:sz="2" w:space="0" w:color="E3E3E3" w:frame="1"/>
          <w:lang w:eastAsia="ru-RU"/>
        </w:rPr>
        <w:t>Преимущества</w:t>
      </w:r>
    </w:p>
    <w:p w14:paraId="776B30FD" w14:textId="77777777" w:rsidR="00D01976" w:rsidRPr="00D01976" w:rsidRDefault="00D01976" w:rsidP="00D01976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0197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Экономия ресурсов</w:t>
      </w:r>
      <w:r w:rsidRPr="00D0197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  <w:t>Заменяет десятки физических устройств одной машиной.</w:t>
      </w:r>
    </w:p>
    <w:p w14:paraId="6643577D" w14:textId="77777777" w:rsidR="00D01976" w:rsidRPr="00D01976" w:rsidRDefault="00D01976" w:rsidP="00D01976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0197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Гибкость</w:t>
      </w:r>
      <w:r w:rsidRPr="00D0197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  <w:t>Поддержка произвольных топологий (линейных, кольцевых, звёздных).</w:t>
      </w:r>
    </w:p>
    <w:p w14:paraId="408040BC" w14:textId="77777777" w:rsidR="00D01976" w:rsidRPr="00D01976" w:rsidRDefault="00D01976" w:rsidP="00D01976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0197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Интеграция с LinuxPTP</w:t>
      </w:r>
      <w:r w:rsidRPr="00D0197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  <w:t>Позволяет тестировать upstream-версии PTP-стека.</w:t>
      </w:r>
    </w:p>
    <w:p w14:paraId="13403C79" w14:textId="77777777" w:rsidR="00D01976" w:rsidRPr="00D01976" w:rsidRDefault="00D01976" w:rsidP="00D01976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97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85CA303">
          <v:rect id="_x0000_i1033" style="width:0;height:0" o:hralign="center" o:hrstd="t" o:hrnoshade="t" o:hr="t" fillcolor="#2c2c36" stroked="f"/>
        </w:pict>
      </w:r>
    </w:p>
    <w:p w14:paraId="225CAF12" w14:textId="77777777" w:rsidR="00D01976" w:rsidRPr="00D01976" w:rsidRDefault="00D01976" w:rsidP="00D0197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</w:pPr>
      <w:r w:rsidRPr="00D01976">
        <w:rPr>
          <w:rFonts w:ascii="Arial" w:eastAsia="Times New Roman" w:hAnsi="Arial" w:cs="Arial"/>
          <w:b/>
          <w:bCs/>
          <w:color w:val="2C2C36"/>
          <w:sz w:val="27"/>
          <w:szCs w:val="27"/>
          <w:bdr w:val="single" w:sz="2" w:space="0" w:color="E3E3E3" w:frame="1"/>
          <w:lang w:eastAsia="ru-RU"/>
        </w:rPr>
        <w:t>Ограничения</w:t>
      </w:r>
    </w:p>
    <w:p w14:paraId="58B51975" w14:textId="77777777" w:rsidR="00D01976" w:rsidRPr="00D01976" w:rsidRDefault="00D01976" w:rsidP="00D01976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0197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Зависимость от железа</w:t>
      </w:r>
      <w:r w:rsidRPr="00D0197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  <w:t>Для высокоточной синхронизации требуются NIC с поддержкой аппаратного таймстампинга (например, Intel i210, NVIDIA CX6).</w:t>
      </w:r>
    </w:p>
    <w:p w14:paraId="369E8821" w14:textId="77777777" w:rsidR="00D01976" w:rsidRPr="00D01976" w:rsidRDefault="00D01976" w:rsidP="00D01976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0197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Сложность настройки</w:t>
      </w:r>
      <w:r w:rsidRPr="00D0197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  <w:t>Требует понимания Network Namespace и работы LinuxPTP.</w:t>
      </w:r>
    </w:p>
    <w:p w14:paraId="7AD91FAB" w14:textId="77777777" w:rsidR="00D01976" w:rsidRPr="00D01976" w:rsidRDefault="00D01976" w:rsidP="00D01976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97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4E699BB">
          <v:rect id="_x0000_i1034" style="width:0;height:0" o:hralign="center" o:hrstd="t" o:hrnoshade="t" o:hr="t" fillcolor="#2c2c36" stroked="f"/>
        </w:pict>
      </w:r>
    </w:p>
    <w:p w14:paraId="76A0E079" w14:textId="77777777" w:rsidR="00D01976" w:rsidRPr="00D01976" w:rsidRDefault="00D01976" w:rsidP="00D0197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0197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PTPBox идеально подходит для:</w:t>
      </w:r>
    </w:p>
    <w:p w14:paraId="14D07DD1" w14:textId="77777777" w:rsidR="00D01976" w:rsidRPr="00D01976" w:rsidRDefault="00D01976" w:rsidP="00D01976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0197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Разработчиков PTP-стека.</w:t>
      </w:r>
    </w:p>
    <w:p w14:paraId="1D777825" w14:textId="77777777" w:rsidR="00D01976" w:rsidRPr="00D01976" w:rsidRDefault="00D01976" w:rsidP="00D01976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0197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Инженеров, тестирующих оборудование с PTP.</w:t>
      </w:r>
    </w:p>
    <w:p w14:paraId="0B48E648" w14:textId="77777777" w:rsidR="00D01976" w:rsidRPr="00D01976" w:rsidRDefault="00D01976" w:rsidP="00D01976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0197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Исследователей временных протоколов в изолированных средах.</w:t>
      </w:r>
    </w:p>
    <w:p w14:paraId="6E902184" w14:textId="77777777" w:rsidR="00E42F95" w:rsidRDefault="00E42F95"/>
    <w:sectPr w:rsidR="00E42F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A2E44"/>
    <w:multiLevelType w:val="multilevel"/>
    <w:tmpl w:val="35928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485028"/>
    <w:multiLevelType w:val="multilevel"/>
    <w:tmpl w:val="9F5AA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1E44EF"/>
    <w:multiLevelType w:val="multilevel"/>
    <w:tmpl w:val="88BC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563B74"/>
    <w:multiLevelType w:val="multilevel"/>
    <w:tmpl w:val="1276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E82C4F"/>
    <w:multiLevelType w:val="multilevel"/>
    <w:tmpl w:val="41D6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1039C6"/>
    <w:multiLevelType w:val="multilevel"/>
    <w:tmpl w:val="57F0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302C3F"/>
    <w:multiLevelType w:val="multilevel"/>
    <w:tmpl w:val="62DCF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2F44AD"/>
    <w:multiLevelType w:val="multilevel"/>
    <w:tmpl w:val="C7FC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B321DC4"/>
    <w:multiLevelType w:val="multilevel"/>
    <w:tmpl w:val="1D385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7"/>
  </w:num>
  <w:num w:numId="6">
    <w:abstractNumId w:val="4"/>
  </w:num>
  <w:num w:numId="7">
    <w:abstractNumId w:val="5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72C"/>
    <w:rsid w:val="0062272C"/>
    <w:rsid w:val="00D01976"/>
    <w:rsid w:val="00DC221A"/>
    <w:rsid w:val="00E4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71634"/>
  <w15:chartTrackingRefBased/>
  <w15:docId w15:val="{657E156F-5E95-46F1-818F-A7FAE6372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019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0197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01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01976"/>
    <w:rPr>
      <w:b/>
      <w:bCs/>
    </w:rPr>
  </w:style>
  <w:style w:type="character" w:styleId="HTML">
    <w:name w:val="HTML Code"/>
    <w:basedOn w:val="a0"/>
    <w:uiPriority w:val="99"/>
    <w:semiHidden/>
    <w:unhideWhenUsed/>
    <w:rsid w:val="00D019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1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13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113143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64018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619035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693802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9167843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583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6434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972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60203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514224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7308779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6807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920986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9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360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87620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817129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897943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31499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0569319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45362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0538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2399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2503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59602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2901484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615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38862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491</Words>
  <Characters>2803</Characters>
  <Application>Microsoft Office Word</Application>
  <DocSecurity>0</DocSecurity>
  <Lines>23</Lines>
  <Paragraphs>6</Paragraphs>
  <ScaleCrop>false</ScaleCrop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SHIWA</dc:creator>
  <cp:keywords/>
  <dc:description/>
  <cp:lastModifiedBy>SHIWA</cp:lastModifiedBy>
  <cp:revision>3</cp:revision>
  <dcterms:created xsi:type="dcterms:W3CDTF">2025-03-30T07:40:00Z</dcterms:created>
  <dcterms:modified xsi:type="dcterms:W3CDTF">2025-03-30T07:41:00Z</dcterms:modified>
</cp:coreProperties>
</file>