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63834CD8" w:rsidR="00901BC2" w:rsidRPr="00B96160" w:rsidRDefault="00AF3346" w:rsidP="00EC44A8">
            <w:pPr>
              <w:ind w:firstLine="0"/>
            </w:pPr>
            <w:r>
              <w:rPr>
                <w:sz w:val="28"/>
                <w:szCs w:val="28"/>
              </w:rPr>
              <w:t>ТЕНШ.468157.03</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54D482BA" w14:textId="77777777" w:rsidR="00046793" w:rsidRDefault="002E5AEA" w:rsidP="00EC44A8">
            <w:pPr>
              <w:ind w:left="-12" w:firstLine="12"/>
              <w:jc w:val="center"/>
              <w:rPr>
                <w:b/>
                <w:color w:val="000000"/>
                <w:spacing w:val="-17"/>
                <w:w w:val="105"/>
                <w:sz w:val="36"/>
              </w:rPr>
            </w:pPr>
            <w:r w:rsidRPr="006C0796">
              <w:rPr>
                <w:b/>
                <w:color w:val="000000"/>
                <w:spacing w:val="-17"/>
                <w:w w:val="105"/>
                <w:sz w:val="36"/>
              </w:rPr>
              <w:t xml:space="preserve">ПРИЕМНИК НАВИГАЦИОННЫЙ </w:t>
            </w:r>
          </w:p>
          <w:p w14:paraId="6D660959" w14:textId="18ABE224" w:rsidR="00901BC2" w:rsidRPr="00B96160" w:rsidRDefault="00046793" w:rsidP="00EC44A8">
            <w:pPr>
              <w:ind w:left="-12" w:firstLine="12"/>
              <w:jc w:val="center"/>
            </w:pPr>
            <w:r>
              <w:rPr>
                <w:b/>
                <w:color w:val="000000"/>
                <w:spacing w:val="-17"/>
                <w:w w:val="105"/>
                <w:sz w:val="36"/>
              </w:rPr>
              <w:t>RCB-ПРЕЦИЗИОННЫЙ</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79670592" w:rsidR="00901BC2" w:rsidRPr="00B96160" w:rsidRDefault="00AF3346" w:rsidP="00EC44A8">
            <w:pPr>
              <w:ind w:firstLine="0"/>
              <w:jc w:val="center"/>
              <w:rPr>
                <w:caps/>
              </w:rPr>
            </w:pPr>
            <w:r>
              <w:rPr>
                <w:b/>
                <w:color w:val="000000"/>
                <w:spacing w:val="-17"/>
                <w:w w:val="105"/>
                <w:sz w:val="36"/>
              </w:rPr>
              <w:t>ТЕНШ.468157.03</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3E5D160C" w:rsidR="00C13A03" w:rsidRPr="004A3F03" w:rsidRDefault="00AF3346" w:rsidP="004A3F03">
            <w:pPr>
              <w:pStyle w:val="ad"/>
              <w:spacing w:line="240" w:lineRule="auto"/>
              <w:ind w:firstLine="0"/>
              <w:rPr>
                <w:rFonts w:ascii="Times New Roman" w:hAnsi="Times New Roman"/>
                <w:b/>
                <w:lang w:val="en-US"/>
              </w:rPr>
            </w:pPr>
            <w:r>
              <w:rPr>
                <w:spacing w:val="-4"/>
                <w:w w:val="105"/>
                <w:sz w:val="32"/>
                <w:szCs w:val="28"/>
              </w:rPr>
              <w:t>ТЕНШ.468157.03</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0AE060FE" w14:textId="77777777" w:rsidR="00046793"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 xml:space="preserve">Приемник навигационный </w:t>
            </w:r>
          </w:p>
          <w:p w14:paraId="5F420A49" w14:textId="23A4F890" w:rsidR="00083366" w:rsidRDefault="00046793" w:rsidP="008D4E27">
            <w:pPr>
              <w:pStyle w:val="ad"/>
              <w:framePr w:vSpace="567" w:wrap="notBeside" w:hAnchor="margin" w:x="-169" w:y="12139" w:anchorLock="1"/>
              <w:spacing w:line="240" w:lineRule="auto"/>
              <w:ind w:firstLine="0"/>
              <w:rPr>
                <w:rFonts w:ascii="Times New Roman" w:hAnsi="Times New Roman"/>
              </w:rPr>
            </w:pPr>
            <w:r>
              <w:rPr>
                <w:rFonts w:ascii="Times New Roman" w:hAnsi="Times New Roman"/>
              </w:rPr>
              <w:t>RCB-прецизионный</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37F4665A" w:rsidR="00C13A03" w:rsidRPr="00B96160" w:rsidRDefault="00AF3346" w:rsidP="00A60454">
            <w:pPr>
              <w:framePr w:wrap="around" w:hAnchor="margin" w:x="-850" w:y="-306" w:anchorLock="1"/>
              <w:ind w:left="113" w:right="113"/>
              <w:jc w:val="center"/>
            </w:pPr>
            <w:r>
              <w:rPr>
                <w:spacing w:val="-4"/>
                <w:w w:val="105"/>
              </w:rPr>
              <w:t>ТЕНШ.468157.03</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r>
                              <w:t xml:space="preserve">Нач.ОТК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proofErr w:type="spellStart"/>
                      <w:r>
                        <w:t>Нач.ОТК</w:t>
                      </w:r>
                      <w:proofErr w:type="spellEnd"/>
                      <w:r>
                        <w:t xml:space="preserve">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5F4CE2C8" w:rsidR="00D67422" w:rsidRDefault="00D67422" w:rsidP="00762238">
      <w:pPr>
        <w:pStyle w:val="20"/>
      </w:pPr>
      <w:r w:rsidRPr="000D7A95">
        <w:t>Наименование</w:t>
      </w:r>
      <w:r>
        <w:t>:</w:t>
      </w:r>
      <w:r w:rsidR="000D7A95">
        <w:t xml:space="preserve"> </w:t>
      </w:r>
      <w:r w:rsidR="002E5AEA">
        <w:t>П</w:t>
      </w:r>
      <w:r w:rsidR="002E5AEA" w:rsidRPr="002E5AEA">
        <w:t xml:space="preserve">риемник навигационный </w:t>
      </w:r>
      <w:r w:rsidR="00046793">
        <w:t>RCB-прецизионный</w:t>
      </w:r>
    </w:p>
    <w:p w14:paraId="2D03DCAA" w14:textId="421BF0CB" w:rsidR="00D67422" w:rsidRDefault="00D67422" w:rsidP="005523AE">
      <w:pPr>
        <w:pStyle w:val="20"/>
      </w:pPr>
      <w:r w:rsidRPr="00D67422">
        <w:t>Обозначение</w:t>
      </w:r>
      <w:r w:rsidR="000D7A95">
        <w:t xml:space="preserve">: </w:t>
      </w:r>
      <w:r w:rsidR="00AF3346">
        <w:rPr>
          <w:spacing w:val="-4"/>
          <w:w w:val="105"/>
        </w:rPr>
        <w:t>ТЕНШ.468157.03</w:t>
      </w:r>
    </w:p>
    <w:p w14:paraId="02663066" w14:textId="0B1259D8" w:rsidR="000D7A95" w:rsidRPr="000D7A95" w:rsidRDefault="000D7A95" w:rsidP="000D7A95">
      <w:pPr>
        <w:pStyle w:val="20"/>
      </w:pPr>
      <w:r>
        <w:t>Дата выпуска: ____.____.________.</w:t>
      </w:r>
    </w:p>
    <w:p w14:paraId="6A6B2CB3" w14:textId="69565991"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w:t>
      </w:r>
      <w:r w:rsidR="00046793">
        <w:t>RCB-прецизионный</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01C3AB2C"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74A4D910" w:rsidR="00E8031E" w:rsidRDefault="00E8031E" w:rsidP="00E8031E">
      <w:pPr>
        <w:pStyle w:val="20"/>
      </w:pPr>
      <w:r>
        <w:t xml:space="preserve">Приемник навигационный </w:t>
      </w:r>
      <w:r w:rsidR="00046793">
        <w:t>RCB-прецизионный</w:t>
      </w:r>
      <w:r>
        <w:t xml:space="preserve"> является высокоточным многополосным </w:t>
      </w:r>
      <w:r>
        <w:br/>
        <w:t>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7150DB13" w:rsidR="00D5131C" w:rsidRDefault="00351EF0" w:rsidP="00D5131C">
      <w:pPr>
        <w:ind w:firstLine="0"/>
        <w:jc w:val="center"/>
      </w:pPr>
      <w:r>
        <w:rPr>
          <w:noProof/>
        </w:rPr>
        <w:drawing>
          <wp:inline distT="0" distB="0" distL="0" distR="0" wp14:anchorId="640BEC7C" wp14:editId="279FCDEE">
            <wp:extent cx="4331335" cy="41341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538" cy="4137215"/>
                    </a:xfrm>
                    <a:prstGeom prst="rect">
                      <a:avLst/>
                    </a:prstGeom>
                    <a:noFill/>
                    <a:ln>
                      <a:noFill/>
                    </a:ln>
                  </pic:spPr>
                </pic:pic>
              </a:graphicData>
            </a:graphic>
          </wp:inline>
        </w:drawing>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65CC63E5"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046793">
        <w:t>RCB-прецизионный</w:t>
      </w:r>
      <w:r w:rsidRPr="00B96160">
        <w:rPr>
          <w:w w:val="105"/>
        </w:rPr>
        <w:t>.</w:t>
      </w:r>
    </w:p>
    <w:p w14:paraId="71CA07F9" w14:textId="09628713" w:rsidR="00E91A4D" w:rsidRDefault="00E91A4D" w:rsidP="00E91A4D">
      <w:r>
        <w:t xml:space="preserve">Изделие </w:t>
      </w:r>
      <w:r w:rsidRPr="00681019">
        <w:t xml:space="preserve">состоит из печатной платы размером 67,25 мм </w:t>
      </w:r>
      <w:r>
        <w:t>x</w:t>
      </w:r>
      <w:r w:rsidRPr="00681019">
        <w:t xml:space="preserve"> 31,75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694F1374" w:rsidR="00E0157F" w:rsidRDefault="00E0157F" w:rsidP="00E0157F">
      <w:pPr>
        <w:pStyle w:val="aff1"/>
        <w:numPr>
          <w:ilvl w:val="0"/>
          <w:numId w:val="39"/>
        </w:numPr>
        <w:tabs>
          <w:tab w:val="left" w:pos="1134"/>
        </w:tabs>
        <w:ind w:left="0" w:firstLine="709"/>
        <w:rPr>
          <w:rFonts w:ascii="Times New Roman" w:hAnsi="Times New Roman"/>
          <w:sz w:val="24"/>
          <w:szCs w:val="24"/>
          <w:lang w:val="ru-RU"/>
        </w:rPr>
      </w:pPr>
      <w:r w:rsidRPr="00E0157F">
        <w:rPr>
          <w:rFonts w:ascii="Times New Roman" w:hAnsi="Times New Roman"/>
          <w:sz w:val="24"/>
          <w:szCs w:val="24"/>
          <w:lang w:val="ru-RU"/>
        </w:rPr>
        <w:t>8-контактный двурядный разъем платы с шагом 2.0 мм</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Pr>
          <w:rFonts w:ascii="Times New Roman" w:hAnsi="Times New Roman"/>
          <w:sz w:val="24"/>
          <w:szCs w:val="24"/>
          <w:lang w:val="ru-RU"/>
        </w:rPr>
        <w:t>:</w:t>
      </w:r>
    </w:p>
    <w:p w14:paraId="5A536E6C" w14:textId="68119A7B" w:rsidR="00506A19" w:rsidRDefault="00506A19" w:rsidP="00506A19">
      <w:r>
        <w:t>Таблица 3.1</w:t>
      </w:r>
    </w:p>
    <w:tbl>
      <w:tblPr>
        <w:tblStyle w:val="-1"/>
        <w:tblW w:w="6232" w:type="dxa"/>
        <w:jc w:val="center"/>
        <w:tblLook w:val="04A0" w:firstRow="1" w:lastRow="0" w:firstColumn="1" w:lastColumn="0" w:noHBand="0" w:noVBand="1"/>
      </w:tblPr>
      <w:tblGrid>
        <w:gridCol w:w="772"/>
        <w:gridCol w:w="1715"/>
        <w:gridCol w:w="3745"/>
      </w:tblGrid>
      <w:tr w:rsidR="002065F0" w14:paraId="717CB889" w14:textId="77777777" w:rsidTr="006A01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2"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45"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2065F0" w14:paraId="3A54D9AE" w14:textId="77777777" w:rsidTr="006A01A3">
        <w:trPr>
          <w:jc w:val="center"/>
        </w:trPr>
        <w:tc>
          <w:tcPr>
            <w:cnfStyle w:val="001000000000" w:firstRow="0" w:lastRow="0" w:firstColumn="1" w:lastColumn="0" w:oddVBand="0" w:evenVBand="0" w:oddHBand="0" w:evenHBand="0" w:firstRowFirstColumn="0" w:firstRowLastColumn="0" w:lastRowFirstColumn="0" w:lastRowLastColumn="0"/>
            <w:tcW w:w="772" w:type="dxa"/>
            <w:tcBorders>
              <w:top w:val="double" w:sz="4" w:space="0" w:color="auto"/>
            </w:tcBorders>
            <w:vAlign w:val="center"/>
          </w:tcPr>
          <w:p w14:paraId="58C04718"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1</w:t>
            </w:r>
          </w:p>
        </w:tc>
        <w:tc>
          <w:tcPr>
            <w:tcW w:w="1715" w:type="dxa"/>
            <w:tcBorders>
              <w:top w:val="double" w:sz="4" w:space="0" w:color="auto"/>
            </w:tcBorders>
            <w:vAlign w:val="center"/>
          </w:tcPr>
          <w:p w14:paraId="63745023"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VCC_ANT</w:t>
            </w:r>
          </w:p>
        </w:tc>
        <w:tc>
          <w:tcPr>
            <w:tcW w:w="3745" w:type="dxa"/>
            <w:tcBorders>
              <w:top w:val="double" w:sz="4" w:space="0" w:color="auto"/>
            </w:tcBorders>
            <w:vAlign w:val="center"/>
          </w:tcPr>
          <w:p w14:paraId="0033488D" w14:textId="536E75F4" w:rsidR="002065F0" w:rsidRPr="002065F0"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lang w:val="ru-RU"/>
              </w:rPr>
              <w:t>Питание антенны</w:t>
            </w:r>
            <w:r>
              <w:rPr>
                <w:rFonts w:asciiTheme="minorBidi" w:hAnsiTheme="minorBidi"/>
              </w:rPr>
              <w:t xml:space="preserve"> </w:t>
            </w:r>
            <w:r>
              <w:rPr>
                <w:rFonts w:asciiTheme="minorBidi" w:hAnsiTheme="minorBidi"/>
                <w:sz w:val="22"/>
                <w:szCs w:val="22"/>
                <w:lang w:val="ru-RU"/>
              </w:rPr>
              <w:t>3.3</w:t>
            </w:r>
            <w:r>
              <w:rPr>
                <w:rFonts w:asciiTheme="minorBidi" w:hAnsiTheme="minorBidi"/>
                <w:sz w:val="22"/>
                <w:szCs w:val="22"/>
              </w:rPr>
              <w:t>-5</w:t>
            </w:r>
            <w:r>
              <w:rPr>
                <w:rFonts w:asciiTheme="minorBidi" w:hAnsiTheme="minorBidi"/>
                <w:sz w:val="22"/>
                <w:szCs w:val="22"/>
                <w:lang w:val="ru-RU"/>
              </w:rPr>
              <w:t xml:space="preserve"> В, </w:t>
            </w:r>
            <w:r>
              <w:rPr>
                <w:rFonts w:asciiTheme="minorBidi" w:hAnsiTheme="minorBidi"/>
                <w:sz w:val="22"/>
                <w:szCs w:val="22"/>
              </w:rPr>
              <w:t>1</w:t>
            </w:r>
            <w:r>
              <w:rPr>
                <w:rFonts w:asciiTheme="minorBidi" w:hAnsiTheme="minorBidi"/>
                <w:sz w:val="22"/>
                <w:szCs w:val="22"/>
                <w:lang w:val="ru-RU"/>
              </w:rPr>
              <w:t>00 мА</w:t>
            </w:r>
          </w:p>
        </w:tc>
      </w:tr>
      <w:tr w:rsidR="002065F0" w14:paraId="586D4811"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42FCB57"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2</w:t>
            </w:r>
          </w:p>
        </w:tc>
        <w:tc>
          <w:tcPr>
            <w:tcW w:w="1715" w:type="dxa"/>
            <w:vAlign w:val="center"/>
          </w:tcPr>
          <w:p w14:paraId="1898AE5C"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VCC</w:t>
            </w:r>
          </w:p>
        </w:tc>
        <w:tc>
          <w:tcPr>
            <w:tcW w:w="3745" w:type="dxa"/>
            <w:vAlign w:val="center"/>
          </w:tcPr>
          <w:p w14:paraId="3465CC86" w14:textId="344A1C36"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r>
              <w:rPr>
                <w:rFonts w:asciiTheme="minorBidi" w:hAnsiTheme="minorBidi"/>
                <w:sz w:val="22"/>
                <w:szCs w:val="22"/>
                <w:lang w:val="ru-RU"/>
              </w:rPr>
              <w:t>Питание 3.3 В, 200 мА</w:t>
            </w:r>
          </w:p>
        </w:tc>
      </w:tr>
      <w:tr w:rsidR="002065F0" w14:paraId="06B441DE"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73728F70"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3</w:t>
            </w:r>
          </w:p>
        </w:tc>
        <w:tc>
          <w:tcPr>
            <w:tcW w:w="1715" w:type="dxa"/>
            <w:vAlign w:val="center"/>
          </w:tcPr>
          <w:p w14:paraId="0CF59EAC"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TXD</w:t>
            </w:r>
          </w:p>
        </w:tc>
        <w:tc>
          <w:tcPr>
            <w:tcW w:w="3745" w:type="dxa"/>
            <w:vAlign w:val="center"/>
          </w:tcPr>
          <w:p w14:paraId="45D4DE03" w14:textId="15B2FD57"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Выход</w:t>
            </w:r>
            <w:proofErr w:type="spellEnd"/>
            <w:r>
              <w:rPr>
                <w:rFonts w:asciiTheme="minorBidi" w:hAnsiTheme="minorBidi"/>
                <w:sz w:val="22"/>
                <w:szCs w:val="22"/>
                <w:lang w:val="ru-RU"/>
              </w:rPr>
              <w:t xml:space="preserve">, </w:t>
            </w:r>
            <w:r w:rsidRPr="007302E7">
              <w:rPr>
                <w:rFonts w:asciiTheme="minorBidi" w:hAnsiTheme="minorBidi"/>
                <w:sz w:val="22"/>
                <w:szCs w:val="22"/>
              </w:rPr>
              <w:t>UART TDX, LVCMOS</w:t>
            </w:r>
          </w:p>
        </w:tc>
      </w:tr>
      <w:tr w:rsidR="002065F0" w14:paraId="06EBE697"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4C4FA622"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4</w:t>
            </w:r>
          </w:p>
        </w:tc>
        <w:tc>
          <w:tcPr>
            <w:tcW w:w="1715" w:type="dxa"/>
            <w:vAlign w:val="center"/>
          </w:tcPr>
          <w:p w14:paraId="26A540F1"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RST</w:t>
            </w:r>
          </w:p>
        </w:tc>
        <w:tc>
          <w:tcPr>
            <w:tcW w:w="3745" w:type="dxa"/>
            <w:vAlign w:val="center"/>
          </w:tcPr>
          <w:p w14:paraId="2CB9282E" w14:textId="02A31AD3"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Вход</w:t>
            </w:r>
            <w:proofErr w:type="spellEnd"/>
            <w:r>
              <w:rPr>
                <w:rFonts w:asciiTheme="minorBidi" w:hAnsiTheme="minorBidi"/>
                <w:sz w:val="22"/>
                <w:szCs w:val="22"/>
                <w:lang w:val="ru-RU"/>
              </w:rPr>
              <w:t xml:space="preserve">, </w:t>
            </w:r>
            <w:proofErr w:type="spellStart"/>
            <w:r w:rsidRPr="007302E7">
              <w:rPr>
                <w:rFonts w:asciiTheme="minorBidi" w:hAnsiTheme="minorBidi"/>
                <w:sz w:val="22"/>
                <w:szCs w:val="22"/>
              </w:rPr>
              <w:t>Аппаратный</w:t>
            </w:r>
            <w:proofErr w:type="spellEnd"/>
            <w:r w:rsidRPr="007302E7">
              <w:rPr>
                <w:rFonts w:asciiTheme="minorBidi" w:hAnsiTheme="minorBidi"/>
                <w:sz w:val="22"/>
                <w:szCs w:val="22"/>
              </w:rPr>
              <w:t xml:space="preserve"> </w:t>
            </w:r>
            <w:proofErr w:type="spellStart"/>
            <w:r w:rsidRPr="007302E7">
              <w:rPr>
                <w:rFonts w:asciiTheme="minorBidi" w:hAnsiTheme="minorBidi"/>
                <w:sz w:val="22"/>
                <w:szCs w:val="22"/>
              </w:rPr>
              <w:t>сброс</w:t>
            </w:r>
            <w:proofErr w:type="spellEnd"/>
          </w:p>
        </w:tc>
      </w:tr>
      <w:tr w:rsidR="002065F0" w14:paraId="5DCB7538"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22F9D765"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5</w:t>
            </w:r>
          </w:p>
        </w:tc>
        <w:tc>
          <w:tcPr>
            <w:tcW w:w="1715" w:type="dxa"/>
            <w:vAlign w:val="center"/>
          </w:tcPr>
          <w:p w14:paraId="65C8FB6E"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RXD</w:t>
            </w:r>
          </w:p>
        </w:tc>
        <w:tc>
          <w:tcPr>
            <w:tcW w:w="3745" w:type="dxa"/>
            <w:vAlign w:val="center"/>
          </w:tcPr>
          <w:p w14:paraId="6A629E93" w14:textId="7461DBC1"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Вход</w:t>
            </w:r>
            <w:proofErr w:type="spellEnd"/>
            <w:r>
              <w:rPr>
                <w:rFonts w:asciiTheme="minorBidi" w:hAnsiTheme="minorBidi"/>
                <w:sz w:val="22"/>
                <w:szCs w:val="22"/>
                <w:lang w:val="ru-RU"/>
              </w:rPr>
              <w:t xml:space="preserve">, </w:t>
            </w:r>
            <w:r w:rsidRPr="007302E7">
              <w:rPr>
                <w:rFonts w:asciiTheme="minorBidi" w:hAnsiTheme="minorBidi"/>
                <w:sz w:val="22"/>
                <w:szCs w:val="22"/>
              </w:rPr>
              <w:t>UART RXD, LVCMOS</w:t>
            </w:r>
          </w:p>
        </w:tc>
      </w:tr>
      <w:tr w:rsidR="002065F0" w:rsidRPr="00F5233C" w14:paraId="1390B2C6"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15CC15B"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6</w:t>
            </w:r>
          </w:p>
        </w:tc>
        <w:tc>
          <w:tcPr>
            <w:tcW w:w="1715" w:type="dxa"/>
            <w:vAlign w:val="center"/>
          </w:tcPr>
          <w:p w14:paraId="3E729BFF"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TP1</w:t>
            </w:r>
          </w:p>
        </w:tc>
        <w:tc>
          <w:tcPr>
            <w:tcW w:w="3745" w:type="dxa"/>
            <w:vAlign w:val="center"/>
          </w:tcPr>
          <w:p w14:paraId="4DD75A9B" w14:textId="0EC7F87E"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506A19">
              <w:rPr>
                <w:rFonts w:asciiTheme="minorBidi" w:hAnsiTheme="minorBidi"/>
              </w:rPr>
              <w:t>Выход</w:t>
            </w:r>
            <w:proofErr w:type="spellEnd"/>
            <w:r>
              <w:rPr>
                <w:rFonts w:asciiTheme="minorBidi" w:hAnsiTheme="minorBidi"/>
                <w:lang w:val="ru-RU"/>
              </w:rPr>
              <w:t>,</w:t>
            </w:r>
            <w:r>
              <w:rPr>
                <w:rFonts w:asciiTheme="minorBidi" w:hAnsiTheme="minorBidi"/>
              </w:rPr>
              <w:t xml:space="preserve"> </w:t>
            </w:r>
            <w:r w:rsidRPr="00681019">
              <w:rPr>
                <w:rFonts w:asciiTheme="minorBidi" w:hAnsiTheme="minorBidi"/>
                <w:sz w:val="22"/>
                <w:szCs w:val="22"/>
                <w:lang w:val="ru-RU"/>
              </w:rPr>
              <w:t>1-</w:t>
            </w:r>
            <w:r w:rsidRPr="007302E7">
              <w:rPr>
                <w:rFonts w:asciiTheme="minorBidi" w:hAnsiTheme="minorBidi"/>
                <w:sz w:val="22"/>
                <w:szCs w:val="22"/>
              </w:rPr>
              <w:t>PPS</w:t>
            </w:r>
            <w:r>
              <w:rPr>
                <w:rFonts w:asciiTheme="minorBidi" w:hAnsiTheme="minorBidi"/>
                <w:sz w:val="22"/>
                <w:szCs w:val="22"/>
                <w:lang w:val="ru-RU"/>
              </w:rPr>
              <w:t xml:space="preserve">, </w:t>
            </w:r>
            <w:r w:rsidRPr="007302E7">
              <w:rPr>
                <w:rFonts w:asciiTheme="minorBidi" w:hAnsiTheme="minorBidi"/>
                <w:sz w:val="22"/>
                <w:szCs w:val="22"/>
              </w:rPr>
              <w:t>LVCMOS</w:t>
            </w:r>
          </w:p>
        </w:tc>
      </w:tr>
      <w:tr w:rsidR="002065F0" w:rsidRPr="00F5233C" w14:paraId="6B16C069"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31270BCE"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7</w:t>
            </w:r>
          </w:p>
        </w:tc>
        <w:tc>
          <w:tcPr>
            <w:tcW w:w="1715" w:type="dxa"/>
            <w:vAlign w:val="center"/>
          </w:tcPr>
          <w:p w14:paraId="41FCA851"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TP2</w:t>
            </w:r>
          </w:p>
        </w:tc>
        <w:tc>
          <w:tcPr>
            <w:tcW w:w="3745" w:type="dxa"/>
            <w:vAlign w:val="center"/>
          </w:tcPr>
          <w:p w14:paraId="14D1F409" w14:textId="771C4A9B" w:rsidR="002065F0" w:rsidRPr="002065F0"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proofErr w:type="spellStart"/>
            <w:r w:rsidRPr="00506A19">
              <w:rPr>
                <w:rFonts w:asciiTheme="minorBidi" w:hAnsiTheme="minorBidi"/>
              </w:rPr>
              <w:t>Выход</w:t>
            </w:r>
            <w:proofErr w:type="spellEnd"/>
            <w:r w:rsidRPr="00506A19">
              <w:rPr>
                <w:rFonts w:asciiTheme="minorBidi" w:hAnsiTheme="minorBidi"/>
              </w:rPr>
              <w:t>/</w:t>
            </w:r>
            <w:proofErr w:type="spellStart"/>
            <w:r w:rsidRPr="00506A19">
              <w:rPr>
                <w:rFonts w:asciiTheme="minorBidi" w:hAnsiTheme="minorBidi"/>
              </w:rPr>
              <w:t>Вход</w:t>
            </w:r>
            <w:proofErr w:type="spellEnd"/>
            <w:r>
              <w:rPr>
                <w:rFonts w:asciiTheme="minorBidi" w:hAnsiTheme="minorBidi"/>
                <w:lang w:val="ru-RU"/>
              </w:rPr>
              <w:t xml:space="preserve">, </w:t>
            </w:r>
            <w:r w:rsidRPr="00681019">
              <w:rPr>
                <w:rFonts w:asciiTheme="minorBidi" w:hAnsiTheme="minorBidi"/>
                <w:sz w:val="22"/>
                <w:szCs w:val="22"/>
                <w:lang w:val="ru-RU"/>
              </w:rPr>
              <w:t>1-</w:t>
            </w:r>
            <w:r w:rsidRPr="007302E7">
              <w:rPr>
                <w:rFonts w:asciiTheme="minorBidi" w:hAnsiTheme="minorBidi"/>
                <w:sz w:val="22"/>
                <w:szCs w:val="22"/>
              </w:rPr>
              <w:t>PPS</w:t>
            </w:r>
            <w:r>
              <w:rPr>
                <w:rFonts w:asciiTheme="minorBidi" w:hAnsiTheme="minorBidi"/>
                <w:sz w:val="22"/>
                <w:szCs w:val="22"/>
                <w:lang w:val="ru-RU"/>
              </w:rPr>
              <w:t xml:space="preserve">, </w:t>
            </w:r>
            <w:r w:rsidRPr="007302E7">
              <w:rPr>
                <w:rFonts w:asciiTheme="minorBidi" w:hAnsiTheme="minorBidi"/>
                <w:sz w:val="22"/>
                <w:szCs w:val="22"/>
              </w:rPr>
              <w:t>LVCMOS</w:t>
            </w:r>
          </w:p>
        </w:tc>
      </w:tr>
      <w:tr w:rsidR="002065F0" w14:paraId="7B4DDC13"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2E0674A"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8</w:t>
            </w:r>
          </w:p>
        </w:tc>
        <w:tc>
          <w:tcPr>
            <w:tcW w:w="1715" w:type="dxa"/>
            <w:vAlign w:val="center"/>
          </w:tcPr>
          <w:p w14:paraId="55E7787E"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GND</w:t>
            </w:r>
          </w:p>
        </w:tc>
        <w:tc>
          <w:tcPr>
            <w:tcW w:w="3745" w:type="dxa"/>
            <w:vAlign w:val="center"/>
          </w:tcPr>
          <w:p w14:paraId="2C066838" w14:textId="5EC1B4F0"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r>
              <w:rPr>
                <w:rFonts w:asciiTheme="minorBidi" w:hAnsiTheme="minorBidi"/>
                <w:lang w:val="ru-RU"/>
              </w:rPr>
              <w:t>Земля</w:t>
            </w:r>
          </w:p>
        </w:tc>
      </w:tr>
    </w:tbl>
    <w:p w14:paraId="698A3131" w14:textId="5C36E909" w:rsidR="00E8031E" w:rsidRP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58B5F782" w14:textId="04E58F3C" w:rsidR="00DE0181" w:rsidRDefault="00CF3A7E" w:rsidP="00561D18">
      <w:pPr>
        <w:pStyle w:val="20"/>
      </w:pPr>
      <w:r>
        <w:t xml:space="preserve">Установка изделия выполняется </w:t>
      </w:r>
      <w:r w:rsidR="008176BD">
        <w:t xml:space="preserve">с помощью </w:t>
      </w:r>
      <w:r w:rsidR="008176BD" w:rsidRPr="005245DB">
        <w:rPr>
          <w:szCs w:val="24"/>
        </w:rPr>
        <w:t>мезонинного сочленения и крепится винтами через 4 отверстия на плате</w:t>
      </w:r>
      <w:r w:rsidR="00F07B46">
        <w:rPr>
          <w:szCs w:val="24"/>
        </w:rPr>
        <w:t xml:space="preserve"> </w:t>
      </w:r>
      <w:r w:rsidR="00350D4D">
        <w:rPr>
          <w:szCs w:val="24"/>
        </w:rPr>
        <w:t>(см. рисунок 3.1)</w:t>
      </w:r>
      <w:r w:rsidR="00040CFD">
        <w:t>.</w:t>
      </w:r>
    </w:p>
    <w:p w14:paraId="75B4ADA3" w14:textId="3184C66F" w:rsidR="005700D7" w:rsidRDefault="005700D7" w:rsidP="005700D7">
      <w:pPr>
        <w:pStyle w:val="a1"/>
        <w:tabs>
          <w:tab w:val="clear" w:pos="360"/>
          <w:tab w:val="clear" w:pos="9356"/>
        </w:tabs>
        <w:ind w:firstLine="0"/>
        <w:jc w:val="center"/>
      </w:pPr>
      <w:r>
        <w:rPr>
          <w:noProof/>
        </w:rPr>
        <w:lastRenderedPageBreak/>
        <w:drawing>
          <wp:inline distT="0" distB="0" distL="0" distR="0" wp14:anchorId="53D093D3" wp14:editId="0D77732A">
            <wp:extent cx="6285865" cy="324294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865" cy="3242945"/>
                    </a:xfrm>
                    <a:prstGeom prst="rect">
                      <a:avLst/>
                    </a:prstGeom>
                  </pic:spPr>
                </pic:pic>
              </a:graphicData>
            </a:graphic>
          </wp:inline>
        </w:drawing>
      </w:r>
      <w:r>
        <w:rPr>
          <w:noProof/>
        </w:rPr>
        <w:drawing>
          <wp:inline distT="0" distB="0" distL="0" distR="0" wp14:anchorId="7BB8EFF7" wp14:editId="33828714">
            <wp:extent cx="6285865" cy="161290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865" cy="16129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954A24" w:rsidRPr="006A01A3" w14:paraId="48F63F4A" w14:textId="77777777" w:rsidTr="0093179E">
        <w:tc>
          <w:tcPr>
            <w:tcW w:w="2435" w:type="pct"/>
            <w:tcBorders>
              <w:bottom w:val="double" w:sz="4" w:space="0" w:color="auto"/>
            </w:tcBorders>
            <w:vAlign w:val="center"/>
          </w:tcPr>
          <w:p w14:paraId="49007F17" w14:textId="77777777" w:rsidR="00954A24" w:rsidRPr="0037596B" w:rsidRDefault="00954A24" w:rsidP="0093179E">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3185EB6" w14:textId="77777777" w:rsidR="00954A24" w:rsidRPr="0037596B" w:rsidRDefault="00954A24" w:rsidP="0093179E">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954A24" w:rsidRPr="006A01A3" w14:paraId="290B1F57" w14:textId="77777777" w:rsidTr="0093179E">
        <w:tc>
          <w:tcPr>
            <w:tcW w:w="2435" w:type="pct"/>
            <w:tcBorders>
              <w:top w:val="double" w:sz="4" w:space="0" w:color="auto"/>
            </w:tcBorders>
            <w:vAlign w:val="center"/>
          </w:tcPr>
          <w:p w14:paraId="29E6C530"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15278AF9"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954A24" w:rsidRPr="006A01A3" w14:paraId="2EC91F6D" w14:textId="77777777" w:rsidTr="0093179E">
        <w:tc>
          <w:tcPr>
            <w:tcW w:w="2435" w:type="pct"/>
            <w:vAlign w:val="center"/>
          </w:tcPr>
          <w:p w14:paraId="2ABE1EE1"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5AB36226"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954A24" w:rsidRPr="006A01A3" w14:paraId="16C4DF25" w14:textId="77777777" w:rsidTr="0093179E">
        <w:tc>
          <w:tcPr>
            <w:tcW w:w="2435" w:type="pct"/>
            <w:vAlign w:val="center"/>
          </w:tcPr>
          <w:p w14:paraId="74C76758"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20D49780"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954A24" w:rsidRPr="006A01A3" w14:paraId="55A518F2" w14:textId="77777777" w:rsidTr="0093179E">
        <w:tc>
          <w:tcPr>
            <w:tcW w:w="2435" w:type="pct"/>
            <w:vAlign w:val="center"/>
          </w:tcPr>
          <w:p w14:paraId="19B15986"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43C41D4E"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954A24" w:rsidRPr="006A01A3" w14:paraId="616CE317" w14:textId="77777777" w:rsidTr="0093179E">
        <w:tc>
          <w:tcPr>
            <w:tcW w:w="2435" w:type="pct"/>
            <w:vAlign w:val="center"/>
          </w:tcPr>
          <w:p w14:paraId="39BACD10"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4E59ADC9"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954A24" w:rsidRPr="006A01A3" w14:paraId="0025438A" w14:textId="77777777" w:rsidTr="0093179E">
        <w:tc>
          <w:tcPr>
            <w:tcW w:w="2435" w:type="pct"/>
            <w:vAlign w:val="center"/>
          </w:tcPr>
          <w:p w14:paraId="2950D8DA"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D9BE177"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954A24" w:rsidRPr="000F5D8C" w14:paraId="05E6F8A5" w14:textId="77777777" w:rsidTr="0093179E">
        <w:tc>
          <w:tcPr>
            <w:tcW w:w="2435" w:type="pct"/>
            <w:vAlign w:val="center"/>
          </w:tcPr>
          <w:p w14:paraId="309CA62D"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049FEA2A"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954A24" w:rsidRPr="006A01A3" w14:paraId="7305495F" w14:textId="77777777" w:rsidTr="0093179E">
        <w:tc>
          <w:tcPr>
            <w:tcW w:w="2435" w:type="pct"/>
            <w:vAlign w:val="center"/>
          </w:tcPr>
          <w:p w14:paraId="08DD8BF1"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364E404B" w14:textId="77777777" w:rsidR="00954A24" w:rsidRPr="001A203E" w:rsidRDefault="00954A24" w:rsidP="0093179E">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Многодиапазонный ГНСС-приемник для приложений синхронизации времени</w:t>
            </w:r>
          </w:p>
        </w:tc>
      </w:tr>
      <w:tr w:rsidR="00954A24" w:rsidRPr="006A01A3" w14:paraId="34E8A9CC" w14:textId="77777777" w:rsidTr="0093179E">
        <w:tc>
          <w:tcPr>
            <w:tcW w:w="2435" w:type="pct"/>
            <w:vAlign w:val="center"/>
          </w:tcPr>
          <w:p w14:paraId="2CDCB055" w14:textId="77777777" w:rsidR="00954A24" w:rsidRPr="001A203E" w:rsidRDefault="00954A24" w:rsidP="0093179E">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(абсолютный режим)</w:t>
            </w:r>
          </w:p>
        </w:tc>
        <w:tc>
          <w:tcPr>
            <w:tcW w:w="2565" w:type="pct"/>
            <w:vAlign w:val="center"/>
          </w:tcPr>
          <w:p w14:paraId="2965793C" w14:textId="77777777" w:rsidR="00954A24" w:rsidRPr="0037596B" w:rsidRDefault="00954A24" w:rsidP="0093179E">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954A24" w:rsidRPr="006A01A3" w14:paraId="0F53E480" w14:textId="77777777" w:rsidTr="0093179E">
        <w:tc>
          <w:tcPr>
            <w:tcW w:w="2435" w:type="pct"/>
            <w:vAlign w:val="center"/>
          </w:tcPr>
          <w:p w14:paraId="5CC6B706" w14:textId="77777777" w:rsidR="00954A24" w:rsidRPr="001A203E" w:rsidRDefault="00954A24" w:rsidP="0093179E">
            <w:pPr>
              <w:pStyle w:val="Compact"/>
              <w:spacing w:before="0" w:after="0"/>
              <w:rPr>
                <w:rFonts w:ascii="Times New Roman" w:hAnsi="Times New Roman" w:cs="Times New Roman"/>
                <w:lang w:val="ru-RU"/>
              </w:rPr>
            </w:pPr>
            <w:r w:rsidRPr="001A203E">
              <w:rPr>
                <w:rFonts w:ascii="Times New Roman" w:hAnsi="Times New Roman" w:cs="Times New Roman"/>
                <w:lang w:val="ru-RU"/>
              </w:rPr>
              <w:t>Точность сигнала временного импульса (дифференциальный режим)</w:t>
            </w:r>
          </w:p>
        </w:tc>
        <w:tc>
          <w:tcPr>
            <w:tcW w:w="2565" w:type="pct"/>
            <w:vAlign w:val="center"/>
          </w:tcPr>
          <w:p w14:paraId="4E6838B2" w14:textId="77777777" w:rsidR="00954A24" w:rsidRPr="001A203E" w:rsidRDefault="00954A24" w:rsidP="0093179E">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2.5 </w:t>
            </w:r>
            <w:proofErr w:type="spellStart"/>
            <w:r w:rsidRPr="001A203E">
              <w:rPr>
                <w:rFonts w:ascii="Times New Roman" w:hAnsi="Times New Roman" w:cs="Times New Roman"/>
                <w:lang w:val="ru-RU"/>
              </w:rPr>
              <w:t>нс</w:t>
            </w:r>
            <w:proofErr w:type="spellEnd"/>
            <w:r w:rsidRPr="001A203E">
              <w:rPr>
                <w:rFonts w:ascii="Times New Roman" w:hAnsi="Times New Roman" w:cs="Times New Roman"/>
                <w:lang w:val="ru-RU"/>
              </w:rPr>
              <w:t xml:space="preserve"> (1σ)</w:t>
            </w:r>
          </w:p>
        </w:tc>
      </w:tr>
      <w:tr w:rsidR="00954A24" w:rsidRPr="006A01A3" w14:paraId="20D16C58" w14:textId="77777777" w:rsidTr="0093179E">
        <w:tc>
          <w:tcPr>
            <w:tcW w:w="2435" w:type="pct"/>
            <w:vAlign w:val="center"/>
          </w:tcPr>
          <w:p w14:paraId="2071C231"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47339469" w14:textId="77777777" w:rsidR="00954A24" w:rsidRPr="0037596B" w:rsidRDefault="00954A24" w:rsidP="0093179E">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0.25 Гц - 25 МГц (настраивается)</w:t>
            </w:r>
          </w:p>
        </w:tc>
      </w:tr>
      <w:tr w:rsidR="00954A24" w:rsidRPr="006A01A3" w14:paraId="2B4D9F34" w14:textId="77777777" w:rsidTr="0093179E">
        <w:tc>
          <w:tcPr>
            <w:tcW w:w="2435" w:type="pct"/>
            <w:vAlign w:val="center"/>
          </w:tcPr>
          <w:p w14:paraId="1D362A89" w14:textId="77777777" w:rsidR="00954A24" w:rsidRPr="0037596B" w:rsidRDefault="00954A24" w:rsidP="0093179E">
            <w:pPr>
              <w:pStyle w:val="Compact"/>
              <w:spacing w:before="0" w:after="0"/>
              <w:rPr>
                <w:rFonts w:ascii="Times New Roman" w:hAnsi="Times New Roman" w:cs="Times New Roman"/>
                <w:lang w:val="ru-RU"/>
              </w:rPr>
            </w:pPr>
            <w:r w:rsidRPr="001A203E">
              <w:rPr>
                <w:rFonts w:ascii="Times New Roman" w:hAnsi="Times New Roman" w:cs="Times New Roman"/>
                <w:lang w:val="ru-RU"/>
              </w:rPr>
              <w:t>Джиттер временного импульса</w:t>
            </w:r>
          </w:p>
        </w:tc>
        <w:tc>
          <w:tcPr>
            <w:tcW w:w="2565" w:type="pct"/>
            <w:vAlign w:val="center"/>
          </w:tcPr>
          <w:p w14:paraId="420A96F2" w14:textId="77777777" w:rsidR="00954A24" w:rsidRPr="001A203E" w:rsidRDefault="00954A24" w:rsidP="0093179E">
            <w:pPr>
              <w:pStyle w:val="Compact"/>
              <w:spacing w:before="0" w:after="0"/>
              <w:jc w:val="center"/>
              <w:rPr>
                <w:rFonts w:ascii="Times New Roman" w:hAnsi="Times New Roman" w:cs="Times New Roman"/>
                <w:lang w:val="ru-RU"/>
              </w:rPr>
            </w:pPr>
            <w:r w:rsidRPr="001A203E">
              <w:rPr>
                <w:rFonts w:ascii="Times New Roman" w:hAnsi="Times New Roman" w:cs="Times New Roman"/>
                <w:lang w:val="ru-RU"/>
              </w:rPr>
              <w:t xml:space="preserve">±4 </w:t>
            </w:r>
            <w:proofErr w:type="spellStart"/>
            <w:r w:rsidRPr="001A203E">
              <w:rPr>
                <w:rFonts w:ascii="Times New Roman" w:hAnsi="Times New Roman" w:cs="Times New Roman"/>
                <w:lang w:val="ru-RU"/>
              </w:rPr>
              <w:t>нс</w:t>
            </w:r>
            <w:proofErr w:type="spellEnd"/>
          </w:p>
        </w:tc>
      </w:tr>
      <w:tr w:rsidR="00954A24" w:rsidRPr="006A01A3" w14:paraId="542977B2" w14:textId="77777777" w:rsidTr="0093179E">
        <w:tc>
          <w:tcPr>
            <w:tcW w:w="2435" w:type="pct"/>
            <w:vAlign w:val="center"/>
          </w:tcPr>
          <w:p w14:paraId="5BE146D6" w14:textId="77777777" w:rsidR="00954A24" w:rsidRPr="0037596B" w:rsidRDefault="00954A24" w:rsidP="0093179E">
            <w:pPr>
              <w:pStyle w:val="Compact"/>
              <w:spacing w:before="0" w:after="0"/>
              <w:rPr>
                <w:rFonts w:ascii="Times New Roman" w:hAnsi="Times New Roman" w:cs="Times New Roman"/>
                <w:lang w:val="ru-RU"/>
              </w:rPr>
            </w:pPr>
            <w:r w:rsidRPr="001A203E">
              <w:rPr>
                <w:rFonts w:ascii="Times New Roman" w:hAnsi="Times New Roman" w:cs="Times New Roman"/>
                <w:lang w:val="ru-RU"/>
              </w:rPr>
              <w:t>Разрешение временной метки</w:t>
            </w:r>
          </w:p>
        </w:tc>
        <w:tc>
          <w:tcPr>
            <w:tcW w:w="2565" w:type="pct"/>
            <w:vAlign w:val="center"/>
          </w:tcPr>
          <w:p w14:paraId="6C675B61" w14:textId="77777777" w:rsidR="00954A24" w:rsidRPr="001A203E" w:rsidRDefault="00954A24" w:rsidP="0093179E">
            <w:pPr>
              <w:pStyle w:val="Compact"/>
              <w:spacing w:before="0" w:after="0"/>
              <w:jc w:val="center"/>
              <w:rPr>
                <w:rFonts w:ascii="Times New Roman" w:hAnsi="Times New Roman" w:cs="Times New Roman"/>
                <w:lang w:val="ru-RU"/>
              </w:rPr>
            </w:pPr>
            <w:r w:rsidRPr="00B14D4E">
              <w:rPr>
                <w:rFonts w:ascii="Times New Roman" w:hAnsi="Times New Roman" w:cs="Times New Roman"/>
                <w:lang w:val="ru-RU"/>
              </w:rPr>
              <w:t xml:space="preserve">8 </w:t>
            </w:r>
            <w:proofErr w:type="spellStart"/>
            <w:r w:rsidRPr="00B14D4E">
              <w:rPr>
                <w:rFonts w:ascii="Times New Roman" w:hAnsi="Times New Roman" w:cs="Times New Roman"/>
                <w:lang w:val="ru-RU"/>
              </w:rPr>
              <w:t>нс</w:t>
            </w:r>
            <w:proofErr w:type="spellEnd"/>
          </w:p>
        </w:tc>
      </w:tr>
      <w:tr w:rsidR="00954A24" w:rsidRPr="006A01A3" w14:paraId="268068FB" w14:textId="77777777" w:rsidTr="0093179E">
        <w:tc>
          <w:tcPr>
            <w:tcW w:w="2435" w:type="pct"/>
            <w:vAlign w:val="center"/>
          </w:tcPr>
          <w:p w14:paraId="55E1D163"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532AA81E"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Pr>
                <w:rFonts w:ascii="Times New Roman" w:hAnsi="Times New Roman" w:cs="Times New Roman"/>
                <w:lang w:val="ru-RU"/>
              </w:rPr>
              <w:br/>
            </w:r>
            <w:r w:rsidRPr="0037596B">
              <w:rPr>
                <w:rFonts w:ascii="Times New Roman" w:hAnsi="Times New Roman" w:cs="Times New Roman"/>
                <w:lang w:val="ru-RU"/>
              </w:rPr>
              <w:t>Скорость 500 м/с</w:t>
            </w:r>
          </w:p>
        </w:tc>
      </w:tr>
      <w:tr w:rsidR="00954A24" w:rsidRPr="006A01A3" w14:paraId="64D43D98" w14:textId="77777777" w:rsidTr="0093179E">
        <w:tc>
          <w:tcPr>
            <w:tcW w:w="2435" w:type="pct"/>
            <w:vAlign w:val="center"/>
          </w:tcPr>
          <w:p w14:paraId="2748361C"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18508A3E"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954A24" w:rsidRPr="006A01A3" w14:paraId="7E119BB0" w14:textId="77777777" w:rsidTr="0093179E">
        <w:tc>
          <w:tcPr>
            <w:tcW w:w="2435" w:type="pct"/>
            <w:vAlign w:val="center"/>
          </w:tcPr>
          <w:p w14:paraId="3D4BDE97"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22A70FB0"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954A24" w:rsidRPr="006A01A3" w14:paraId="679464FF" w14:textId="77777777" w:rsidTr="0093179E">
        <w:tc>
          <w:tcPr>
            <w:tcW w:w="2435" w:type="pct"/>
            <w:vAlign w:val="center"/>
          </w:tcPr>
          <w:p w14:paraId="048EBD74"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7306D132"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954A24" w:rsidRPr="006A01A3" w14:paraId="7AA4F6FB" w14:textId="77777777" w:rsidTr="0093179E">
        <w:tc>
          <w:tcPr>
            <w:tcW w:w="2435" w:type="pct"/>
            <w:vAlign w:val="center"/>
          </w:tcPr>
          <w:p w14:paraId="42F371F7"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1067D6B7"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954A24" w:rsidRPr="006A01A3" w14:paraId="434C9D1C" w14:textId="77777777" w:rsidTr="0093179E">
        <w:tc>
          <w:tcPr>
            <w:tcW w:w="2435" w:type="pct"/>
            <w:vAlign w:val="center"/>
          </w:tcPr>
          <w:p w14:paraId="25A3E67C"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1BCDDAB9"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954A24" w:rsidRPr="006A01A3" w14:paraId="3B9F78C3" w14:textId="77777777" w:rsidTr="0093179E">
        <w:tc>
          <w:tcPr>
            <w:tcW w:w="2435" w:type="pct"/>
            <w:vAlign w:val="center"/>
          </w:tcPr>
          <w:p w14:paraId="6D3413F6"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01EEA794"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954A24" w:rsidRPr="006A01A3" w14:paraId="4EE66C63" w14:textId="77777777" w:rsidTr="0093179E">
        <w:tc>
          <w:tcPr>
            <w:tcW w:w="2435" w:type="pct"/>
            <w:vAlign w:val="center"/>
          </w:tcPr>
          <w:p w14:paraId="6FE899D2" w14:textId="77777777" w:rsidR="00954A24" w:rsidRPr="0037596B" w:rsidRDefault="00954A24" w:rsidP="0093179E">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4961FAFC" w14:textId="77777777" w:rsidR="00954A24" w:rsidRPr="0037596B" w:rsidRDefault="00954A24" w:rsidP="0093179E">
            <w:pPr>
              <w:pStyle w:val="Compact"/>
              <w:spacing w:before="0" w:after="0"/>
              <w:jc w:val="center"/>
              <w:rPr>
                <w:rFonts w:ascii="Times New Roman" w:hAnsi="Times New Roman" w:cs="Times New Roman"/>
              </w:rPr>
            </w:pPr>
            <w:r w:rsidRPr="0037596B">
              <w:rPr>
                <w:rFonts w:ascii="Times New Roman" w:hAnsi="Times New Roman" w:cs="Times New Roman"/>
              </w:rPr>
              <w:t>-15</w:t>
            </w:r>
            <w:r>
              <w:rPr>
                <w:rFonts w:ascii="Times New Roman" w:hAnsi="Times New Roman" w:cs="Times New Roman"/>
                <w:lang w:val="ru-RU"/>
              </w:rPr>
              <w:t>7</w:t>
            </w:r>
            <w:r w:rsidRPr="0037596B">
              <w:rPr>
                <w:rFonts w:ascii="Times New Roman" w:hAnsi="Times New Roman" w:cs="Times New Roman"/>
              </w:rPr>
              <w:t xml:space="preserve"> </w:t>
            </w:r>
            <w:proofErr w:type="spellStart"/>
            <w:r w:rsidRPr="0037596B">
              <w:rPr>
                <w:rFonts w:ascii="Times New Roman" w:hAnsi="Times New Roman" w:cs="Times New Roman"/>
              </w:rPr>
              <w:t>дБм</w:t>
            </w:r>
            <w:proofErr w:type="spellEnd"/>
          </w:p>
        </w:tc>
      </w:tr>
      <w:tr w:rsidR="00954A24" w:rsidRPr="006A01A3" w14:paraId="565F387F" w14:textId="77777777" w:rsidTr="0093179E">
        <w:tc>
          <w:tcPr>
            <w:tcW w:w="2435" w:type="pct"/>
            <w:vAlign w:val="center"/>
          </w:tcPr>
          <w:p w14:paraId="78D8FFCE"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37DA8CFB" w14:textId="77777777" w:rsidR="00954A24" w:rsidRPr="0037596B" w:rsidRDefault="00954A24" w:rsidP="0093179E">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954A24" w:rsidRPr="006A01A3" w14:paraId="07B3B820" w14:textId="77777777" w:rsidTr="0093179E">
        <w:tc>
          <w:tcPr>
            <w:tcW w:w="2435" w:type="pct"/>
            <w:vAlign w:val="center"/>
          </w:tcPr>
          <w:p w14:paraId="1E074CA3"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1913BD4B" w14:textId="77777777" w:rsidR="00954A24" w:rsidRPr="00C20C26" w:rsidRDefault="00954A24" w:rsidP="0093179E">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8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w:t>
            </w:r>
          </w:p>
          <w:p w14:paraId="2551A2F1" w14:textId="77777777" w:rsidR="00954A24" w:rsidRPr="00C20C26" w:rsidRDefault="00954A24" w:rsidP="0093179E">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(GPS+ГЛО+GAL+BDS)</w:t>
            </w:r>
          </w:p>
          <w:p w14:paraId="47E4AFF9" w14:textId="77777777" w:rsidR="00954A24" w:rsidRPr="00C20C26" w:rsidRDefault="00954A24" w:rsidP="0093179E">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15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(GPS+ГЛО+GAL, GPS+GAL)</w:t>
            </w:r>
          </w:p>
          <w:p w14:paraId="2B3FB4AE" w14:textId="77777777" w:rsidR="00954A24" w:rsidRPr="00C20C26" w:rsidRDefault="00954A24" w:rsidP="0093179E">
            <w:pPr>
              <w:pStyle w:val="ds-markdown-paragraph"/>
              <w:numPr>
                <w:ilvl w:val="0"/>
                <w:numId w:val="41"/>
              </w:numPr>
              <w:shd w:val="clear" w:color="auto" w:fill="FFFFFF"/>
              <w:spacing w:before="0" w:beforeAutospacing="0" w:after="0" w:afterAutospacing="0"/>
              <w:rPr>
                <w:rFonts w:ascii="Times New Roman" w:hAnsi="Times New Roman" w:cs="Times New Roman"/>
                <w:color w:val="404040"/>
              </w:rPr>
            </w:pPr>
            <w:r w:rsidRPr="00C20C26">
              <w:rPr>
                <w:rFonts w:ascii="Times New Roman" w:hAnsi="Times New Roman" w:cs="Times New Roman"/>
                <w:color w:val="404040"/>
              </w:rPr>
              <w:t xml:space="preserve">12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(GPS+ГЛО)</w:t>
            </w:r>
          </w:p>
          <w:p w14:paraId="46034D27" w14:textId="77777777" w:rsidR="00954A24" w:rsidRPr="0037596B" w:rsidRDefault="00954A24" w:rsidP="0093179E">
            <w:pPr>
              <w:pStyle w:val="ds-markdown-paragraph"/>
              <w:numPr>
                <w:ilvl w:val="0"/>
                <w:numId w:val="41"/>
              </w:numPr>
              <w:shd w:val="clear" w:color="auto" w:fill="FFFFFF"/>
              <w:spacing w:before="0" w:beforeAutospacing="0" w:after="0" w:afterAutospacing="0"/>
              <w:rPr>
                <w:rFonts w:ascii="Times New Roman" w:hAnsi="Times New Roman" w:cs="Times New Roman"/>
                <w:lang w:val="ru-RU"/>
              </w:rPr>
            </w:pPr>
            <w:r w:rsidRPr="00C20C26">
              <w:rPr>
                <w:rFonts w:ascii="Times New Roman" w:hAnsi="Times New Roman" w:cs="Times New Roman"/>
                <w:color w:val="404040"/>
              </w:rPr>
              <w:t xml:space="preserve">20 </w:t>
            </w:r>
            <w:proofErr w:type="spellStart"/>
            <w:r w:rsidRPr="00C20C26">
              <w:rPr>
                <w:rFonts w:ascii="Times New Roman" w:hAnsi="Times New Roman" w:cs="Times New Roman"/>
                <w:color w:val="404040"/>
              </w:rPr>
              <w:t>Гц</w:t>
            </w:r>
            <w:proofErr w:type="spellEnd"/>
            <w:r w:rsidRPr="00C20C26">
              <w:rPr>
                <w:rFonts w:ascii="Times New Roman" w:hAnsi="Times New Roman" w:cs="Times New Roman"/>
                <w:color w:val="404040"/>
              </w:rPr>
              <w:t xml:space="preserve"> (GPS+BDS)</w:t>
            </w:r>
          </w:p>
        </w:tc>
      </w:tr>
      <w:tr w:rsidR="00954A24" w:rsidRPr="006A01A3" w14:paraId="2619F620" w14:textId="77777777" w:rsidTr="0093179E">
        <w:tc>
          <w:tcPr>
            <w:tcW w:w="2435" w:type="pct"/>
            <w:vAlign w:val="center"/>
          </w:tcPr>
          <w:p w14:paraId="14AB46C5" w14:textId="77777777" w:rsidR="00954A24" w:rsidRPr="0037596B" w:rsidRDefault="00954A24" w:rsidP="0093179E">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9C6AE50" w14:textId="77777777" w:rsidR="00954A24" w:rsidRPr="00C20C26" w:rsidRDefault="00954A24" w:rsidP="0093179E">
            <w:pPr>
              <w:pStyle w:val="Compact"/>
              <w:spacing w:before="0" w:after="0"/>
              <w:jc w:val="center"/>
              <w:rPr>
                <w:rFonts w:ascii="Times New Roman" w:hAnsi="Times New Roman" w:cs="Times New Roman"/>
                <w:lang w:val="ru-RU"/>
              </w:rPr>
            </w:pPr>
            <w:r w:rsidRPr="00C20C26">
              <w:rPr>
                <w:rFonts w:ascii="Times New Roman" w:hAnsi="Times New Roman" w:cs="Times New Roman"/>
              </w:rPr>
              <w:t>UBX</w:t>
            </w:r>
            <w:r w:rsidRPr="00C20C26">
              <w:rPr>
                <w:rFonts w:ascii="Times New Roman" w:hAnsi="Times New Roman" w:cs="Times New Roman"/>
                <w:lang w:val="ru-RU"/>
              </w:rPr>
              <w:t xml:space="preserve">, </w:t>
            </w:r>
            <w:r w:rsidRPr="00C20C26">
              <w:rPr>
                <w:rFonts w:ascii="Times New Roman" w:hAnsi="Times New Roman" w:cs="Times New Roman"/>
              </w:rPr>
              <w:t>NMEA</w:t>
            </w:r>
            <w:r w:rsidRPr="00C20C26">
              <w:rPr>
                <w:rFonts w:ascii="Times New Roman" w:hAnsi="Times New Roman" w:cs="Times New Roman"/>
                <w:lang w:val="ru-RU"/>
              </w:rPr>
              <w:t xml:space="preserve"> 4.11 (по </w:t>
            </w:r>
            <w:proofErr w:type="spellStart"/>
            <w:r w:rsidRPr="00C20C26">
              <w:rPr>
                <w:rFonts w:ascii="Times New Roman" w:hAnsi="Times New Roman" w:cs="Times New Roman"/>
                <w:lang w:val="ru-RU"/>
              </w:rPr>
              <w:t>умолч</w:t>
            </w:r>
            <w:proofErr w:type="spellEnd"/>
            <w:r w:rsidRPr="00C20C26">
              <w:rPr>
                <w:rFonts w:ascii="Times New Roman" w:hAnsi="Times New Roman" w:cs="Times New Roman"/>
                <w:lang w:val="ru-RU"/>
              </w:rPr>
              <w:t xml:space="preserve">.), 4.10, 4.0, 2.3, 2.1, </w:t>
            </w:r>
            <w:r w:rsidRPr="00C20C26">
              <w:rPr>
                <w:rFonts w:ascii="Times New Roman" w:hAnsi="Times New Roman" w:cs="Times New Roman"/>
              </w:rPr>
              <w:t>RTCM</w:t>
            </w:r>
            <w:r w:rsidRPr="00C20C26">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6" w:name="Комплектность"/>
      <w:r w:rsidR="00031731" w:rsidRPr="00B96160">
        <w:t xml:space="preserve"> </w:t>
      </w:r>
      <w:r w:rsidR="0063795B">
        <w:t>5</w:t>
      </w:r>
      <w:r w:rsidRPr="00B96160">
        <w:t>.</w:t>
      </w:r>
      <w:fldSimple w:instr=" SEQ Таблица \* ARABIC \s 1 ">
        <w:r w:rsidR="00603195">
          <w:rPr>
            <w:noProof/>
          </w:rPr>
          <w:t>1</w:t>
        </w:r>
      </w:fldSimple>
      <w:bookmarkEnd w:id="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r w:rsidRPr="00B96160">
              <w:rPr>
                <w:szCs w:val="22"/>
              </w:rPr>
              <w:t>п.п</w:t>
            </w:r>
            <w:proofErr w:type="spell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7C222537" w:rsidR="004120E4" w:rsidRPr="007E7DC7" w:rsidRDefault="000D160A" w:rsidP="007E2531">
            <w:pPr>
              <w:spacing w:line="276" w:lineRule="auto"/>
              <w:ind w:left="41" w:right="306" w:firstLine="98"/>
              <w:rPr>
                <w:sz w:val="22"/>
                <w:szCs w:val="22"/>
              </w:rPr>
            </w:pPr>
            <w:r>
              <w:t xml:space="preserve">Приемник навигационный </w:t>
            </w:r>
            <w:r w:rsidR="00046793">
              <w:t>RCB-прецизионный</w:t>
            </w:r>
            <w:r w:rsidR="007E7DC7">
              <w:rPr>
                <w:spacing w:val="-4"/>
                <w:w w:val="105"/>
              </w:rPr>
              <w:t xml:space="preserve"> </w:t>
            </w:r>
            <w:r w:rsidR="00AF3346">
              <w:rPr>
                <w:spacing w:val="-4"/>
                <w:w w:val="105"/>
              </w:rPr>
              <w:t>ТЕНШ.468157.03</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5FF171E3"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AF3346">
              <w:rPr>
                <w:sz w:val="22"/>
                <w:szCs w:val="22"/>
              </w:rPr>
              <w:t>ТЕНШ.468157.03</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7" w:name="_Toc535901011"/>
      <w:bookmarkStart w:id="8" w:name="_Toc535984206"/>
      <w:r w:rsidRPr="00957F14">
        <w:lastRenderedPageBreak/>
        <w:t>Указание мер безопасности</w:t>
      </w:r>
    </w:p>
    <w:p w14:paraId="0D4CE92B" w14:textId="254C2CFE" w:rsidR="00415701" w:rsidRPr="00415701" w:rsidRDefault="00BA3E47" w:rsidP="00415701">
      <w:pPr>
        <w:pStyle w:val="20"/>
      </w:pPr>
      <w:bookmarkStart w:id="9" w:name="_Hlk200537682"/>
      <w:bookmarkStart w:id="10"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9"/>
      <w:r w:rsidRPr="00957F14">
        <w:t>.</w:t>
      </w:r>
      <w:bookmarkEnd w:id="10"/>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18"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19"/>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0D04275A"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COM</w:t>
      </w:r>
      <w:r w:rsidRPr="00957F14">
        <w:t xml:space="preserve">25.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0"/>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1"/>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1"/>
      <w:r w:rsidR="00F70F15">
        <w:rPr>
          <w:rStyle w:val="afb"/>
        </w:rPr>
        <w:commentReference w:id="11"/>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5"/>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7"/>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8"/>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r w:rsidRPr="00957F14">
        <w:t xml:space="preserve">Нажмите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30"/>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r w:rsidRPr="00957F14">
        <w:lastRenderedPageBreak/>
        <w:t>Техническое обслуживание</w:t>
      </w:r>
    </w:p>
    <w:p w14:paraId="3DEEE57F" w14:textId="216AE365" w:rsidR="00564585" w:rsidRPr="00564585" w:rsidRDefault="000F5D8C" w:rsidP="00564585">
      <w:pPr>
        <w:pStyle w:val="20"/>
      </w:pPr>
      <w:bookmarkStart w:id="12" w:name="_Hlk200460705"/>
      <w:bookmarkStart w:id="13"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w:t>
      </w:r>
      <w:r w:rsidRPr="00957F14">
        <w:t xml:space="preserve">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2"/>
      <w:r w:rsidRPr="00957F14">
        <w:t>.</w:t>
      </w:r>
      <w:bookmarkEnd w:id="13"/>
    </w:p>
    <w:p w14:paraId="49E18165" w14:textId="28D1307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7"/>
      <w:bookmarkEnd w:id="8"/>
      <w:r w:rsidRPr="00B96160">
        <w:t>(поставщика)</w:t>
      </w:r>
    </w:p>
    <w:p w14:paraId="6B2DE4EB" w14:textId="77777777" w:rsidR="00C13A03" w:rsidRPr="00B96160" w:rsidRDefault="00C13A03" w:rsidP="0076143B">
      <w:pPr>
        <w:pStyle w:val="20"/>
        <w:spacing w:line="312" w:lineRule="auto"/>
      </w:pPr>
      <w:bookmarkStart w:id="14" w:name="_Toc535901012"/>
      <w:bookmarkStart w:id="15" w:name="_Toc535984207"/>
      <w:bookmarkStart w:id="16" w:name="_Hlk194583159"/>
      <w:r w:rsidRPr="00615A86">
        <w:t>Ресурсы</w:t>
      </w:r>
      <w:r w:rsidRPr="00B96160">
        <w:t>, сроки службы и хранения</w:t>
      </w:r>
      <w:bookmarkEnd w:id="14"/>
      <w:bookmarkEnd w:id="15"/>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7" w:name="_Hlk194577622"/>
      <w:r w:rsidR="00933B51">
        <w:t>или продажи потребителю</w:t>
      </w:r>
      <w:bookmarkEnd w:id="17"/>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18"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18"/>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19" w:name="_Hlk194582763"/>
      <w:r w:rsidRPr="0076143B">
        <w:t>явных или скрытых механических повреждений</w:t>
      </w:r>
      <w:bookmarkEnd w:id="19"/>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6"/>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592DC62A" w:rsidR="00EA06B2" w:rsidRDefault="006F6EC4" w:rsidP="00EA06B2">
      <w:pPr>
        <w:pStyle w:val="20"/>
      </w:pPr>
      <w:bookmarkStart w:id="20" w:name="_Hlk194574607"/>
      <w:r>
        <w:t xml:space="preserve">Приемник навигационный </w:t>
      </w:r>
      <w:r w:rsidR="00046793">
        <w:t>RCB-прецизионный</w:t>
      </w:r>
      <w:r w:rsidR="00F04BA4">
        <w:t xml:space="preserve"> </w:t>
      </w:r>
      <w:r w:rsidR="00AF3346">
        <w:rPr>
          <w:spacing w:val="-4"/>
          <w:w w:val="105"/>
        </w:rPr>
        <w:t>ТЕНШ.468157.03</w:t>
      </w:r>
      <w:bookmarkEnd w:id="20"/>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694CFE7D" w:rsidR="00C13A03" w:rsidRPr="00B96160" w:rsidRDefault="00AF3346" w:rsidP="003B08DA">
            <w:pPr>
              <w:pStyle w:val="af0"/>
              <w:spacing w:line="360" w:lineRule="auto"/>
              <w:ind w:left="0"/>
              <w:jc w:val="center"/>
            </w:pPr>
            <w:r>
              <w:rPr>
                <w:spacing w:val="-4"/>
                <w:w w:val="105"/>
              </w:rPr>
              <w:t>ТЕНШ.468157.03</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1" w:name="_Toc413918370"/>
      <w:bookmarkStart w:id="22" w:name="_Toc535901030"/>
      <w:bookmarkStart w:id="23" w:name="_Toc535984225"/>
      <w:r w:rsidRPr="00957F14">
        <w:lastRenderedPageBreak/>
        <w:t>Сведения о рекламациях</w:t>
      </w:r>
    </w:p>
    <w:p w14:paraId="2F88BF12" w14:textId="2CEF6540" w:rsidR="00415701" w:rsidRPr="00415701" w:rsidRDefault="00415701" w:rsidP="00415701">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149E85A2" w14:textId="43586619" w:rsidR="00C13A03" w:rsidRPr="00B96160" w:rsidRDefault="00C13A03" w:rsidP="009A28E6">
      <w:pPr>
        <w:pStyle w:val="1"/>
      </w:pPr>
      <w:r w:rsidRPr="009A28E6">
        <w:lastRenderedPageBreak/>
        <w:t>Ремонт</w:t>
      </w:r>
      <w:bookmarkEnd w:id="21"/>
      <w:bookmarkEnd w:id="22"/>
      <w:bookmarkEnd w:id="23"/>
      <w:r w:rsidRPr="00B96160">
        <w:t xml:space="preserve"> </w:t>
      </w:r>
    </w:p>
    <w:p w14:paraId="2079415D" w14:textId="58CDBF2A" w:rsidR="00C13A03" w:rsidRDefault="00C13A03" w:rsidP="00615A86">
      <w:pPr>
        <w:pStyle w:val="20"/>
      </w:pPr>
      <w:bookmarkStart w:id="24" w:name="_Toc535901031"/>
      <w:bookmarkStart w:id="25" w:name="_Toc535984226"/>
      <w:r w:rsidRPr="00615A86">
        <w:t>Краткие</w:t>
      </w:r>
      <w:r w:rsidRPr="00B96160">
        <w:t xml:space="preserve"> записи о произведенном ремонте</w:t>
      </w:r>
      <w:bookmarkEnd w:id="24"/>
      <w:bookmarkEnd w:id="25"/>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30B1C95E" w:rsidR="00C13A03" w:rsidRPr="00B96160" w:rsidRDefault="006F6EC4" w:rsidP="00A60454">
      <w:pPr>
        <w:pStyle w:val="20"/>
        <w:numPr>
          <w:ilvl w:val="0"/>
          <w:numId w:val="0"/>
        </w:numPr>
        <w:tabs>
          <w:tab w:val="left" w:pos="1276"/>
        </w:tabs>
        <w:ind w:left="709"/>
        <w:rPr>
          <w:b/>
          <w:bCs/>
        </w:rPr>
      </w:pPr>
      <w:r>
        <w:t xml:space="preserve">Приемник навигационный </w:t>
      </w:r>
      <w:r w:rsidR="00046793">
        <w:t>RCB-прецизионный</w:t>
      </w:r>
      <w:r w:rsidR="00083F86">
        <w:t xml:space="preserve"> </w:t>
      </w:r>
      <w:r w:rsidR="00AF3346">
        <w:rPr>
          <w:spacing w:val="-4"/>
          <w:w w:val="105"/>
        </w:rPr>
        <w:t>ТЕНШ.468157.03</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___________________________ .</w:t>
      </w:r>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26" w:name="ЛРИ"/>
      <w:r w:rsidRPr="00E27410">
        <w:rPr>
          <w:sz w:val="22"/>
          <w:szCs w:val="22"/>
        </w:rPr>
        <w:t>Лист регистрации изменений</w:t>
      </w:r>
      <w:bookmarkEnd w:id="26"/>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Входящий № сопроводитель-</w:t>
            </w:r>
            <w:proofErr w:type="spellStart"/>
            <w:r w:rsidRPr="00E27410">
              <w:rPr>
                <w:sz w:val="22"/>
                <w:szCs w:val="22"/>
              </w:rPr>
              <w:t>ного</w:t>
            </w:r>
            <w:proofErr w:type="spell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r w:rsidRPr="00E27410">
              <w:rPr>
                <w:sz w:val="22"/>
                <w:szCs w:val="22"/>
              </w:rPr>
              <w:t>изме-нен-ных</w:t>
            </w:r>
            <w:proofErr w:type="spell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r w:rsidRPr="00E27410">
              <w:rPr>
                <w:sz w:val="22"/>
                <w:szCs w:val="22"/>
              </w:rPr>
              <w:t>аннулиро</w:t>
            </w:r>
            <w:proofErr w:type="spellEnd"/>
            <w:r w:rsidRPr="00E27410">
              <w:rPr>
                <w:sz w:val="22"/>
                <w:szCs w:val="22"/>
              </w:rPr>
              <w:t>-ванных</w:t>
            </w:r>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2"/>
      <w:headerReference w:type="default" r:id="rId33"/>
      <w:footerReference w:type="even" r:id="rId34"/>
      <w:footerReference w:type="default" r:id="rId35"/>
      <w:headerReference w:type="first" r:id="rId36"/>
      <w:footerReference w:type="first" r:id="rId37"/>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LEHA" w:date="2025-06-10T15:48:00Z" w:initials="L">
    <w:p w14:paraId="504F136F" w14:textId="332DD869" w:rsidR="00F70F15" w:rsidRDefault="00F70F15">
      <w:pPr>
        <w:pStyle w:val="afc"/>
      </w:pPr>
      <w:r>
        <w:rPr>
          <w:rStyle w:val="afb"/>
        </w:rPr>
        <w:annotationRef/>
      </w:r>
      <w:r w:rsidR="008F2D4F">
        <w:t>Поправить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AFDBC" w14:textId="77777777" w:rsidR="001764AB" w:rsidRDefault="001764AB">
      <w:r>
        <w:separator/>
      </w:r>
    </w:p>
  </w:endnote>
  <w:endnote w:type="continuationSeparator" w:id="0">
    <w:p w14:paraId="696B8F69" w14:textId="77777777" w:rsidR="001764AB" w:rsidRDefault="00176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E45168">
          <w:pPr>
            <w:pStyle w:val="ad"/>
          </w:pPr>
          <w:fldSimple w:instr=" REF ОД\* UPPER  \* MERGEFORMAT ">
            <w:r w:rsidR="00603195" w:rsidRPr="00B96160">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4644A2CF"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w:t>
          </w:r>
          <w:r w:rsidR="00954A24">
            <w:rPr>
              <w:spacing w:val="-4"/>
              <w:w w:val="105"/>
              <w:sz w:val="32"/>
              <w:szCs w:val="28"/>
            </w:rPr>
            <w:t>3</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0F5D8C">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0F5D8C">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4D16D" w14:textId="77777777" w:rsidR="001764AB" w:rsidRDefault="001764AB">
      <w:r>
        <w:separator/>
      </w:r>
    </w:p>
  </w:footnote>
  <w:footnote w:type="continuationSeparator" w:id="0">
    <w:p w14:paraId="6E4079AF" w14:textId="77777777" w:rsidR="001764AB" w:rsidRDefault="00176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B56BC"/>
    <w:multiLevelType w:val="multilevel"/>
    <w:tmpl w:val="626C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1"/>
  </w:num>
  <w:num w:numId="5">
    <w:abstractNumId w:val="7"/>
  </w:num>
  <w:num w:numId="6">
    <w:abstractNumId w:val="17"/>
  </w:num>
  <w:num w:numId="7">
    <w:abstractNumId w:val="24"/>
  </w:num>
  <w:num w:numId="8">
    <w:abstractNumId w:val="25"/>
  </w:num>
  <w:num w:numId="9">
    <w:abstractNumId w:val="4"/>
  </w:num>
  <w:num w:numId="10">
    <w:abstractNumId w:val="10"/>
  </w:num>
  <w:num w:numId="11">
    <w:abstractNumId w:val="22"/>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3"/>
  </w:num>
  <w:num w:numId="34">
    <w:abstractNumId w:val="18"/>
  </w:num>
  <w:num w:numId="35">
    <w:abstractNumId w:val="20"/>
  </w:num>
  <w:num w:numId="36">
    <w:abstractNumId w:val="14"/>
  </w:num>
  <w:num w:numId="37">
    <w:abstractNumId w:val="13"/>
  </w:num>
  <w:num w:numId="38">
    <w:abstractNumId w:val="11"/>
  </w:num>
  <w:num w:numId="39">
    <w:abstractNumId w:val="5"/>
  </w:num>
  <w:num w:numId="40">
    <w:abstractNumId w:val="6"/>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68A3"/>
    <w:rsid w:val="00027684"/>
    <w:rsid w:val="00031731"/>
    <w:rsid w:val="00040CFD"/>
    <w:rsid w:val="00041BE7"/>
    <w:rsid w:val="00041F9F"/>
    <w:rsid w:val="00046793"/>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0F5D8C"/>
    <w:rsid w:val="0010022C"/>
    <w:rsid w:val="001135BC"/>
    <w:rsid w:val="00114101"/>
    <w:rsid w:val="00117E56"/>
    <w:rsid w:val="00142E84"/>
    <w:rsid w:val="0016352F"/>
    <w:rsid w:val="00163999"/>
    <w:rsid w:val="00163DE5"/>
    <w:rsid w:val="00170454"/>
    <w:rsid w:val="0017054D"/>
    <w:rsid w:val="001764AB"/>
    <w:rsid w:val="00183C61"/>
    <w:rsid w:val="0018737D"/>
    <w:rsid w:val="00187ACF"/>
    <w:rsid w:val="001902D6"/>
    <w:rsid w:val="00196A94"/>
    <w:rsid w:val="001A3338"/>
    <w:rsid w:val="001A498C"/>
    <w:rsid w:val="001C6770"/>
    <w:rsid w:val="001D322D"/>
    <w:rsid w:val="001E1FF1"/>
    <w:rsid w:val="001F00DC"/>
    <w:rsid w:val="001F3B7D"/>
    <w:rsid w:val="001F5E47"/>
    <w:rsid w:val="002065F0"/>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50D4D"/>
    <w:rsid w:val="00351EF0"/>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D4374"/>
    <w:rsid w:val="004E1CCC"/>
    <w:rsid w:val="004E4EBB"/>
    <w:rsid w:val="004E6800"/>
    <w:rsid w:val="004F2DBF"/>
    <w:rsid w:val="004F4B53"/>
    <w:rsid w:val="005012B4"/>
    <w:rsid w:val="00505275"/>
    <w:rsid w:val="00506A19"/>
    <w:rsid w:val="005129B6"/>
    <w:rsid w:val="00520C90"/>
    <w:rsid w:val="005245DB"/>
    <w:rsid w:val="00541C13"/>
    <w:rsid w:val="00542FD6"/>
    <w:rsid w:val="005440A9"/>
    <w:rsid w:val="00546E65"/>
    <w:rsid w:val="005523AE"/>
    <w:rsid w:val="005548BE"/>
    <w:rsid w:val="00561AB9"/>
    <w:rsid w:val="00564585"/>
    <w:rsid w:val="005700D7"/>
    <w:rsid w:val="00585EC3"/>
    <w:rsid w:val="00594046"/>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A01A3"/>
    <w:rsid w:val="006A79C4"/>
    <w:rsid w:val="006B0841"/>
    <w:rsid w:val="006B0F48"/>
    <w:rsid w:val="006C201D"/>
    <w:rsid w:val="006D5EDA"/>
    <w:rsid w:val="006D7879"/>
    <w:rsid w:val="006E0EA2"/>
    <w:rsid w:val="006F6EC4"/>
    <w:rsid w:val="00720F3A"/>
    <w:rsid w:val="00723A68"/>
    <w:rsid w:val="007253C9"/>
    <w:rsid w:val="007358AC"/>
    <w:rsid w:val="007372A9"/>
    <w:rsid w:val="00737DEA"/>
    <w:rsid w:val="00744987"/>
    <w:rsid w:val="0075071D"/>
    <w:rsid w:val="00756B39"/>
    <w:rsid w:val="0076143B"/>
    <w:rsid w:val="0076144C"/>
    <w:rsid w:val="00763D1C"/>
    <w:rsid w:val="00771CC7"/>
    <w:rsid w:val="007814CB"/>
    <w:rsid w:val="00790173"/>
    <w:rsid w:val="00797992"/>
    <w:rsid w:val="007A6596"/>
    <w:rsid w:val="007B36EA"/>
    <w:rsid w:val="007C1973"/>
    <w:rsid w:val="007C31CA"/>
    <w:rsid w:val="007E02FE"/>
    <w:rsid w:val="007E2531"/>
    <w:rsid w:val="007E2C87"/>
    <w:rsid w:val="007E2D1A"/>
    <w:rsid w:val="007E7DC7"/>
    <w:rsid w:val="007E7E61"/>
    <w:rsid w:val="00800617"/>
    <w:rsid w:val="008176BD"/>
    <w:rsid w:val="0082424B"/>
    <w:rsid w:val="008244CC"/>
    <w:rsid w:val="00836AE8"/>
    <w:rsid w:val="00847CD2"/>
    <w:rsid w:val="008544A4"/>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4A24"/>
    <w:rsid w:val="00957FBE"/>
    <w:rsid w:val="0096035D"/>
    <w:rsid w:val="0096507A"/>
    <w:rsid w:val="009674E2"/>
    <w:rsid w:val="00970052"/>
    <w:rsid w:val="009A28E6"/>
    <w:rsid w:val="009A3907"/>
    <w:rsid w:val="009C47AF"/>
    <w:rsid w:val="009C5BA6"/>
    <w:rsid w:val="009D29E0"/>
    <w:rsid w:val="009E718E"/>
    <w:rsid w:val="00A06774"/>
    <w:rsid w:val="00A07227"/>
    <w:rsid w:val="00A07424"/>
    <w:rsid w:val="00A10FFF"/>
    <w:rsid w:val="00A11FE0"/>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6CB8"/>
    <w:rsid w:val="00AE2C0F"/>
    <w:rsid w:val="00AE324E"/>
    <w:rsid w:val="00AE6ED0"/>
    <w:rsid w:val="00AF3346"/>
    <w:rsid w:val="00B02766"/>
    <w:rsid w:val="00B0404B"/>
    <w:rsid w:val="00B0534F"/>
    <w:rsid w:val="00B36CF7"/>
    <w:rsid w:val="00B4161A"/>
    <w:rsid w:val="00B41F28"/>
    <w:rsid w:val="00B45962"/>
    <w:rsid w:val="00B6049F"/>
    <w:rsid w:val="00B63039"/>
    <w:rsid w:val="00B6438A"/>
    <w:rsid w:val="00B6472E"/>
    <w:rsid w:val="00B6518D"/>
    <w:rsid w:val="00B65674"/>
    <w:rsid w:val="00B87BDD"/>
    <w:rsid w:val="00B9055E"/>
    <w:rsid w:val="00B96160"/>
    <w:rsid w:val="00B96EFF"/>
    <w:rsid w:val="00B974D1"/>
    <w:rsid w:val="00BA3E47"/>
    <w:rsid w:val="00BB2BF9"/>
    <w:rsid w:val="00BC23FD"/>
    <w:rsid w:val="00BD5D36"/>
    <w:rsid w:val="00BE2FAE"/>
    <w:rsid w:val="00BE6BD4"/>
    <w:rsid w:val="00BF10EA"/>
    <w:rsid w:val="00BF36F5"/>
    <w:rsid w:val="00BF47A0"/>
    <w:rsid w:val="00BF597F"/>
    <w:rsid w:val="00C05A48"/>
    <w:rsid w:val="00C1018A"/>
    <w:rsid w:val="00C112CA"/>
    <w:rsid w:val="00C13A03"/>
    <w:rsid w:val="00C17405"/>
    <w:rsid w:val="00C20286"/>
    <w:rsid w:val="00C2252F"/>
    <w:rsid w:val="00C23557"/>
    <w:rsid w:val="00C23706"/>
    <w:rsid w:val="00C4355A"/>
    <w:rsid w:val="00C52151"/>
    <w:rsid w:val="00C5289E"/>
    <w:rsid w:val="00C617B0"/>
    <w:rsid w:val="00C74403"/>
    <w:rsid w:val="00C9130D"/>
    <w:rsid w:val="00C92C0B"/>
    <w:rsid w:val="00C94892"/>
    <w:rsid w:val="00C94EC1"/>
    <w:rsid w:val="00C96A52"/>
    <w:rsid w:val="00CA0022"/>
    <w:rsid w:val="00CA2F1B"/>
    <w:rsid w:val="00CB2247"/>
    <w:rsid w:val="00CB2411"/>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45168"/>
    <w:rsid w:val="00E5684F"/>
    <w:rsid w:val="00E8031E"/>
    <w:rsid w:val="00E91A4D"/>
    <w:rsid w:val="00E91D64"/>
    <w:rsid w:val="00E96C78"/>
    <w:rsid w:val="00E9765A"/>
    <w:rsid w:val="00E97FC8"/>
    <w:rsid w:val="00EA06B2"/>
    <w:rsid w:val="00EC0AB5"/>
    <w:rsid w:val="00EC39FB"/>
    <w:rsid w:val="00EC4E6B"/>
    <w:rsid w:val="00EE2B81"/>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B438F"/>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 w:type="paragraph" w:customStyle="1" w:styleId="ds-markdown-paragraph">
    <w:name w:val="ds-markdown-paragraph"/>
    <w:basedOn w:val="a"/>
    <w:rsid w:val="00954A24"/>
    <w:pPr>
      <w:widowControl/>
      <w:suppressAutoHyphens w:val="0"/>
      <w:spacing w:before="100" w:beforeAutospacing="1" w:after="100" w:afterAutospacing="1"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blox.com/en/product/u-center" TargetMode="Externa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header" Target="header2.xm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2763</Words>
  <Characters>15752</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18479</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7</cp:revision>
  <cp:lastPrinted>2025-01-23T07:23:00Z</cp:lastPrinted>
  <dcterms:created xsi:type="dcterms:W3CDTF">2025-06-10T13:25:00Z</dcterms:created>
  <dcterms:modified xsi:type="dcterms:W3CDTF">2025-06-11T09:41:00Z</dcterms:modified>
</cp:coreProperties>
</file>