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АВРОРА-ТП-001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184 рис., 129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концепция: спутник, сигнал, потребители,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по четырём классам потребителей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MEO-ГНСС (ГЛОНАСС):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и данных от атомных часов до навигационного решения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94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3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3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437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9327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Спектр рекомендованного сигнала АВРОРА: ПСД каналов L1 (BOC/TMBOC) и L5 (BPSK(10))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Космический Rb (Quantum-18, RAFS-класс)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космического Rb (RAFS, </w:t>
      </w:r>
      <w:r>
        <w:rPr>
          <w:rFonts w:ascii="Courier New" w:hAnsi="Courier New"/>
          <w:b w:val="0"/>
          <w:i w:val="0"/>
          <w:color w:val="000000"/>
          <w:sz w:val="28"/>
        </w:rPr>
        <w:t>σ_0 = 5×10⁻¹²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τ=1 с)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5 × 10⁻¹² × √(100) × 10⁹ = 5 × 10⁻¹² × 10 × 10⁹ ≈ 50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5 × 10⁻¹² × √(3600) × 10⁹ = 5 × 10⁻¹² × 60 × 10⁹ ≈ 0,3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259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1428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1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0273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2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9454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9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355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3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1892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18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8823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88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371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3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(ShiwaNetwork,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1,3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лучше одиночного space-Rb (5 × 10⁻¹²),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571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ShiwaNetwork):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ShiwaNetwork)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ансамбля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); количественная деградация при автономии —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ShiwaNetwork):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20123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20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760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57143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88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44615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4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(49.160)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8000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0153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0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1279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41818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7200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2000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9600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68571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4800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00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65455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2130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7083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63307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63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— ООО «ШИВА НЕТВОРК» (ShiwaNetwork)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