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8711" w14:textId="018C9366" w:rsidR="00006235" w:rsidRPr="00825AD1" w:rsidRDefault="00006235" w:rsidP="00006235">
      <w:pPr>
        <w:spacing w:before="4000"/>
        <w:jc w:val="center"/>
        <w:rPr>
          <w:rFonts w:ascii="Times New Roman" w:hAnsi="Times New Roman" w:cs="Times New Roman"/>
          <w:b/>
          <w:color w:val="2F5597"/>
          <w:sz w:val="48"/>
          <w:lang w:val="en-GB"/>
        </w:rPr>
      </w:pPr>
      <w:r w:rsidRPr="00825AD1">
        <w:rPr>
          <w:rFonts w:ascii="Times New Roman" w:hAnsi="Times New Roman" w:cs="Times New Roman"/>
          <w:b/>
          <w:noProof/>
          <w:color w:val="2F5597"/>
          <w:sz w:val="4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4A52192" wp14:editId="133CCE31">
                <wp:simplePos x="0" y="0"/>
                <wp:positionH relativeFrom="page">
                  <wp:posOffset>0</wp:posOffset>
                </wp:positionH>
                <wp:positionV relativeFrom="page">
                  <wp:posOffset>10309860</wp:posOffset>
                </wp:positionV>
                <wp:extent cx="756031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1AD8F" w14:textId="159B89FD" w:rsidR="00006235" w:rsidRPr="00006235" w:rsidRDefault="00F353C8" w:rsidP="000062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  <w:sz w:val="22"/>
                              </w:rPr>
                              <w:t>Academic Year 2026 – 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620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5219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811.8pt;width:595.3pt;height:3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" filled="f" stroked="f" strokeweight=".5pt">
                <v:textbox inset=",6pt,,0">
                  <w:txbxContent>
                    <w:p w14:paraId="1711AD8F" w14:textId="159B89FD" w:rsidR="00006235" w:rsidRPr="00006235" w:rsidRDefault="00F353C8" w:rsidP="000062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FFFF"/>
                          <w:sz w:val="22"/>
                        </w:rPr>
                        <w:t>Academic Year 2026 – 2027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825AD1">
        <w:rPr>
          <w:rFonts w:ascii="Times New Roman" w:hAnsi="Times New Roman" w:cs="Times New Roman"/>
          <w:b/>
          <w:noProof/>
          <w:color w:val="2F5597"/>
          <w:sz w:val="48"/>
          <w:lang w:val="en-GB"/>
        </w:rPr>
        <w:drawing>
          <wp:anchor distT="0" distB="0" distL="114300" distR="114300" simplePos="0" relativeHeight="251660288" behindDoc="1" locked="1" layoutInCell="1" allowOverlap="1" wp14:anchorId="73BAA0CB" wp14:editId="441441E4">
            <wp:simplePos x="0" y="0"/>
            <wp:positionH relativeFrom="page">
              <wp:posOffset>2986405</wp:posOffset>
            </wp:positionH>
            <wp:positionV relativeFrom="page">
              <wp:posOffset>6604000</wp:posOffset>
            </wp:positionV>
            <wp:extent cx="1587500" cy="1600200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5AD1">
        <w:rPr>
          <w:rFonts w:ascii="Times New Roman" w:hAnsi="Times New Roman" w:cs="Times New Roman"/>
          <w:b/>
          <w:noProof/>
          <w:color w:val="2F5597"/>
          <w:sz w:val="48"/>
          <w:lang w:val="en-GB"/>
        </w:rPr>
        <w:drawing>
          <wp:anchor distT="0" distB="0" distL="114300" distR="114300" simplePos="0" relativeHeight="251659264" behindDoc="1" locked="1" layoutInCell="1" allowOverlap="1" wp14:anchorId="4BE960FA" wp14:editId="2A6D115D">
            <wp:simplePos x="0" y="0"/>
            <wp:positionH relativeFrom="page">
              <wp:posOffset>0</wp:posOffset>
            </wp:positionH>
            <wp:positionV relativeFrom="page">
              <wp:posOffset>10311130</wp:posOffset>
            </wp:positionV>
            <wp:extent cx="7560310" cy="381000"/>
            <wp:effectExtent l="0" t="0" r="254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5AD1">
        <w:rPr>
          <w:rFonts w:ascii="Times New Roman" w:hAnsi="Times New Roman" w:cs="Times New Roman"/>
          <w:b/>
          <w:noProof/>
          <w:color w:val="2F5597"/>
          <w:sz w:val="48"/>
          <w:lang w:val="en-GB"/>
        </w:rPr>
        <w:drawing>
          <wp:anchor distT="0" distB="0" distL="114300" distR="114300" simplePos="0" relativeHeight="251658240" behindDoc="1" locked="1" layoutInCell="1" allowOverlap="1" wp14:anchorId="2063D343" wp14:editId="6EC129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833880"/>
            <wp:effectExtent l="0" t="0" r="2540" b="0"/>
            <wp:wrapNone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AD1" w:rsidRPr="00825AD1">
        <w:rPr>
          <w:rFonts w:ascii="Times New Roman" w:hAnsi="Times New Roman" w:cs="Times New Roman"/>
          <w:b/>
          <w:color w:val="2F5597"/>
          <w:sz w:val="48"/>
          <w:lang w:val="en-GB"/>
        </w:rPr>
        <w:t>SUBJECT</w:t>
      </w:r>
    </w:p>
    <w:p w14:paraId="5852B137" w14:textId="119770D6" w:rsidR="00006235" w:rsidRPr="00825AD1" w:rsidRDefault="00825AD1" w:rsidP="00006235">
      <w:pPr>
        <w:spacing w:before="680"/>
        <w:jc w:val="center"/>
        <w:rPr>
          <w:rFonts w:ascii="Times New Roman" w:hAnsi="Times New Roman" w:cs="Times New Roman"/>
          <w:b/>
          <w:color w:val="000000"/>
          <w:sz w:val="30"/>
          <w:lang w:val="en-GB"/>
        </w:rPr>
      </w:pPr>
      <w:r w:rsidRPr="00825AD1">
        <w:rPr>
          <w:rFonts w:ascii="Times New Roman" w:hAnsi="Times New Roman" w:cs="Times New Roman"/>
          <w:b/>
          <w:color w:val="000000"/>
          <w:sz w:val="30"/>
          <w:lang w:val="en-GB"/>
        </w:rPr>
        <w:t>Optimising Last-Mile Pickup Routes with Machine Learning</w:t>
      </w:r>
    </w:p>
    <w:p w14:paraId="09F8E586" w14:textId="4C2542EA" w:rsidR="00006235" w:rsidRPr="00825AD1" w:rsidRDefault="00825AD1" w:rsidP="00006235">
      <w:pPr>
        <w:spacing w:before="2400"/>
        <w:jc w:val="center"/>
        <w:rPr>
          <w:rFonts w:ascii="Times New Roman" w:hAnsi="Times New Roman" w:cs="Times New Roman"/>
          <w:color w:val="000000"/>
          <w:sz w:val="18"/>
          <w:lang w:val="en-GB"/>
        </w:rPr>
      </w:pPr>
      <w:r w:rsidRPr="00825AD1">
        <w:rPr>
          <w:rFonts w:ascii="Times New Roman" w:hAnsi="Times New Roman" w:cs="Times New Roman"/>
          <w:b/>
          <w:color w:val="000000"/>
          <w:sz w:val="18"/>
          <w:u w:val="single"/>
          <w:lang w:val="en-GB"/>
        </w:rPr>
        <w:t>COURSE:</w:t>
      </w:r>
      <w:r w:rsidRPr="00825AD1">
        <w:rPr>
          <w:rFonts w:ascii="Times New Roman" w:hAnsi="Times New Roman" w:cs="Times New Roman"/>
          <w:color w:val="000000"/>
          <w:sz w:val="18"/>
          <w:lang w:val="en-GB"/>
        </w:rPr>
        <w:t xml:space="preserve"> OPTIMISATION FOR MACHINE LEARNING</w:t>
      </w:r>
    </w:p>
    <w:p w14:paraId="425C59E5" w14:textId="209432C8" w:rsidR="00006235" w:rsidRPr="00825AD1" w:rsidRDefault="00825AD1" w:rsidP="00006235">
      <w:pPr>
        <w:jc w:val="center"/>
        <w:rPr>
          <w:rFonts w:ascii="Times New Roman" w:hAnsi="Times New Roman" w:cs="Times New Roman"/>
          <w:color w:val="000000"/>
          <w:sz w:val="18"/>
          <w:lang w:val="en-GB"/>
        </w:rPr>
      </w:pPr>
      <w:r w:rsidRPr="00825AD1">
        <w:rPr>
          <w:rFonts w:ascii="Times New Roman" w:hAnsi="Times New Roman" w:cs="Times New Roman"/>
          <w:color w:val="000000"/>
          <w:sz w:val="18"/>
          <w:lang w:val="en-GB"/>
        </w:rPr>
        <w:t>MASTER AIDA — DAUPHINE-PSL</w:t>
      </w:r>
    </w:p>
    <w:p w14:paraId="2BCC38F1" w14:textId="1F562EDD" w:rsidR="00006235" w:rsidRPr="00825AD1" w:rsidRDefault="00825AD1" w:rsidP="00006235">
      <w:pPr>
        <w:tabs>
          <w:tab w:val="left" w:pos="6080"/>
        </w:tabs>
        <w:spacing w:before="4000"/>
        <w:rPr>
          <w:rFonts w:ascii="Times New Roman" w:hAnsi="Times New Roman" w:cs="Times New Roman"/>
          <w:color w:val="000000"/>
          <w:sz w:val="20"/>
          <w:lang w:val="en-GB"/>
        </w:rPr>
      </w:pPr>
      <w:r w:rsidRPr="00825AD1">
        <w:rPr>
          <w:rFonts w:ascii="Times New Roman" w:hAnsi="Times New Roman" w:cs="Times New Roman"/>
          <w:b/>
          <w:color w:val="000000"/>
          <w:sz w:val="20"/>
          <w:u w:val="single"/>
          <w:lang w:val="en-GB"/>
        </w:rPr>
        <w:t>Prepared by:</w:t>
      </w:r>
      <w:r w:rsidRPr="00825AD1">
        <w:rPr>
          <w:rFonts w:ascii="Times New Roman" w:hAnsi="Times New Roman" w:cs="Times New Roman"/>
          <w:color w:val="000000"/>
          <w:sz w:val="20"/>
          <w:lang w:val="en-GB"/>
        </w:rPr>
        <w:t xml:space="preserve"> BEN MUSTAPHA Siwar</w:t>
      </w:r>
      <w:r w:rsidRPr="00825AD1">
        <w:rPr>
          <w:rFonts w:ascii="Times New Roman" w:hAnsi="Times New Roman" w:cs="Times New Roman"/>
          <w:color w:val="000000"/>
          <w:sz w:val="20"/>
          <w:lang w:val="en-GB"/>
        </w:rPr>
        <w:tab/>
      </w:r>
      <w:r w:rsidRPr="00825AD1">
        <w:rPr>
          <w:rFonts w:ascii="Times New Roman" w:hAnsi="Times New Roman" w:cs="Times New Roman"/>
          <w:b/>
          <w:color w:val="000000"/>
          <w:sz w:val="20"/>
          <w:u w:val="single"/>
          <w:lang w:val="en-GB"/>
        </w:rPr>
        <w:t>Supervised by:</w:t>
      </w:r>
      <w:r w:rsidRPr="00825AD1">
        <w:rPr>
          <w:rFonts w:ascii="Times New Roman" w:hAnsi="Times New Roman" w:cs="Times New Roman"/>
          <w:color w:val="000000"/>
          <w:sz w:val="20"/>
          <w:lang w:val="en-GB"/>
        </w:rPr>
        <w:t xml:space="preserve"> Mr. Ayadi Slim</w:t>
      </w:r>
    </w:p>
    <w:p w14:paraId="2D572E02" w14:textId="576073E3" w:rsidR="00006235" w:rsidRPr="00825AD1" w:rsidRDefault="00825AD1" w:rsidP="00006235">
      <w:pPr>
        <w:pageBreakBefore/>
        <w:spacing w:after="280"/>
        <w:jc w:val="center"/>
        <w:rPr>
          <w:b/>
          <w:color w:val="2F5597"/>
          <w:sz w:val="36"/>
          <w:lang w:val="en-GB"/>
        </w:rPr>
      </w:pPr>
      <w:r w:rsidRPr="00825AD1">
        <w:rPr>
          <w:b/>
          <w:color w:val="2F5597"/>
          <w:sz w:val="36"/>
          <w:lang w:val="en-GB"/>
        </w:rPr>
        <w:lastRenderedPageBreak/>
        <w:t>Contents</w:t>
      </w:r>
    </w:p>
    <w:p w14:paraId="27EEB534" w14:textId="51E2BAAB" w:rsidR="00F353C8" w:rsidRDefault="0000623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25AD1">
        <w:rPr>
          <w:color w:val="000000"/>
          <w:sz w:val="21"/>
          <w:lang w:val="en-GB"/>
        </w:rPr>
        <w:fldChar w:fldCharType="begin"/>
      </w:r>
      <w:r w:rsidRPr="00825AD1">
        <w:rPr>
          <w:color w:val="000000"/>
          <w:sz w:val="21"/>
          <w:lang w:val="en-GB"/>
        </w:rPr>
        <w:instrText xml:space="preserve"> TOC \o "1-2" \h \z \u </w:instrText>
      </w:r>
      <w:r w:rsidRPr="00825AD1">
        <w:rPr>
          <w:color w:val="000000"/>
          <w:sz w:val="21"/>
          <w:lang w:val="en-GB"/>
        </w:rPr>
        <w:fldChar w:fldCharType="separate"/>
      </w:r>
      <w:hyperlink w:anchor="_Toc242634641" w:history="1">
        <w:r w:rsidR="00F353C8" w:rsidRPr="00DE3303">
          <w:rPr>
            <w:rStyle w:val="Hyperlink"/>
            <w:b/>
            <w:bCs/>
            <w:noProof/>
            <w:lang w:val="en-GB"/>
          </w:rPr>
          <w:t>1. Introduction and problem statement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_Toc242634641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3</w:t>
        </w:r>
        <w:r w:rsidR="00F353C8">
          <w:rPr>
            <w:noProof/>
            <w:webHidden/>
          </w:rPr>
          <w:fldChar w:fldCharType="end"/>
        </w:r>
      </w:hyperlink>
    </w:p>
    <w:p w14:paraId="0BAA6522" w14:textId="5463BA7D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2" w:history="1">
        <w:r w:rsidR="00F353C8" w:rsidRPr="00DE3303">
          <w:rPr>
            <w:rStyle w:val="Hyperlink"/>
            <w:b/>
            <w:bCs/>
            <w:noProof/>
            <w:lang w:val="en-GB"/>
          </w:rPr>
          <w:t>Context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_Toc242634642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3</w:t>
        </w:r>
        <w:r w:rsidR="00F353C8">
          <w:rPr>
            <w:noProof/>
            <w:webHidden/>
          </w:rPr>
          <w:fldChar w:fldCharType="end"/>
        </w:r>
      </w:hyperlink>
    </w:p>
    <w:p w14:paraId="22F689A4" w14:textId="0FC9E25A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3" w:history="1">
        <w:r w:rsidR="00F353C8" w:rsidRPr="00DE3303">
          <w:rPr>
            <w:rStyle w:val="Hyperlink"/>
            <w:b/>
            <w:bCs/>
            <w:noProof/>
            <w:lang w:val="en-GB"/>
          </w:rPr>
          <w:t>Business problem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_Toc242634643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3</w:t>
        </w:r>
        <w:r w:rsidR="00F353C8">
          <w:rPr>
            <w:noProof/>
            <w:webHidden/>
          </w:rPr>
          <w:fldChar w:fldCharType="end"/>
        </w:r>
      </w:hyperlink>
    </w:p>
    <w:p w14:paraId="670B2C92" w14:textId="12D74757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4" w:history="1">
        <w:r w:rsidR="00F353C8" w:rsidRPr="00DE3303">
          <w:rPr>
            <w:rStyle w:val="Hyperlink"/>
            <w:b/>
            <w:bCs/>
            <w:noProof/>
            <w:lang w:val="en-GB"/>
          </w:rPr>
          <w:t>Project objectives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_Toc242634644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3</w:t>
        </w:r>
        <w:r w:rsidR="00F353C8">
          <w:rPr>
            <w:noProof/>
            <w:webHidden/>
          </w:rPr>
          <w:fldChar w:fldCharType="end"/>
        </w:r>
      </w:hyperlink>
    </w:p>
    <w:p w14:paraId="32B9CEA2" w14:textId="3C74A249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5" w:history="1">
        <w:r w:rsidR="00F353C8" w:rsidRPr="00DE3303">
          <w:rPr>
            <w:rStyle w:val="Hyperlink"/>
            <w:b/>
            <w:bCs/>
            <w:noProof/>
            <w:lang w:val="en-GB"/>
          </w:rPr>
          <w:t>Why Machine Learning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_Toc242634645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3</w:t>
        </w:r>
        <w:r w:rsidR="00F353C8">
          <w:rPr>
            <w:noProof/>
            <w:webHidden/>
          </w:rPr>
          <w:fldChar w:fldCharType="end"/>
        </w:r>
      </w:hyperlink>
    </w:p>
    <w:p w14:paraId="1D38DE6B" w14:textId="282537FF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6" w:history="1">
        <w:r w:rsidR="00F353C8" w:rsidRPr="00DE3303">
          <w:rPr>
            <w:rStyle w:val="Hyperlink"/>
            <w:b/>
            <w:bCs/>
            <w:noProof/>
            <w:lang w:val="en-GB"/>
          </w:rPr>
          <w:t>KPIs tracked and strategies compared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_Toc242634646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3</w:t>
        </w:r>
        <w:r w:rsidR="00F353C8">
          <w:rPr>
            <w:noProof/>
            <w:webHidden/>
          </w:rPr>
          <w:fldChar w:fldCharType="end"/>
        </w:r>
      </w:hyperlink>
    </w:p>
    <w:p w14:paraId="29B95FE0" w14:textId="57E4C60E" w:rsidR="00F353C8" w:rsidRDefault="00232D9B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7" w:history="1">
        <w:r w:rsidR="00F353C8" w:rsidRPr="00DE3303">
          <w:rPr>
            <w:rStyle w:val="Hyperlink"/>
            <w:b/>
            <w:bCs/>
            <w:noProof/>
            <w:lang w:val="en-GB"/>
          </w:rPr>
          <w:t>2. Dataset and preprocessing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_Toc242634647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4</w:t>
        </w:r>
        <w:r w:rsidR="00F353C8">
          <w:rPr>
            <w:noProof/>
            <w:webHidden/>
          </w:rPr>
          <w:fldChar w:fldCharType="end"/>
        </w:r>
      </w:hyperlink>
    </w:p>
    <w:p w14:paraId="479FE646" w14:textId="1A8E0281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8" w:history="1">
        <w:r w:rsidR="00F353C8" w:rsidRPr="00DE3303">
          <w:rPr>
            <w:rStyle w:val="Hyperlink"/>
            <w:b/>
            <w:bCs/>
            <w:noProof/>
            <w:lang w:val="en-GB"/>
          </w:rPr>
          <w:t>Key variables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_Toc242634648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4</w:t>
        </w:r>
        <w:r w:rsidR="00F353C8">
          <w:rPr>
            <w:noProof/>
            <w:webHidden/>
          </w:rPr>
          <w:fldChar w:fldCharType="end"/>
        </w:r>
      </w:hyperlink>
    </w:p>
    <w:p w14:paraId="5C51D35C" w14:textId="2DD2A738" w:rsidR="00F353C8" w:rsidRDefault="00232D9B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49" w:history="1">
        <w:r w:rsidR="00F353C8" w:rsidRPr="00DE3303">
          <w:rPr>
            <w:rStyle w:val="Hyperlink"/>
            <w:b/>
            <w:bCs/>
            <w:noProof/>
            <w:lang w:val="en-GB"/>
          </w:rPr>
          <w:t>Data quality and processing carried out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_Toc242634649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4</w:t>
        </w:r>
        <w:r w:rsidR="00F353C8">
          <w:rPr>
            <w:noProof/>
            <w:webHidden/>
          </w:rPr>
          <w:fldChar w:fldCharType="end"/>
        </w:r>
      </w:hyperlink>
    </w:p>
    <w:p w14:paraId="4A2658A6" w14:textId="42782828" w:rsidR="00F353C8" w:rsidRDefault="00232D9B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50" w:history="1">
        <w:r w:rsidR="00F353C8" w:rsidRPr="00DE3303">
          <w:rPr>
            <w:rStyle w:val="Hyperlink"/>
            <w:b/>
            <w:bCs/>
            <w:noProof/>
            <w:lang w:val="en-GB"/>
          </w:rPr>
          <w:t>3. Exploratory Data Analysis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_Toc242634650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5</w:t>
        </w:r>
        <w:r w:rsidR="00F353C8">
          <w:rPr>
            <w:noProof/>
            <w:webHidden/>
          </w:rPr>
          <w:fldChar w:fldCharType="end"/>
        </w:r>
      </w:hyperlink>
    </w:p>
    <w:p w14:paraId="3C23A52F" w14:textId="55E56EE4" w:rsidR="00F353C8" w:rsidRDefault="00232D9B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51" w:history="1">
        <w:r w:rsidR="00F353C8" w:rsidRPr="00DE3303">
          <w:rPr>
            <w:rStyle w:val="Hyperlink"/>
            <w:b/>
            <w:bCs/>
            <w:noProof/>
            <w:lang w:val="en-GB"/>
          </w:rPr>
          <w:t>4. Machine Learning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_Toc242634651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6</w:t>
        </w:r>
        <w:r w:rsidR="00F353C8">
          <w:rPr>
            <w:noProof/>
            <w:webHidden/>
          </w:rPr>
          <w:fldChar w:fldCharType="end"/>
        </w:r>
      </w:hyperlink>
    </w:p>
    <w:p w14:paraId="3E84BD7D" w14:textId="7A3794AE" w:rsidR="00F353C8" w:rsidRDefault="00232D9B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52" w:history="1">
        <w:r w:rsidR="00F353C8" w:rsidRPr="00DE3303">
          <w:rPr>
            <w:rStyle w:val="Hyperlink"/>
            <w:b/>
            <w:bCs/>
            <w:noProof/>
            <w:lang w:val="en-GB"/>
          </w:rPr>
          <w:t>5. Optimisation and conclusion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_Toc242634652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7</w:t>
        </w:r>
        <w:r w:rsidR="00F353C8">
          <w:rPr>
            <w:noProof/>
            <w:webHidden/>
          </w:rPr>
          <w:fldChar w:fldCharType="end"/>
        </w:r>
      </w:hyperlink>
    </w:p>
    <w:p w14:paraId="05662DD8" w14:textId="4BBADC16" w:rsidR="00F353C8" w:rsidRDefault="00232D9B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634653" w:history="1">
        <w:r w:rsidR="00F353C8" w:rsidRPr="00DE3303">
          <w:rPr>
            <w:rStyle w:val="Hyperlink"/>
            <w:b/>
            <w:bCs/>
            <w:noProof/>
            <w:lang w:val="en-GB"/>
          </w:rPr>
          <w:t>References</w:t>
        </w:r>
        <w:r w:rsidR="00F353C8">
          <w:rPr>
            <w:noProof/>
            <w:webHidden/>
          </w:rPr>
          <w:tab/>
        </w:r>
        <w:r w:rsidR="00F353C8">
          <w:rPr>
            <w:noProof/>
            <w:webHidden/>
          </w:rPr>
          <w:fldChar w:fldCharType="begin"/>
        </w:r>
        <w:r w:rsidR="00F353C8">
          <w:rPr>
            <w:noProof/>
            <w:webHidden/>
          </w:rPr>
          <w:instrText xml:space="preserve"> PAGEREF _Toc242634653 \h </w:instrText>
        </w:r>
        <w:r w:rsidR="00F353C8">
          <w:rPr>
            <w:noProof/>
            <w:webHidden/>
          </w:rPr>
        </w:r>
        <w:r w:rsidR="00F353C8">
          <w:rPr>
            <w:noProof/>
            <w:webHidden/>
          </w:rPr>
          <w:fldChar w:fldCharType="separate"/>
        </w:r>
        <w:r w:rsidR="00F353C8">
          <w:rPr>
            <w:noProof/>
            <w:webHidden/>
          </w:rPr>
          <w:t>7</w:t>
        </w:r>
        <w:r w:rsidR="00F353C8">
          <w:rPr>
            <w:noProof/>
            <w:webHidden/>
          </w:rPr>
          <w:fldChar w:fldCharType="end"/>
        </w:r>
      </w:hyperlink>
    </w:p>
    <w:p w14:paraId="42C44F4A" w14:textId="3BF96B3F" w:rsidR="004A03DA" w:rsidRPr="00825AD1" w:rsidRDefault="00006235" w:rsidP="00006235">
      <w:pPr>
        <w:pageBreakBefore/>
        <w:spacing w:after="30"/>
        <w:rPr>
          <w:lang w:val="en-GB"/>
        </w:rPr>
      </w:pPr>
      <w:r w:rsidRPr="00825AD1">
        <w:rPr>
          <w:color w:val="000000"/>
          <w:sz w:val="21"/>
          <w:lang w:val="en-GB"/>
        </w:rPr>
        <w:lastRenderedPageBreak/>
        <w:fldChar w:fldCharType="end"/>
      </w:r>
      <w:r w:rsidR="00825AD1" w:rsidRPr="00825AD1">
        <w:rPr>
          <w:color w:val="52514E"/>
          <w:sz w:val="18"/>
          <w:szCs w:val="18"/>
          <w:lang w:val="en-GB"/>
        </w:rPr>
        <w:t>Machine Learning &amp; Logistics Optimisation project</w:t>
      </w:r>
    </w:p>
    <w:p w14:paraId="0022975D" w14:textId="0D0AAF22" w:rsidR="004A03DA" w:rsidRPr="00825AD1" w:rsidRDefault="00825AD1">
      <w:pPr>
        <w:spacing w:after="60"/>
        <w:rPr>
          <w:lang w:val="en-GB"/>
        </w:rPr>
      </w:pPr>
      <w:r w:rsidRPr="00825AD1">
        <w:rPr>
          <w:b/>
          <w:bCs/>
          <w:color w:val="1F4E8C"/>
          <w:sz w:val="34"/>
          <w:szCs w:val="34"/>
          <w:lang w:val="en-GB"/>
        </w:rPr>
        <w:t>Optimising last-mile pickup routes with Machine Learning</w:t>
      </w:r>
    </w:p>
    <w:p w14:paraId="4A157738" w14:textId="4502CC35" w:rsidR="004A03DA" w:rsidRPr="00825AD1" w:rsidRDefault="00825AD1">
      <w:pPr>
        <w:spacing w:after="40"/>
        <w:rPr>
          <w:lang w:val="en-GB"/>
        </w:rPr>
      </w:pPr>
      <w:r w:rsidRPr="00825AD1">
        <w:rPr>
          <w:i/>
          <w:iCs/>
          <w:color w:val="52514E"/>
          <w:sz w:val="21"/>
          <w:szCs w:val="21"/>
          <w:lang w:val="en-GB"/>
        </w:rPr>
        <w:t>Dynamic routes with time windows — LaDe-P dataset (Cainiao), city of Yantai</w:t>
      </w:r>
    </w:p>
    <w:p w14:paraId="348B6E2C" w14:textId="7AE1DD26" w:rsidR="004A03DA" w:rsidRPr="00825AD1" w:rsidRDefault="00825AD1">
      <w:pPr>
        <w:pBdr>
          <w:bottom w:val="single" w:sz="6" w:space="6" w:color="C9CED6"/>
        </w:pBdr>
        <w:spacing w:after="140"/>
        <w:rPr>
          <w:lang w:val="en-GB"/>
        </w:rPr>
      </w:pPr>
      <w:r w:rsidRPr="00825AD1">
        <w:rPr>
          <w:color w:val="52514E"/>
          <w:sz w:val="18"/>
          <w:szCs w:val="18"/>
          <w:lang w:val="en-GB"/>
        </w:rPr>
        <w:t>Professor: Mr Slim Ayedi</w:t>
      </w:r>
    </w:p>
    <w:p w14:paraId="640E5324" w14:textId="5281B2FA" w:rsidR="004A03DA" w:rsidRPr="00825AD1" w:rsidRDefault="00825AD1" w:rsidP="00006235">
      <w:pPr>
        <w:keepNext/>
        <w:pBdr>
          <w:bottom w:val="single" w:sz="8" w:space="2" w:color="1F4E8C"/>
        </w:pBdr>
        <w:spacing w:before="60" w:after="90"/>
        <w:outlineLvl w:val="0"/>
        <w:rPr>
          <w:lang w:val="en-GB"/>
        </w:rPr>
      </w:pPr>
      <w:bookmarkStart w:id="0" w:name="_Toc242634641"/>
      <w:r w:rsidRPr="00825AD1">
        <w:rPr>
          <w:b/>
          <w:bCs/>
          <w:color w:val="1F4E8C"/>
          <w:sz w:val="26"/>
          <w:szCs w:val="26"/>
          <w:lang w:val="en-GB"/>
        </w:rPr>
        <w:t>1. Introduction and problem statement</w:t>
      </w:r>
      <w:bookmarkEnd w:id="0"/>
    </w:p>
    <w:p w14:paraId="14987F05" w14:textId="4C6641BA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1" w:name="_Toc242634642"/>
      <w:r w:rsidRPr="00825AD1">
        <w:rPr>
          <w:b/>
          <w:bCs/>
          <w:color w:val="1F4E8C"/>
          <w:sz w:val="21"/>
          <w:szCs w:val="21"/>
          <w:lang w:val="en-GB"/>
        </w:rPr>
        <w:t>Context</w:t>
      </w:r>
      <w:bookmarkEnd w:id="1"/>
    </w:p>
    <w:p w14:paraId="394DAEB8" w14:textId="7F27DA5B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lang w:val="en-GB"/>
        </w:rPr>
        <w:t xml:space="preserve">The </w:t>
      </w:r>
      <w:r w:rsidRPr="00825AD1">
        <w:rPr>
          <w:b/>
          <w:lang w:val="en-GB"/>
        </w:rPr>
        <w:t>last mile</w:t>
      </w:r>
      <w:r w:rsidRPr="00825AD1">
        <w:rPr>
          <w:lang w:val="en-GB"/>
        </w:rPr>
        <w:t xml:space="preserve"> accounts for a major share of logistics cost. Every day, a courier collects parcels from customers who have been given a </w:t>
      </w:r>
      <w:r w:rsidRPr="00825AD1">
        <w:rPr>
          <w:b/>
          <w:lang w:val="en-GB"/>
        </w:rPr>
        <w:t>2-hour time window</w:t>
      </w:r>
      <w:r w:rsidRPr="00825AD1">
        <w:rPr>
          <w:lang w:val="en-GB"/>
        </w:rPr>
        <w:t>. Requests arrive throughout the day: the courier does not know all of their tasks in the morning.</w:t>
      </w:r>
    </w:p>
    <w:p w14:paraId="7434A2C1" w14:textId="4D3E3F06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2" w:name="_Toc242634643"/>
      <w:r w:rsidRPr="00825AD1">
        <w:rPr>
          <w:b/>
          <w:bCs/>
          <w:color w:val="1F4E8C"/>
          <w:sz w:val="21"/>
          <w:szCs w:val="21"/>
          <w:lang w:val="en-GB"/>
        </w:rPr>
        <w:t>Business problem</w:t>
      </w:r>
      <w:bookmarkEnd w:id="2"/>
    </w:p>
    <w:p w14:paraId="2254C51E" w14:textId="23631D5A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lang w:val="en-GB"/>
        </w:rPr>
        <w:t xml:space="preserve">Every time they finish a pickup, the courier has to decide </w:t>
      </w:r>
      <w:r w:rsidRPr="00825AD1">
        <w:rPr>
          <w:b/>
          <w:lang w:val="en-GB"/>
        </w:rPr>
        <w:t>where to go next</w:t>
      </w:r>
      <w:r w:rsidRPr="00825AD1">
        <w:rPr>
          <w:lang w:val="en-GB"/>
        </w:rPr>
        <w:t xml:space="preserve">. A bad visiting order lengthens the distance, uses up working time and misses deadlines. This is a </w:t>
      </w:r>
      <w:r w:rsidRPr="00825AD1">
        <w:rPr>
          <w:b/>
          <w:lang w:val="en-GB"/>
        </w:rPr>
        <w:t>dynamic</w:t>
      </w:r>
      <w:r w:rsidRPr="00825AD1">
        <w:rPr>
          <w:lang w:val="en-GB"/>
        </w:rPr>
        <w:t xml:space="preserve"> version of the travelling salesman problem with time windows (</w:t>
      </w:r>
      <w:r w:rsidRPr="00825AD1">
        <w:rPr>
          <w:b/>
          <w:lang w:val="en-GB"/>
        </w:rPr>
        <w:t>TSPTW</w:t>
      </w:r>
      <w:r w:rsidRPr="00825AD1">
        <w:rPr>
          <w:lang w:val="en-GB"/>
        </w:rPr>
        <w:t>), an NP-hard combinatorial optimisation problem.</w:t>
      </w:r>
    </w:p>
    <w:p w14:paraId="291AE53E" w14:textId="741BE32A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3" w:name="_Toc242634644"/>
      <w:r w:rsidRPr="00825AD1">
        <w:rPr>
          <w:b/>
          <w:bCs/>
          <w:color w:val="1F4E8C"/>
          <w:sz w:val="21"/>
          <w:szCs w:val="21"/>
          <w:lang w:val="en-GB"/>
        </w:rPr>
        <w:t>Project objectives</w:t>
      </w:r>
      <w:bookmarkEnd w:id="3"/>
    </w:p>
    <w:p w14:paraId="07D95118" w14:textId="694C56CE" w:rsidR="004A03DA" w:rsidRPr="00825AD1" w:rsidRDefault="00825AD1">
      <w:pPr>
        <w:pStyle w:val="ListParagraph"/>
        <w:numPr>
          <w:ilvl w:val="0"/>
          <w:numId w:val="2"/>
        </w:numPr>
        <w:spacing w:after="30" w:line="245" w:lineRule="auto"/>
        <w:rPr>
          <w:lang w:val="en-GB"/>
        </w:rPr>
      </w:pPr>
      <w:r w:rsidRPr="00825AD1">
        <w:rPr>
          <w:lang w:val="en-GB"/>
        </w:rPr>
        <w:t>Prepare and analyse the real data of 1,146,781 parcels collected by 2,593 couriers over 184 days.</w:t>
      </w:r>
    </w:p>
    <w:p w14:paraId="3708C9D4" w14:textId="2D2A3577" w:rsidR="004A03DA" w:rsidRPr="00825AD1" w:rsidRDefault="00825AD1">
      <w:pPr>
        <w:pStyle w:val="ListParagraph"/>
        <w:numPr>
          <w:ilvl w:val="0"/>
          <w:numId w:val="2"/>
        </w:numPr>
        <w:spacing w:after="30" w:line="245" w:lineRule="auto"/>
        <w:rPr>
          <w:lang w:val="en-GB"/>
        </w:rPr>
      </w:pPr>
      <w:r w:rsidRPr="00825AD1">
        <w:rPr>
          <w:lang w:val="en-GB"/>
        </w:rPr>
        <w:t xml:space="preserve">Learn with Machine Learning the </w:t>
      </w:r>
      <w:r w:rsidRPr="00825AD1">
        <w:rPr>
          <w:b/>
          <w:lang w:val="en-GB"/>
        </w:rPr>
        <w:t>time required between two visits</w:t>
      </w:r>
      <w:r w:rsidRPr="00825AD1">
        <w:rPr>
          <w:lang w:val="en-GB"/>
        </w:rPr>
        <w:t xml:space="preserve"> (travel + service).</w:t>
      </w:r>
    </w:p>
    <w:p w14:paraId="6733A820" w14:textId="2AD8D237" w:rsidR="004A03DA" w:rsidRPr="00825AD1" w:rsidRDefault="00825AD1">
      <w:pPr>
        <w:pStyle w:val="ListParagraph"/>
        <w:numPr>
          <w:ilvl w:val="0"/>
          <w:numId w:val="2"/>
        </w:numPr>
        <w:spacing w:after="30" w:line="245" w:lineRule="auto"/>
        <w:rPr>
          <w:lang w:val="en-GB"/>
        </w:rPr>
      </w:pPr>
      <w:r w:rsidRPr="00825AD1">
        <w:rPr>
          <w:lang w:val="en-GB"/>
        </w:rPr>
        <w:t xml:space="preserve">Use these predictions in an </w:t>
      </w:r>
      <w:r w:rsidRPr="00825AD1">
        <w:rPr>
          <w:b/>
          <w:lang w:val="en-GB"/>
        </w:rPr>
        <w:t>optimisation model</w:t>
      </w:r>
      <w:r w:rsidRPr="00825AD1">
        <w:rPr>
          <w:lang w:val="en-GB"/>
        </w:rPr>
        <w:t xml:space="preserve"> that chooses the visiting order at each stop.</w:t>
      </w:r>
    </w:p>
    <w:p w14:paraId="43C5B2DC" w14:textId="78024CE8" w:rsidR="004A03DA" w:rsidRPr="00825AD1" w:rsidRDefault="00825AD1">
      <w:pPr>
        <w:pStyle w:val="ListParagraph"/>
        <w:numPr>
          <w:ilvl w:val="0"/>
          <w:numId w:val="2"/>
        </w:numPr>
        <w:spacing w:after="30" w:line="245" w:lineRule="auto"/>
        <w:rPr>
          <w:lang w:val="en-GB"/>
        </w:rPr>
      </w:pPr>
      <w:r w:rsidRPr="00825AD1">
        <w:rPr>
          <w:lang w:val="en-GB"/>
        </w:rPr>
        <w:t xml:space="preserve">Measure the gain honestly compared with the </w:t>
      </w:r>
      <w:r w:rsidRPr="00825AD1">
        <w:rPr>
          <w:b/>
          <w:lang w:val="en-GB"/>
        </w:rPr>
        <w:t>real courier</w:t>
      </w:r>
      <w:r w:rsidRPr="00825AD1">
        <w:rPr>
          <w:lang w:val="en-GB"/>
        </w:rPr>
        <w:t xml:space="preserve"> and with </w:t>
      </w:r>
      <w:r w:rsidRPr="00825AD1">
        <w:rPr>
          <w:b/>
          <w:lang w:val="en-GB"/>
        </w:rPr>
        <w:t>optimisation without ML</w:t>
      </w:r>
      <w:r w:rsidRPr="00825AD1">
        <w:rPr>
          <w:lang w:val="en-GB"/>
        </w:rPr>
        <w:t>.</w:t>
      </w:r>
    </w:p>
    <w:p w14:paraId="126B7698" w14:textId="3213CB73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4" w:name="_Toc242634645"/>
      <w:r w:rsidRPr="00825AD1">
        <w:rPr>
          <w:b/>
          <w:bCs/>
          <w:color w:val="1F4E8C"/>
          <w:sz w:val="21"/>
          <w:szCs w:val="21"/>
          <w:lang w:val="en-GB"/>
        </w:rPr>
        <w:t>Why Machine Learning</w:t>
      </w:r>
      <w:bookmarkEnd w:id="4"/>
    </w:p>
    <w:p w14:paraId="3FB1626F" w14:textId="4FD0209D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lang w:val="en-GB"/>
        </w:rPr>
        <w:t xml:space="preserve">An optimiser needs a </w:t>
      </w:r>
      <w:r w:rsidRPr="00825AD1">
        <w:rPr>
          <w:b/>
          <w:lang w:val="en-GB"/>
        </w:rPr>
        <w:t>time matrix</w:t>
      </w:r>
      <w:r w:rsidRPr="00825AD1">
        <w:rPr>
          <w:lang w:val="en-GB"/>
        </w:rPr>
        <w:t xml:space="preserve"> between all points. This time does not exist in the data: it depends on distance, neighbourhood, hour or type of place. ML estimates it from nearly one million observed trips. </w:t>
      </w:r>
      <w:r w:rsidRPr="00825AD1">
        <w:rPr>
          <w:b/>
          <w:lang w:val="en-GB"/>
        </w:rPr>
        <w:t>ML predicts, optimisation decides.</w:t>
      </w:r>
    </w:p>
    <w:p w14:paraId="131A2587" w14:textId="0F60C68B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5" w:name="_Toc242634646"/>
      <w:r w:rsidRPr="00825AD1">
        <w:rPr>
          <w:b/>
          <w:bCs/>
          <w:color w:val="1F4E8C"/>
          <w:sz w:val="21"/>
          <w:szCs w:val="21"/>
          <w:lang w:val="en-GB"/>
        </w:rPr>
        <w:t>KPIs tracked and strategies compared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5900"/>
        <w:gridCol w:w="1574"/>
      </w:tblGrid>
      <w:tr w:rsidR="004A03DA" w:rsidRPr="00825AD1" w14:paraId="509D835F" w14:textId="77777777">
        <w:trPr>
          <w:tblHeader/>
        </w:trPr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1E606A" w14:textId="2EF2AA5F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KPI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65C170" w14:textId="5344861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Definition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BAB422" w14:textId="687465C3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Unit</w:t>
            </w:r>
          </w:p>
        </w:tc>
      </w:tr>
      <w:tr w:rsidR="004A03DA" w:rsidRPr="00825AD1" w14:paraId="58894F9C" w14:textId="77777777"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C5B9A4" w14:textId="07A4DE24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Distance travelled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6F9228" w14:textId="7C3B0CA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Sum of distances between successive visits (exact calculation, no model)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46F09B" w14:textId="139901A6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km / day</w:t>
            </w:r>
          </w:p>
        </w:tc>
      </w:tr>
      <w:tr w:rsidR="004A03DA" w:rsidRPr="00825AD1" w14:paraId="40B0F32E" w14:textId="77777777"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C003B1" w14:textId="26EEC141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Travel time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5A65FC" w14:textId="1DB045D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Sum of travel and service times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072F5E" w14:textId="2AFFD9AF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min / day</w:t>
            </w:r>
          </w:p>
        </w:tc>
      </w:tr>
      <w:tr w:rsidR="004A03DA" w:rsidRPr="00825AD1" w14:paraId="489A0764" w14:textId="77777777"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6DF0DE" w14:textId="4E4329B4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Route duration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BE6797" w14:textId="7FBA4E4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From the first to the last pickup (including waiting for new tasks)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98D7C1" w14:textId="128703B0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min / day</w:t>
            </w:r>
          </w:p>
        </w:tc>
      </w:tr>
      <w:tr w:rsidR="004A03DA" w:rsidRPr="00825AD1" w14:paraId="1046B633" w14:textId="77777777">
        <w:tc>
          <w:tcPr>
            <w:tcW w:w="21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1A5FF8" w14:textId="3C364C39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Late pickups</w:t>
            </w:r>
          </w:p>
        </w:tc>
        <w:tc>
          <w:tcPr>
            <w:tcW w:w="59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E0825E" w14:textId="2DDBFF4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Visits made after the end of their window</w:t>
            </w:r>
          </w:p>
        </w:tc>
        <w:tc>
          <w:tcPr>
            <w:tcW w:w="157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F5F862" w14:textId="263830EF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visits / day</w:t>
            </w:r>
          </w:p>
        </w:tc>
      </w:tr>
    </w:tbl>
    <w:p w14:paraId="03C879E7" w14:textId="77777777" w:rsidR="004A03DA" w:rsidRPr="00825AD1" w:rsidRDefault="004A03DA">
      <w:pPr>
        <w:spacing w:after="80"/>
        <w:rPr>
          <w:lang w:val="en-GB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3637"/>
        <w:gridCol w:w="3637"/>
      </w:tblGrid>
      <w:tr w:rsidR="004A03DA" w:rsidRPr="00825AD1" w14:paraId="0FC2CBB5" w14:textId="77777777">
        <w:trPr>
          <w:tblHeader/>
        </w:trPr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F94F50" w14:textId="024D410E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Strategy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6472F9" w14:textId="7869CB3E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Who decides the order?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F9B9C29" w14:textId="5B0AA37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Times used to decide</w:t>
            </w:r>
          </w:p>
        </w:tc>
      </w:tr>
      <w:tr w:rsidR="004A03DA" w:rsidRPr="00825AD1" w14:paraId="0E31D0BF" w14:textId="77777777"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0D8724" w14:textId="65C8EB88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Real (courier)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064640" w14:textId="7F79D76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The courier, as recorded in the data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C1B461" w14:textId="049EA6E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Their experience</w:t>
            </w:r>
          </w:p>
        </w:tc>
      </w:tr>
      <w:tr w:rsidR="004A03DA" w:rsidRPr="00825AD1" w14:paraId="619D68A0" w14:textId="77777777"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21EB42" w14:textId="0E81863B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Scenario 1 — Optimised without ML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4AFB79" w14:textId="2571EE0A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Optimisation heuristic at each stop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9E2926" w14:textId="210F1C2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Formula: median service + distance ÷ median speed</w:t>
            </w:r>
          </w:p>
        </w:tc>
      </w:tr>
      <w:tr w:rsidR="004A03DA" w:rsidRPr="00825AD1" w14:paraId="441B63AA" w14:textId="77777777">
        <w:tc>
          <w:tcPr>
            <w:tcW w:w="236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C3A973" w14:textId="51721D04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Scenario 2 — Optimised with ML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488D1F" w14:textId="46B7B0C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The same heuristic, at each stop</w:t>
            </w:r>
          </w:p>
        </w:tc>
        <w:tc>
          <w:tcPr>
            <w:tcW w:w="36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5AD146" w14:textId="2556E32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Hourly matrix predicted by Gradient Boosting</w:t>
            </w:r>
          </w:p>
        </w:tc>
      </w:tr>
    </w:tbl>
    <w:p w14:paraId="69CB46B3" w14:textId="77777777" w:rsidR="004A03DA" w:rsidRPr="00825AD1" w:rsidRDefault="004A03DA">
      <w:pPr>
        <w:spacing w:after="40"/>
        <w:rPr>
          <w:lang w:val="en-GB"/>
        </w:rPr>
      </w:pPr>
    </w:p>
    <w:p w14:paraId="366427FB" w14:textId="2062CDF1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sz w:val="18"/>
          <w:szCs w:val="18"/>
          <w:lang w:val="en-GB"/>
        </w:rPr>
        <w:t xml:space="preserve">Comparing scenarios 1 and 2 isolates the </w:t>
      </w:r>
      <w:r w:rsidRPr="00825AD1">
        <w:rPr>
          <w:b/>
          <w:sz w:val="18"/>
          <w:szCs w:val="18"/>
          <w:lang w:val="en-GB"/>
        </w:rPr>
        <w:t>added value of ML</w:t>
      </w:r>
      <w:r w:rsidRPr="00825AD1">
        <w:rPr>
          <w:sz w:val="18"/>
          <w:szCs w:val="18"/>
          <w:lang w:val="en-GB"/>
        </w:rPr>
        <w:t xml:space="preserve">; comparing them with the real order measures the </w:t>
      </w:r>
      <w:r w:rsidRPr="00825AD1">
        <w:rPr>
          <w:b/>
          <w:sz w:val="18"/>
          <w:szCs w:val="18"/>
          <w:lang w:val="en-GB"/>
        </w:rPr>
        <w:t>added value of optimisation</w:t>
      </w:r>
      <w:r w:rsidRPr="00825AD1">
        <w:rPr>
          <w:sz w:val="18"/>
          <w:szCs w:val="18"/>
          <w:lang w:val="en-GB"/>
        </w:rPr>
        <w:t>.</w:t>
      </w:r>
    </w:p>
    <w:p w14:paraId="3B5E91B0" w14:textId="77777777" w:rsidR="004A03DA" w:rsidRPr="00825AD1" w:rsidRDefault="00006235">
      <w:pPr>
        <w:rPr>
          <w:lang w:val="en-GB"/>
        </w:rPr>
      </w:pPr>
      <w:r w:rsidRPr="00825AD1">
        <w:rPr>
          <w:lang w:val="en-GB"/>
        </w:rPr>
        <w:br w:type="page"/>
      </w:r>
    </w:p>
    <w:p w14:paraId="3607EE0C" w14:textId="0D51397E" w:rsidR="004A03DA" w:rsidRPr="00825AD1" w:rsidRDefault="00825AD1" w:rsidP="00006235">
      <w:pPr>
        <w:keepNext/>
        <w:pBdr>
          <w:bottom w:val="single" w:sz="8" w:space="2" w:color="1F4E8C"/>
        </w:pBdr>
        <w:spacing w:before="60" w:after="90"/>
        <w:outlineLvl w:val="0"/>
        <w:rPr>
          <w:lang w:val="en-GB"/>
        </w:rPr>
      </w:pPr>
      <w:bookmarkStart w:id="6" w:name="_Toc242634647"/>
      <w:r w:rsidRPr="00825AD1">
        <w:rPr>
          <w:b/>
          <w:bCs/>
          <w:color w:val="1F4E8C"/>
          <w:sz w:val="26"/>
          <w:szCs w:val="26"/>
          <w:lang w:val="en-GB"/>
        </w:rPr>
        <w:t>2. Dataset and preprocessing</w:t>
      </w:r>
      <w:bookmarkEnd w:id="6"/>
    </w:p>
    <w:p w14:paraId="6944056B" w14:textId="1AD87049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Source:</w:t>
      </w:r>
      <w:r w:rsidRPr="00825AD1">
        <w:rPr>
          <w:bCs/>
          <w:lang w:val="en-GB"/>
        </w:rPr>
        <w:t xml:space="preserve"> LaDe (Last-mile Delivery), the first large public last-mile delivery dataset, published by Cainiao, Alibaba's logistics arm (Wu et al., 2023; Apache-2.0 licence). We use the </w:t>
      </w:r>
      <w:r w:rsidRPr="00825AD1">
        <w:rPr>
          <w:b/>
          <w:bCs/>
          <w:lang w:val="en-GB"/>
        </w:rPr>
        <w:t>pickup</w:t>
      </w:r>
      <w:r w:rsidRPr="00825AD1">
        <w:rPr>
          <w:bCs/>
          <w:lang w:val="en-GB"/>
        </w:rPr>
        <w:t xml:space="preserve"> subset for the city of </w:t>
      </w:r>
      <w:r w:rsidRPr="00825AD1">
        <w:rPr>
          <w:b/>
          <w:bCs/>
          <w:lang w:val="en-GB"/>
        </w:rPr>
        <w:t>Yantai</w:t>
      </w:r>
      <w:r w:rsidRPr="00825AD1">
        <w:rPr>
          <w:bCs/>
          <w:lang w:val="en-GB"/>
        </w:rPr>
        <w:t xml:space="preserve"> (file pickup_yt.csv).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008"/>
        <w:gridCol w:w="2610"/>
        <w:gridCol w:w="2610"/>
      </w:tblGrid>
      <w:tr w:rsidR="004A03DA" w:rsidRPr="00825AD1" w14:paraId="68A07A8D" w14:textId="77777777">
        <w:trPr>
          <w:tblHeader/>
        </w:trPr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90C983" w14:textId="62CC4641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Feature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8F9927" w14:textId="6D4BD11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Value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F36308" w14:textId="08B9480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Feature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2AF909" w14:textId="783925D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Value</w:t>
            </w:r>
          </w:p>
        </w:tc>
      </w:tr>
      <w:tr w:rsidR="004A03DA" w:rsidRPr="00825AD1" w14:paraId="76DE02C3" w14:textId="77777777"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8A5A79" w14:textId="7C2E74AE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Rows (parcels)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BDC4CD" w14:textId="1A5AF09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1,146,781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33B53A" w14:textId="7D027056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Columns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ABC5A39" w14:textId="77777777" w:rsidR="004A03DA" w:rsidRPr="00825AD1" w:rsidRDefault="00006235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19</w:t>
            </w:r>
          </w:p>
        </w:tc>
      </w:tr>
      <w:tr w:rsidR="004A03DA" w:rsidRPr="00825AD1" w14:paraId="3DD70576" w14:textId="77777777"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1CECAC" w14:textId="50389DEB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Couriers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B069CF" w14:textId="0CA6562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2,593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D8168B" w14:textId="3B02D8D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Courier days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E5C583" w14:textId="4EEFE32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71,521</w:t>
            </w:r>
          </w:p>
        </w:tc>
      </w:tr>
      <w:tr w:rsidR="004A03DA" w:rsidRPr="00825AD1" w14:paraId="1E30F08B" w14:textId="77777777"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F955A8" w14:textId="1ED9BAA4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Regions / AOIs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580D6A" w14:textId="3D96BDB0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30 / 6,024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0746E4" w14:textId="74506C1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Period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F37792F" w14:textId="4B585D8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May → October (184 days)</w:t>
            </w:r>
          </w:p>
        </w:tc>
      </w:tr>
      <w:tr w:rsidR="004A03DA" w:rsidRPr="00825AD1" w14:paraId="204C7863" w14:textId="77777777">
        <w:tc>
          <w:tcPr>
            <w:tcW w:w="24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88D09F" w14:textId="3F0B8637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Median window</w:t>
            </w:r>
          </w:p>
        </w:tc>
        <w:tc>
          <w:tcPr>
            <w:tcW w:w="20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B85294" w14:textId="77777777" w:rsidR="004A03DA" w:rsidRPr="00825AD1" w:rsidRDefault="00006235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120 min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44EA69" w14:textId="0ED53F7E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Late pickups (real)</w:t>
            </w:r>
          </w:p>
        </w:tc>
        <w:tc>
          <w:tcPr>
            <w:tcW w:w="261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1E16E2C" w14:textId="3A2C319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0.47%</w:t>
            </w:r>
          </w:p>
        </w:tc>
      </w:tr>
    </w:tbl>
    <w:p w14:paraId="30B31EBF" w14:textId="2D222AB2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7" w:name="_Toc242634648"/>
      <w:r w:rsidRPr="00825AD1">
        <w:rPr>
          <w:b/>
          <w:bCs/>
          <w:color w:val="1F4E8C"/>
          <w:sz w:val="21"/>
          <w:szCs w:val="21"/>
          <w:lang w:val="en-GB"/>
        </w:rPr>
        <w:t>Key variables</w:t>
      </w:r>
      <w:bookmarkEnd w:id="7"/>
    </w:p>
    <w:p w14:paraId="62AF4260" w14:textId="522F9153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lang w:val="en-GB"/>
        </w:rPr>
        <w:t>Coordinates of the pickup point (lng, lat), region and area of interest (region_id, aoi_id, aoi_type), courier, time window (time_window_start / end), moment the task becomes known (</w:t>
      </w:r>
      <w:r w:rsidRPr="00825AD1">
        <w:rPr>
          <w:b/>
          <w:lang w:val="en-GB"/>
        </w:rPr>
        <w:t>accept_time</w:t>
      </w:r>
      <w:r w:rsidRPr="00825AD1">
        <w:rPr>
          <w:lang w:val="en-GB"/>
        </w:rPr>
        <w:t>) and actual pickup moment (</w:t>
      </w:r>
      <w:r w:rsidRPr="00825AD1">
        <w:rPr>
          <w:b/>
          <w:lang w:val="en-GB"/>
        </w:rPr>
        <w:t>pickup_time</w:t>
      </w:r>
      <w:r w:rsidRPr="00825AD1">
        <w:rPr>
          <w:lang w:val="en-GB"/>
        </w:rPr>
        <w:t>).</w:t>
      </w:r>
    </w:p>
    <w:p w14:paraId="78925788" w14:textId="07F4A794" w:rsidR="004A03DA" w:rsidRPr="00825AD1" w:rsidRDefault="00825AD1" w:rsidP="00006235">
      <w:pPr>
        <w:keepNext/>
        <w:spacing w:before="100" w:after="50"/>
        <w:outlineLvl w:val="1"/>
        <w:rPr>
          <w:lang w:val="en-GB"/>
        </w:rPr>
      </w:pPr>
      <w:bookmarkStart w:id="8" w:name="_Toc242634649"/>
      <w:r w:rsidRPr="00825AD1">
        <w:rPr>
          <w:b/>
          <w:bCs/>
          <w:color w:val="1F4E8C"/>
          <w:sz w:val="21"/>
          <w:szCs w:val="21"/>
          <w:lang w:val="en-GB"/>
        </w:rPr>
        <w:t>Data quality and processing carried out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1455"/>
        <w:gridCol w:w="5455"/>
      </w:tblGrid>
      <w:tr w:rsidR="004A03DA" w:rsidRPr="00825AD1" w14:paraId="154716B9" w14:textId="77777777">
        <w:trPr>
          <w:tblHeader/>
        </w:trPr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34E383" w14:textId="1D6A029A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Step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08C9AC" w14:textId="20A3BAA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Rows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2D7DFD" w14:textId="7C7DF7C6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Justification</w:t>
            </w:r>
          </w:p>
        </w:tc>
      </w:tr>
      <w:tr w:rsidR="004A03DA" w:rsidRPr="00825AD1" w14:paraId="7DB9C0F6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3F7971" w14:textId="584D9EA6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Duplicates / repeated identifiers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22D3C6" w14:textId="77777777" w:rsidR="004A03DA" w:rsidRPr="00825AD1" w:rsidRDefault="00006235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0 / 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22FFBC" w14:textId="184D0258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No duplicates: nothing to remove</w:t>
            </w:r>
          </w:p>
        </w:tc>
      </w:tr>
      <w:tr w:rsidR="004A03DA" w:rsidRPr="00825AD1" w14:paraId="2332BAB5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2C8C56" w14:textId="3C7A9E4C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Time inconsistencies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109987" w14:textId="77777777" w:rsidR="004A03DA" w:rsidRPr="00825AD1" w:rsidRDefault="00006235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DECB86" w14:textId="6EC6FCE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No pickup before acceptance, no reversed window</w:t>
            </w:r>
          </w:p>
        </w:tc>
      </w:tr>
      <w:tr w:rsidR="004A03DA" w:rsidRPr="00825AD1" w14:paraId="3A3B6C18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C318239" w14:textId="5DC70E86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Points outside the area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5DC80E" w14:textId="77777777" w:rsidR="004A03DA" w:rsidRPr="00825AD1" w:rsidRDefault="00006235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D0AAF6" w14:textId="61F15527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All coordinates plausible</w:t>
            </w:r>
          </w:p>
        </w:tc>
      </w:tr>
      <w:tr w:rsidR="004A03DA" w:rsidRPr="00825AD1" w14:paraId="49D35C65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AEAE90" w14:textId="343E6860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Missing GPS columns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6B75A0" w14:textId="2BA08CF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21% and 36%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8C2E28" w14:textId="33A27F71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Not used: the declared coordinates are complete</w:t>
            </w:r>
          </w:p>
        </w:tc>
      </w:tr>
      <w:tr w:rsidR="004A03DA" w:rsidRPr="00825AD1" w14:paraId="22A2A023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8C5A72" w14:textId="245F979F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Grouping into visits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769364" w14:textId="32545D23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1,135,167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014436" w14:textId="4F78B547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Consecutive parcels at the same place = a single visit</w:t>
            </w:r>
          </w:p>
        </w:tc>
      </w:tr>
      <w:tr w:rsidR="004A03DA" w:rsidRPr="00825AD1" w14:paraId="6233BB04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E6345B" w14:textId="0001233D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Pairs visit → next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737880" w14:textId="26941F8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1,063,646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E2A07E" w14:textId="45B0D651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ML learning unit</w:t>
            </w:r>
          </w:p>
        </w:tc>
      </w:tr>
      <w:tr w:rsidR="004A03DA" w:rsidRPr="00825AD1" w14:paraId="60DE8F1A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9A7FF6" w14:textId="1655CAFC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Causality filter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2BF5B4" w14:textId="1105FBC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976,050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7DE59E" w14:textId="60C7433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The next visit had to be known at departure (otherwise we measure a wait, not a trip)</w:t>
            </w:r>
          </w:p>
        </w:tc>
      </w:tr>
      <w:tr w:rsidR="004A03DA" w:rsidRPr="00825AD1" w14:paraId="797B65FE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24B4D5" w14:textId="3664679E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Breaks excluded from training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3A27CA" w14:textId="0E148490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16,547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157D79" w14:textId="3F92A53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Gaps &gt; 120 min (1.7%): breaks or other activities; kept in the real routes</w:t>
            </w:r>
          </w:p>
        </w:tc>
      </w:tr>
      <w:tr w:rsidR="004A03DA" w:rsidRPr="00825AD1" w14:paraId="59B9F6EE" w14:textId="77777777">
        <w:tc>
          <w:tcPr>
            <w:tcW w:w="272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04B5B7" w14:textId="4EFFCA0C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Final training base</w:t>
            </w:r>
          </w:p>
        </w:tc>
        <w:tc>
          <w:tcPr>
            <w:tcW w:w="1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BBEB72" w14:textId="32D9C8FE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959,503</w:t>
            </w:r>
          </w:p>
        </w:tc>
        <w:tc>
          <w:tcPr>
            <w:tcW w:w="54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445691" w14:textId="75549DD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9 explanatory variables known before departure</w:t>
            </w:r>
          </w:p>
        </w:tc>
      </w:tr>
    </w:tbl>
    <w:p w14:paraId="4E42E4D9" w14:textId="77777777" w:rsidR="004A03DA" w:rsidRPr="00825AD1" w:rsidRDefault="004A03DA">
      <w:pPr>
        <w:spacing w:after="60"/>
        <w:rPr>
          <w:lang w:val="en-GB"/>
        </w:rPr>
      </w:pPr>
    </w:p>
    <w:p w14:paraId="7752313F" w14:textId="77693E6D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Dates:</w:t>
      </w:r>
      <w:r w:rsidRPr="00825AD1">
        <w:rPr>
          <w:bCs/>
          <w:lang w:val="en-GB"/>
        </w:rPr>
        <w:t xml:space="preserve"> the year is not provided; a dummy year is used only for calculations, so the day of the week is not used. </w:t>
      </w:r>
      <w:r w:rsidRPr="00825AD1">
        <w:rPr>
          <w:b/>
          <w:bCs/>
          <w:lang w:val="en-GB"/>
        </w:rPr>
        <w:t>Split without data leakage:</w:t>
      </w:r>
      <w:r w:rsidRPr="00825AD1">
        <w:rPr>
          <w:bCs/>
          <w:lang w:val="en-GB"/>
        </w:rPr>
        <w:t xml:space="preserve"> training on May–August, test on September–October. Couriers are randomly drawn into two disjoint groups: group A trains the </w:t>
      </w:r>
      <w:r w:rsidRPr="00825AD1">
        <w:rPr>
          <w:b/>
          <w:bCs/>
          <w:lang w:val="en-GB"/>
        </w:rPr>
        <w:t>planner model</w:t>
      </w:r>
      <w:r w:rsidRPr="00825AD1">
        <w:rPr>
          <w:bCs/>
          <w:lang w:val="en-GB"/>
        </w:rPr>
        <w:t xml:space="preserve">, group B trains an independent </w:t>
      </w:r>
      <w:r w:rsidRPr="00825AD1">
        <w:rPr>
          <w:b/>
          <w:bCs/>
          <w:lang w:val="en-GB"/>
        </w:rPr>
        <w:t>evaluator model</w:t>
      </w:r>
      <w:r w:rsidRPr="00825AD1">
        <w:rPr>
          <w:bCs/>
          <w:lang w:val="en-GB"/>
        </w:rPr>
        <w:t xml:space="preserve"> that is only used to score the routes.</w:t>
      </w:r>
    </w:p>
    <w:p w14:paraId="2738249E" w14:textId="1B5AF161" w:rsidR="004A03DA" w:rsidRPr="00825AD1" w:rsidRDefault="00232D9B">
      <w:pPr>
        <w:keepNext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92BC3EB" wp14:editId="53706EE4">
            <wp:extent cx="4143375" cy="207297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7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7613" w14:textId="02E23B5E" w:rsidR="004A03DA" w:rsidRPr="00825AD1" w:rsidRDefault="00825AD1">
      <w:pPr>
        <w:spacing w:before="20" w:after="90"/>
        <w:jc w:val="center"/>
        <w:rPr>
          <w:lang w:val="en-GB"/>
        </w:rPr>
      </w:pPr>
      <w:r w:rsidRPr="00825AD1">
        <w:rPr>
          <w:i/>
          <w:iCs/>
          <w:color w:val="52514E"/>
          <w:sz w:val="16"/>
          <w:szCs w:val="16"/>
          <w:lang w:val="en-GB"/>
        </w:rPr>
        <w:t>Figure 3 — Distribution of the time between two consecutive visits: median of 9 min, long tail beyond the break threshold (120 min).</w:t>
      </w:r>
    </w:p>
    <w:p w14:paraId="777B84F9" w14:textId="77777777" w:rsidR="004A03DA" w:rsidRPr="00825AD1" w:rsidRDefault="00006235">
      <w:pPr>
        <w:rPr>
          <w:lang w:val="en-GB"/>
        </w:rPr>
      </w:pPr>
      <w:r w:rsidRPr="00825AD1">
        <w:rPr>
          <w:lang w:val="en-GB"/>
        </w:rPr>
        <w:br w:type="page"/>
      </w:r>
    </w:p>
    <w:p w14:paraId="58A94F00" w14:textId="393062F8" w:rsidR="004A03DA" w:rsidRPr="00825AD1" w:rsidRDefault="00825AD1" w:rsidP="00006235">
      <w:pPr>
        <w:keepNext/>
        <w:pBdr>
          <w:bottom w:val="single" w:sz="8" w:space="2" w:color="1F4E8C"/>
        </w:pBdr>
        <w:spacing w:before="60" w:after="90"/>
        <w:outlineLvl w:val="0"/>
        <w:rPr>
          <w:lang w:val="en-GB"/>
        </w:rPr>
      </w:pPr>
      <w:bookmarkStart w:id="9" w:name="_Toc242634650"/>
      <w:r w:rsidRPr="00825AD1">
        <w:rPr>
          <w:b/>
          <w:bCs/>
          <w:color w:val="1F4E8C"/>
          <w:sz w:val="26"/>
          <w:szCs w:val="26"/>
          <w:lang w:val="en-GB"/>
        </w:rPr>
        <w:t>3. Exploratory Data Analysis</w:t>
      </w:r>
      <w:bookmarkEnd w:id="9"/>
    </w:p>
    <w:p w14:paraId="7248874B" w14:textId="23224E28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lang w:val="en-GB"/>
        </w:rPr>
        <w:t xml:space="preserve">The figures use the same numbering as in the Notebook. The EDA answers three questions that directly guide the modelling: </w:t>
      </w:r>
      <w:r w:rsidRPr="00825AD1">
        <w:rPr>
          <w:b/>
          <w:lang w:val="en-GB"/>
        </w:rPr>
        <w:t>what does time depend on?</w:t>
      </w:r>
      <w:r w:rsidRPr="00825AD1">
        <w:rPr>
          <w:lang w:val="en-GB"/>
        </w:rPr>
        <w:t xml:space="preserve">, </w:t>
      </w:r>
      <w:r w:rsidRPr="00825AD1">
        <w:rPr>
          <w:b/>
          <w:lang w:val="en-GB"/>
        </w:rPr>
        <w:t>are the windows binding?</w:t>
      </w:r>
      <w:r w:rsidRPr="00825AD1">
        <w:rPr>
          <w:lang w:val="en-GB"/>
        </w:rPr>
        <w:t xml:space="preserve"> and </w:t>
      </w:r>
      <w:r w:rsidRPr="00825AD1">
        <w:rPr>
          <w:b/>
          <w:lang w:val="en-GB"/>
        </w:rPr>
        <w:t>when are the tasks known?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A03DA" w:rsidRPr="00825AD1" w14:paraId="5586E50C" w14:textId="77777777">
        <w:tc>
          <w:tcPr>
            <w:tcW w:w="4819" w:type="dxa"/>
          </w:tcPr>
          <w:p w14:paraId="637B2F58" w14:textId="4EF39231" w:rsidR="004A03DA" w:rsidRPr="00825AD1" w:rsidRDefault="00232D9B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8C3DFCB" wp14:editId="0F230E98">
                  <wp:extent cx="3028950" cy="1610727"/>
                  <wp:effectExtent l="0" t="0" r="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610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440C7" w14:textId="574112ED" w:rsidR="004A03DA" w:rsidRPr="00825AD1" w:rsidRDefault="00825AD1">
            <w:pPr>
              <w:spacing w:before="20" w:after="90"/>
              <w:jc w:val="center"/>
              <w:rPr>
                <w:lang w:val="en-GB"/>
              </w:rPr>
            </w:pPr>
            <w:r w:rsidRPr="00825AD1">
              <w:rPr>
                <w:i/>
                <w:iCs/>
                <w:color w:val="52514E"/>
                <w:sz w:val="16"/>
                <w:szCs w:val="16"/>
                <w:lang w:val="en-GB"/>
              </w:rPr>
              <w:t>Figure 4 — Time between visits by distance (median and central 50%).</w:t>
            </w:r>
          </w:p>
        </w:tc>
        <w:tc>
          <w:tcPr>
            <w:tcW w:w="4819" w:type="dxa"/>
          </w:tcPr>
          <w:p w14:paraId="74C5C4CB" w14:textId="6884452F" w:rsidR="004A03DA" w:rsidRPr="00825AD1" w:rsidRDefault="00232D9B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6A66336" wp14:editId="5CEC18E7">
                  <wp:extent cx="3028950" cy="158548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8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B89EB" w14:textId="254AA458" w:rsidR="004A03DA" w:rsidRPr="00825AD1" w:rsidRDefault="00825AD1">
            <w:pPr>
              <w:spacing w:before="20" w:after="90"/>
              <w:jc w:val="center"/>
              <w:rPr>
                <w:lang w:val="en-GB"/>
              </w:rPr>
            </w:pPr>
            <w:r w:rsidRPr="00825AD1">
              <w:rPr>
                <w:i/>
                <w:iCs/>
                <w:color w:val="52514E"/>
                <w:sz w:val="16"/>
                <w:szCs w:val="16"/>
                <w:lang w:val="en-GB"/>
              </w:rPr>
              <w:t>Figure 5 — Time between visits by departure hour.</w:t>
            </w:r>
          </w:p>
        </w:tc>
      </w:tr>
    </w:tbl>
    <w:p w14:paraId="330DCDAF" w14:textId="430401B2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Time is not proportional to distance.</w:t>
      </w:r>
      <w:r w:rsidRPr="00825AD1">
        <w:rPr>
          <w:bCs/>
          <w:lang w:val="en-GB"/>
        </w:rPr>
        <w:t xml:space="preserve"> It goes from 8 min (under 50 m) to 13 min (1 to 5 km), then drops for long trips, probably made by vehicle. For the same distance, the dispersion is very large. </w:t>
      </w:r>
      <w:r w:rsidRPr="00825AD1">
        <w:rPr>
          <w:b/>
          <w:bCs/>
          <w:lang w:val="en-GB"/>
        </w:rPr>
        <w:t>The hour matters:</w:t>
      </w:r>
      <w:r w:rsidRPr="00825AD1">
        <w:rPr>
          <w:bCs/>
          <w:lang w:val="en-GB"/>
        </w:rPr>
        <w:t xml:space="preserve"> the average time is about 11 to 13 min in the morning and rises to about 20 min in the afternoon. The time matrix must therefore </w:t>
      </w:r>
      <w:r w:rsidRPr="00825AD1">
        <w:rPr>
          <w:b/>
          <w:bCs/>
          <w:lang w:val="en-GB"/>
        </w:rPr>
        <w:t>depend on the hour</w:t>
      </w:r>
      <w:r w:rsidRPr="00825AD1">
        <w:rPr>
          <w:bCs/>
          <w:lang w:val="en-GB"/>
        </w:rPr>
        <w:t>, which a fixed formula cannot do.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A03DA" w:rsidRPr="00825AD1" w14:paraId="182751FA" w14:textId="77777777">
        <w:tc>
          <w:tcPr>
            <w:tcW w:w="4819" w:type="dxa"/>
          </w:tcPr>
          <w:p w14:paraId="339881A0" w14:textId="08BD772B" w:rsidR="004A03DA" w:rsidRPr="00825AD1" w:rsidRDefault="00232D9B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A395461" wp14:editId="5369465E">
                  <wp:extent cx="3028950" cy="1534357"/>
                  <wp:effectExtent l="0" t="0" r="0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34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1A2CD" w14:textId="296F6FF5" w:rsidR="004A03DA" w:rsidRPr="00825AD1" w:rsidRDefault="00825AD1">
            <w:pPr>
              <w:spacing w:before="20" w:after="90"/>
              <w:jc w:val="center"/>
              <w:rPr>
                <w:lang w:val="en-GB"/>
              </w:rPr>
            </w:pPr>
            <w:r w:rsidRPr="00825AD1">
              <w:rPr>
                <w:i/>
                <w:iCs/>
                <w:color w:val="52514E"/>
                <w:sz w:val="16"/>
                <w:szCs w:val="16"/>
                <w:lang w:val="en-GB"/>
              </w:rPr>
              <w:t>Figure 7 — Margin left before the deadline at pickup time.</w:t>
            </w:r>
          </w:p>
        </w:tc>
        <w:tc>
          <w:tcPr>
            <w:tcW w:w="4819" w:type="dxa"/>
          </w:tcPr>
          <w:p w14:paraId="45BF7DD8" w14:textId="4FB9069F" w:rsidR="004A03DA" w:rsidRPr="00825AD1" w:rsidRDefault="00232D9B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96EFA1A" wp14:editId="06E664E3">
                  <wp:extent cx="3028950" cy="158421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8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BAC8C" w14:textId="74535A68" w:rsidR="004A03DA" w:rsidRPr="00825AD1" w:rsidRDefault="00825AD1">
            <w:pPr>
              <w:spacing w:before="20" w:after="90"/>
              <w:jc w:val="center"/>
              <w:rPr>
                <w:lang w:val="en-GB"/>
              </w:rPr>
            </w:pPr>
            <w:r w:rsidRPr="00825AD1">
              <w:rPr>
                <w:i/>
                <w:iCs/>
                <w:color w:val="52514E"/>
                <w:sz w:val="16"/>
                <w:szCs w:val="16"/>
                <w:lang w:val="en-GB"/>
              </w:rPr>
              <w:t>Figure 8 — Moment when visits become known to the courier.</w:t>
            </w:r>
          </w:p>
        </w:tc>
      </w:tr>
    </w:tbl>
    <w:p w14:paraId="37809280" w14:textId="5422E00F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Couriers already almost always meet deadlines:</w:t>
      </w:r>
      <w:r w:rsidRPr="00825AD1">
        <w:rPr>
          <w:bCs/>
          <w:lang w:val="en-GB"/>
        </w:rPr>
        <w:t xml:space="preserve"> only 0.47% lateness, and 32% of parcels are collected before the window start. The window end is therefore a </w:t>
      </w:r>
      <w:r w:rsidRPr="00825AD1">
        <w:rPr>
          <w:b/>
          <w:bCs/>
          <w:lang w:val="en-GB"/>
        </w:rPr>
        <w:t>deadline</w:t>
      </w:r>
      <w:r w:rsidRPr="00825AD1">
        <w:rPr>
          <w:bCs/>
          <w:lang w:val="en-GB"/>
        </w:rPr>
        <w:t xml:space="preserve">; the start is not binding. The expected gain concerns </w:t>
      </w:r>
      <w:r w:rsidRPr="00825AD1">
        <w:rPr>
          <w:b/>
          <w:bCs/>
          <w:lang w:val="en-GB"/>
        </w:rPr>
        <w:t>time and distance</w:t>
      </w:r>
      <w:r w:rsidRPr="00825AD1">
        <w:rPr>
          <w:bCs/>
          <w:lang w:val="en-GB"/>
        </w:rPr>
        <w:t>, without degrading the service.</w:t>
      </w:r>
    </w:p>
    <w:p w14:paraId="5A81188F" w14:textId="1FE2F154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Only 46% of visits are known before the first pickup.</w:t>
      </w:r>
      <w:r w:rsidRPr="00825AD1">
        <w:rPr>
          <w:bCs/>
          <w:lang w:val="en-GB"/>
        </w:rPr>
        <w:t xml:space="preserve"> Planning the whole day in the morning would be unrealistic, as it would use future information. We therefore optimise </w:t>
      </w:r>
      <w:r w:rsidRPr="00825AD1">
        <w:rPr>
          <w:b/>
          <w:bCs/>
          <w:lang w:val="en-GB"/>
        </w:rPr>
        <w:t>dynamically</w:t>
      </w:r>
      <w:r w:rsidRPr="00825AD1">
        <w:rPr>
          <w:bCs/>
          <w:lang w:val="en-GB"/>
        </w:rPr>
        <w:t>: at each stop, among the tasks already known only.</w:t>
      </w:r>
    </w:p>
    <w:p w14:paraId="2597FA8C" w14:textId="19C48F65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sz w:val="18"/>
          <w:szCs w:val="18"/>
          <w:lang w:val="en-GB"/>
        </w:rPr>
        <w:t>Correlations (Spearman):</w:t>
      </w:r>
      <w:r w:rsidRPr="00825AD1">
        <w:rPr>
          <w:bCs/>
          <w:sz w:val="18"/>
          <w:szCs w:val="18"/>
          <w:lang w:val="en-GB"/>
        </w:rPr>
        <w:t xml:space="preserve"> distance (0.27) and hour (0.17) are the variables most related to time, but all correlations remain weak. No single variable is enough: this argues for a non-linear model, and signals that prediction will be difficult.</w:t>
      </w:r>
    </w:p>
    <w:p w14:paraId="5273831B" w14:textId="77777777" w:rsidR="004A03DA" w:rsidRPr="00825AD1" w:rsidRDefault="00006235">
      <w:pPr>
        <w:rPr>
          <w:lang w:val="en-GB"/>
        </w:rPr>
      </w:pPr>
      <w:r w:rsidRPr="00825AD1">
        <w:rPr>
          <w:lang w:val="en-GB"/>
        </w:rPr>
        <w:br w:type="page"/>
      </w:r>
    </w:p>
    <w:p w14:paraId="34799021" w14:textId="2139F884" w:rsidR="004A03DA" w:rsidRPr="00825AD1" w:rsidRDefault="00825AD1" w:rsidP="00006235">
      <w:pPr>
        <w:keepNext/>
        <w:pBdr>
          <w:bottom w:val="single" w:sz="8" w:space="2" w:color="1F4E8C"/>
        </w:pBdr>
        <w:spacing w:before="60" w:after="90"/>
        <w:outlineLvl w:val="0"/>
        <w:rPr>
          <w:lang w:val="en-GB"/>
        </w:rPr>
      </w:pPr>
      <w:bookmarkStart w:id="10" w:name="_Toc242634651"/>
      <w:r w:rsidRPr="00825AD1">
        <w:rPr>
          <w:b/>
          <w:bCs/>
          <w:color w:val="1F4E8C"/>
          <w:sz w:val="26"/>
          <w:szCs w:val="26"/>
          <w:lang w:val="en-GB"/>
        </w:rPr>
        <w:t>4. Machine Learning</w:t>
      </w:r>
      <w:bookmarkEnd w:id="10"/>
    </w:p>
    <w:p w14:paraId="369B1C5A" w14:textId="66BC7AD2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Target:</w:t>
      </w:r>
      <w:r w:rsidRPr="00825AD1">
        <w:rPr>
          <w:bCs/>
          <w:lang w:val="en-GB"/>
        </w:rPr>
        <w:t xml:space="preserve"> time (min) between the end of one visit and the start of the next. </w:t>
      </w:r>
      <w:r w:rsidRPr="00825AD1">
        <w:rPr>
          <w:b/>
          <w:bCs/>
          <w:lang w:val="en-GB"/>
        </w:rPr>
        <w:t>Variables:</w:t>
      </w:r>
      <w:r w:rsidRPr="00825AD1">
        <w:rPr>
          <w:bCs/>
          <w:lang w:val="en-GB"/>
        </w:rPr>
        <w:t xml:space="preserve"> distance, same AOI, departure and arrival AOI types, departure hour, parcels on arrival, region, arrival latitude and longitude. All are known before leaving. </w:t>
      </w:r>
      <w:r w:rsidRPr="00825AD1">
        <w:rPr>
          <w:b/>
          <w:bCs/>
          <w:lang w:val="en-GB"/>
        </w:rPr>
        <w:t>Training:</w:t>
      </w:r>
      <w:r w:rsidRPr="00825AD1">
        <w:rPr>
          <w:bCs/>
          <w:lang w:val="en-GB"/>
        </w:rPr>
        <w:t xml:space="preserve"> 327,693 pairs (couriers A, May–Aug.); </w:t>
      </w:r>
      <w:r w:rsidRPr="00825AD1">
        <w:rPr>
          <w:b/>
          <w:bCs/>
          <w:lang w:val="en-GB"/>
        </w:rPr>
        <w:t>test:</w:t>
      </w:r>
      <w:r w:rsidRPr="00825AD1">
        <w:rPr>
          <w:bCs/>
          <w:lang w:val="en-GB"/>
        </w:rPr>
        <w:t xml:space="preserve"> 153,772 pairs (couriers A, Sept.–Oct.).</w:t>
      </w:r>
    </w:p>
    <w:p w14:paraId="779B84C7" w14:textId="65093049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Models compared</w:t>
      </w:r>
      <w:r w:rsidRPr="00825AD1">
        <w:rPr>
          <w:bCs/>
          <w:lang w:val="en-GB"/>
        </w:rPr>
        <w:t xml:space="preserve">, from the simplest to the most flexible: a </w:t>
      </w:r>
      <w:r w:rsidRPr="00825AD1">
        <w:rPr>
          <w:b/>
          <w:bCs/>
          <w:lang w:val="en-GB"/>
        </w:rPr>
        <w:t>baseline</w:t>
      </w:r>
      <w:r w:rsidRPr="00825AD1">
        <w:rPr>
          <w:bCs/>
          <w:lang w:val="en-GB"/>
        </w:rPr>
        <w:t xml:space="preserve"> based on historical averages (median service of 8 min + distance ÷ 16.7 km/h), a </w:t>
      </w:r>
      <w:r w:rsidRPr="00825AD1">
        <w:rPr>
          <w:b/>
          <w:bCs/>
          <w:lang w:val="en-GB"/>
        </w:rPr>
        <w:t>linear regression</w:t>
      </w:r>
      <w:r w:rsidRPr="00825AD1">
        <w:rPr>
          <w:bCs/>
          <w:lang w:val="en-GB"/>
        </w:rPr>
        <w:t xml:space="preserve"> (explainable), a </w:t>
      </w:r>
      <w:r w:rsidRPr="00825AD1">
        <w:rPr>
          <w:b/>
          <w:bCs/>
          <w:lang w:val="en-GB"/>
        </w:rPr>
        <w:t>decision tree</w:t>
      </w:r>
      <w:r w:rsidRPr="00825AD1">
        <w:rPr>
          <w:bCs/>
          <w:lang w:val="en-GB"/>
        </w:rPr>
        <w:t xml:space="preserve">, a </w:t>
      </w:r>
      <w:r w:rsidRPr="00825AD1">
        <w:rPr>
          <w:b/>
          <w:bCs/>
          <w:lang w:val="en-GB"/>
        </w:rPr>
        <w:t>Random Forest</w:t>
      </w:r>
      <w:r w:rsidRPr="00825AD1">
        <w:rPr>
          <w:bCs/>
          <w:lang w:val="en-GB"/>
        </w:rPr>
        <w:t xml:space="preserve"> and a </w:t>
      </w:r>
      <w:r w:rsidRPr="00825AD1">
        <w:rPr>
          <w:b/>
          <w:bCs/>
          <w:lang w:val="en-GB"/>
        </w:rPr>
        <w:t>Gradient Boosting</w:t>
      </w:r>
      <w:r w:rsidRPr="00825AD1">
        <w:rPr>
          <w:bCs/>
          <w:lang w:val="en-GB"/>
        </w:rPr>
        <w:t xml:space="preserve"> (scikit-learn).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1"/>
        <w:gridCol w:w="1483"/>
        <w:gridCol w:w="1906"/>
        <w:gridCol w:w="1483"/>
        <w:gridCol w:w="1165"/>
      </w:tblGrid>
      <w:tr w:rsidR="004A03DA" w:rsidRPr="00825AD1" w14:paraId="1DAD9C43" w14:textId="77777777">
        <w:trPr>
          <w:tblHeader/>
        </w:trPr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41CF90" w14:textId="6C5B13CD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Model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C4982A" w14:textId="716F0938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MAE (min)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0E365D" w14:textId="5F6433A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Mean bias (min)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483C9E" w14:textId="255051F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RMSE (min)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4A4108" w14:textId="018D647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7"/>
                <w:szCs w:val="17"/>
                <w:lang w:val="en-GB"/>
              </w:rPr>
              <w:t>R²</w:t>
            </w:r>
          </w:p>
        </w:tc>
      </w:tr>
      <w:tr w:rsidR="004A03DA" w:rsidRPr="00825AD1" w14:paraId="0557B019" w14:textId="77777777"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506D57" w14:textId="503F3B47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Baseline (historical averages)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7F6285" w14:textId="22B69857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7.98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F35FD6" w14:textId="3F461EB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−5.07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B04E37" w14:textId="28F5752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17.78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B553AB" w14:textId="6ABE128E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-0.104</w:t>
            </w:r>
          </w:p>
        </w:tc>
      </w:tr>
      <w:tr w:rsidR="004A03DA" w:rsidRPr="00825AD1" w14:paraId="2A573F79" w14:textId="77777777"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0B74EB" w14:textId="1D3089BF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Linear regression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9119F0" w14:textId="16B95BA0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9.39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9CD95D" w14:textId="01B9052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−0.13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4BA213" w14:textId="42EF005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16.55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956BDA" w14:textId="6C6007AF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0.043</w:t>
            </w:r>
          </w:p>
        </w:tc>
      </w:tr>
      <w:tr w:rsidR="004A03DA" w:rsidRPr="00825AD1" w14:paraId="580E21F3" w14:textId="77777777"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2ABE0D" w14:textId="0073B7D7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Decision tree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C9E24C" w14:textId="769CDBB0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9.24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FB54E8" w14:textId="2391142C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−0.07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F4ECD9" w14:textId="475640D8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16.25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2F0CE2" w14:textId="201C086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0.078</w:t>
            </w:r>
          </w:p>
        </w:tc>
      </w:tr>
      <w:tr w:rsidR="004A03DA" w:rsidRPr="00825AD1" w14:paraId="1849E9A1" w14:textId="77777777"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395E31" w14:textId="73D8E092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Random Forest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DF3B65" w14:textId="52F2E5C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9.11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F65102" w14:textId="01D795F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−0.06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8E7FDD" w14:textId="1398D2F6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16.04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CC00DC" w14:textId="3E2A846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0.101</w:t>
            </w:r>
          </w:p>
        </w:tc>
      </w:tr>
      <w:tr w:rsidR="004A03DA" w:rsidRPr="00825AD1" w14:paraId="60E3E407" w14:textId="77777777">
        <w:tc>
          <w:tcPr>
            <w:tcW w:w="360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947E48" w14:textId="4C275074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sz w:val="17"/>
                <w:szCs w:val="17"/>
                <w:lang w:val="en-GB"/>
              </w:rPr>
              <w:t>Gradient Boosting (selected)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9BD8438" w14:textId="75DA59D7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9.01</w:t>
            </w:r>
          </w:p>
        </w:tc>
        <w:tc>
          <w:tcPr>
            <w:tcW w:w="19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86400C" w14:textId="4FE4908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−0.04</w:t>
            </w:r>
          </w:p>
        </w:tc>
        <w:tc>
          <w:tcPr>
            <w:tcW w:w="14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53CED3" w14:textId="3E00163A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15.92</w:t>
            </w:r>
          </w:p>
        </w:tc>
        <w:tc>
          <w:tcPr>
            <w:tcW w:w="116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EF3FA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322C8D" w14:textId="4D218091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7"/>
                <w:szCs w:val="17"/>
                <w:lang w:val="en-GB"/>
              </w:rPr>
              <w:t>0.115</w:t>
            </w:r>
          </w:p>
        </w:tc>
      </w:tr>
    </w:tbl>
    <w:p w14:paraId="21AFD356" w14:textId="62BB0608" w:rsidR="004A03DA" w:rsidRPr="00825AD1" w:rsidRDefault="00825AD1">
      <w:pPr>
        <w:spacing w:before="20" w:after="90"/>
        <w:jc w:val="center"/>
        <w:rPr>
          <w:lang w:val="en-GB"/>
        </w:rPr>
      </w:pPr>
      <w:r w:rsidRPr="00825AD1">
        <w:rPr>
          <w:i/>
          <w:iCs/>
          <w:color w:val="52514E"/>
          <w:sz w:val="16"/>
          <w:szCs w:val="16"/>
          <w:lang w:val="en-GB"/>
        </w:rPr>
        <w:t>Table — Performance on the test set (Sept.–Oct.). Bias = mean (prediction − actual).</w:t>
      </w:r>
    </w:p>
    <w:p w14:paraId="714B4835" w14:textId="4943E48F" w:rsidR="004A03DA" w:rsidRPr="00825AD1" w:rsidRDefault="00232D9B">
      <w:pPr>
        <w:keepNext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03E9C28" wp14:editId="4034EBB9">
            <wp:extent cx="5972175" cy="17982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FB68" w14:textId="17266500" w:rsidR="004A03DA" w:rsidRPr="00825AD1" w:rsidRDefault="00825AD1">
      <w:pPr>
        <w:spacing w:before="20" w:after="90"/>
        <w:jc w:val="center"/>
        <w:rPr>
          <w:lang w:val="en-GB"/>
        </w:rPr>
      </w:pPr>
      <w:r w:rsidRPr="00825AD1">
        <w:rPr>
          <w:i/>
          <w:iCs/>
          <w:color w:val="52514E"/>
          <w:sz w:val="16"/>
          <w:szCs w:val="16"/>
          <w:lang w:val="en-GB"/>
        </w:rPr>
        <w:t>Figure 11 — Model comparison: MAE, RMSE and mean bias.</w:t>
      </w:r>
    </w:p>
    <w:p w14:paraId="4942C32F" w14:textId="2D6D7F19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A counter-intuitive and instructive result.</w:t>
      </w:r>
      <w:r w:rsidRPr="00825AD1">
        <w:rPr>
          <w:bCs/>
          <w:lang w:val="en-GB"/>
        </w:rPr>
        <w:t xml:space="preserve"> The baseline has the smallest MAE (7.98 min) because it predicts the “typical” trip. But it </w:t>
      </w:r>
      <w:r w:rsidRPr="00825AD1">
        <w:rPr>
          <w:b/>
          <w:bCs/>
          <w:lang w:val="en-GB"/>
        </w:rPr>
        <w:t>underestimates each trip by 5.1 min on average</w:t>
      </w:r>
      <w:r w:rsidRPr="00825AD1">
        <w:rPr>
          <w:bCs/>
          <w:lang w:val="en-GB"/>
        </w:rPr>
        <w:t xml:space="preserve">, which amounts to more than an hour of error over a 20-trip route. Gradient Boosting has a slightly higher MAE (9.01 min) but the </w:t>
      </w:r>
      <w:r w:rsidRPr="00825AD1">
        <w:rPr>
          <w:b/>
          <w:bCs/>
          <w:lang w:val="en-GB"/>
        </w:rPr>
        <w:t>best RMSE</w:t>
      </w:r>
      <w:r w:rsidRPr="00825AD1">
        <w:rPr>
          <w:bCs/>
          <w:lang w:val="en-GB"/>
        </w:rPr>
        <w:t xml:space="preserve"> (15.92), the best R² (0.11) and an </w:t>
      </w:r>
      <w:r w:rsidRPr="00825AD1">
        <w:rPr>
          <w:b/>
          <w:bCs/>
          <w:lang w:val="en-GB"/>
        </w:rPr>
        <w:t>almost zero bias</w:t>
      </w:r>
      <w:r w:rsidRPr="00825AD1">
        <w:rPr>
          <w:bCs/>
          <w:lang w:val="en-GB"/>
        </w:rPr>
        <w:t xml:space="preserve"> (-0.04 min). Above all, it avoids large errors on long trips (Figure 12).</w:t>
      </w:r>
    </w:p>
    <w:p w14:paraId="2146CC66" w14:textId="7349CE39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Model choice:</w:t>
      </w:r>
      <w:r w:rsidRPr="00825AD1">
        <w:rPr>
          <w:bCs/>
          <w:lang w:val="en-GB"/>
        </w:rPr>
        <w:t xml:space="preserve"> a route adds up the times of its trips. For planning, we therefore need times that are </w:t>
      </w:r>
      <w:r w:rsidRPr="00825AD1">
        <w:rPr>
          <w:b/>
          <w:bCs/>
          <w:lang w:val="en-GB"/>
        </w:rPr>
        <w:t>right on average</w:t>
      </w:r>
      <w:r w:rsidRPr="00825AD1">
        <w:rPr>
          <w:bCs/>
          <w:lang w:val="en-GB"/>
        </w:rPr>
        <w:t>, and not only “often close”. We keep Gradient Boosting, best in RMSE and unbiased, and fast to train (6 s). R² remains modest: a large part of the time depends on elements absent from the data (customer waiting, phone call, deliveries in between).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4A03DA" w:rsidRPr="00825AD1" w14:paraId="78C54420" w14:textId="77777777">
        <w:tc>
          <w:tcPr>
            <w:tcW w:w="4819" w:type="dxa"/>
          </w:tcPr>
          <w:p w14:paraId="341C353B" w14:textId="234B4087" w:rsidR="004A03DA" w:rsidRPr="00825AD1" w:rsidRDefault="00232D9B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7D5F157" wp14:editId="30FADF0A">
                  <wp:extent cx="3028950" cy="1561497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6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2D98C" w14:textId="598770CE" w:rsidR="004A03DA" w:rsidRPr="00825AD1" w:rsidRDefault="00825AD1">
            <w:pPr>
              <w:spacing w:before="20" w:after="90"/>
              <w:jc w:val="center"/>
              <w:rPr>
                <w:lang w:val="en-GB"/>
              </w:rPr>
            </w:pPr>
            <w:r w:rsidRPr="00825AD1">
              <w:rPr>
                <w:i/>
                <w:iCs/>
                <w:color w:val="52514E"/>
                <w:sz w:val="16"/>
                <w:szCs w:val="16"/>
                <w:lang w:val="en-GB"/>
              </w:rPr>
              <w:t>Figure 12 — Mean error by trip distance.</w:t>
            </w:r>
          </w:p>
        </w:tc>
        <w:tc>
          <w:tcPr>
            <w:tcW w:w="4819" w:type="dxa"/>
          </w:tcPr>
          <w:p w14:paraId="6ED0A3C7" w14:textId="2E05F449" w:rsidR="004A03DA" w:rsidRPr="00825AD1" w:rsidRDefault="00232D9B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C6EB654" wp14:editId="1855C8D3">
                  <wp:extent cx="3028950" cy="151415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1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7F3EA" w14:textId="52D7EA11" w:rsidR="004A03DA" w:rsidRPr="00825AD1" w:rsidRDefault="00825AD1">
            <w:pPr>
              <w:spacing w:before="20" w:after="90"/>
              <w:jc w:val="center"/>
              <w:rPr>
                <w:lang w:val="en-GB"/>
              </w:rPr>
            </w:pPr>
            <w:r w:rsidRPr="00825AD1">
              <w:rPr>
                <w:i/>
                <w:iCs/>
                <w:color w:val="52514E"/>
                <w:sz w:val="16"/>
                <w:szCs w:val="16"/>
                <w:lang w:val="en-GB"/>
              </w:rPr>
              <w:t>Figure 13 — Variable importance (permutation).</w:t>
            </w:r>
          </w:p>
        </w:tc>
      </w:tr>
    </w:tbl>
    <w:p w14:paraId="42D383F3" w14:textId="441D5B96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sz w:val="18"/>
          <w:szCs w:val="18"/>
          <w:lang w:val="en-GB"/>
        </w:rPr>
        <w:t>What the model learned:</w:t>
      </w:r>
      <w:r w:rsidRPr="00825AD1">
        <w:rPr>
          <w:bCs/>
          <w:sz w:val="18"/>
          <w:szCs w:val="18"/>
          <w:lang w:val="en-GB"/>
        </w:rPr>
        <w:t xml:space="preserve"> location (region, coordinates) and hour weigh more than distance. Some neighbourhoods and the afternoon are slower. The AOI type matters little.</w:t>
      </w:r>
    </w:p>
    <w:p w14:paraId="4779D2B9" w14:textId="77777777" w:rsidR="004A03DA" w:rsidRPr="00825AD1" w:rsidRDefault="00006235">
      <w:pPr>
        <w:rPr>
          <w:lang w:val="en-GB"/>
        </w:rPr>
      </w:pPr>
      <w:r w:rsidRPr="00825AD1">
        <w:rPr>
          <w:lang w:val="en-GB"/>
        </w:rPr>
        <w:br w:type="page"/>
      </w:r>
    </w:p>
    <w:p w14:paraId="2795EE0E" w14:textId="44266895" w:rsidR="004A03DA" w:rsidRPr="00825AD1" w:rsidRDefault="00825AD1" w:rsidP="00006235">
      <w:pPr>
        <w:keepNext/>
        <w:pBdr>
          <w:bottom w:val="single" w:sz="8" w:space="2" w:color="1F4E8C"/>
        </w:pBdr>
        <w:spacing w:before="60" w:after="90"/>
        <w:outlineLvl w:val="0"/>
        <w:rPr>
          <w:lang w:val="en-GB"/>
        </w:rPr>
      </w:pPr>
      <w:bookmarkStart w:id="11" w:name="_Toc242634652"/>
      <w:r w:rsidRPr="00825AD1">
        <w:rPr>
          <w:b/>
          <w:bCs/>
          <w:color w:val="1F4E8C"/>
          <w:sz w:val="26"/>
          <w:szCs w:val="26"/>
          <w:lang w:val="en-GB"/>
        </w:rPr>
        <w:t>5. Optimisation and conclusion</w:t>
      </w:r>
      <w:bookmarkEnd w:id="11"/>
    </w:p>
    <w:p w14:paraId="3DDA69AD" w14:textId="70F80CBF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Mathematical model.</w:t>
      </w:r>
      <w:r w:rsidRPr="00825AD1">
        <w:rPr>
          <w:bCs/>
          <w:lang w:val="en-GB"/>
        </w:rPr>
        <w:t xml:space="preserve"> At instant τ, the courier knows N pending visits. We minimise </w:t>
      </w:r>
      <w:r w:rsidRPr="00825AD1">
        <w:rPr>
          <w:b/>
          <w:bCs/>
          <w:lang w:val="en-GB"/>
        </w:rPr>
        <w:t>Σ t(i,j)·x(i,j) + λ·Σ L(j)</w:t>
      </w:r>
      <w:r w:rsidRPr="00825AD1">
        <w:rPr>
          <w:bCs/>
          <w:lang w:val="en-GB"/>
        </w:rPr>
        <w:t xml:space="preserve">, where x(i,j) </w:t>
      </w:r>
      <w:r w:rsidRPr="00825AD1">
        <w:rPr>
          <w:rFonts w:ascii="Cambria Math" w:hAnsi="Cambria Math" w:cs="Cambria Math"/>
          <w:bCs/>
          <w:lang w:val="en-GB"/>
        </w:rPr>
        <w:t>∈</w:t>
      </w:r>
      <w:r w:rsidRPr="00825AD1">
        <w:rPr>
          <w:bCs/>
          <w:lang w:val="en-GB"/>
        </w:rPr>
        <w:t xml:space="preserve"> {0,1} equals 1 if we go from i to j, t(i,j) is the </w:t>
      </w:r>
      <w:r w:rsidRPr="00825AD1">
        <w:rPr>
          <w:b/>
          <w:bCs/>
          <w:lang w:val="en-GB"/>
        </w:rPr>
        <w:t>time predicted by ML</w:t>
      </w:r>
      <w:r w:rsidRPr="00825AD1">
        <w:rPr>
          <w:bCs/>
          <w:lang w:val="en-GB"/>
        </w:rPr>
        <w:t xml:space="preserve"> for the departure hour, and L(j) ≥ a(j) − l(j) is the lateness with respect to the deadline l(j). The constraints impose one entry and one exit per visit, as well as time propagation a(j) ≥ a(i) + t(i,j) − M·(1 − x(i,j)), which also eliminates subtours. This is a </w:t>
      </w:r>
      <w:r w:rsidRPr="00825AD1">
        <w:rPr>
          <w:b/>
          <w:bCs/>
          <w:lang w:val="en-GB"/>
        </w:rPr>
        <w:t>TSPTW-type MILP</w:t>
      </w:r>
      <w:r w:rsidRPr="00825AD1">
        <w:rPr>
          <w:bCs/>
          <w:lang w:val="en-GB"/>
        </w:rPr>
        <w:t>, with λ = 5.</w:t>
      </w:r>
    </w:p>
    <w:p w14:paraId="7F14DC79" w14:textId="722DBB3F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Dynamic solution.</w:t>
      </w:r>
      <w:r w:rsidRPr="00825AD1">
        <w:rPr>
          <w:bCs/>
          <w:lang w:val="en-GB"/>
        </w:rPr>
        <w:t xml:space="preserve"> At each stop, a heuristic (greedy construction + </w:t>
      </w:r>
      <w:r w:rsidRPr="00825AD1">
        <w:rPr>
          <w:b/>
          <w:bCs/>
          <w:lang w:val="en-GB"/>
        </w:rPr>
        <w:t>2-opt</w:t>
      </w:r>
      <w:r w:rsidRPr="00825AD1">
        <w:rPr>
          <w:bCs/>
          <w:lang w:val="en-GB"/>
        </w:rPr>
        <w:t xml:space="preserve"> + </w:t>
      </w:r>
      <w:r w:rsidRPr="00825AD1">
        <w:rPr>
          <w:b/>
          <w:bCs/>
          <w:lang w:val="en-GB"/>
        </w:rPr>
        <w:t>or-opt</w:t>
      </w:r>
      <w:r w:rsidRPr="00825AD1">
        <w:rPr>
          <w:bCs/>
          <w:lang w:val="en-GB"/>
        </w:rPr>
        <w:t xml:space="preserve">) reorders the known visits; the courier heads to the first one. Validated against the </w:t>
      </w:r>
      <w:r w:rsidRPr="00825AD1">
        <w:rPr>
          <w:b/>
          <w:bCs/>
          <w:lang w:val="en-GB"/>
        </w:rPr>
        <w:t>exact optimum (HiGHS solver)</w:t>
      </w:r>
      <w:r w:rsidRPr="00825AD1">
        <w:rPr>
          <w:bCs/>
          <w:lang w:val="en-GB"/>
        </w:rPr>
        <w:t xml:space="preserve"> on 30 instances of 8 visits, it finds the optimum in 83% of cases, with a mean gap of 0.17%, in 1.0 ms versus 0.40 s for the MILP. </w:t>
      </w:r>
      <w:r w:rsidRPr="00825AD1">
        <w:rPr>
          <w:b/>
          <w:bCs/>
          <w:lang w:val="en-GB"/>
        </w:rPr>
        <w:t>Evaluation:</w:t>
      </w:r>
      <w:r w:rsidRPr="00825AD1">
        <w:rPr>
          <w:bCs/>
          <w:lang w:val="en-GB"/>
        </w:rPr>
        <w:t xml:space="preserve"> 150 test days; the times actually experienced are given by the independent evaluator, whose simulated durations are correlated at 0.61 with real durations (median error 9%). The distance is computed exactly.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1351"/>
        <w:gridCol w:w="1441"/>
        <w:gridCol w:w="1441"/>
        <w:gridCol w:w="1351"/>
        <w:gridCol w:w="1441"/>
      </w:tblGrid>
      <w:tr w:rsidR="004A03DA" w:rsidRPr="00825AD1" w14:paraId="065AF65D" w14:textId="77777777">
        <w:trPr>
          <w:tblHeader/>
        </w:trPr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5B0ADC" w14:textId="30709818" w:rsidR="004A03DA" w:rsidRPr="00825AD1" w:rsidRDefault="00825AD1">
            <w:pPr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Mean KPI per day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BC9254" w14:textId="6DEF8C6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Real (courier)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469CC0" w14:textId="6C44956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Optimised without ML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F82B5F" w14:textId="1ABC314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Optimised with ML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A4A923" w14:textId="7FBD391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With ML vs real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4E8C"/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F98473" w14:textId="7C40522F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b/>
                <w:bCs/>
                <w:color w:val="FFFFFF"/>
                <w:sz w:val="16"/>
                <w:szCs w:val="16"/>
                <w:lang w:val="en-GB"/>
              </w:rPr>
              <w:t>With ML vs without ML</w:t>
            </w:r>
          </w:p>
        </w:tc>
      </w:tr>
      <w:tr w:rsidR="004A03DA" w:rsidRPr="00825AD1" w14:paraId="39A32021" w14:textId="77777777"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AA054E" w14:textId="21EC8F0F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Distance (km)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9A7208" w14:textId="249C7B73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10.45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155794" w14:textId="711ED527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8.23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CD84DC" w14:textId="3BCA6B3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8.93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6EB953" w14:textId="561F49DE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−14.6%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C870FC" w14:textId="033C9367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+8.5%</w:t>
            </w:r>
          </w:p>
        </w:tc>
      </w:tr>
      <w:tr w:rsidR="004A03DA" w:rsidRPr="00825AD1" w14:paraId="6CBB15F8" w14:textId="77777777"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146EC0" w14:textId="124A7F34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Travel time (min)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E990A5" w14:textId="1BC04AF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318.5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5EDC10" w14:textId="4B507AF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295.7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2D2EA6" w14:textId="1960A65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298.6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63722C" w14:textId="49DE84B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−6.2%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F1FA99F" w14:textId="5784AEA8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+1.0%</w:t>
            </w:r>
          </w:p>
        </w:tc>
      </w:tr>
      <w:tr w:rsidR="004A03DA" w:rsidRPr="00825AD1" w14:paraId="712DE27B" w14:textId="77777777"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46C9CC" w14:textId="1AA78722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Route duration (min)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B876F2" w14:textId="6DFE6663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462.9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B7E19B" w14:textId="5B4E3668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430.4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56B9EB" w14:textId="64F181AA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431.4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275891" w14:textId="791CE2A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−6.8%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47D979A" w14:textId="0840CCB2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+0.3%</w:t>
            </w:r>
          </w:p>
        </w:tc>
      </w:tr>
      <w:tr w:rsidR="004A03DA" w:rsidRPr="00825AD1" w14:paraId="338EA06D" w14:textId="77777777"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568C56" w14:textId="57FC4D27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Late pickups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527842" w14:textId="047D1A2B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1.05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DC84F3" w14:textId="12ABF7B6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1.39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E51341" w14:textId="50F0468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0.92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206833" w14:textId="7A93B5A5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−12%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4A4039" w14:textId="658FFC89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−34%</w:t>
            </w:r>
          </w:p>
        </w:tc>
      </w:tr>
      <w:tr w:rsidR="004A03DA" w:rsidRPr="00825AD1" w14:paraId="1F90E85F" w14:textId="77777777">
        <w:tc>
          <w:tcPr>
            <w:tcW w:w="261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AD47A6" w14:textId="7D63C191" w:rsidR="004A03DA" w:rsidRPr="00825AD1" w:rsidRDefault="00825AD1">
            <w:pPr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Minutes late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A25ACF" w14:textId="37E3F12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45.2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82972F" w14:textId="1FD2C914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42.4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EECAB4" w14:textId="5B0D4D91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30.7</w:t>
            </w:r>
          </w:p>
        </w:tc>
        <w:tc>
          <w:tcPr>
            <w:tcW w:w="13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E3330F" w14:textId="5D0F3A4F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−32%</w:t>
            </w:r>
          </w:p>
        </w:tc>
        <w:tc>
          <w:tcPr>
            <w:tcW w:w="144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2A8DDA" w14:textId="368F054D" w:rsidR="004A03DA" w:rsidRPr="00825AD1" w:rsidRDefault="00825AD1">
            <w:pPr>
              <w:jc w:val="center"/>
              <w:rPr>
                <w:lang w:val="en-GB"/>
              </w:rPr>
            </w:pPr>
            <w:r w:rsidRPr="00825AD1">
              <w:rPr>
                <w:sz w:val="16"/>
                <w:szCs w:val="16"/>
                <w:lang w:val="en-GB"/>
              </w:rPr>
              <w:t>−28%</w:t>
            </w:r>
          </w:p>
        </w:tc>
      </w:tr>
    </w:tbl>
    <w:p w14:paraId="152F47E0" w14:textId="77777777" w:rsidR="004A03DA" w:rsidRPr="00825AD1" w:rsidRDefault="004A03DA">
      <w:pPr>
        <w:spacing w:after="40"/>
        <w:rPr>
          <w:lang w:val="en-GB"/>
        </w:rPr>
      </w:pPr>
    </w:p>
    <w:p w14:paraId="51E51B2A" w14:textId="76765F3E" w:rsidR="004A03DA" w:rsidRPr="00825AD1" w:rsidRDefault="00232D9B">
      <w:pPr>
        <w:keepNext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BA7766E" wp14:editId="7357481C">
            <wp:extent cx="5476875" cy="17934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FC56" w14:textId="361E0A9F" w:rsidR="004A03DA" w:rsidRPr="00825AD1" w:rsidRDefault="00825AD1">
      <w:pPr>
        <w:spacing w:before="20" w:after="90"/>
        <w:jc w:val="center"/>
        <w:rPr>
          <w:lang w:val="en-GB"/>
        </w:rPr>
      </w:pPr>
      <w:r w:rsidRPr="00825AD1">
        <w:rPr>
          <w:i/>
          <w:iCs/>
          <w:color w:val="52514E"/>
          <w:sz w:val="16"/>
          <w:szCs w:val="16"/>
          <w:lang w:val="en-GB"/>
        </w:rPr>
        <w:t>Figure 15 — Mean KPIs per day for the three strategies (150 test days, λ = 5).</w:t>
      </w:r>
    </w:p>
    <w:p w14:paraId="60906687" w14:textId="24D0F782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lang w:val="en-GB"/>
        </w:rPr>
        <w:t>Simulated gains.</w:t>
      </w:r>
      <w:r w:rsidRPr="00825AD1">
        <w:rPr>
          <w:bCs/>
          <w:lang w:val="en-GB"/>
        </w:rPr>
        <w:t xml:space="preserve"> Optimisation clearly shortens routes compared with the field: −14.6% distance and −6.2% travel time with ML. It beats the real courier on 82% of days (Wilcoxon, p &lt; 0.001). </w:t>
      </w:r>
      <w:r w:rsidRPr="00825AD1">
        <w:rPr>
          <w:b/>
          <w:bCs/>
          <w:lang w:val="en-GB"/>
        </w:rPr>
        <w:t>Without ML</w:t>
      </w:r>
      <w:r w:rsidRPr="00825AD1">
        <w:rPr>
          <w:bCs/>
          <w:lang w:val="en-GB"/>
        </w:rPr>
        <w:t xml:space="preserve">, the kilometre gain is stronger (−21.3%) but is paid for with </w:t>
      </w:r>
      <w:r w:rsidRPr="00825AD1">
        <w:rPr>
          <w:b/>
          <w:bCs/>
          <w:lang w:val="en-GB"/>
        </w:rPr>
        <w:t>more lateness</w:t>
      </w:r>
      <w:r w:rsidRPr="00825AD1">
        <w:rPr>
          <w:bCs/>
          <w:lang w:val="en-GB"/>
        </w:rPr>
        <w:t xml:space="preserve"> than the real order, because the formula underestimates times. </w:t>
      </w:r>
      <w:r w:rsidRPr="00825AD1">
        <w:rPr>
          <w:b/>
          <w:bCs/>
          <w:lang w:val="en-GB"/>
        </w:rPr>
        <w:t>With ML</w:t>
      </w:r>
      <w:r w:rsidRPr="00825AD1">
        <w:rPr>
          <w:bCs/>
          <w:lang w:val="en-GB"/>
        </w:rPr>
        <w:t xml:space="preserve">, lateness drops by 34% compared with the scenario without ML, for +1.0% travel time. The sensitivity analysis (λ from 0 to 20, see Notebook) shows that the formula does not fix its lateness even with a heavy penalty: </w:t>
      </w:r>
      <w:r w:rsidRPr="00825AD1">
        <w:rPr>
          <w:b/>
          <w:bCs/>
          <w:lang w:val="en-GB"/>
        </w:rPr>
        <w:t>a good penalty does not compensate for a bad prediction</w:t>
      </w:r>
      <w:r w:rsidRPr="00825AD1">
        <w:rPr>
          <w:bCs/>
          <w:lang w:val="en-GB"/>
        </w:rPr>
        <w:t>.</w:t>
      </w:r>
    </w:p>
    <w:p w14:paraId="1EBA297A" w14:textId="01973BF0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sz w:val="18"/>
          <w:szCs w:val="18"/>
          <w:lang w:val="en-GB"/>
        </w:rPr>
        <w:t>Limitations.</w:t>
      </w:r>
      <w:r w:rsidRPr="00825AD1">
        <w:rPr>
          <w:bCs/>
          <w:sz w:val="18"/>
          <w:szCs w:val="18"/>
          <w:lang w:val="en-GB"/>
        </w:rPr>
        <w:t xml:space="preserve"> Time and lateness gains are </w:t>
      </w:r>
      <w:r w:rsidRPr="00825AD1">
        <w:rPr>
          <w:b/>
          <w:bCs/>
          <w:sz w:val="18"/>
          <w:szCs w:val="18"/>
          <w:lang w:val="en-GB"/>
        </w:rPr>
        <w:t>simulated</w:t>
      </w:r>
      <w:r w:rsidRPr="00825AD1">
        <w:rPr>
          <w:bCs/>
          <w:sz w:val="18"/>
          <w:szCs w:val="18"/>
          <w:lang w:val="en-GB"/>
        </w:rPr>
        <w:t xml:space="preserve"> (a route that was never driven cannot be observed); the evaluator overestimates lateness in absolute terms (1.05 simulated versus 0.08 observed per day), so only comparisons between strategies can be interpreted. Distances are straight-line, the real courier has information absent from the data, and the model's R² remains low.</w:t>
      </w:r>
    </w:p>
    <w:p w14:paraId="66D5FE64" w14:textId="25224B64" w:rsidR="004A03DA" w:rsidRPr="00825AD1" w:rsidRDefault="00825AD1">
      <w:pPr>
        <w:spacing w:after="70" w:line="252" w:lineRule="auto"/>
        <w:jc w:val="both"/>
        <w:rPr>
          <w:lang w:val="en-GB"/>
        </w:rPr>
      </w:pPr>
      <w:r w:rsidRPr="00825AD1">
        <w:rPr>
          <w:b/>
          <w:bCs/>
          <w:sz w:val="18"/>
          <w:szCs w:val="18"/>
          <w:lang w:val="en-GB"/>
        </w:rPr>
        <w:t>Conclusion.</w:t>
      </w:r>
      <w:r w:rsidRPr="00825AD1">
        <w:rPr>
          <w:bCs/>
          <w:sz w:val="18"/>
          <w:szCs w:val="18"/>
          <w:lang w:val="en-GB"/>
        </w:rPr>
        <w:t xml:space="preserve"> The project links an ML prediction to a measured operational decision. Optimisation shortens routes; ML makes the plan </w:t>
      </w:r>
      <w:r w:rsidRPr="00825AD1">
        <w:rPr>
          <w:b/>
          <w:bCs/>
          <w:sz w:val="18"/>
          <w:szCs w:val="18"/>
          <w:lang w:val="en-GB"/>
        </w:rPr>
        <w:t>reliable</w:t>
      </w:r>
      <w:r w:rsidRPr="00825AD1">
        <w:rPr>
          <w:bCs/>
          <w:sz w:val="18"/>
          <w:szCs w:val="18"/>
          <w:lang w:val="en-GB"/>
        </w:rPr>
        <w:t xml:space="preserve"> by preserving deadline compliance. Next steps: road distances (roads.csv), multi-courier version (VRPTW), forecasting of future requests.</w:t>
      </w:r>
    </w:p>
    <w:p w14:paraId="3A8D30B3" w14:textId="05A53863" w:rsidR="004A03DA" w:rsidRPr="00825AD1" w:rsidRDefault="00F353C8" w:rsidP="00006235">
      <w:pPr>
        <w:spacing w:before="60" w:after="20"/>
        <w:outlineLvl w:val="0"/>
        <w:rPr>
          <w:lang w:val="en-GB"/>
        </w:rPr>
      </w:pPr>
      <w:bookmarkStart w:id="12" w:name="_Toc242634653"/>
      <w:r>
        <w:rPr>
          <w:b/>
          <w:bCs/>
          <w:color w:val="1F4E8C"/>
          <w:sz w:val="17"/>
          <w:szCs w:val="17"/>
          <w:lang w:val="en-GB"/>
        </w:rPr>
        <w:t>References</w:t>
      </w:r>
      <w:bookmarkEnd w:id="12"/>
    </w:p>
    <w:p w14:paraId="55920BDB" w14:textId="77777777" w:rsidR="004A03DA" w:rsidRPr="00825AD1" w:rsidRDefault="00006235">
      <w:pPr>
        <w:spacing w:after="10" w:line="220" w:lineRule="auto"/>
        <w:rPr>
          <w:lang w:val="en-GB"/>
        </w:rPr>
      </w:pPr>
      <w:r w:rsidRPr="00825AD1">
        <w:rPr>
          <w:color w:val="52514E"/>
          <w:sz w:val="15"/>
          <w:szCs w:val="15"/>
          <w:lang w:val="en-GB"/>
        </w:rPr>
        <w:t>Wu, L. et al. (2023). LaDe: The First Comprehensive Last-mile Delivery Dataset from Industry. arXiv:2306.10675.</w:t>
      </w:r>
    </w:p>
    <w:p w14:paraId="5EDDBFAD" w14:textId="77777777" w:rsidR="004A03DA" w:rsidRPr="00825AD1" w:rsidRDefault="00006235">
      <w:pPr>
        <w:spacing w:after="10" w:line="220" w:lineRule="auto"/>
        <w:rPr>
          <w:lang w:val="en-GB"/>
        </w:rPr>
      </w:pPr>
      <w:r w:rsidRPr="00825AD1">
        <w:rPr>
          <w:color w:val="52514E"/>
          <w:sz w:val="15"/>
          <w:szCs w:val="15"/>
          <w:lang w:val="en-GB"/>
        </w:rPr>
        <w:t>Pedregosa, F. et al. (2011). Scikit-learn: Machine Learning in Python. Journal of Machine Learning Research, 12, 2825–2830.</w:t>
      </w:r>
    </w:p>
    <w:p w14:paraId="7C0F37FF" w14:textId="77777777" w:rsidR="004A03DA" w:rsidRPr="00825AD1" w:rsidRDefault="00006235">
      <w:pPr>
        <w:spacing w:after="10" w:line="220" w:lineRule="auto"/>
        <w:rPr>
          <w:lang w:val="en-GB"/>
        </w:rPr>
      </w:pPr>
      <w:r w:rsidRPr="00825AD1">
        <w:rPr>
          <w:color w:val="52514E"/>
          <w:sz w:val="15"/>
          <w:szCs w:val="15"/>
          <w:lang w:val="en-GB"/>
        </w:rPr>
        <w:t>Huangfu, Q. &amp; Hall, J. A. J. (2018). Parallelizing the dual revised simplex method. Mathematical Programming Computation, 10, 119–142 (solveur HiGHS).</w:t>
      </w:r>
    </w:p>
    <w:p w14:paraId="6EE41DE8" w14:textId="77777777" w:rsidR="004A03DA" w:rsidRPr="00825AD1" w:rsidRDefault="00006235">
      <w:pPr>
        <w:spacing w:after="10" w:line="220" w:lineRule="auto"/>
        <w:rPr>
          <w:lang w:val="en-GB"/>
        </w:rPr>
      </w:pPr>
      <w:r w:rsidRPr="00825AD1">
        <w:rPr>
          <w:color w:val="52514E"/>
          <w:sz w:val="15"/>
          <w:szCs w:val="15"/>
          <w:lang w:val="en-GB"/>
        </w:rPr>
        <w:t>Solomon, M. M. (1987). Algorithms for the vehicle routing and scheduling problems with time window constraints. Operations Research, 35(2), 254–265.</w:t>
      </w:r>
    </w:p>
    <w:p w14:paraId="405C3941" w14:textId="77777777" w:rsidR="004A03DA" w:rsidRPr="00825AD1" w:rsidRDefault="00006235">
      <w:pPr>
        <w:spacing w:after="10" w:line="220" w:lineRule="auto"/>
        <w:rPr>
          <w:lang w:val="en-GB"/>
        </w:rPr>
      </w:pPr>
      <w:r w:rsidRPr="00825AD1">
        <w:rPr>
          <w:color w:val="52514E"/>
          <w:sz w:val="15"/>
          <w:szCs w:val="15"/>
          <w:lang w:val="en-GB"/>
        </w:rPr>
        <w:t>Pillac, V., Gendreau, M., Guéret, C. &amp; Medaglia, A. L. (2013). A review of dynamic vehicle routing problems. European Journal of Operational Research, 225(1), 1–11.</w:t>
      </w:r>
    </w:p>
    <w:sectPr w:rsidR="004A03DA" w:rsidRPr="00825AD1" w:rsidSect="00006235">
      <w:footerReference w:type="default" r:id="rId19"/>
      <w:pgSz w:w="11906" w:h="16838"/>
      <w:pgMar w:top="960" w:right="1134" w:bottom="900" w:left="1134" w:header="708" w:footer="4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AA9DE" w14:textId="77777777" w:rsidR="00704B7F" w:rsidRDefault="00006235">
      <w:r>
        <w:separator/>
      </w:r>
    </w:p>
  </w:endnote>
  <w:endnote w:type="continuationSeparator" w:id="0">
    <w:p w14:paraId="074539D0" w14:textId="77777777" w:rsidR="00704B7F" w:rsidRDefault="00006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092B8" w14:textId="75B1520C" w:rsidR="004A03DA" w:rsidRDefault="00825AD1">
    <w:pPr>
      <w:jc w:val="center"/>
    </w:pPr>
    <w:r>
      <w:rPr>
        <w:color w:val="52514E"/>
        <w:sz w:val="15"/>
        <w:szCs w:val="15"/>
      </w:rPr>
      <w:t>Courier routes augmented by ML</w:t>
    </w:r>
    <w:r w:rsidR="00006235">
      <w:rPr>
        <w:color w:val="52514E"/>
        <w:sz w:val="15"/>
        <w:szCs w:val="15"/>
      </w:rPr>
      <w:t xml:space="preserve"> — </w:t>
    </w:r>
    <w:r>
      <w:rPr>
        <w:color w:val="52514E"/>
        <w:sz w:val="15"/>
        <w:szCs w:val="15"/>
      </w:rPr>
      <w:t>page</w:t>
    </w:r>
    <w:r w:rsidR="00006235">
      <w:rPr>
        <w:color w:val="52514E"/>
        <w:sz w:val="15"/>
        <w:szCs w:val="15"/>
      </w:rPr>
      <w:t xml:space="preserve"> </w:t>
    </w:r>
    <w:r w:rsidR="00006235">
      <w:rPr>
        <w:color w:val="52514E"/>
        <w:sz w:val="15"/>
        <w:szCs w:val="15"/>
      </w:rPr>
      <w:fldChar w:fldCharType="begin"/>
    </w:r>
    <w:r w:rsidR="00006235">
      <w:rPr>
        <w:color w:val="52514E"/>
        <w:sz w:val="15"/>
        <w:szCs w:val="15"/>
      </w:rPr>
      <w:instrText>PAGE</w:instrText>
    </w:r>
    <w:r w:rsidR="00006235">
      <w:rPr>
        <w:color w:val="52514E"/>
        <w:sz w:val="15"/>
        <w:szCs w:val="15"/>
      </w:rPr>
      <w:fldChar w:fldCharType="separate"/>
    </w:r>
    <w:r w:rsidR="00006235">
      <w:rPr>
        <w:noProof/>
        <w:color w:val="52514E"/>
        <w:sz w:val="15"/>
        <w:szCs w:val="15"/>
      </w:rPr>
      <w:t>1</w:t>
    </w:r>
    <w:r w:rsidR="00006235">
      <w:rPr>
        <w:color w:val="52514E"/>
        <w:sz w:val="15"/>
        <w:szCs w:val="15"/>
      </w:rPr>
      <w:fldChar w:fldCharType="end"/>
    </w:r>
    <w:r w:rsidR="00006235">
      <w:rPr>
        <w:color w:val="52514E"/>
        <w:sz w:val="15"/>
        <w:szCs w:val="15"/>
      </w:rPr>
      <w:t xml:space="preserve"> / </w:t>
    </w:r>
    <w:r w:rsidR="00006235">
      <w:rPr>
        <w:color w:val="52514E"/>
        <w:sz w:val="15"/>
        <w:szCs w:val="15"/>
      </w:rPr>
      <w:fldChar w:fldCharType="begin"/>
    </w:r>
    <w:r w:rsidR="00006235">
      <w:rPr>
        <w:color w:val="52514E"/>
        <w:sz w:val="15"/>
        <w:szCs w:val="15"/>
      </w:rPr>
      <w:instrText xml:space="preserve"> NUMPAGES </w:instrText>
    </w:r>
    <w:r w:rsidR="00006235">
      <w:rPr>
        <w:color w:val="52514E"/>
        <w:sz w:val="15"/>
        <w:szCs w:val="15"/>
      </w:rPr>
      <w:fldChar w:fldCharType="separate"/>
    </w:r>
    <w:r w:rsidR="00006235">
      <w:rPr>
        <w:noProof/>
        <w:color w:val="52514E"/>
        <w:sz w:val="15"/>
        <w:szCs w:val="15"/>
      </w:rPr>
      <w:t>5</w:t>
    </w:r>
    <w:r w:rsidR="00006235">
      <w:rPr>
        <w:color w:val="52514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928C5" w14:textId="77777777" w:rsidR="00704B7F" w:rsidRDefault="00006235">
      <w:r>
        <w:separator/>
      </w:r>
    </w:p>
  </w:footnote>
  <w:footnote w:type="continuationSeparator" w:id="0">
    <w:p w14:paraId="3D581F97" w14:textId="77777777" w:rsidR="00704B7F" w:rsidRDefault="00006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1914"/>
    <w:multiLevelType w:val="hybridMultilevel"/>
    <w:tmpl w:val="AC0E0704"/>
    <w:lvl w:ilvl="0" w:tplc="6FE8AA3C">
      <w:start w:val="1"/>
      <w:numFmt w:val="bullet"/>
      <w:lvlText w:val="●"/>
      <w:lvlJc w:val="left"/>
      <w:pPr>
        <w:ind w:left="720" w:hanging="360"/>
      </w:pPr>
    </w:lvl>
    <w:lvl w:ilvl="1" w:tplc="2FBC90D2">
      <w:start w:val="1"/>
      <w:numFmt w:val="bullet"/>
      <w:lvlText w:val="○"/>
      <w:lvlJc w:val="left"/>
      <w:pPr>
        <w:ind w:left="1440" w:hanging="360"/>
      </w:pPr>
    </w:lvl>
    <w:lvl w:ilvl="2" w:tplc="2AB4A13C">
      <w:start w:val="1"/>
      <w:numFmt w:val="bullet"/>
      <w:lvlText w:val="■"/>
      <w:lvlJc w:val="left"/>
      <w:pPr>
        <w:ind w:left="2160" w:hanging="360"/>
      </w:pPr>
    </w:lvl>
    <w:lvl w:ilvl="3" w:tplc="29389A32">
      <w:start w:val="1"/>
      <w:numFmt w:val="bullet"/>
      <w:lvlText w:val="●"/>
      <w:lvlJc w:val="left"/>
      <w:pPr>
        <w:ind w:left="2880" w:hanging="360"/>
      </w:pPr>
    </w:lvl>
    <w:lvl w:ilvl="4" w:tplc="1FA44BEE">
      <w:start w:val="1"/>
      <w:numFmt w:val="bullet"/>
      <w:lvlText w:val="○"/>
      <w:lvlJc w:val="left"/>
      <w:pPr>
        <w:ind w:left="3600" w:hanging="360"/>
      </w:pPr>
    </w:lvl>
    <w:lvl w:ilvl="5" w:tplc="460EEA5A">
      <w:start w:val="1"/>
      <w:numFmt w:val="bullet"/>
      <w:lvlText w:val="■"/>
      <w:lvlJc w:val="left"/>
      <w:pPr>
        <w:ind w:left="4320" w:hanging="360"/>
      </w:pPr>
    </w:lvl>
    <w:lvl w:ilvl="6" w:tplc="3A80B9D0">
      <w:start w:val="1"/>
      <w:numFmt w:val="bullet"/>
      <w:lvlText w:val="●"/>
      <w:lvlJc w:val="left"/>
      <w:pPr>
        <w:ind w:left="5040" w:hanging="360"/>
      </w:pPr>
    </w:lvl>
    <w:lvl w:ilvl="7" w:tplc="F9C6D544">
      <w:start w:val="1"/>
      <w:numFmt w:val="bullet"/>
      <w:lvlText w:val="●"/>
      <w:lvlJc w:val="left"/>
      <w:pPr>
        <w:ind w:left="5760" w:hanging="360"/>
      </w:pPr>
    </w:lvl>
    <w:lvl w:ilvl="8" w:tplc="34DC27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B2391F"/>
    <w:multiLevelType w:val="hybridMultilevel"/>
    <w:tmpl w:val="106EB722"/>
    <w:lvl w:ilvl="0" w:tplc="1C204FA0">
      <w:start w:val="1"/>
      <w:numFmt w:val="bullet"/>
      <w:lvlText w:val="•"/>
      <w:lvlJc w:val="left"/>
      <w:pPr>
        <w:ind w:left="360" w:hanging="220"/>
      </w:pPr>
    </w:lvl>
    <w:lvl w:ilvl="1" w:tplc="25CC912C">
      <w:numFmt w:val="decimal"/>
      <w:lvlText w:val=""/>
      <w:lvlJc w:val="left"/>
    </w:lvl>
    <w:lvl w:ilvl="2" w:tplc="AF18C85A">
      <w:numFmt w:val="decimal"/>
      <w:lvlText w:val=""/>
      <w:lvlJc w:val="left"/>
    </w:lvl>
    <w:lvl w:ilvl="3" w:tplc="C2C8F090">
      <w:numFmt w:val="decimal"/>
      <w:lvlText w:val=""/>
      <w:lvlJc w:val="left"/>
    </w:lvl>
    <w:lvl w:ilvl="4" w:tplc="80A6FD98">
      <w:numFmt w:val="decimal"/>
      <w:lvlText w:val=""/>
      <w:lvlJc w:val="left"/>
    </w:lvl>
    <w:lvl w:ilvl="5" w:tplc="6BD40D02">
      <w:numFmt w:val="decimal"/>
      <w:lvlText w:val=""/>
      <w:lvlJc w:val="left"/>
    </w:lvl>
    <w:lvl w:ilvl="6" w:tplc="66C2A456">
      <w:numFmt w:val="decimal"/>
      <w:lvlText w:val=""/>
      <w:lvlJc w:val="left"/>
    </w:lvl>
    <w:lvl w:ilvl="7" w:tplc="DEC6CE90">
      <w:numFmt w:val="decimal"/>
      <w:lvlText w:val=""/>
      <w:lvlJc w:val="left"/>
    </w:lvl>
    <w:lvl w:ilvl="8" w:tplc="15B2B8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3DA"/>
    <w:rsid w:val="00006235"/>
    <w:rsid w:val="00232D9B"/>
    <w:rsid w:val="004A03DA"/>
    <w:rsid w:val="00704B7F"/>
    <w:rsid w:val="00825AD1"/>
    <w:rsid w:val="00F3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8A09465"/>
  <w15:docId w15:val="{340458A1-E389-435E-AAFC-9224CD3F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6235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235"/>
  </w:style>
  <w:style w:type="paragraph" w:styleId="Footer">
    <w:name w:val="footer"/>
    <w:basedOn w:val="Normal"/>
    <w:link w:val="FooterChar"/>
    <w:uiPriority w:val="99"/>
    <w:unhideWhenUsed/>
    <w:rsid w:val="00006235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235"/>
  </w:style>
  <w:style w:type="paragraph" w:styleId="TOC1">
    <w:name w:val="toc 1"/>
    <w:basedOn w:val="Normal"/>
    <w:next w:val="Normal"/>
    <w:autoRedefine/>
    <w:uiPriority w:val="39"/>
    <w:unhideWhenUsed/>
    <w:rsid w:val="000062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6235"/>
    <w:pPr>
      <w:spacing w:after="100"/>
      <w:ind w:left="1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1935</Words>
  <Characters>11033</Characters>
  <Application>Microsoft Office Word</Application>
  <DocSecurity>0</DocSecurity>
  <Lines>91</Lines>
  <Paragraphs>25</Paragraphs>
  <ScaleCrop>false</ScaleCrop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Optimiser les tournées de collecte grâce au Machine Learning</dc:title>
  <dc:creator>Projet Tournées LaDe</dc:creator>
  <cp:lastModifiedBy>Siwar Ben mustapha</cp:lastModifiedBy>
  <cp:revision>4</cp:revision>
  <dcterms:created xsi:type="dcterms:W3CDTF">2026-10-11T17:09:00Z</dcterms:created>
  <dcterms:modified xsi:type="dcterms:W3CDTF">2026-10-11T17:12:00Z</dcterms:modified>
</cp:coreProperties>
</file>