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CE781" w14:textId="234E9212" w:rsidR="00D51787" w:rsidRDefault="00D51787" w:rsidP="00D51787">
      <w:pPr>
        <w:pStyle w:val="NormalWeb"/>
        <w:jc w:val="center"/>
      </w:pPr>
      <w:r>
        <w:rPr>
          <w:noProof/>
        </w:rPr>
        <w:drawing>
          <wp:inline distT="0" distB="0" distL="0" distR="0" wp14:anchorId="7863E45E" wp14:editId="7472A94D">
            <wp:extent cx="2952906" cy="450166"/>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05162" cy="458132"/>
                    </a:xfrm>
                    <a:prstGeom prst="rect">
                      <a:avLst/>
                    </a:prstGeom>
                    <a:noFill/>
                    <a:ln>
                      <a:noFill/>
                    </a:ln>
                  </pic:spPr>
                </pic:pic>
              </a:graphicData>
            </a:graphic>
          </wp:inline>
        </w:drawing>
      </w:r>
    </w:p>
    <w:p w14:paraId="708C126D" w14:textId="7FF984AD" w:rsidR="00B61088" w:rsidRDefault="00B61088" w:rsidP="00293C30">
      <w:pPr>
        <w:pBdr>
          <w:bottom w:val="single" w:sz="8" w:space="4" w:color="C55A11"/>
        </w:pBdr>
        <w:spacing w:after="600" w:line="240" w:lineRule="auto"/>
        <w:jc w:val="center"/>
        <w:rPr>
          <w:rFonts w:ascii="Aeonik" w:eastAsia="Times New Roman" w:hAnsi="Aeonik" w:cs="Angsana New"/>
          <w:sz w:val="28"/>
        </w:rPr>
      </w:pPr>
      <w:r w:rsidRPr="00B61088">
        <w:rPr>
          <w:rFonts w:ascii="Aeonik" w:eastAsia="Times New Roman" w:hAnsi="Aeonik" w:cs="Arial"/>
          <w:color w:val="595959"/>
          <w:sz w:val="24"/>
          <w:szCs w:val="24"/>
        </w:rPr>
        <w:t>Safety &amp; Health Management</w:t>
      </w:r>
    </w:p>
    <w:p w14:paraId="69BB0A39" w14:textId="2D8D1801" w:rsidR="00293C30" w:rsidRPr="00D51787" w:rsidRDefault="00293C30" w:rsidP="00293C30">
      <w:pPr>
        <w:spacing w:after="0" w:line="240" w:lineRule="auto"/>
        <w:jc w:val="center"/>
        <w:rPr>
          <w:rFonts w:ascii="Aeonik" w:eastAsia="Times New Roman" w:hAnsi="Aeonik" w:cs="Angsana New"/>
          <w:b/>
          <w:bCs/>
          <w:color w:val="44546A" w:themeColor="text2"/>
          <w:sz w:val="56"/>
          <w:szCs w:val="56"/>
        </w:rPr>
      </w:pPr>
      <w:r w:rsidRPr="00D51787">
        <w:rPr>
          <w:rFonts w:ascii="Aeonik" w:eastAsia="Times New Roman" w:hAnsi="Aeonik" w:cs="Angsana New"/>
          <w:b/>
          <w:bCs/>
          <w:color w:val="44546A" w:themeColor="text2"/>
          <w:sz w:val="56"/>
          <w:szCs w:val="56"/>
        </w:rPr>
        <w:t>SAFETY PROPOSAL</w:t>
      </w:r>
    </w:p>
    <w:p w14:paraId="47842E55" w14:textId="77777777" w:rsidR="00293C30" w:rsidRPr="00D51787" w:rsidRDefault="00293C30" w:rsidP="00293C30">
      <w:pPr>
        <w:spacing w:after="0" w:line="240" w:lineRule="auto"/>
        <w:jc w:val="center"/>
        <w:rPr>
          <w:rFonts w:ascii="Aeonik" w:eastAsia="Times New Roman" w:hAnsi="Aeonik" w:cs="Angsana New"/>
          <w:b/>
          <w:bCs/>
          <w:color w:val="44546A" w:themeColor="text2"/>
          <w:sz w:val="28"/>
        </w:rPr>
      </w:pPr>
      <w:r w:rsidRPr="00D51787">
        <w:rPr>
          <w:rFonts w:ascii="Aeonik" w:eastAsia="Times New Roman" w:hAnsi="Aeonik" w:cs="Angsana New"/>
          <w:b/>
          <w:bCs/>
          <w:color w:val="44546A" w:themeColor="text2"/>
          <w:sz w:val="28"/>
        </w:rPr>
        <w:t>Industrial Waste-To-Energy Power Plant Project</w:t>
      </w:r>
    </w:p>
    <w:p w14:paraId="7304CCE2" w14:textId="34F255DC" w:rsidR="00293C30" w:rsidRPr="00D51787" w:rsidRDefault="00293C30" w:rsidP="00293C30">
      <w:pPr>
        <w:spacing w:after="0" w:line="240" w:lineRule="auto"/>
        <w:jc w:val="center"/>
        <w:rPr>
          <w:rFonts w:ascii="Aeonik" w:eastAsia="Times New Roman" w:hAnsi="Aeonik" w:cs="Angsana New"/>
          <w:color w:val="44546A" w:themeColor="text2"/>
          <w:sz w:val="24"/>
          <w:szCs w:val="24"/>
        </w:rPr>
      </w:pPr>
      <w:r w:rsidRPr="00D51787">
        <w:rPr>
          <w:rFonts w:ascii="Aeonik" w:eastAsia="Times New Roman" w:hAnsi="Aeonik" w:cs="Angsana New"/>
          <w:color w:val="44546A" w:themeColor="text2"/>
          <w:sz w:val="24"/>
          <w:szCs w:val="24"/>
        </w:rPr>
        <w:t>Demineralized Water System Equipment</w:t>
      </w:r>
    </w:p>
    <w:p w14:paraId="26B0147A" w14:textId="428D9816" w:rsidR="00293C30" w:rsidRDefault="00293C30" w:rsidP="00B61088">
      <w:pPr>
        <w:spacing w:after="0" w:line="240" w:lineRule="auto"/>
        <w:rPr>
          <w:rFonts w:ascii="Aeonik" w:eastAsia="Times New Roman" w:hAnsi="Aeonik" w:cs="Angsana New"/>
          <w:sz w:val="24"/>
          <w:szCs w:val="24"/>
        </w:rPr>
      </w:pPr>
    </w:p>
    <w:p w14:paraId="4D105D4E" w14:textId="77777777" w:rsidR="00D51787" w:rsidRDefault="00D51787" w:rsidP="00B61088">
      <w:pPr>
        <w:spacing w:after="0" w:line="240" w:lineRule="auto"/>
        <w:rPr>
          <w:rFonts w:ascii="Aeonik" w:eastAsia="Times New Roman" w:hAnsi="Aeonik" w:cs="Angsana New"/>
          <w:sz w:val="28"/>
        </w:rPr>
      </w:pPr>
    </w:p>
    <w:p w14:paraId="5BD74E14" w14:textId="77777777" w:rsidR="00293C30" w:rsidRPr="00B61088" w:rsidRDefault="00293C30" w:rsidP="00B61088">
      <w:pPr>
        <w:spacing w:after="0" w:line="240" w:lineRule="auto"/>
        <w:rPr>
          <w:rFonts w:ascii="Aeonik" w:eastAsia="Times New Roman" w:hAnsi="Aeonik" w:cs="Angsana New"/>
          <w:sz w:val="28"/>
        </w:rPr>
      </w:pPr>
    </w:p>
    <w:tbl>
      <w:tblPr>
        <w:tblW w:w="0" w:type="auto"/>
        <w:tblCellMar>
          <w:top w:w="15" w:type="dxa"/>
          <w:left w:w="15" w:type="dxa"/>
          <w:bottom w:w="15" w:type="dxa"/>
          <w:right w:w="15" w:type="dxa"/>
        </w:tblCellMar>
        <w:tblLook w:val="04A0" w:firstRow="1" w:lastRow="0" w:firstColumn="1" w:lastColumn="0" w:noHBand="0" w:noVBand="1"/>
      </w:tblPr>
      <w:tblGrid>
        <w:gridCol w:w="2170"/>
        <w:gridCol w:w="6842"/>
      </w:tblGrid>
      <w:tr w:rsidR="00B61088" w:rsidRPr="00B61088" w14:paraId="3A530C68"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hideMark/>
          </w:tcPr>
          <w:p w14:paraId="48ABD72F"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1F3864"/>
                <w:sz w:val="20"/>
                <w:szCs w:val="20"/>
              </w:rPr>
              <w:t>Document Title</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036AFC05"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Safety Proposal for Entry into GULF Energy Site</w:t>
            </w:r>
          </w:p>
        </w:tc>
      </w:tr>
      <w:tr w:rsidR="00B61088" w:rsidRPr="00B61088" w14:paraId="013AA38E"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hideMark/>
          </w:tcPr>
          <w:p w14:paraId="1F0FBB4A"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1F3864"/>
                <w:sz w:val="20"/>
                <w:szCs w:val="20"/>
              </w:rPr>
              <w:t>Prepared by</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3990C0A1"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ICHITA Co., Ltd.</w:t>
            </w:r>
          </w:p>
        </w:tc>
      </w:tr>
      <w:tr w:rsidR="00B61088" w:rsidRPr="00B61088" w14:paraId="56814D10"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hideMark/>
          </w:tcPr>
          <w:p w14:paraId="41A12181"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1F3864"/>
                <w:sz w:val="20"/>
                <w:szCs w:val="20"/>
              </w:rPr>
              <w:t>Submitted to</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5D8F1E11"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Energy China (Main Contractor)</w:t>
            </w:r>
          </w:p>
        </w:tc>
      </w:tr>
      <w:tr w:rsidR="00B61088" w:rsidRPr="00B61088" w14:paraId="0F8F3A85"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hideMark/>
          </w:tcPr>
          <w:p w14:paraId="39764551"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1F3864"/>
                <w:sz w:val="20"/>
                <w:szCs w:val="20"/>
              </w:rPr>
              <w:t>Site Owner / Employer</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094DFA7D" w14:textId="5A9365BB"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GULF Energy Development</w:t>
            </w:r>
          </w:p>
        </w:tc>
      </w:tr>
      <w:tr w:rsidR="00B61088" w:rsidRPr="00B61088" w14:paraId="156D36CD"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hideMark/>
          </w:tcPr>
          <w:p w14:paraId="04C4C122"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1F3864"/>
                <w:sz w:val="20"/>
                <w:szCs w:val="20"/>
              </w:rPr>
              <w:t>Project</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0B31ED67"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Industrial Waste-To-Energy Power Plant Project</w:t>
            </w:r>
          </w:p>
        </w:tc>
      </w:tr>
      <w:tr w:rsidR="00B61088" w:rsidRPr="00B61088" w14:paraId="51940149"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hideMark/>
          </w:tcPr>
          <w:p w14:paraId="19DC1AA9"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1F3864"/>
                <w:sz w:val="20"/>
                <w:szCs w:val="20"/>
              </w:rPr>
              <w:t>Scope of Work</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2BF7841C"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Supply, Installation &amp; Commissioning of Demineralized Water System Equipment</w:t>
            </w:r>
          </w:p>
        </w:tc>
      </w:tr>
      <w:tr w:rsidR="00B61088" w:rsidRPr="00B61088" w14:paraId="6C9DE71A"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hideMark/>
          </w:tcPr>
          <w:p w14:paraId="36022290"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1F3864"/>
                <w:sz w:val="20"/>
                <w:szCs w:val="20"/>
              </w:rPr>
              <w:t>Safety Standard</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0AF4CE60"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 xml:space="preserve">GULF Safety Policy | ISO 45001 | OSHA | Thai </w:t>
            </w:r>
            <w:proofErr w:type="spellStart"/>
            <w:r w:rsidRPr="00B61088">
              <w:rPr>
                <w:rFonts w:ascii="Aeonik" w:eastAsia="Times New Roman" w:hAnsi="Aeonik" w:cs="Arial"/>
                <w:color w:val="404040"/>
                <w:sz w:val="20"/>
                <w:szCs w:val="20"/>
              </w:rPr>
              <w:t>Labour</w:t>
            </w:r>
            <w:proofErr w:type="spellEnd"/>
            <w:r w:rsidRPr="00B61088">
              <w:rPr>
                <w:rFonts w:ascii="Aeonik" w:eastAsia="Times New Roman" w:hAnsi="Aeonik" w:cs="Arial"/>
                <w:color w:val="404040"/>
                <w:sz w:val="20"/>
                <w:szCs w:val="20"/>
              </w:rPr>
              <w:t xml:space="preserve"> Law</w:t>
            </w:r>
          </w:p>
        </w:tc>
      </w:tr>
      <w:tr w:rsidR="00B61088" w:rsidRPr="00B61088" w14:paraId="75393B2A"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hideMark/>
          </w:tcPr>
          <w:p w14:paraId="00B7D36D"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1F3864"/>
                <w:sz w:val="20"/>
                <w:szCs w:val="20"/>
              </w:rPr>
              <w:t>Safety Target</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27369D31"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Zero Accident — Zero Harm — Zero Incident</w:t>
            </w:r>
          </w:p>
        </w:tc>
      </w:tr>
      <w:tr w:rsidR="00B61088" w:rsidRPr="00B61088" w14:paraId="119A8040"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hideMark/>
          </w:tcPr>
          <w:p w14:paraId="2F9FA1D9"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1F3864"/>
                <w:sz w:val="20"/>
                <w:szCs w:val="20"/>
              </w:rPr>
              <w:t>Document Status</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1A10CD23"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For Review and Approval</w:t>
            </w:r>
          </w:p>
        </w:tc>
      </w:tr>
      <w:tr w:rsidR="00B61088" w:rsidRPr="00B61088" w14:paraId="1616A4B0"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hideMark/>
          </w:tcPr>
          <w:p w14:paraId="6F36C421"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1F3864"/>
                <w:sz w:val="20"/>
                <w:szCs w:val="20"/>
              </w:rPr>
              <w:t>Revision</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230F1EA0"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Rev. 0</w:t>
            </w:r>
          </w:p>
        </w:tc>
      </w:tr>
    </w:tbl>
    <w:p w14:paraId="7DB8AF21" w14:textId="77777777" w:rsidR="00B61088" w:rsidRPr="00B61088" w:rsidRDefault="00B61088" w:rsidP="00B61088">
      <w:pPr>
        <w:spacing w:after="0" w:line="240" w:lineRule="auto"/>
        <w:rPr>
          <w:rFonts w:ascii="Aeonik" w:eastAsia="Times New Roman" w:hAnsi="Aeonik" w:cs="Angsana New"/>
          <w:sz w:val="28"/>
        </w:rPr>
      </w:pPr>
    </w:p>
    <w:p w14:paraId="312371DC" w14:textId="13F294E1" w:rsidR="00B61088" w:rsidRDefault="00B61088" w:rsidP="00B61088">
      <w:pPr>
        <w:spacing w:before="400" w:after="0" w:line="240" w:lineRule="auto"/>
        <w:jc w:val="center"/>
        <w:rPr>
          <w:rFonts w:ascii="Aeonik" w:eastAsia="Times New Roman" w:hAnsi="Aeonik" w:cs="Angsana New"/>
          <w:sz w:val="28"/>
        </w:rPr>
      </w:pPr>
      <w:r w:rsidRPr="00B61088">
        <w:rPr>
          <w:rFonts w:ascii="Aeonik" w:eastAsia="Times New Roman" w:hAnsi="Aeonik" w:cs="Arial"/>
          <w:i/>
          <w:iCs/>
          <w:color w:val="595959"/>
          <w:sz w:val="18"/>
          <w:szCs w:val="18"/>
        </w:rPr>
        <w:t xml:space="preserve">Prepared by ICHITA Co., Ltd.  </w:t>
      </w:r>
      <w:r w:rsidR="00D51787" w:rsidRPr="00B61088">
        <w:rPr>
          <w:rFonts w:ascii="Aeonik" w:eastAsia="Times New Roman" w:hAnsi="Aeonik" w:cs="Arial"/>
          <w:i/>
          <w:iCs/>
          <w:color w:val="595959"/>
          <w:sz w:val="18"/>
          <w:szCs w:val="18"/>
        </w:rPr>
        <w:t>| Submitted</w:t>
      </w:r>
      <w:r w:rsidRPr="00B61088">
        <w:rPr>
          <w:rFonts w:ascii="Aeonik" w:eastAsia="Times New Roman" w:hAnsi="Aeonik" w:cs="Arial"/>
          <w:i/>
          <w:iCs/>
          <w:color w:val="595959"/>
          <w:sz w:val="18"/>
          <w:szCs w:val="18"/>
        </w:rPr>
        <w:t xml:space="preserve"> to Energy </w:t>
      </w:r>
      <w:proofErr w:type="gramStart"/>
      <w:r w:rsidRPr="00B61088">
        <w:rPr>
          <w:rFonts w:ascii="Aeonik" w:eastAsia="Times New Roman" w:hAnsi="Aeonik" w:cs="Arial"/>
          <w:i/>
          <w:iCs/>
          <w:color w:val="595959"/>
          <w:sz w:val="18"/>
          <w:szCs w:val="18"/>
        </w:rPr>
        <w:t>China  |</w:t>
      </w:r>
      <w:proofErr w:type="gramEnd"/>
      <w:r w:rsidRPr="00B61088">
        <w:rPr>
          <w:rFonts w:ascii="Aeonik" w:eastAsia="Times New Roman" w:hAnsi="Aeonik" w:cs="Arial"/>
          <w:i/>
          <w:iCs/>
          <w:color w:val="595959"/>
          <w:sz w:val="18"/>
          <w:szCs w:val="18"/>
        </w:rPr>
        <w:t>  For GULF Site Entry Approval</w:t>
      </w:r>
    </w:p>
    <w:p w14:paraId="19C78E68" w14:textId="3C2FCB6E" w:rsidR="00B61088" w:rsidRDefault="00B61088" w:rsidP="00B61088">
      <w:pPr>
        <w:spacing w:before="400" w:after="0" w:line="240" w:lineRule="auto"/>
        <w:jc w:val="center"/>
        <w:rPr>
          <w:rFonts w:ascii="Aeonik" w:eastAsia="Times New Roman" w:hAnsi="Aeonik" w:cs="Angsana New"/>
          <w:sz w:val="28"/>
        </w:rPr>
      </w:pPr>
    </w:p>
    <w:p w14:paraId="109C1687" w14:textId="4F18EB2B" w:rsidR="00B61088" w:rsidRDefault="00B61088" w:rsidP="00B61088">
      <w:pPr>
        <w:spacing w:before="400" w:after="0" w:line="240" w:lineRule="auto"/>
        <w:jc w:val="center"/>
        <w:rPr>
          <w:rFonts w:ascii="Aeonik" w:eastAsia="Times New Roman" w:hAnsi="Aeonik" w:cs="Angsana New"/>
          <w:sz w:val="28"/>
        </w:rPr>
      </w:pPr>
    </w:p>
    <w:p w14:paraId="0A02BE52" w14:textId="264C0045" w:rsidR="00B61088" w:rsidRDefault="00B61088" w:rsidP="00B61088">
      <w:pPr>
        <w:spacing w:before="400" w:after="0" w:line="240" w:lineRule="auto"/>
        <w:jc w:val="center"/>
        <w:rPr>
          <w:rFonts w:ascii="Aeonik" w:eastAsia="Times New Roman" w:hAnsi="Aeonik" w:cs="Angsana New"/>
          <w:sz w:val="28"/>
        </w:rPr>
      </w:pPr>
    </w:p>
    <w:p w14:paraId="4CB31E8C" w14:textId="0EA7C5A4" w:rsidR="00B61088" w:rsidRDefault="00B61088" w:rsidP="00B61088">
      <w:pPr>
        <w:spacing w:before="400" w:after="0" w:line="240" w:lineRule="auto"/>
        <w:jc w:val="center"/>
        <w:rPr>
          <w:rFonts w:ascii="Aeonik" w:eastAsia="Times New Roman" w:hAnsi="Aeonik" w:cs="Angsana New"/>
          <w:sz w:val="28"/>
        </w:rPr>
      </w:pPr>
    </w:p>
    <w:p w14:paraId="3EBB690F" w14:textId="78C5E254" w:rsidR="00B61088" w:rsidRDefault="00B61088" w:rsidP="00B61088">
      <w:pPr>
        <w:spacing w:before="400" w:after="0" w:line="240" w:lineRule="auto"/>
        <w:jc w:val="center"/>
        <w:rPr>
          <w:rFonts w:ascii="Aeonik" w:eastAsia="Times New Roman" w:hAnsi="Aeonik" w:cs="Angsana New"/>
          <w:sz w:val="28"/>
        </w:rPr>
      </w:pPr>
    </w:p>
    <w:p w14:paraId="5A88B955" w14:textId="77777777" w:rsidR="00D51787" w:rsidRPr="00B61088" w:rsidRDefault="00D51787" w:rsidP="00B61088">
      <w:pPr>
        <w:spacing w:before="400" w:after="0" w:line="240" w:lineRule="auto"/>
        <w:jc w:val="center"/>
        <w:rPr>
          <w:rFonts w:ascii="Aeonik" w:eastAsia="Times New Roman" w:hAnsi="Aeonik" w:cs="Angsana New"/>
          <w:sz w:val="28"/>
        </w:rPr>
      </w:pPr>
    </w:p>
    <w:p w14:paraId="37D3DBEA" w14:textId="589BDD3C" w:rsidR="00B61088" w:rsidRPr="00B61088" w:rsidRDefault="00B61088" w:rsidP="00B61088">
      <w:pPr>
        <w:shd w:val="clear" w:color="auto" w:fill="1F3864"/>
        <w:spacing w:before="360" w:after="180" w:line="240" w:lineRule="auto"/>
        <w:ind w:left="240" w:right="240"/>
        <w:outlineLvl w:val="0"/>
        <w:rPr>
          <w:rFonts w:ascii="Aeonik" w:eastAsia="Times New Roman" w:hAnsi="Aeonik" w:cs="Angsana New"/>
          <w:b/>
          <w:bCs/>
          <w:kern w:val="36"/>
          <w:sz w:val="48"/>
          <w:szCs w:val="48"/>
        </w:rPr>
      </w:pPr>
      <w:r w:rsidRPr="00B61088">
        <w:rPr>
          <w:rFonts w:ascii="Aeonik" w:eastAsia="Times New Roman" w:hAnsi="Aeonik" w:cs="Arial"/>
          <w:b/>
          <w:bCs/>
          <w:color w:val="FFFFFF"/>
          <w:kern w:val="36"/>
          <w:sz w:val="28"/>
        </w:rPr>
        <w:lastRenderedPageBreak/>
        <w:t>1.  Project Information</w:t>
      </w:r>
    </w:p>
    <w:p w14:paraId="55A8756D" w14:textId="77777777" w:rsidR="00B61088" w:rsidRPr="00B61088" w:rsidRDefault="00B61088" w:rsidP="00B61088">
      <w:pPr>
        <w:spacing w:after="0" w:line="240" w:lineRule="auto"/>
        <w:rPr>
          <w:rFonts w:ascii="Aeonik" w:eastAsia="Times New Roman" w:hAnsi="Aeonik" w:cs="Angsana New"/>
          <w:sz w:val="28"/>
        </w:rPr>
      </w:pPr>
    </w:p>
    <w:tbl>
      <w:tblPr>
        <w:tblW w:w="0" w:type="auto"/>
        <w:tblInd w:w="-147" w:type="dxa"/>
        <w:tblCellMar>
          <w:top w:w="15" w:type="dxa"/>
          <w:left w:w="15" w:type="dxa"/>
          <w:bottom w:w="15" w:type="dxa"/>
          <w:right w:w="15" w:type="dxa"/>
        </w:tblCellMar>
        <w:tblLook w:val="04A0" w:firstRow="1" w:lastRow="0" w:firstColumn="1" w:lastColumn="0" w:noHBand="0" w:noVBand="1"/>
      </w:tblPr>
      <w:tblGrid>
        <w:gridCol w:w="3022"/>
        <w:gridCol w:w="6141"/>
      </w:tblGrid>
      <w:tr w:rsidR="00B61088" w:rsidRPr="00B61088" w14:paraId="78EDA8DF" w14:textId="77777777" w:rsidTr="00B61088">
        <w:tc>
          <w:tcPr>
            <w:tcW w:w="3022"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hideMark/>
          </w:tcPr>
          <w:p w14:paraId="3AADB322"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b/>
                <w:bCs/>
                <w:color w:val="1F3864"/>
                <w:sz w:val="18"/>
                <w:szCs w:val="18"/>
              </w:rPr>
              <w:t>Project Name</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34BE05B4"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Industrial Waste-To-Energy Power Plant Project</w:t>
            </w:r>
          </w:p>
        </w:tc>
      </w:tr>
      <w:tr w:rsidR="00B61088" w:rsidRPr="00B61088" w14:paraId="483BF553" w14:textId="77777777" w:rsidTr="00B61088">
        <w:tc>
          <w:tcPr>
            <w:tcW w:w="3022"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hideMark/>
          </w:tcPr>
          <w:p w14:paraId="50747516"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b/>
                <w:bCs/>
                <w:color w:val="1F3864"/>
                <w:sz w:val="18"/>
                <w:szCs w:val="18"/>
              </w:rPr>
              <w:t>Work Location</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1EBCB36C" w14:textId="5904F23E"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 xml:space="preserve">Thailand (Multiple Sites — 12 Industrial Waste Power </w:t>
            </w:r>
            <w:r w:rsidR="00D51787">
              <w:rPr>
                <w:rFonts w:ascii="Aeonik" w:eastAsia="Times New Roman" w:hAnsi="Aeonik" w:cs="Arial"/>
                <w:color w:val="404040"/>
                <w:sz w:val="20"/>
                <w:szCs w:val="20"/>
              </w:rPr>
              <w:t>plants</w:t>
            </w:r>
            <w:r w:rsidRPr="00B61088">
              <w:rPr>
                <w:rFonts w:ascii="Aeonik" w:eastAsia="Times New Roman" w:hAnsi="Aeonik" w:cs="Arial"/>
                <w:color w:val="404040"/>
                <w:sz w:val="20"/>
                <w:szCs w:val="20"/>
              </w:rPr>
              <w:t>)</w:t>
            </w:r>
          </w:p>
        </w:tc>
      </w:tr>
      <w:tr w:rsidR="00B61088" w:rsidRPr="00B61088" w14:paraId="36258B96" w14:textId="77777777" w:rsidTr="00B61088">
        <w:tc>
          <w:tcPr>
            <w:tcW w:w="3022"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hideMark/>
          </w:tcPr>
          <w:p w14:paraId="3F3F48BE"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b/>
                <w:bCs/>
                <w:color w:val="1F3864"/>
                <w:sz w:val="18"/>
                <w:szCs w:val="18"/>
              </w:rPr>
              <w:t>Project Duration</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79D687D2"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As per Contract Agreement</w:t>
            </w:r>
          </w:p>
        </w:tc>
      </w:tr>
      <w:tr w:rsidR="00B61088" w:rsidRPr="00B61088" w14:paraId="4EF57CDA" w14:textId="77777777" w:rsidTr="00B61088">
        <w:tc>
          <w:tcPr>
            <w:tcW w:w="3022"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hideMark/>
          </w:tcPr>
          <w:p w14:paraId="5968BC8D"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b/>
                <w:bCs/>
                <w:color w:val="1F3864"/>
                <w:sz w:val="18"/>
                <w:szCs w:val="18"/>
              </w:rPr>
              <w:t>Scope of Work</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22165CDE"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Demineralized Water System: Supply, Installation, Testing, and Commissioning</w:t>
            </w:r>
          </w:p>
        </w:tc>
      </w:tr>
      <w:tr w:rsidR="00B61088" w:rsidRPr="00B61088" w14:paraId="5DF09323" w14:textId="77777777" w:rsidTr="00B61088">
        <w:tc>
          <w:tcPr>
            <w:tcW w:w="3022"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hideMark/>
          </w:tcPr>
          <w:p w14:paraId="3AC3869F"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b/>
                <w:bCs/>
                <w:color w:val="1F3864"/>
                <w:sz w:val="18"/>
                <w:szCs w:val="18"/>
              </w:rPr>
              <w:t>Construction Scale</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7A1049EA" w14:textId="00A77DF6"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 xml:space="preserve">12 </w:t>
            </w:r>
            <w:r w:rsidR="00D51787">
              <w:rPr>
                <w:rFonts w:ascii="Aeonik" w:eastAsia="Times New Roman" w:hAnsi="Aeonik" w:cs="Arial"/>
                <w:color w:val="404040"/>
                <w:sz w:val="20"/>
                <w:szCs w:val="20"/>
              </w:rPr>
              <w:t>plants</w:t>
            </w:r>
          </w:p>
        </w:tc>
      </w:tr>
      <w:tr w:rsidR="00B61088" w:rsidRPr="00B61088" w14:paraId="457DF368" w14:textId="77777777" w:rsidTr="00B61088">
        <w:tc>
          <w:tcPr>
            <w:tcW w:w="3022"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hideMark/>
          </w:tcPr>
          <w:p w14:paraId="06CA8CCE"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b/>
                <w:bCs/>
                <w:color w:val="1F3864"/>
                <w:sz w:val="18"/>
                <w:szCs w:val="18"/>
              </w:rPr>
              <w:t>Sub-contractor (Prepared by)</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2388785B"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ICHITA Co., Ltd.</w:t>
            </w:r>
          </w:p>
        </w:tc>
      </w:tr>
      <w:tr w:rsidR="00B61088" w:rsidRPr="00B61088" w14:paraId="71494974" w14:textId="77777777" w:rsidTr="00B61088">
        <w:tc>
          <w:tcPr>
            <w:tcW w:w="3022"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hideMark/>
          </w:tcPr>
          <w:p w14:paraId="0BEFA70A"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b/>
                <w:bCs/>
                <w:color w:val="1F3864"/>
                <w:sz w:val="18"/>
                <w:szCs w:val="18"/>
              </w:rPr>
              <w:t>Main Contractor (Submitted to)</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03E7DE56"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Energy China</w:t>
            </w:r>
          </w:p>
        </w:tc>
      </w:tr>
      <w:tr w:rsidR="00B61088" w:rsidRPr="00B61088" w14:paraId="20606DAB" w14:textId="77777777" w:rsidTr="00B61088">
        <w:tc>
          <w:tcPr>
            <w:tcW w:w="3022"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hideMark/>
          </w:tcPr>
          <w:p w14:paraId="2393DA88"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b/>
                <w:bCs/>
                <w:color w:val="1F3864"/>
                <w:sz w:val="18"/>
                <w:szCs w:val="18"/>
              </w:rPr>
              <w:t>Site Owner / Employer</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7A3362C1" w14:textId="138BCA88"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GULF Energy Development</w:t>
            </w:r>
          </w:p>
        </w:tc>
      </w:tr>
      <w:tr w:rsidR="00B61088" w:rsidRPr="00B61088" w14:paraId="013BE442" w14:textId="77777777" w:rsidTr="00B61088">
        <w:tc>
          <w:tcPr>
            <w:tcW w:w="3022"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hideMark/>
          </w:tcPr>
          <w:p w14:paraId="2E5BEDCC"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b/>
                <w:bCs/>
                <w:color w:val="1F3864"/>
                <w:sz w:val="18"/>
                <w:szCs w:val="18"/>
              </w:rPr>
              <w:t>ICHITA Project Manager</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17BE7930"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[Name to be Filled]</w:t>
            </w:r>
          </w:p>
        </w:tc>
      </w:tr>
      <w:tr w:rsidR="00B61088" w:rsidRPr="00B61088" w14:paraId="799894C3" w14:textId="77777777" w:rsidTr="00B61088">
        <w:tc>
          <w:tcPr>
            <w:tcW w:w="3022"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hideMark/>
          </w:tcPr>
          <w:p w14:paraId="71B065D4" w14:textId="7A2EB62B"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b/>
                <w:bCs/>
                <w:color w:val="1F3864"/>
                <w:sz w:val="18"/>
                <w:szCs w:val="18"/>
              </w:rPr>
              <w:t>ICHITA Safety Officer</w:t>
            </w:r>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173F7C84"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[Name to be Filled]</w:t>
            </w:r>
          </w:p>
        </w:tc>
      </w:tr>
    </w:tbl>
    <w:p w14:paraId="6D90019C" w14:textId="77777777" w:rsidR="00B61088" w:rsidRPr="00B61088" w:rsidRDefault="00B61088" w:rsidP="00B61088">
      <w:pPr>
        <w:spacing w:after="0" w:line="240" w:lineRule="auto"/>
        <w:rPr>
          <w:rFonts w:ascii="Aeonik" w:eastAsia="Times New Roman" w:hAnsi="Aeonik" w:cs="Angsana New"/>
          <w:sz w:val="28"/>
        </w:rPr>
      </w:pPr>
    </w:p>
    <w:p w14:paraId="489AB8C7" w14:textId="0F3972B1" w:rsidR="00B61088" w:rsidRPr="00B61088" w:rsidRDefault="00B61088" w:rsidP="00B61088">
      <w:pPr>
        <w:spacing w:before="80" w:after="80" w:line="240" w:lineRule="auto"/>
        <w:jc w:val="both"/>
        <w:rPr>
          <w:rFonts w:ascii="Aeonik" w:eastAsia="Times New Roman" w:hAnsi="Aeonik" w:cs="Angsana New"/>
          <w:sz w:val="28"/>
        </w:rPr>
      </w:pPr>
      <w:r w:rsidRPr="00B61088">
        <w:rPr>
          <w:rFonts w:ascii="Aeonik" w:eastAsia="Times New Roman" w:hAnsi="Aeonik" w:cs="Arial"/>
          <w:color w:val="404040"/>
          <w:szCs w:val="22"/>
        </w:rPr>
        <w:t>This Safety Proposal has been prepared by ICHITA Co., Ltd. as a sub-contractor and is formally submitted to Energy China (Main Contractor) for review and approval, in order to obtain authorization to carry out work activities within the GULF Energy Development</w:t>
      </w:r>
      <w:r>
        <w:rPr>
          <w:rFonts w:ascii="Aeonik" w:eastAsia="Times New Roman" w:hAnsi="Aeonik" w:cs="Arial"/>
          <w:color w:val="404040"/>
          <w:szCs w:val="22"/>
        </w:rPr>
        <w:t xml:space="preserve"> </w:t>
      </w:r>
      <w:r w:rsidRPr="00B61088">
        <w:rPr>
          <w:rFonts w:ascii="Aeonik" w:eastAsia="Times New Roman" w:hAnsi="Aeonik" w:cs="Arial"/>
          <w:color w:val="404040"/>
          <w:szCs w:val="22"/>
        </w:rPr>
        <w:t>project site. All safety measures described herein comply with GULF's Site Safety Policy, applicable Thai laws, and international standards.</w:t>
      </w:r>
    </w:p>
    <w:p w14:paraId="72AF94EA" w14:textId="77777777" w:rsidR="00B61088" w:rsidRPr="00B61088" w:rsidRDefault="00B61088" w:rsidP="00B61088">
      <w:pPr>
        <w:spacing w:after="0" w:line="240" w:lineRule="auto"/>
        <w:rPr>
          <w:rFonts w:ascii="Aeonik" w:eastAsia="Times New Roman" w:hAnsi="Aeonik" w:cs="Angsana New"/>
          <w:sz w:val="28"/>
        </w:rPr>
      </w:pPr>
    </w:p>
    <w:p w14:paraId="54F0C10E" w14:textId="77777777" w:rsidR="00B61088" w:rsidRPr="00B61088" w:rsidRDefault="00B61088" w:rsidP="00B61088">
      <w:pPr>
        <w:shd w:val="clear" w:color="auto" w:fill="1F3864"/>
        <w:spacing w:before="360" w:after="180" w:line="240" w:lineRule="auto"/>
        <w:ind w:left="240" w:right="240"/>
        <w:outlineLvl w:val="0"/>
        <w:rPr>
          <w:rFonts w:ascii="Aeonik" w:eastAsia="Times New Roman" w:hAnsi="Aeonik" w:cs="Angsana New"/>
          <w:b/>
          <w:bCs/>
          <w:kern w:val="36"/>
          <w:sz w:val="48"/>
          <w:szCs w:val="48"/>
        </w:rPr>
      </w:pPr>
      <w:r w:rsidRPr="00B61088">
        <w:rPr>
          <w:rFonts w:ascii="Aeonik" w:eastAsia="Times New Roman" w:hAnsi="Aeonik" w:cs="Arial"/>
          <w:b/>
          <w:bCs/>
          <w:color w:val="FFFFFF"/>
          <w:kern w:val="36"/>
          <w:sz w:val="28"/>
        </w:rPr>
        <w:t>2.  Safety Policy</w:t>
      </w:r>
    </w:p>
    <w:p w14:paraId="332B0D3B" w14:textId="77777777" w:rsidR="00B61088" w:rsidRPr="00B61088" w:rsidRDefault="00B61088" w:rsidP="00B61088">
      <w:pPr>
        <w:spacing w:after="0" w:line="240" w:lineRule="auto"/>
        <w:rPr>
          <w:rFonts w:ascii="Aeonik" w:eastAsia="Times New Roman" w:hAnsi="Aeonik" w:cs="Angsana New"/>
          <w:sz w:val="28"/>
        </w:rPr>
      </w:pPr>
    </w:p>
    <w:p w14:paraId="15A74D6E" w14:textId="38B15D9C" w:rsidR="00B61088" w:rsidRPr="00B61088" w:rsidRDefault="00B61088" w:rsidP="00B61088">
      <w:pPr>
        <w:pBdr>
          <w:bottom w:val="single" w:sz="4" w:space="1" w:color="2E75B6"/>
        </w:pBdr>
        <w:spacing w:before="240" w:after="120" w:line="240" w:lineRule="auto"/>
        <w:outlineLvl w:val="1"/>
        <w:rPr>
          <w:rFonts w:ascii="Aeonik" w:eastAsia="Times New Roman" w:hAnsi="Aeonik" w:cs="Angsana New"/>
          <w:b/>
          <w:bCs/>
          <w:sz w:val="36"/>
          <w:szCs w:val="36"/>
        </w:rPr>
      </w:pPr>
      <w:r w:rsidRPr="00B61088">
        <w:rPr>
          <w:rFonts w:ascii="Aeonik" w:eastAsia="Times New Roman" w:hAnsi="Aeonik" w:cs="Arial"/>
          <w:b/>
          <w:bCs/>
          <w:color w:val="1F3864"/>
          <w:sz w:val="24"/>
          <w:szCs w:val="24"/>
        </w:rPr>
        <w:t>2.1 Company Safety Policy Statement</w:t>
      </w:r>
    </w:p>
    <w:p w14:paraId="4E5222E4" w14:textId="5D78A1CA" w:rsidR="00B61088" w:rsidRPr="00B61088" w:rsidRDefault="00B61088" w:rsidP="00B61088">
      <w:pPr>
        <w:spacing w:before="80" w:after="80" w:line="240" w:lineRule="auto"/>
        <w:jc w:val="both"/>
        <w:rPr>
          <w:rFonts w:ascii="Aeonik" w:eastAsia="Times New Roman" w:hAnsi="Aeonik" w:cs="Angsana New"/>
          <w:sz w:val="28"/>
        </w:rPr>
      </w:pPr>
      <w:r w:rsidRPr="00B61088">
        <w:rPr>
          <w:rFonts w:ascii="Aeonik" w:eastAsia="Times New Roman" w:hAnsi="Aeonik" w:cs="Arial"/>
          <w:color w:val="404040"/>
          <w:szCs w:val="22"/>
        </w:rPr>
        <w:t>ICHITA Co., Ltd. is fully committed to providing a safe and healthy working environment for all personnel involved in the Industrial Waste-To-Energy Power Plant Project — Demineralized Water System scope of work. As a sub-contractor operating under Energy China (Main Contractor) within GULF Energy Development project site, ICHITA recognizes and accepts the full obligations of GULF's Site Safety Policy and the requirements set by Energy China.</w:t>
      </w:r>
    </w:p>
    <w:p w14:paraId="40116BEE" w14:textId="77777777" w:rsidR="00B61088" w:rsidRPr="00B61088" w:rsidRDefault="00B61088" w:rsidP="00B61088">
      <w:pPr>
        <w:spacing w:after="0" w:line="240" w:lineRule="auto"/>
        <w:rPr>
          <w:rFonts w:ascii="Aeonik" w:eastAsia="Times New Roman" w:hAnsi="Aeonik" w:cs="Angsana New"/>
          <w:sz w:val="28"/>
        </w:rPr>
      </w:pPr>
    </w:p>
    <w:p w14:paraId="776660E6" w14:textId="77777777" w:rsidR="00B61088" w:rsidRPr="00B61088" w:rsidRDefault="00B61088" w:rsidP="00B61088">
      <w:pPr>
        <w:spacing w:before="80" w:after="80" w:line="240" w:lineRule="auto"/>
        <w:jc w:val="both"/>
        <w:rPr>
          <w:rFonts w:ascii="Aeonik" w:eastAsia="Times New Roman" w:hAnsi="Aeonik" w:cs="Angsana New"/>
          <w:sz w:val="28"/>
        </w:rPr>
      </w:pPr>
      <w:r w:rsidRPr="00B61088">
        <w:rPr>
          <w:rFonts w:ascii="Aeonik" w:eastAsia="Times New Roman" w:hAnsi="Aeonik" w:cs="Arial"/>
          <w:color w:val="404040"/>
          <w:szCs w:val="22"/>
        </w:rPr>
        <w:t>Safety, occupational health, and environmental protection are core values of ICHITA and are integrated into every phase of project execution. ICHITA declares the following principles:</w:t>
      </w:r>
    </w:p>
    <w:p w14:paraId="2DA056C9" w14:textId="77777777" w:rsidR="00B61088" w:rsidRPr="00B61088" w:rsidRDefault="00B61088" w:rsidP="00B61088">
      <w:pPr>
        <w:spacing w:after="0" w:line="240" w:lineRule="auto"/>
        <w:jc w:val="both"/>
        <w:rPr>
          <w:rFonts w:ascii="Aeonik" w:eastAsia="Times New Roman" w:hAnsi="Aeonik" w:cs="Angsana New"/>
          <w:sz w:val="28"/>
        </w:rPr>
      </w:pPr>
      <w:r w:rsidRPr="00B61088">
        <w:rPr>
          <w:rFonts w:ascii="Aeonik" w:eastAsia="Times New Roman" w:hAnsi="Aeonik" w:cs="Angsana New"/>
          <w:sz w:val="28"/>
        </w:rPr>
        <w:br/>
      </w:r>
    </w:p>
    <w:p w14:paraId="7B2E20FA" w14:textId="77777777" w:rsidR="00B61088" w:rsidRPr="00B61088" w:rsidRDefault="00B61088" w:rsidP="00B61088">
      <w:pPr>
        <w:numPr>
          <w:ilvl w:val="0"/>
          <w:numId w:val="25"/>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t>All work activities shall be conducted in accordance with applicable Thai laws, GULF site safety regulations, Energy China's HSE requirements, and international standards including ISO 45001, OSHA, and IFC EHS Guidelines.</w:t>
      </w:r>
    </w:p>
    <w:p w14:paraId="33B40D5C" w14:textId="77777777" w:rsidR="00B61088" w:rsidRPr="00B61088" w:rsidRDefault="00B61088" w:rsidP="00B61088">
      <w:pPr>
        <w:numPr>
          <w:ilvl w:val="0"/>
          <w:numId w:val="25"/>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lastRenderedPageBreak/>
        <w:t>Mandatory safety and environmental protection standards of the Thai government and relevant industry bodies shall be strictly observed.</w:t>
      </w:r>
    </w:p>
    <w:p w14:paraId="1D7143B0" w14:textId="77777777" w:rsidR="00B61088" w:rsidRPr="00B61088" w:rsidRDefault="00B61088" w:rsidP="00B61088">
      <w:pPr>
        <w:numPr>
          <w:ilvl w:val="0"/>
          <w:numId w:val="25"/>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t>Safety is the personal responsibility of every ICHITA individual on site — from senior management to all workers and sub-contractors under ICHITA.</w:t>
      </w:r>
    </w:p>
    <w:p w14:paraId="1D3E726F" w14:textId="77777777" w:rsidR="00B61088" w:rsidRPr="00B61088" w:rsidRDefault="00B61088" w:rsidP="00B61088">
      <w:pPr>
        <w:numPr>
          <w:ilvl w:val="0"/>
          <w:numId w:val="25"/>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t>No work shall proceed where it poses unacceptable risk to personnel, environment, or equipment without proper risk controls being in place.</w:t>
      </w:r>
    </w:p>
    <w:p w14:paraId="7FB8C857" w14:textId="77777777" w:rsidR="00B61088" w:rsidRPr="00B61088" w:rsidRDefault="00B61088" w:rsidP="00B61088">
      <w:pPr>
        <w:numPr>
          <w:ilvl w:val="0"/>
          <w:numId w:val="25"/>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t>ICHITA will immediately report all incidents, near misses, and unsafe conditions to Energy China's HSE representative and GULF's HSE team.</w:t>
      </w:r>
    </w:p>
    <w:p w14:paraId="6EEA9E66" w14:textId="77777777" w:rsidR="00B61088" w:rsidRPr="00B61088" w:rsidRDefault="00B61088" w:rsidP="00B61088">
      <w:pPr>
        <w:numPr>
          <w:ilvl w:val="0"/>
          <w:numId w:val="25"/>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t>All ICHITA sub-contractors and vendors must comply with this Safety Proposal, Energy China's HSE requirements, and GULF's Site Safety Policy before commencing any work.</w:t>
      </w:r>
    </w:p>
    <w:p w14:paraId="39CBA55E" w14:textId="77777777" w:rsidR="00B61088" w:rsidRPr="00B61088" w:rsidRDefault="00B61088" w:rsidP="00B61088">
      <w:pPr>
        <w:spacing w:after="0" w:line="240" w:lineRule="auto"/>
        <w:rPr>
          <w:rFonts w:ascii="Aeonik" w:eastAsia="Times New Roman" w:hAnsi="Aeonik" w:cs="Angsana New"/>
          <w:sz w:val="28"/>
        </w:rPr>
      </w:pPr>
    </w:p>
    <w:p w14:paraId="5493D9CB" w14:textId="2D890484" w:rsidR="00B61088" w:rsidRPr="00B61088" w:rsidRDefault="00B61088" w:rsidP="00B61088">
      <w:pPr>
        <w:pBdr>
          <w:bottom w:val="single" w:sz="4" w:space="1" w:color="2E75B6"/>
        </w:pBdr>
        <w:spacing w:before="240" w:after="120" w:line="240" w:lineRule="auto"/>
        <w:outlineLvl w:val="1"/>
        <w:rPr>
          <w:rFonts w:ascii="Aeonik" w:eastAsia="Times New Roman" w:hAnsi="Aeonik" w:cs="Angsana New"/>
          <w:b/>
          <w:bCs/>
          <w:sz w:val="36"/>
          <w:szCs w:val="36"/>
        </w:rPr>
      </w:pPr>
      <w:r w:rsidRPr="00B61088">
        <w:rPr>
          <w:rFonts w:ascii="Aeonik" w:eastAsia="Times New Roman" w:hAnsi="Aeonik" w:cs="Arial"/>
          <w:b/>
          <w:bCs/>
          <w:color w:val="1F3864"/>
          <w:sz w:val="24"/>
          <w:szCs w:val="24"/>
        </w:rPr>
        <w:t>2.2 Management Commitment</w:t>
      </w:r>
    </w:p>
    <w:p w14:paraId="471727FF" w14:textId="77777777" w:rsidR="00B61088" w:rsidRPr="00B61088" w:rsidRDefault="00B61088" w:rsidP="00B61088">
      <w:pPr>
        <w:spacing w:before="80" w:after="80" w:line="240" w:lineRule="auto"/>
        <w:rPr>
          <w:rFonts w:ascii="Aeonik" w:eastAsia="Times New Roman" w:hAnsi="Aeonik" w:cs="Angsana New"/>
          <w:sz w:val="28"/>
        </w:rPr>
      </w:pPr>
      <w:r w:rsidRPr="00B61088">
        <w:rPr>
          <w:rFonts w:ascii="Aeonik" w:eastAsia="Times New Roman" w:hAnsi="Aeonik" w:cs="Arial"/>
          <w:color w:val="404040"/>
          <w:szCs w:val="22"/>
        </w:rPr>
        <w:t>ICHITA's senior management is committed to:</w:t>
      </w:r>
    </w:p>
    <w:p w14:paraId="5E664703" w14:textId="77777777" w:rsidR="00B61088" w:rsidRPr="00B61088" w:rsidRDefault="00B61088" w:rsidP="00B61088">
      <w:pPr>
        <w:numPr>
          <w:ilvl w:val="0"/>
          <w:numId w:val="26"/>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Providing adequate resources — personnel, equipment, and budget — for the implementation of this Safety Proposal across all ICHITA activities on the GULF site.</w:t>
      </w:r>
    </w:p>
    <w:p w14:paraId="14BF3514" w14:textId="77777777" w:rsidR="00B61088" w:rsidRPr="00B61088" w:rsidRDefault="00B61088" w:rsidP="00B61088">
      <w:pPr>
        <w:numPr>
          <w:ilvl w:val="0"/>
          <w:numId w:val="26"/>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Setting measurable safety objectives aligned with GULF's Zero Accident policy and reviewing performance regularly with Energy China.</w:t>
      </w:r>
    </w:p>
    <w:p w14:paraId="066404D4" w14:textId="77777777" w:rsidR="00B61088" w:rsidRPr="00B61088" w:rsidRDefault="00B61088" w:rsidP="00B61088">
      <w:pPr>
        <w:numPr>
          <w:ilvl w:val="0"/>
          <w:numId w:val="26"/>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Promoting a proactive safety culture through leadership, communication, and visible engagement on-site.</w:t>
      </w:r>
    </w:p>
    <w:p w14:paraId="4619F435" w14:textId="77777777" w:rsidR="00B61088" w:rsidRPr="00B61088" w:rsidRDefault="00B61088" w:rsidP="00B61088">
      <w:pPr>
        <w:numPr>
          <w:ilvl w:val="0"/>
          <w:numId w:val="26"/>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Ensuring all ICHITA personnel and workers receive GULF-approved safety induction and task-specific training before commencing work.</w:t>
      </w:r>
    </w:p>
    <w:p w14:paraId="6CBA821F" w14:textId="77777777" w:rsidR="00B61088" w:rsidRPr="00B61088" w:rsidRDefault="00B61088" w:rsidP="00B61088">
      <w:pPr>
        <w:numPr>
          <w:ilvl w:val="0"/>
          <w:numId w:val="26"/>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Participating in safety inspections, audits, and incident reviews organized by Energy China and GULF.</w:t>
      </w:r>
    </w:p>
    <w:p w14:paraId="4A1EDC8B" w14:textId="77777777" w:rsidR="00B61088" w:rsidRPr="00B61088" w:rsidRDefault="00B61088" w:rsidP="00B61088">
      <w:pPr>
        <w:numPr>
          <w:ilvl w:val="0"/>
          <w:numId w:val="26"/>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Cooperating fully and transparently with Energy China's HSE team and GULF's HSE Department at all times.</w:t>
      </w:r>
    </w:p>
    <w:p w14:paraId="1CFF8EF3" w14:textId="77777777" w:rsidR="00B61088" w:rsidRPr="00B61088" w:rsidRDefault="00B61088" w:rsidP="00B61088">
      <w:pPr>
        <w:spacing w:after="0" w:line="240" w:lineRule="auto"/>
        <w:rPr>
          <w:rFonts w:ascii="Aeonik" w:eastAsia="Times New Roman" w:hAnsi="Aeonik" w:cs="Angsana New"/>
          <w:sz w:val="28"/>
        </w:rPr>
      </w:pPr>
    </w:p>
    <w:p w14:paraId="131BBA93" w14:textId="31460C00" w:rsidR="00B61088" w:rsidRPr="00B61088" w:rsidRDefault="00B61088" w:rsidP="00B61088">
      <w:pPr>
        <w:pBdr>
          <w:bottom w:val="single" w:sz="4" w:space="1" w:color="2E75B6"/>
        </w:pBdr>
        <w:spacing w:before="240" w:after="120" w:line="240" w:lineRule="auto"/>
        <w:outlineLvl w:val="1"/>
        <w:rPr>
          <w:rFonts w:ascii="Aeonik" w:eastAsia="Times New Roman" w:hAnsi="Aeonik" w:cs="Angsana New"/>
          <w:b/>
          <w:bCs/>
          <w:sz w:val="36"/>
          <w:szCs w:val="36"/>
        </w:rPr>
      </w:pPr>
      <w:r w:rsidRPr="00B61088">
        <w:rPr>
          <w:rFonts w:ascii="Aeonik" w:eastAsia="Times New Roman" w:hAnsi="Aeonik" w:cs="Arial"/>
          <w:b/>
          <w:bCs/>
          <w:color w:val="1F3864"/>
          <w:sz w:val="24"/>
          <w:szCs w:val="24"/>
        </w:rPr>
        <w:t>2.3 Safety Objectives and Targets</w:t>
      </w:r>
    </w:p>
    <w:tbl>
      <w:tblPr>
        <w:tblW w:w="0" w:type="auto"/>
        <w:tblCellMar>
          <w:top w:w="15" w:type="dxa"/>
          <w:left w:w="15" w:type="dxa"/>
          <w:bottom w:w="15" w:type="dxa"/>
          <w:right w:w="15" w:type="dxa"/>
        </w:tblCellMar>
        <w:tblLook w:val="04A0" w:firstRow="1" w:lastRow="0" w:firstColumn="1" w:lastColumn="0" w:noHBand="0" w:noVBand="1"/>
      </w:tblPr>
      <w:tblGrid>
        <w:gridCol w:w="9011"/>
      </w:tblGrid>
      <w:tr w:rsidR="00B61088" w:rsidRPr="00B61088" w14:paraId="3A5A08D2" w14:textId="77777777" w:rsidTr="00B61088">
        <w:tc>
          <w:tcPr>
            <w:tcW w:w="0" w:type="auto"/>
            <w:tcBorders>
              <w:top w:val="single" w:sz="4" w:space="0" w:color="2E75B6"/>
              <w:left w:val="single" w:sz="12" w:space="0" w:color="2E75B6"/>
            </w:tcBorders>
            <w:shd w:val="clear" w:color="auto" w:fill="EBF3FB"/>
            <w:tcMar>
              <w:top w:w="120" w:type="dxa"/>
              <w:left w:w="180" w:type="dxa"/>
              <w:bottom w:w="120" w:type="dxa"/>
              <w:right w:w="180" w:type="dxa"/>
            </w:tcMar>
            <w:hideMark/>
          </w:tcPr>
          <w:p w14:paraId="29D15905" w14:textId="1E196330" w:rsidR="00B61088" w:rsidRPr="00B61088" w:rsidRDefault="00B61088" w:rsidP="00B61088">
            <w:pPr>
              <w:spacing w:after="60" w:line="240" w:lineRule="auto"/>
              <w:rPr>
                <w:rFonts w:ascii="Aeonik" w:eastAsia="Times New Roman" w:hAnsi="Aeonik" w:cs="Angsana New"/>
                <w:sz w:val="28"/>
              </w:rPr>
            </w:pPr>
            <w:r w:rsidRPr="00B61088">
              <w:rPr>
                <w:rFonts w:ascii="Aeonik" w:eastAsia="Times New Roman" w:hAnsi="Aeonik" w:cs="Arial"/>
                <w:b/>
                <w:bCs/>
                <w:color w:val="1F3864"/>
                <w:szCs w:val="22"/>
              </w:rPr>
              <w:t>Safety Target — Aligned with GULF Energy Development Policy</w:t>
            </w:r>
          </w:p>
          <w:p w14:paraId="5F50D075" w14:textId="77777777" w:rsidR="00B61088" w:rsidRPr="00B61088" w:rsidRDefault="00B61088" w:rsidP="00B61088">
            <w:pPr>
              <w:spacing w:after="0" w:line="240" w:lineRule="auto"/>
              <w:jc w:val="both"/>
              <w:rPr>
                <w:rFonts w:ascii="Aeonik" w:eastAsia="Times New Roman" w:hAnsi="Aeonik" w:cs="Angsana New"/>
                <w:sz w:val="28"/>
              </w:rPr>
            </w:pPr>
            <w:r w:rsidRPr="00B61088">
              <w:rPr>
                <w:rFonts w:ascii="Aeonik" w:eastAsia="Times New Roman" w:hAnsi="Aeonik" w:cs="Arial"/>
                <w:color w:val="404040"/>
                <w:sz w:val="20"/>
                <w:szCs w:val="20"/>
              </w:rPr>
              <w:t>ICHITA Co., Ltd. commits to: Zero Accident | Zero Harm | Zero Environmental Incident throughout the entire project duration within GULF's site. ICHITA targets a Lost Time Injury Frequency Rate (LTIFR) of 0.00 and a Total Recordable Incident Rate (TRIR) of 0.00, fully aligned with GULF's site-wide safety performance targets.</w:t>
            </w:r>
          </w:p>
        </w:tc>
      </w:tr>
    </w:tbl>
    <w:p w14:paraId="2B1144D8"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ngsana New"/>
          <w:sz w:val="28"/>
        </w:rPr>
        <w:br/>
      </w:r>
    </w:p>
    <w:p w14:paraId="508AE32A" w14:textId="77777777" w:rsidR="00B61088" w:rsidRPr="00B61088" w:rsidRDefault="00B61088" w:rsidP="00B61088">
      <w:pPr>
        <w:numPr>
          <w:ilvl w:val="0"/>
          <w:numId w:val="27"/>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Lost Time Injury Frequency Rate (LTIFR): 0.00</w:t>
      </w:r>
    </w:p>
    <w:p w14:paraId="7B39B425" w14:textId="77777777" w:rsidR="00B61088" w:rsidRPr="00B61088" w:rsidRDefault="00B61088" w:rsidP="00B61088">
      <w:pPr>
        <w:numPr>
          <w:ilvl w:val="0"/>
          <w:numId w:val="27"/>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Total Recordable Incident Rate (TRIR): 0.00</w:t>
      </w:r>
    </w:p>
    <w:p w14:paraId="6FC0F33D" w14:textId="77777777" w:rsidR="00B61088" w:rsidRPr="00B61088" w:rsidRDefault="00B61088" w:rsidP="00B61088">
      <w:pPr>
        <w:numPr>
          <w:ilvl w:val="0"/>
          <w:numId w:val="27"/>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Zero fatalities</w:t>
      </w:r>
    </w:p>
    <w:p w14:paraId="5840587B" w14:textId="77777777" w:rsidR="00B61088" w:rsidRPr="00B61088" w:rsidRDefault="00B61088" w:rsidP="00B61088">
      <w:pPr>
        <w:numPr>
          <w:ilvl w:val="0"/>
          <w:numId w:val="27"/>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Zero near-miss incidents going unreported</w:t>
      </w:r>
    </w:p>
    <w:p w14:paraId="378F411F" w14:textId="77777777" w:rsidR="00B61088" w:rsidRPr="00B61088" w:rsidRDefault="00B61088" w:rsidP="00B61088">
      <w:pPr>
        <w:numPr>
          <w:ilvl w:val="0"/>
          <w:numId w:val="27"/>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100% safety induction completion prior to site entry</w:t>
      </w:r>
    </w:p>
    <w:p w14:paraId="0DC22552" w14:textId="77777777" w:rsidR="00B61088" w:rsidRPr="00B61088" w:rsidRDefault="00B61088" w:rsidP="00B61088">
      <w:pPr>
        <w:numPr>
          <w:ilvl w:val="0"/>
          <w:numId w:val="27"/>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100% PPE compliance at all times</w:t>
      </w:r>
    </w:p>
    <w:p w14:paraId="6736AFD6" w14:textId="2F8EF20A" w:rsidR="00B61088" w:rsidRDefault="00B61088" w:rsidP="00B61088">
      <w:pPr>
        <w:spacing w:after="0" w:line="240" w:lineRule="auto"/>
        <w:rPr>
          <w:rFonts w:ascii="Aeonik" w:eastAsia="Times New Roman" w:hAnsi="Aeonik" w:cs="Angsana New"/>
          <w:sz w:val="28"/>
        </w:rPr>
      </w:pPr>
    </w:p>
    <w:p w14:paraId="19E8407A" w14:textId="7DFE4FCC" w:rsidR="00B61088" w:rsidRDefault="00B61088" w:rsidP="00B61088">
      <w:pPr>
        <w:spacing w:after="0" w:line="240" w:lineRule="auto"/>
        <w:rPr>
          <w:rFonts w:ascii="Aeonik" w:eastAsia="Times New Roman" w:hAnsi="Aeonik" w:cs="Angsana New"/>
          <w:sz w:val="28"/>
        </w:rPr>
      </w:pPr>
    </w:p>
    <w:p w14:paraId="20485041" w14:textId="113B8CEE" w:rsidR="00B61088" w:rsidRDefault="00B61088" w:rsidP="00B61088">
      <w:pPr>
        <w:spacing w:after="0" w:line="240" w:lineRule="auto"/>
        <w:rPr>
          <w:rFonts w:ascii="Aeonik" w:eastAsia="Times New Roman" w:hAnsi="Aeonik" w:cs="Angsana New"/>
          <w:sz w:val="28"/>
        </w:rPr>
      </w:pPr>
    </w:p>
    <w:p w14:paraId="349A4C98" w14:textId="3497EEC1" w:rsidR="00B61088" w:rsidRDefault="00B61088" w:rsidP="00B61088">
      <w:pPr>
        <w:spacing w:after="0" w:line="240" w:lineRule="auto"/>
        <w:rPr>
          <w:rFonts w:ascii="Aeonik" w:eastAsia="Times New Roman" w:hAnsi="Aeonik" w:cs="Angsana New"/>
          <w:sz w:val="28"/>
        </w:rPr>
      </w:pPr>
    </w:p>
    <w:p w14:paraId="43AF3848" w14:textId="340F0327" w:rsidR="00D51787" w:rsidRDefault="00D51787" w:rsidP="00B61088">
      <w:pPr>
        <w:spacing w:after="0" w:line="240" w:lineRule="auto"/>
        <w:rPr>
          <w:rFonts w:ascii="Aeonik" w:eastAsia="Times New Roman" w:hAnsi="Aeonik" w:cs="Angsana New"/>
          <w:sz w:val="28"/>
        </w:rPr>
      </w:pPr>
    </w:p>
    <w:p w14:paraId="3EF8BAFF" w14:textId="77777777" w:rsidR="00D51787" w:rsidRPr="00B61088" w:rsidRDefault="00D51787" w:rsidP="00B61088">
      <w:pPr>
        <w:spacing w:after="0" w:line="240" w:lineRule="auto"/>
        <w:rPr>
          <w:rFonts w:ascii="Aeonik" w:eastAsia="Times New Roman" w:hAnsi="Aeonik" w:cs="Angsana New"/>
          <w:sz w:val="28"/>
        </w:rPr>
      </w:pPr>
    </w:p>
    <w:p w14:paraId="3804A10D" w14:textId="77777777" w:rsidR="00B61088" w:rsidRPr="00D51787" w:rsidRDefault="00B61088" w:rsidP="00D51787">
      <w:pPr>
        <w:pStyle w:val="Style1"/>
      </w:pPr>
      <w:r w:rsidRPr="00D51787">
        <w:t>3.  Safety Organization Structure</w:t>
      </w:r>
    </w:p>
    <w:p w14:paraId="24A33050" w14:textId="77777777" w:rsidR="00B61088" w:rsidRPr="00B61088" w:rsidRDefault="00B61088" w:rsidP="00B61088">
      <w:pPr>
        <w:spacing w:after="0" w:line="240" w:lineRule="auto"/>
        <w:rPr>
          <w:rFonts w:ascii="Aeonik" w:eastAsia="Times New Roman" w:hAnsi="Aeonik" w:cs="Angsana New"/>
          <w:sz w:val="28"/>
        </w:rPr>
      </w:pPr>
    </w:p>
    <w:p w14:paraId="23813692" w14:textId="2C3F3917" w:rsidR="00B61088" w:rsidRPr="00B61088" w:rsidRDefault="00B61088" w:rsidP="00B61088">
      <w:pPr>
        <w:pBdr>
          <w:bottom w:val="single" w:sz="4" w:space="1" w:color="2E75B6"/>
        </w:pBdr>
        <w:spacing w:before="240" w:after="120" w:line="240" w:lineRule="auto"/>
        <w:outlineLvl w:val="1"/>
        <w:rPr>
          <w:rFonts w:ascii="Aeonik" w:eastAsia="Times New Roman" w:hAnsi="Aeonik" w:cs="Angsana New"/>
          <w:b/>
          <w:bCs/>
          <w:sz w:val="36"/>
          <w:szCs w:val="36"/>
        </w:rPr>
      </w:pPr>
      <w:r w:rsidRPr="00B61088">
        <w:rPr>
          <w:rFonts w:ascii="Aeonik" w:eastAsia="Times New Roman" w:hAnsi="Aeonik" w:cs="Arial"/>
          <w:b/>
          <w:bCs/>
          <w:color w:val="1F3864"/>
          <w:sz w:val="24"/>
          <w:szCs w:val="24"/>
        </w:rPr>
        <w:t>3.1 Safety Management Team</w:t>
      </w:r>
    </w:p>
    <w:p w14:paraId="2F1739C9" w14:textId="6C5570CD" w:rsidR="00B61088" w:rsidRPr="00B61088" w:rsidRDefault="00B61088" w:rsidP="00B61088">
      <w:pPr>
        <w:spacing w:before="80" w:after="80" w:line="240" w:lineRule="auto"/>
        <w:jc w:val="both"/>
        <w:rPr>
          <w:rFonts w:ascii="Aeonik" w:eastAsia="Times New Roman" w:hAnsi="Aeonik" w:cs="Angsana New"/>
          <w:sz w:val="28"/>
        </w:rPr>
      </w:pPr>
      <w:r w:rsidRPr="00B61088">
        <w:rPr>
          <w:rFonts w:ascii="Aeonik" w:eastAsia="Times New Roman" w:hAnsi="Aeonik" w:cs="Arial"/>
          <w:color w:val="404040"/>
          <w:szCs w:val="22"/>
        </w:rPr>
        <w:t>The following is ICHITA Co., Ltd.'s safety management structure for this project, operating under the oversight of Energy China (Main Contractor) and within GULF Energy Development site safety framework:</w:t>
      </w:r>
    </w:p>
    <w:p w14:paraId="29109715" w14:textId="77777777" w:rsidR="00B61088" w:rsidRPr="00B61088" w:rsidRDefault="00B61088" w:rsidP="00B61088">
      <w:pPr>
        <w:spacing w:after="0" w:line="240" w:lineRule="auto"/>
        <w:rPr>
          <w:rFonts w:ascii="Aeonik" w:eastAsia="Times New Roman" w:hAnsi="Aeonik" w:cs="Angsana New"/>
          <w:sz w:val="28"/>
        </w:rPr>
      </w:pPr>
    </w:p>
    <w:tbl>
      <w:tblPr>
        <w:tblW w:w="0" w:type="auto"/>
        <w:tblCellMar>
          <w:top w:w="15" w:type="dxa"/>
          <w:left w:w="15" w:type="dxa"/>
          <w:bottom w:w="15" w:type="dxa"/>
          <w:right w:w="15" w:type="dxa"/>
        </w:tblCellMar>
        <w:tblLook w:val="04A0" w:firstRow="1" w:lastRow="0" w:firstColumn="1" w:lastColumn="0" w:noHBand="0" w:noVBand="1"/>
      </w:tblPr>
      <w:tblGrid>
        <w:gridCol w:w="2853"/>
        <w:gridCol w:w="1117"/>
        <w:gridCol w:w="5046"/>
      </w:tblGrid>
      <w:tr w:rsidR="00B61088" w:rsidRPr="00B61088" w14:paraId="4768E314"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hideMark/>
          </w:tcPr>
          <w:p w14:paraId="7C80C9E8"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FFFFFF"/>
                <w:sz w:val="20"/>
                <w:szCs w:val="20"/>
              </w:rPr>
              <w:t>Position</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hideMark/>
          </w:tcPr>
          <w:p w14:paraId="73CEBBD8"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FFFFFF"/>
                <w:sz w:val="20"/>
                <w:szCs w:val="20"/>
              </w:rPr>
              <w:t>Name</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hideMark/>
          </w:tcPr>
          <w:p w14:paraId="5D094354"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FFFFFF"/>
                <w:sz w:val="20"/>
                <w:szCs w:val="20"/>
              </w:rPr>
              <w:t>Responsibilities</w:t>
            </w:r>
          </w:p>
        </w:tc>
      </w:tr>
      <w:tr w:rsidR="00B61088" w:rsidRPr="00B61088" w14:paraId="4A6BF385"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hideMark/>
          </w:tcPr>
          <w:p w14:paraId="1DDC4FE2"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b/>
                <w:bCs/>
                <w:color w:val="1F3864"/>
                <w:sz w:val="18"/>
                <w:szCs w:val="18"/>
              </w:rPr>
              <w:t>Energy China — HSE Rep. (Oversight)</w:t>
            </w:r>
          </w:p>
        </w:tc>
        <w:tc>
          <w:tcPr>
            <w:tcW w:w="0" w:type="auto"/>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hideMark/>
          </w:tcPr>
          <w:p w14:paraId="27F14DDF" w14:textId="2830CE33" w:rsidR="00B61088" w:rsidRPr="00B61088" w:rsidRDefault="00CA1FC9" w:rsidP="00B61088">
            <w:pPr>
              <w:spacing w:after="0" w:line="240" w:lineRule="auto"/>
              <w:rPr>
                <w:rFonts w:ascii="Aeonik" w:eastAsia="Times New Roman" w:hAnsi="Aeonik" w:cs="Angsana New"/>
                <w:sz w:val="18"/>
                <w:szCs w:val="18"/>
              </w:rPr>
            </w:pPr>
            <w:r>
              <w:rPr>
                <w:rFonts w:ascii="Aeonik" w:eastAsia="Times New Roman" w:hAnsi="Aeonik" w:cs="Arial"/>
                <w:i/>
                <w:iCs/>
                <w:color w:val="595959"/>
                <w:sz w:val="18"/>
                <w:szCs w:val="18"/>
              </w:rPr>
              <w:t>Liu XY.</w:t>
            </w:r>
          </w:p>
        </w:tc>
        <w:tc>
          <w:tcPr>
            <w:tcW w:w="0" w:type="auto"/>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hideMark/>
          </w:tcPr>
          <w:p w14:paraId="6F452366"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Review &amp; approve ICHITA's safety plan; report to GULF HSE</w:t>
            </w:r>
          </w:p>
        </w:tc>
      </w:tr>
      <w:tr w:rsidR="00B61088" w:rsidRPr="00B61088" w14:paraId="4C585E0E" w14:textId="77777777" w:rsidTr="00B61088">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A6A0BB6"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ICHITA — Project Manager</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1500927"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i/>
                <w:iCs/>
                <w:color w:val="595959"/>
                <w:sz w:val="18"/>
                <w:szCs w:val="18"/>
              </w:rPr>
              <w:t>[To be filled]</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67BF44F"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Overall ICHITA safety accountability on-site</w:t>
            </w:r>
          </w:p>
        </w:tc>
      </w:tr>
      <w:tr w:rsidR="00B61088" w:rsidRPr="00B61088" w14:paraId="0E7FB14D"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51D1361"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ICHITA — Safety Officer (</w:t>
            </w:r>
            <w:r w:rsidRPr="00B61088">
              <w:rPr>
                <w:rFonts w:ascii="Aeonik" w:eastAsia="Times New Roman" w:hAnsi="Aeonik" w:cs="Angsana New"/>
                <w:color w:val="404040"/>
                <w:sz w:val="18"/>
                <w:szCs w:val="18"/>
                <w:cs/>
              </w:rPr>
              <w:t>จป. วิชาชีพ)</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77D5756"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i/>
                <w:iCs/>
                <w:color w:val="595959"/>
                <w:sz w:val="18"/>
                <w:szCs w:val="18"/>
              </w:rPr>
              <w:t>[To be filled]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E8C7C0D"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Day-to-day safety enforcement, inspection, reporting to Energy China</w:t>
            </w:r>
          </w:p>
        </w:tc>
      </w:tr>
      <w:tr w:rsidR="00B61088" w:rsidRPr="00B61088" w14:paraId="2F9D36E8" w14:textId="77777777" w:rsidTr="00B61088">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3C1A1C0"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ICHITA — Site Supervisor / Foreman</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667273B"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i/>
                <w:iCs/>
                <w:color w:val="595959"/>
                <w:sz w:val="18"/>
                <w:szCs w:val="18"/>
              </w:rPr>
              <w:t>[To be filled]</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E58CC29"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Ensure safe working practices at workface</w:t>
            </w:r>
          </w:p>
        </w:tc>
      </w:tr>
      <w:tr w:rsidR="00B61088" w:rsidRPr="00B61088" w14:paraId="4A616921"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D503F6B"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ICHITA Workers / Sub-contractors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A9DBD3E"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595959"/>
                <w:sz w:val="18"/>
                <w:szCs w:val="18"/>
              </w:rPr>
              <w: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071D768"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Comply with all safety rules, report hazards promptly</w:t>
            </w:r>
          </w:p>
        </w:tc>
      </w:tr>
    </w:tbl>
    <w:p w14:paraId="160AE13F" w14:textId="77777777" w:rsidR="00B61088" w:rsidRPr="00B61088" w:rsidRDefault="00B61088" w:rsidP="00B61088">
      <w:pPr>
        <w:spacing w:after="0" w:line="240" w:lineRule="auto"/>
        <w:rPr>
          <w:rFonts w:ascii="Aeonik" w:eastAsia="Times New Roman" w:hAnsi="Aeonik" w:cs="Angsana New"/>
          <w:sz w:val="28"/>
        </w:rPr>
      </w:pPr>
    </w:p>
    <w:p w14:paraId="3A6FE197" w14:textId="28125E22" w:rsidR="00B61088" w:rsidRPr="00B61088" w:rsidRDefault="00B61088" w:rsidP="00B61088">
      <w:pPr>
        <w:pBdr>
          <w:bottom w:val="single" w:sz="4" w:space="1" w:color="2E75B6"/>
        </w:pBdr>
        <w:spacing w:before="240" w:after="120" w:line="240" w:lineRule="auto"/>
        <w:outlineLvl w:val="1"/>
        <w:rPr>
          <w:rFonts w:ascii="Aeonik" w:eastAsia="Times New Roman" w:hAnsi="Aeonik" w:cs="Angsana New"/>
          <w:b/>
          <w:bCs/>
          <w:sz w:val="36"/>
          <w:szCs w:val="36"/>
        </w:rPr>
      </w:pPr>
      <w:r w:rsidRPr="00B61088">
        <w:rPr>
          <w:rFonts w:ascii="Aeonik" w:eastAsia="Times New Roman" w:hAnsi="Aeonik" w:cs="Arial"/>
          <w:b/>
          <w:bCs/>
          <w:color w:val="1F3864"/>
          <w:sz w:val="24"/>
          <w:szCs w:val="24"/>
        </w:rPr>
        <w:t>3.2 Roles and Responsibilities</w:t>
      </w:r>
    </w:p>
    <w:p w14:paraId="712E1E11" w14:textId="77777777" w:rsidR="00B61088" w:rsidRPr="00B61088" w:rsidRDefault="00B61088" w:rsidP="00B61088">
      <w:pPr>
        <w:spacing w:before="180" w:after="80" w:line="240" w:lineRule="auto"/>
        <w:outlineLvl w:val="2"/>
        <w:rPr>
          <w:rFonts w:ascii="Aeonik" w:eastAsia="Times New Roman" w:hAnsi="Aeonik" w:cs="Angsana New"/>
          <w:b/>
          <w:bCs/>
          <w:sz w:val="27"/>
          <w:szCs w:val="27"/>
        </w:rPr>
      </w:pPr>
      <w:r w:rsidRPr="00B61088">
        <w:rPr>
          <w:rFonts w:ascii="Aeonik" w:eastAsia="Times New Roman" w:hAnsi="Aeonik" w:cs="Arial"/>
          <w:b/>
          <w:bCs/>
          <w:color w:val="2E75B6"/>
          <w:szCs w:val="22"/>
        </w:rPr>
        <w:t>ICHITA Project Manager</w:t>
      </w:r>
    </w:p>
    <w:p w14:paraId="11446592" w14:textId="77777777" w:rsidR="00B61088" w:rsidRPr="00B61088" w:rsidRDefault="00B61088" w:rsidP="00B61088">
      <w:pPr>
        <w:numPr>
          <w:ilvl w:val="0"/>
          <w:numId w:val="28"/>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Approve and implement this Safety Proposal on behalf of ICHITA.</w:t>
      </w:r>
    </w:p>
    <w:p w14:paraId="07F93B07" w14:textId="77777777" w:rsidR="00B61088" w:rsidRPr="00B61088" w:rsidRDefault="00B61088" w:rsidP="00B61088">
      <w:pPr>
        <w:numPr>
          <w:ilvl w:val="0"/>
          <w:numId w:val="28"/>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Allocate sufficient resources for safety activities within ICHITA's scope.</w:t>
      </w:r>
    </w:p>
    <w:p w14:paraId="7F5A3CBA" w14:textId="77777777" w:rsidR="00B61088" w:rsidRPr="00B61088" w:rsidRDefault="00B61088" w:rsidP="00B61088">
      <w:pPr>
        <w:numPr>
          <w:ilvl w:val="0"/>
          <w:numId w:val="28"/>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Coordinate with Energy China's HSE representative on all safety matters.</w:t>
      </w:r>
    </w:p>
    <w:p w14:paraId="43D8ACD2" w14:textId="77777777" w:rsidR="00B61088" w:rsidRPr="00B61088" w:rsidRDefault="00B61088" w:rsidP="00B61088">
      <w:pPr>
        <w:numPr>
          <w:ilvl w:val="0"/>
          <w:numId w:val="28"/>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Enforce compliance with GULF's site safety requirements for all ICHITA workers and sub-contractors.</w:t>
      </w:r>
    </w:p>
    <w:p w14:paraId="6A6ADADD" w14:textId="77777777" w:rsidR="00B61088" w:rsidRPr="00B61088" w:rsidRDefault="00B61088" w:rsidP="00B61088">
      <w:pPr>
        <w:spacing w:after="0" w:line="240" w:lineRule="auto"/>
        <w:rPr>
          <w:rFonts w:ascii="Aeonik" w:eastAsia="Times New Roman" w:hAnsi="Aeonik" w:cs="Angsana New"/>
          <w:sz w:val="28"/>
        </w:rPr>
      </w:pPr>
    </w:p>
    <w:p w14:paraId="205B43AD" w14:textId="77777777" w:rsidR="00B61088" w:rsidRPr="00B61088" w:rsidRDefault="00B61088" w:rsidP="00B61088">
      <w:pPr>
        <w:spacing w:before="180" w:after="80" w:line="240" w:lineRule="auto"/>
        <w:outlineLvl w:val="2"/>
        <w:rPr>
          <w:rFonts w:ascii="Aeonik" w:eastAsia="Times New Roman" w:hAnsi="Aeonik" w:cs="Angsana New"/>
          <w:b/>
          <w:bCs/>
          <w:sz w:val="27"/>
          <w:szCs w:val="27"/>
        </w:rPr>
      </w:pPr>
      <w:r w:rsidRPr="00B61088">
        <w:rPr>
          <w:rFonts w:ascii="Aeonik" w:eastAsia="Times New Roman" w:hAnsi="Aeonik" w:cs="Arial"/>
          <w:b/>
          <w:bCs/>
          <w:color w:val="2E75B6"/>
          <w:szCs w:val="22"/>
        </w:rPr>
        <w:t xml:space="preserve">ICHITA Safety Officer </w:t>
      </w:r>
      <w:r w:rsidRPr="00B61088">
        <w:rPr>
          <w:rFonts w:asciiTheme="majorBidi" w:eastAsia="Times New Roman" w:hAnsiTheme="majorBidi" w:cstheme="majorBidi"/>
          <w:b/>
          <w:bCs/>
          <w:color w:val="2E75B6"/>
          <w:szCs w:val="22"/>
        </w:rPr>
        <w:t>(</w:t>
      </w:r>
      <w:r w:rsidRPr="00B61088">
        <w:rPr>
          <w:rFonts w:asciiTheme="majorBidi" w:eastAsia="Times New Roman" w:hAnsiTheme="majorBidi" w:cstheme="majorBidi"/>
          <w:b/>
          <w:bCs/>
          <w:color w:val="2E75B6"/>
          <w:szCs w:val="22"/>
          <w:cs/>
        </w:rPr>
        <w:t>จป. วิชาชีพ)</w:t>
      </w:r>
    </w:p>
    <w:p w14:paraId="68401332" w14:textId="77777777" w:rsidR="00B61088" w:rsidRPr="00B61088" w:rsidRDefault="00B61088" w:rsidP="00F412BB">
      <w:pPr>
        <w:numPr>
          <w:ilvl w:val="0"/>
          <w:numId w:val="29"/>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Conduct daily site safety inspections and audits within ICHITA's work areas.</w:t>
      </w:r>
    </w:p>
    <w:p w14:paraId="4DE4E35E" w14:textId="77777777" w:rsidR="00B61088" w:rsidRPr="00B61088" w:rsidRDefault="00B61088" w:rsidP="00F412BB">
      <w:pPr>
        <w:numPr>
          <w:ilvl w:val="0"/>
          <w:numId w:val="29"/>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Perform risk assessments and Job Safety Analyses (JSA) for all ICHITA activities.</w:t>
      </w:r>
    </w:p>
    <w:p w14:paraId="60F373B9" w14:textId="77777777" w:rsidR="00B61088" w:rsidRPr="00B61088" w:rsidRDefault="00B61088" w:rsidP="00F412BB">
      <w:pPr>
        <w:numPr>
          <w:ilvl w:val="0"/>
          <w:numId w:val="29"/>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Immediately report all incidents, near misses, and unsafe conditions to Energy China's HSE representative.</w:t>
      </w:r>
    </w:p>
    <w:p w14:paraId="76AB7398" w14:textId="77777777" w:rsidR="00B61088" w:rsidRPr="00B61088" w:rsidRDefault="00B61088" w:rsidP="00F412BB">
      <w:pPr>
        <w:numPr>
          <w:ilvl w:val="0"/>
          <w:numId w:val="29"/>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Ensure all ICHITA personnel complete GULF-approved safety induction prior to site entry.</w:t>
      </w:r>
    </w:p>
    <w:p w14:paraId="2A7E83EF" w14:textId="77777777" w:rsidR="00B61088" w:rsidRPr="00B61088" w:rsidRDefault="00B61088" w:rsidP="00F412BB">
      <w:pPr>
        <w:numPr>
          <w:ilvl w:val="0"/>
          <w:numId w:val="29"/>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Monitor and enforce PPE usage at all times within ICHITA's scope.</w:t>
      </w:r>
    </w:p>
    <w:p w14:paraId="52982916" w14:textId="77777777" w:rsidR="00B61088" w:rsidRPr="00B61088" w:rsidRDefault="00B61088" w:rsidP="00B61088">
      <w:pPr>
        <w:spacing w:after="0" w:line="240" w:lineRule="auto"/>
        <w:rPr>
          <w:rFonts w:ascii="Aeonik" w:eastAsia="Times New Roman" w:hAnsi="Aeonik" w:cs="Angsana New"/>
          <w:sz w:val="28"/>
        </w:rPr>
      </w:pPr>
    </w:p>
    <w:p w14:paraId="326D12DA" w14:textId="77777777" w:rsidR="00B61088" w:rsidRPr="00B61088" w:rsidRDefault="00B61088" w:rsidP="00B61088">
      <w:pPr>
        <w:spacing w:before="180" w:after="80" w:line="240" w:lineRule="auto"/>
        <w:outlineLvl w:val="2"/>
        <w:rPr>
          <w:rFonts w:ascii="Aeonik" w:eastAsia="Times New Roman" w:hAnsi="Aeonik" w:cs="Angsana New"/>
          <w:b/>
          <w:bCs/>
          <w:sz w:val="27"/>
          <w:szCs w:val="27"/>
        </w:rPr>
      </w:pPr>
      <w:r w:rsidRPr="00B61088">
        <w:rPr>
          <w:rFonts w:ascii="Aeonik" w:eastAsia="Times New Roman" w:hAnsi="Aeonik" w:cs="Arial"/>
          <w:b/>
          <w:bCs/>
          <w:color w:val="2E75B6"/>
          <w:szCs w:val="22"/>
        </w:rPr>
        <w:lastRenderedPageBreak/>
        <w:t>ICHITA Site Supervisor / Foreman</w:t>
      </w:r>
    </w:p>
    <w:p w14:paraId="1D78F137" w14:textId="77777777" w:rsidR="00B61088" w:rsidRPr="00B61088" w:rsidRDefault="00B61088" w:rsidP="00B61088">
      <w:pPr>
        <w:numPr>
          <w:ilvl w:val="0"/>
          <w:numId w:val="30"/>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Ensure all ICHITA work activities comply with this Safety Proposal.</w:t>
      </w:r>
    </w:p>
    <w:p w14:paraId="43CA916A" w14:textId="77777777" w:rsidR="00B61088" w:rsidRPr="00B61088" w:rsidRDefault="00B61088" w:rsidP="00B61088">
      <w:pPr>
        <w:numPr>
          <w:ilvl w:val="0"/>
          <w:numId w:val="30"/>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Identify hazards and escalate to ICHITA Safety Officer immediately.</w:t>
      </w:r>
    </w:p>
    <w:p w14:paraId="4D395F75" w14:textId="77777777" w:rsidR="00B61088" w:rsidRPr="00B61088" w:rsidRDefault="00B61088" w:rsidP="00B61088">
      <w:pPr>
        <w:numPr>
          <w:ilvl w:val="0"/>
          <w:numId w:val="30"/>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Conduct pre-task briefings with workers before each activity.</w:t>
      </w:r>
    </w:p>
    <w:p w14:paraId="54C75F2F" w14:textId="2E7B2D95" w:rsidR="00B61088" w:rsidRPr="00B61088" w:rsidRDefault="00B61088" w:rsidP="00F412BB">
      <w:pPr>
        <w:numPr>
          <w:ilvl w:val="0"/>
          <w:numId w:val="30"/>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Ensure all tools and equipment are inspected before use.</w:t>
      </w:r>
    </w:p>
    <w:p w14:paraId="7F9B7792" w14:textId="25AA49AA" w:rsidR="00B61088" w:rsidRPr="00B61088" w:rsidRDefault="00B61088" w:rsidP="00B61088">
      <w:pPr>
        <w:shd w:val="clear" w:color="auto" w:fill="1F3864"/>
        <w:spacing w:before="360" w:after="180" w:line="240" w:lineRule="auto"/>
        <w:ind w:left="240" w:right="240"/>
        <w:outlineLvl w:val="0"/>
        <w:rPr>
          <w:rFonts w:ascii="Aeonik" w:eastAsia="Times New Roman" w:hAnsi="Aeonik" w:cs="Arial"/>
          <w:b/>
          <w:bCs/>
          <w:color w:val="FFFFFF"/>
          <w:kern w:val="36"/>
          <w:sz w:val="28"/>
        </w:rPr>
      </w:pPr>
      <w:r w:rsidRPr="00B61088">
        <w:rPr>
          <w:rFonts w:ascii="Aeonik" w:eastAsia="Times New Roman" w:hAnsi="Aeonik" w:cs="Arial"/>
          <w:b/>
          <w:bCs/>
          <w:color w:val="FFFFFF"/>
          <w:kern w:val="36"/>
          <w:sz w:val="28"/>
        </w:rPr>
        <w:t xml:space="preserve">4.  Risk Assessment and Job Safety Analysis </w:t>
      </w:r>
      <w:r w:rsidRPr="00B61088">
        <w:rPr>
          <w:rFonts w:ascii="Aeonik" w:eastAsia="Times New Roman" w:hAnsi="Aeonik" w:cs="Arial"/>
          <w:b/>
          <w:bCs/>
          <w:color w:val="FFFFFF"/>
          <w:kern w:val="36"/>
          <w:sz w:val="24"/>
          <w:szCs w:val="24"/>
        </w:rPr>
        <w:t>(JSA</w:t>
      </w:r>
      <w:r w:rsidR="00293C30" w:rsidRPr="00293C30">
        <w:rPr>
          <w:rFonts w:ascii="Aeonik" w:eastAsia="Times New Roman" w:hAnsi="Aeonik" w:cs="Arial"/>
          <w:b/>
          <w:bCs/>
          <w:color w:val="FFFFFF"/>
          <w:kern w:val="36"/>
          <w:sz w:val="24"/>
          <w:szCs w:val="24"/>
        </w:rPr>
        <w:t xml:space="preserve"> Site owner form</w:t>
      </w:r>
      <w:r w:rsidRPr="00B61088">
        <w:rPr>
          <w:rFonts w:ascii="Aeonik" w:eastAsia="Times New Roman" w:hAnsi="Aeonik" w:cs="Arial"/>
          <w:b/>
          <w:bCs/>
          <w:color w:val="FFFFFF"/>
          <w:kern w:val="36"/>
          <w:sz w:val="24"/>
          <w:szCs w:val="24"/>
        </w:rPr>
        <w:t>)</w:t>
      </w:r>
    </w:p>
    <w:p w14:paraId="0A4712A7" w14:textId="77777777" w:rsidR="00B61088" w:rsidRPr="00B61088" w:rsidRDefault="00B61088" w:rsidP="00B61088">
      <w:pPr>
        <w:spacing w:after="0" w:line="240" w:lineRule="auto"/>
        <w:rPr>
          <w:rFonts w:ascii="Aeonik" w:eastAsia="Times New Roman" w:hAnsi="Aeonik" w:cs="Angsana New"/>
          <w:sz w:val="28"/>
        </w:rPr>
      </w:pPr>
    </w:p>
    <w:p w14:paraId="63A358D2" w14:textId="66EE0D02" w:rsidR="00B61088" w:rsidRPr="00B61088" w:rsidRDefault="00F412BB" w:rsidP="00B61088">
      <w:pPr>
        <w:pBdr>
          <w:bottom w:val="single" w:sz="4" w:space="1" w:color="2E75B6"/>
        </w:pBdr>
        <w:spacing w:before="240" w:after="120" w:line="240" w:lineRule="auto"/>
        <w:outlineLvl w:val="1"/>
        <w:rPr>
          <w:rFonts w:ascii="Aeonik" w:eastAsia="Times New Roman" w:hAnsi="Aeonik" w:cs="Angsana New"/>
          <w:b/>
          <w:bCs/>
          <w:sz w:val="36"/>
          <w:szCs w:val="36"/>
        </w:rPr>
      </w:pPr>
      <w:r w:rsidRPr="00B61088">
        <w:rPr>
          <w:rFonts w:ascii="Aeonik" w:eastAsia="Times New Roman" w:hAnsi="Aeonik" w:cs="Arial"/>
          <w:b/>
          <w:bCs/>
          <w:color w:val="1F3864"/>
          <w:sz w:val="24"/>
          <w:szCs w:val="24"/>
        </w:rPr>
        <w:t>4.1 Risk</w:t>
      </w:r>
      <w:r w:rsidR="00B61088" w:rsidRPr="00B61088">
        <w:rPr>
          <w:rFonts w:ascii="Aeonik" w:eastAsia="Times New Roman" w:hAnsi="Aeonik" w:cs="Arial"/>
          <w:b/>
          <w:bCs/>
          <w:color w:val="1F3864"/>
          <w:sz w:val="24"/>
          <w:szCs w:val="24"/>
        </w:rPr>
        <w:t xml:space="preserve"> Assessment Approach</w:t>
      </w:r>
    </w:p>
    <w:p w14:paraId="0C936D6C" w14:textId="77777777" w:rsidR="00B61088" w:rsidRPr="00B61088" w:rsidRDefault="00B61088" w:rsidP="00B61088">
      <w:pPr>
        <w:spacing w:before="80" w:after="80" w:line="240" w:lineRule="auto"/>
        <w:rPr>
          <w:rFonts w:ascii="Aeonik" w:eastAsia="Times New Roman" w:hAnsi="Aeonik" w:cs="Angsana New"/>
          <w:sz w:val="28"/>
        </w:rPr>
      </w:pPr>
      <w:r w:rsidRPr="00B61088">
        <w:rPr>
          <w:rFonts w:ascii="Aeonik" w:eastAsia="Times New Roman" w:hAnsi="Aeonik" w:cs="Arial"/>
          <w:color w:val="404040"/>
          <w:szCs w:val="22"/>
        </w:rPr>
        <w:t>Prior to commencement of any work activity related to the Demineralized Water System project, ICHITA Co., Ltd. shall conduct a formal Risk Assessment and Job Safety Analysis (JSA) for each work activity within its scope. The assessment shall identify all potential hazards, evaluate likelihood and severity of harm, and specify risk control measures in accordance with the Hierarchy of Controls. All completed JSAs shall be submitted to Energy China's HSE representative for review and approval before work commences on GULF's site.</w:t>
      </w:r>
    </w:p>
    <w:p w14:paraId="0ED988C0" w14:textId="77777777" w:rsidR="00B61088" w:rsidRPr="00B61088" w:rsidRDefault="00B61088" w:rsidP="00B61088">
      <w:pPr>
        <w:spacing w:after="0" w:line="240" w:lineRule="auto"/>
        <w:rPr>
          <w:rFonts w:ascii="Aeonik" w:eastAsia="Times New Roman" w:hAnsi="Aeonik" w:cs="Angsana New"/>
          <w:sz w:val="28"/>
        </w:rPr>
      </w:pPr>
    </w:p>
    <w:p w14:paraId="4A5FF049" w14:textId="77777777" w:rsidR="00B61088" w:rsidRPr="00B61088" w:rsidRDefault="00B61088" w:rsidP="00B61088">
      <w:pPr>
        <w:spacing w:before="80" w:after="80" w:line="240" w:lineRule="auto"/>
        <w:rPr>
          <w:rFonts w:ascii="Aeonik" w:eastAsia="Times New Roman" w:hAnsi="Aeonik" w:cs="Angsana New"/>
          <w:sz w:val="28"/>
        </w:rPr>
      </w:pPr>
      <w:r w:rsidRPr="00B61088">
        <w:rPr>
          <w:rFonts w:ascii="Aeonik" w:eastAsia="Times New Roman" w:hAnsi="Aeonik" w:cs="Arial"/>
          <w:color w:val="404040"/>
          <w:szCs w:val="22"/>
        </w:rPr>
        <w:t>The risk assessment process follows the requirements of ISO 45001, GULF's Site Safety Management System, Thai Occupational Health and Safety Act B.E. 2554, and applicable IFC EHS Guidelines.</w:t>
      </w:r>
    </w:p>
    <w:p w14:paraId="5D9205BF" w14:textId="77777777" w:rsidR="00B61088" w:rsidRPr="00B61088" w:rsidRDefault="00B61088" w:rsidP="00B61088">
      <w:pPr>
        <w:spacing w:after="0" w:line="240" w:lineRule="auto"/>
        <w:rPr>
          <w:rFonts w:ascii="Aeonik" w:eastAsia="Times New Roman" w:hAnsi="Aeonik" w:cs="Angsana New"/>
          <w:sz w:val="28"/>
        </w:rPr>
      </w:pPr>
    </w:p>
    <w:p w14:paraId="45F35970" w14:textId="7867777E" w:rsidR="00B61088" w:rsidRPr="00B61088" w:rsidRDefault="00F412BB" w:rsidP="00B61088">
      <w:pPr>
        <w:pBdr>
          <w:bottom w:val="single" w:sz="4" w:space="1" w:color="2E75B6"/>
        </w:pBdr>
        <w:spacing w:before="240" w:after="120" w:line="240" w:lineRule="auto"/>
        <w:outlineLvl w:val="1"/>
        <w:rPr>
          <w:rFonts w:ascii="Aeonik" w:eastAsia="Times New Roman" w:hAnsi="Aeonik" w:cs="Angsana New"/>
          <w:b/>
          <w:bCs/>
          <w:sz w:val="36"/>
          <w:szCs w:val="36"/>
        </w:rPr>
      </w:pPr>
      <w:r w:rsidRPr="00B61088">
        <w:rPr>
          <w:rFonts w:ascii="Aeonik" w:eastAsia="Times New Roman" w:hAnsi="Aeonik" w:cs="Arial"/>
          <w:b/>
          <w:bCs/>
          <w:color w:val="1F3864"/>
          <w:sz w:val="24"/>
          <w:szCs w:val="24"/>
        </w:rPr>
        <w:t>4.2 Risk</w:t>
      </w:r>
      <w:r w:rsidR="00B61088" w:rsidRPr="00B61088">
        <w:rPr>
          <w:rFonts w:ascii="Aeonik" w:eastAsia="Times New Roman" w:hAnsi="Aeonik" w:cs="Arial"/>
          <w:b/>
          <w:bCs/>
          <w:color w:val="1F3864"/>
          <w:sz w:val="24"/>
          <w:szCs w:val="24"/>
        </w:rPr>
        <w:t xml:space="preserve"> Matrix</w:t>
      </w:r>
    </w:p>
    <w:tbl>
      <w:tblPr>
        <w:tblW w:w="0" w:type="auto"/>
        <w:tblCellMar>
          <w:top w:w="15" w:type="dxa"/>
          <w:left w:w="15" w:type="dxa"/>
          <w:bottom w:w="15" w:type="dxa"/>
          <w:right w:w="15" w:type="dxa"/>
        </w:tblCellMar>
        <w:tblLook w:val="04A0" w:firstRow="1" w:lastRow="0" w:firstColumn="1" w:lastColumn="0" w:noHBand="0" w:noVBand="1"/>
      </w:tblPr>
      <w:tblGrid>
        <w:gridCol w:w="1475"/>
        <w:gridCol w:w="2435"/>
        <w:gridCol w:w="5106"/>
      </w:tblGrid>
      <w:tr w:rsidR="00B61088" w:rsidRPr="00B61088" w14:paraId="349C05F5"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hideMark/>
          </w:tcPr>
          <w:p w14:paraId="23BAEA7E"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FFFFFF"/>
                <w:sz w:val="20"/>
                <w:szCs w:val="20"/>
              </w:rPr>
              <w:t>Risk Level</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hideMark/>
          </w:tcPr>
          <w:p w14:paraId="54C29E37"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FFFFFF"/>
                <w:sz w:val="20"/>
                <w:szCs w:val="20"/>
              </w:rPr>
              <w:t>Description</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hideMark/>
          </w:tcPr>
          <w:p w14:paraId="493C97E5"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FFFFFF"/>
                <w:sz w:val="20"/>
                <w:szCs w:val="20"/>
              </w:rPr>
              <w:t>Required Action</w:t>
            </w:r>
          </w:p>
        </w:tc>
      </w:tr>
      <w:tr w:rsidR="00B61088" w:rsidRPr="00B61088" w14:paraId="58819BDC"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09D52B5"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b/>
                <w:bCs/>
                <w:color w:val="404040"/>
                <w:sz w:val="18"/>
                <w:szCs w:val="18"/>
              </w:rPr>
              <w:t>High (Red)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E7AC745"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Fatality or serious injury likely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73B498E"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Stop work immediately. Implement controls before resuming.</w:t>
            </w:r>
          </w:p>
        </w:tc>
      </w:tr>
      <w:tr w:rsidR="00B61088" w:rsidRPr="00B61088" w14:paraId="21AC69A9"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F452780"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b/>
                <w:bCs/>
                <w:color w:val="404040"/>
                <w:sz w:val="18"/>
                <w:szCs w:val="18"/>
              </w:rPr>
              <w:t>Medium (Amber)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B095EE0"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Injury possible without controls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1897723"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Implement controls before or during work. Senior supervision required.</w:t>
            </w:r>
          </w:p>
        </w:tc>
      </w:tr>
      <w:tr w:rsidR="00B61088" w:rsidRPr="00B61088" w14:paraId="1FBAD57C"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E5E3A1B"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b/>
                <w:bCs/>
                <w:color w:val="404040"/>
                <w:sz w:val="18"/>
                <w:szCs w:val="18"/>
              </w:rPr>
              <w:t>Low (Green)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FE8031D"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Unlikely to cause injury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2CC3930"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Proceed with standard precautions and monitoring.</w:t>
            </w:r>
          </w:p>
        </w:tc>
      </w:tr>
    </w:tbl>
    <w:p w14:paraId="5D9CB104" w14:textId="77777777" w:rsidR="00B61088" w:rsidRPr="00B61088" w:rsidRDefault="00B61088" w:rsidP="00B61088">
      <w:pPr>
        <w:spacing w:after="0" w:line="240" w:lineRule="auto"/>
        <w:rPr>
          <w:rFonts w:ascii="Aeonik" w:eastAsia="Times New Roman" w:hAnsi="Aeonik" w:cs="Angsana New"/>
          <w:sz w:val="28"/>
        </w:rPr>
      </w:pPr>
    </w:p>
    <w:p w14:paraId="5F3FBE6B" w14:textId="74EFC90E" w:rsidR="00B61088" w:rsidRPr="00B61088" w:rsidRDefault="00F412BB" w:rsidP="00B61088">
      <w:pPr>
        <w:pBdr>
          <w:bottom w:val="single" w:sz="4" w:space="1" w:color="2E75B6"/>
        </w:pBdr>
        <w:spacing w:before="240" w:after="120" w:line="240" w:lineRule="auto"/>
        <w:outlineLvl w:val="1"/>
        <w:rPr>
          <w:rFonts w:ascii="Aeonik" w:eastAsia="Times New Roman" w:hAnsi="Aeonik" w:cs="Angsana New"/>
          <w:b/>
          <w:bCs/>
          <w:sz w:val="36"/>
          <w:szCs w:val="36"/>
        </w:rPr>
      </w:pPr>
      <w:r w:rsidRPr="00B61088">
        <w:rPr>
          <w:rFonts w:ascii="Aeonik" w:eastAsia="Times New Roman" w:hAnsi="Aeonik" w:cs="Arial"/>
          <w:b/>
          <w:bCs/>
          <w:color w:val="1F3864"/>
          <w:sz w:val="24"/>
          <w:szCs w:val="24"/>
        </w:rPr>
        <w:t>4.3 Hazard</w:t>
      </w:r>
      <w:r w:rsidR="00B61088" w:rsidRPr="00B61088">
        <w:rPr>
          <w:rFonts w:ascii="Aeonik" w:eastAsia="Times New Roman" w:hAnsi="Aeonik" w:cs="Arial"/>
          <w:b/>
          <w:bCs/>
          <w:color w:val="1F3864"/>
          <w:sz w:val="24"/>
          <w:szCs w:val="24"/>
        </w:rPr>
        <w:t xml:space="preserve"> Identification and Control Measures</w:t>
      </w:r>
    </w:p>
    <w:tbl>
      <w:tblPr>
        <w:tblW w:w="0" w:type="auto"/>
        <w:tblCellMar>
          <w:top w:w="15" w:type="dxa"/>
          <w:left w:w="15" w:type="dxa"/>
          <w:bottom w:w="15" w:type="dxa"/>
          <w:right w:w="15" w:type="dxa"/>
        </w:tblCellMar>
        <w:tblLook w:val="04A0" w:firstRow="1" w:lastRow="0" w:firstColumn="1" w:lastColumn="0" w:noHBand="0" w:noVBand="1"/>
      </w:tblPr>
      <w:tblGrid>
        <w:gridCol w:w="1980"/>
        <w:gridCol w:w="2355"/>
        <w:gridCol w:w="4681"/>
      </w:tblGrid>
      <w:tr w:rsidR="00B61088" w:rsidRPr="00B61088" w14:paraId="1AE970B5"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hideMark/>
          </w:tcPr>
          <w:p w14:paraId="2B78F227"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FFFFFF"/>
                <w:sz w:val="20"/>
                <w:szCs w:val="20"/>
              </w:rPr>
              <w:t>Work Type / Activity</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hideMark/>
          </w:tcPr>
          <w:p w14:paraId="59EE8F7E"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FFFFFF"/>
                <w:sz w:val="20"/>
                <w:szCs w:val="20"/>
              </w:rPr>
              <w:t>Potential Hazard</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hideMark/>
          </w:tcPr>
          <w:p w14:paraId="3003BFFF"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FFFFFF"/>
                <w:sz w:val="20"/>
                <w:szCs w:val="20"/>
              </w:rPr>
              <w:t>Control Measures</w:t>
            </w:r>
          </w:p>
        </w:tc>
      </w:tr>
      <w:tr w:rsidR="00B61088" w:rsidRPr="00B61088" w14:paraId="2D628AB9"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89585C8" w14:textId="077FAC28"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Work at Height (&gt;2.</w:t>
            </w:r>
            <w:r w:rsidR="00F412BB">
              <w:rPr>
                <w:rFonts w:ascii="Aeonik" w:eastAsia="Times New Roman" w:hAnsi="Aeonik" w:cs="Arial"/>
                <w:color w:val="404040"/>
                <w:sz w:val="18"/>
                <w:szCs w:val="18"/>
              </w:rPr>
              <w:t>0</w:t>
            </w:r>
            <w:r w:rsidRPr="00B61088">
              <w:rPr>
                <w:rFonts w:ascii="Aeonik" w:eastAsia="Times New Roman" w:hAnsi="Aeonik" w:cs="Arial"/>
                <w:color w:val="404040"/>
                <w:sz w:val="18"/>
                <w:szCs w:val="18"/>
              </w:rPr>
              <w:t xml:space="preserve"> </w:t>
            </w:r>
            <w:r w:rsidR="00F412BB" w:rsidRPr="00B61088">
              <w:rPr>
                <w:rFonts w:ascii="Aeonik" w:eastAsia="Times New Roman" w:hAnsi="Aeonik" w:cs="Arial"/>
                <w:color w:val="404040"/>
                <w:sz w:val="18"/>
                <w:szCs w:val="18"/>
              </w:rPr>
              <w:t>m) (</w:t>
            </w:r>
            <w:r w:rsidRPr="00B61088">
              <w:rPr>
                <w:rFonts w:ascii="Aeonik" w:eastAsia="Times New Roman" w:hAnsi="Aeonik" w:cs="Arial"/>
                <w:color w:val="404040"/>
                <w:sz w:val="18"/>
                <w:szCs w:val="18"/>
              </w:rPr>
              <w:t>e.g., piping, equipment installation)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B39FBB5"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Falls from height, falling objects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A7A357B"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 xml:space="preserve">Full-body harness with lanyard required. Install safety nets / toe boards. Dedicated JSP safety officer to monitor continuously. Comply with Thai </w:t>
            </w:r>
            <w:proofErr w:type="spellStart"/>
            <w:r w:rsidRPr="00B61088">
              <w:rPr>
                <w:rFonts w:ascii="Aeonik" w:eastAsia="Times New Roman" w:hAnsi="Aeonik" w:cs="Arial"/>
                <w:color w:val="404040"/>
                <w:sz w:val="18"/>
                <w:szCs w:val="18"/>
              </w:rPr>
              <w:t>Labour</w:t>
            </w:r>
            <w:proofErr w:type="spellEnd"/>
            <w:r w:rsidRPr="00B61088">
              <w:rPr>
                <w:rFonts w:ascii="Aeonik" w:eastAsia="Times New Roman" w:hAnsi="Aeonik" w:cs="Arial"/>
                <w:color w:val="404040"/>
                <w:sz w:val="18"/>
                <w:szCs w:val="18"/>
              </w:rPr>
              <w:t xml:space="preserve"> Protection Act (height work regulations).</w:t>
            </w:r>
          </w:p>
        </w:tc>
      </w:tr>
      <w:tr w:rsidR="00B61088" w:rsidRPr="00B61088" w14:paraId="40E8F500"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870A948" w14:textId="2B69D23D"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 xml:space="preserve">Confined Space </w:t>
            </w:r>
            <w:r w:rsidR="00F412BB" w:rsidRPr="00B61088">
              <w:rPr>
                <w:rFonts w:ascii="Aeonik" w:eastAsia="Times New Roman" w:hAnsi="Aeonik" w:cs="Arial"/>
                <w:color w:val="404040"/>
                <w:sz w:val="18"/>
                <w:szCs w:val="18"/>
              </w:rPr>
              <w:t>Entry (</w:t>
            </w:r>
            <w:r w:rsidRPr="00B61088">
              <w:rPr>
                <w:rFonts w:ascii="Aeonik" w:eastAsia="Times New Roman" w:hAnsi="Aeonik" w:cs="Arial"/>
                <w:color w:val="404040"/>
                <w:sz w:val="18"/>
                <w:szCs w:val="18"/>
              </w:rPr>
              <w:t>e.g., water tanks, vessels)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51B1356"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Oxygen deficiency, toxic gas, asphyxiation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AC19E77"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Complete confined space permit. Continuous oxygen/gas monitoring. Mechanical ventilation throughout. Full team (entry, standby, rescue) in place. Comply with Thai Industrial Safety Standards.</w:t>
            </w:r>
          </w:p>
        </w:tc>
      </w:tr>
      <w:tr w:rsidR="00B61088" w:rsidRPr="00B61088" w14:paraId="2C70AE77"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40BDC90" w14:textId="6AE0D664"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 xml:space="preserve">Electrical </w:t>
            </w:r>
            <w:r w:rsidR="00F412BB" w:rsidRPr="00B61088">
              <w:rPr>
                <w:rFonts w:ascii="Aeonik" w:eastAsia="Times New Roman" w:hAnsi="Aeonik" w:cs="Arial"/>
                <w:color w:val="404040"/>
                <w:sz w:val="18"/>
                <w:szCs w:val="18"/>
              </w:rPr>
              <w:t>Work (</w:t>
            </w:r>
            <w:r w:rsidRPr="00B61088">
              <w:rPr>
                <w:rFonts w:ascii="Aeonik" w:eastAsia="Times New Roman" w:hAnsi="Aeonik" w:cs="Arial"/>
                <w:color w:val="404040"/>
                <w:sz w:val="18"/>
                <w:szCs w:val="18"/>
              </w:rPr>
              <w:t>e.g., cable, instruments, control panels)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61958CE"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Electric shock, arc flash, electrocution from overhead lines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5709E2A"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Lockout/Tagout (LOTO) procedure mandatory. No work near energized overhead lines — coordinate with utility to de-energize if unavoidable. Insulated PPE and tools required.</w:t>
            </w:r>
          </w:p>
        </w:tc>
      </w:tr>
      <w:tr w:rsidR="00B61088" w:rsidRPr="00B61088" w14:paraId="305CE325"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9E1D2B5" w14:textId="1139C5D1"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lastRenderedPageBreak/>
              <w:t xml:space="preserve">Lifting </w:t>
            </w:r>
            <w:r w:rsidR="00F412BB" w:rsidRPr="00B61088">
              <w:rPr>
                <w:rFonts w:ascii="Aeonik" w:eastAsia="Times New Roman" w:hAnsi="Aeonik" w:cs="Arial"/>
                <w:color w:val="404040"/>
                <w:sz w:val="18"/>
                <w:szCs w:val="18"/>
              </w:rPr>
              <w:t>Operations (</w:t>
            </w:r>
            <w:r w:rsidRPr="00B61088">
              <w:rPr>
                <w:rFonts w:ascii="Aeonik" w:eastAsia="Times New Roman" w:hAnsi="Aeonik" w:cs="Arial"/>
                <w:color w:val="404040"/>
                <w:sz w:val="18"/>
                <w:szCs w:val="18"/>
              </w:rPr>
              <w:t>e.g., heavy equipment, ion exchange vessels)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75D74E5"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Dropped loads, crane collapse, struck-by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75A5ADF"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Certified lifting equipment with current inspection. Lift plan required for all critical lifts. Exclusion zone demarcated. Qualified rigger and banksman. Comply with ASME B30 standards.</w:t>
            </w:r>
          </w:p>
        </w:tc>
      </w:tr>
      <w:tr w:rsidR="00B61088" w:rsidRPr="00B61088" w14:paraId="6C940A5E"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682DCE0" w14:textId="05A81EA5"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 xml:space="preserve">Chemical </w:t>
            </w:r>
            <w:r w:rsidR="00F412BB" w:rsidRPr="00B61088">
              <w:rPr>
                <w:rFonts w:ascii="Aeonik" w:eastAsia="Times New Roman" w:hAnsi="Aeonik" w:cs="Arial"/>
                <w:color w:val="404040"/>
                <w:sz w:val="18"/>
                <w:szCs w:val="18"/>
              </w:rPr>
              <w:t>Handling (</w:t>
            </w:r>
            <w:r w:rsidRPr="00B61088">
              <w:rPr>
                <w:rFonts w:ascii="Aeonik" w:eastAsia="Times New Roman" w:hAnsi="Aeonik" w:cs="Arial"/>
                <w:color w:val="404040"/>
                <w:sz w:val="18"/>
                <w:szCs w:val="18"/>
              </w:rPr>
              <w:t>e.g., regenerant chemicals: HCl, NaOH)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56086CC"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Chemical burns, inhalation, eye injury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31FF8AE"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Chemical MSDS available on site. Chemical-resistant PPE (gloves, goggles, apron, boots). Emergency eyewash station within 10 seconds walking distance. Spill containment in place.</w:t>
            </w:r>
          </w:p>
        </w:tc>
      </w:tr>
      <w:tr w:rsidR="00B61088" w:rsidRPr="00B61088" w14:paraId="7836CE66"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65EAC37" w14:textId="70DDD43C"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 xml:space="preserve">Hot </w:t>
            </w:r>
            <w:r w:rsidR="00F412BB" w:rsidRPr="00B61088">
              <w:rPr>
                <w:rFonts w:ascii="Aeonik" w:eastAsia="Times New Roman" w:hAnsi="Aeonik" w:cs="Arial"/>
                <w:color w:val="404040"/>
                <w:sz w:val="18"/>
                <w:szCs w:val="18"/>
              </w:rPr>
              <w:t>Work (</w:t>
            </w:r>
            <w:r w:rsidRPr="00B61088">
              <w:rPr>
                <w:rFonts w:ascii="Aeonik" w:eastAsia="Times New Roman" w:hAnsi="Aeonik" w:cs="Arial"/>
                <w:color w:val="404040"/>
                <w:sz w:val="18"/>
                <w:szCs w:val="18"/>
              </w:rPr>
              <w:t>e.g., welding, cutting, grinding)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9017B64"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Fire, explosion, burns, fumes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8E79B1F"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Hot work permit required. Fire watch assigned during and 30 min after. Flammable materials removed or shielded. Fire extinguisher on standby. Appropriate respiratory PPE.</w:t>
            </w:r>
          </w:p>
        </w:tc>
      </w:tr>
      <w:tr w:rsidR="00B61088" w:rsidRPr="00B61088" w14:paraId="094F392F"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9990C99"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Manual Handling &amp; Excavation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F853900"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Musculoskeletal injury, trench collapse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4E892AA" w14:textId="77777777" w:rsidR="00B61088" w:rsidRPr="00B61088" w:rsidRDefault="00B61088" w:rsidP="00B61088">
            <w:pPr>
              <w:spacing w:after="0" w:line="240" w:lineRule="auto"/>
              <w:rPr>
                <w:rFonts w:ascii="Aeonik" w:eastAsia="Times New Roman" w:hAnsi="Aeonik" w:cs="Angsana New"/>
                <w:sz w:val="18"/>
                <w:szCs w:val="18"/>
              </w:rPr>
            </w:pPr>
            <w:r w:rsidRPr="00B61088">
              <w:rPr>
                <w:rFonts w:ascii="Aeonik" w:eastAsia="Times New Roman" w:hAnsi="Aeonik" w:cs="Arial"/>
                <w:color w:val="404040"/>
                <w:sz w:val="18"/>
                <w:szCs w:val="18"/>
              </w:rPr>
              <w:t>Mechanical aids preferred. Trench shoring / sloping required. Daily inspection of excavation walls. Barricades and warning signs installed.</w:t>
            </w:r>
          </w:p>
        </w:tc>
      </w:tr>
      <w:tr w:rsidR="003B6D74" w:rsidRPr="00B61088" w14:paraId="5AAB4886"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509099" w14:textId="42772636" w:rsidR="003B6D74" w:rsidRPr="00B61088" w:rsidRDefault="003B6D74" w:rsidP="00B61088">
            <w:pPr>
              <w:spacing w:after="0" w:line="240" w:lineRule="auto"/>
              <w:rPr>
                <w:rFonts w:ascii="Aeonik" w:eastAsia="Times New Roman" w:hAnsi="Aeonik" w:cs="Arial"/>
                <w:color w:val="404040"/>
                <w:sz w:val="18"/>
                <w:szCs w:val="18"/>
              </w:rPr>
            </w:pPr>
            <w:r w:rsidRPr="00CB42A0">
              <w:rPr>
                <w:rFonts w:ascii="Aeonik" w:eastAsia="Times New Roman" w:hAnsi="Aeonik" w:cs="Arial"/>
                <w:color w:val="EE0000"/>
                <w:sz w:val="18"/>
                <w:szCs w:val="18"/>
              </w:rPr>
              <w:t>Chemical Unloading &amp; Storage (HCl Acid &amp; NaOH Caustic)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C82D73" w14:textId="430DBF8B" w:rsidR="003B6D74" w:rsidRPr="003A35E9" w:rsidRDefault="003A35E9" w:rsidP="00B61088">
            <w:pPr>
              <w:spacing w:after="0" w:line="240" w:lineRule="auto"/>
              <w:rPr>
                <w:rFonts w:ascii="Aeonik" w:eastAsia="Times New Roman" w:hAnsi="Aeonik" w:cs="Arial"/>
                <w:color w:val="EE0000"/>
                <w:sz w:val="18"/>
                <w:szCs w:val="18"/>
              </w:rPr>
            </w:pPr>
            <w:r w:rsidRPr="003A35E9">
              <w:rPr>
                <w:rFonts w:ascii="Aeonik" w:eastAsia="Times New Roman" w:hAnsi="Aeonik" w:cs="Arial"/>
                <w:color w:val="EE0000"/>
                <w:sz w:val="18"/>
                <w:szCs w:val="18"/>
              </w:rPr>
              <w:t>Chemical spills during transfer, hose coupling failure/burst, tank corrosion or leakage.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8475E3" w14:textId="035870E0" w:rsidR="003B6D74" w:rsidRPr="006D77C4" w:rsidRDefault="0014724B" w:rsidP="00B61088">
            <w:pPr>
              <w:spacing w:after="0" w:line="240" w:lineRule="auto"/>
              <w:rPr>
                <w:rFonts w:ascii="Aeonik" w:eastAsia="Times New Roman" w:hAnsi="Aeonik" w:hint="cs"/>
                <w:color w:val="404040"/>
                <w:sz w:val="18"/>
                <w:szCs w:val="18"/>
                <w:cs/>
              </w:rPr>
            </w:pPr>
            <w:r w:rsidRPr="0014724B">
              <w:rPr>
                <w:rFonts w:ascii="Aeonik" w:eastAsia="Times New Roman" w:hAnsi="Aeonik" w:cs="Arial"/>
                <w:color w:val="EE0000"/>
                <w:sz w:val="18"/>
                <w:szCs w:val="18"/>
              </w:rPr>
              <w:t>Verify hose/seal integrity and bund wall capacity before unloading; establish a barricaded zone with "Chemical Unloading" signage; ensure emergency eyewash availability; and mandate full chemical-resistant PPE (acid suit, goggles, gloves) for all involved personnel.</w:t>
            </w:r>
          </w:p>
        </w:tc>
      </w:tr>
      <w:tr w:rsidR="0014724B" w:rsidRPr="00B61088" w14:paraId="28614B16"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9EF76F" w14:textId="4A82EDB4" w:rsidR="0014724B" w:rsidRPr="00CB42A0" w:rsidRDefault="00E85D56" w:rsidP="00B61088">
            <w:pPr>
              <w:spacing w:after="0" w:line="240" w:lineRule="auto"/>
              <w:rPr>
                <w:rFonts w:ascii="Aeonik" w:eastAsia="Times New Roman" w:hAnsi="Aeonik" w:cs="Arial"/>
                <w:color w:val="EE0000"/>
                <w:sz w:val="18"/>
                <w:szCs w:val="18"/>
              </w:rPr>
            </w:pPr>
            <w:r w:rsidRPr="00E85D56">
              <w:rPr>
                <w:rFonts w:ascii="Aeonik" w:eastAsia="Times New Roman" w:hAnsi="Aeonik" w:cs="Arial"/>
                <w:color w:val="EE0000"/>
                <w:sz w:val="18"/>
                <w:szCs w:val="18"/>
              </w:rPr>
              <w:t>Hydrostatic Pressure Testing (Pre-commissioning phase)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8732E4" w14:textId="2FBE466C" w:rsidR="0014724B" w:rsidRPr="003A35E9" w:rsidRDefault="00E85D56" w:rsidP="00B61088">
            <w:pPr>
              <w:spacing w:after="0" w:line="240" w:lineRule="auto"/>
              <w:rPr>
                <w:rFonts w:ascii="Aeonik" w:eastAsia="Times New Roman" w:hAnsi="Aeonik" w:cs="Arial"/>
                <w:color w:val="EE0000"/>
                <w:sz w:val="18"/>
                <w:szCs w:val="18"/>
              </w:rPr>
            </w:pPr>
            <w:r w:rsidRPr="00E85D56">
              <w:rPr>
                <w:rFonts w:ascii="Aeonik" w:eastAsia="Times New Roman" w:hAnsi="Aeonik" w:cs="Arial"/>
                <w:color w:val="EE0000"/>
                <w:sz w:val="18"/>
                <w:szCs w:val="18"/>
              </w:rPr>
              <w:t>High-pressure component projectile, pipe rupture, or equipment failure causing injury.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B83F4E" w14:textId="492D4056" w:rsidR="0014724B" w:rsidRPr="0014724B" w:rsidRDefault="00E85D56" w:rsidP="00B61088">
            <w:pPr>
              <w:spacing w:after="0" w:line="240" w:lineRule="auto"/>
              <w:rPr>
                <w:rFonts w:ascii="Aeonik" w:eastAsia="Times New Roman" w:hAnsi="Aeonik" w:cs="Arial"/>
                <w:color w:val="EE0000"/>
                <w:sz w:val="18"/>
                <w:szCs w:val="18"/>
              </w:rPr>
            </w:pPr>
            <w:r w:rsidRPr="00E85D56">
              <w:rPr>
                <w:rFonts w:ascii="Aeonik" w:eastAsia="Times New Roman" w:hAnsi="Aeonik" w:cs="Arial"/>
                <w:color w:val="EE0000"/>
                <w:sz w:val="18"/>
                <w:szCs w:val="18"/>
              </w:rPr>
              <w:t>Implement a strict exclusion zone using red/white barriers and danger signage; use only calibrated pressure gauges; follow a step-wise pressure increase procedure under engineering supervision; and ensure all personnel stay clear of pressurized lines</w:t>
            </w:r>
          </w:p>
        </w:tc>
      </w:tr>
    </w:tbl>
    <w:p w14:paraId="3F51871B" w14:textId="77777777" w:rsidR="00B61088" w:rsidRPr="00B61088" w:rsidRDefault="00B61088" w:rsidP="00B61088">
      <w:pPr>
        <w:spacing w:after="0" w:line="240" w:lineRule="auto"/>
        <w:rPr>
          <w:rFonts w:ascii="Aeonik" w:eastAsia="Times New Roman" w:hAnsi="Aeonik" w:cs="Angsana New"/>
          <w:sz w:val="28"/>
        </w:rPr>
      </w:pPr>
    </w:p>
    <w:p w14:paraId="35B8F824" w14:textId="77777777" w:rsidR="00B61088" w:rsidRPr="00B61088" w:rsidRDefault="00B61088" w:rsidP="00B61088">
      <w:pPr>
        <w:shd w:val="clear" w:color="auto" w:fill="1F3864"/>
        <w:spacing w:before="360" w:after="180" w:line="240" w:lineRule="auto"/>
        <w:ind w:left="240" w:right="240"/>
        <w:outlineLvl w:val="0"/>
        <w:rPr>
          <w:rFonts w:ascii="Aeonik" w:eastAsia="Times New Roman" w:hAnsi="Aeonik" w:cs="Angsana New"/>
          <w:b/>
          <w:bCs/>
          <w:kern w:val="36"/>
          <w:sz w:val="48"/>
          <w:szCs w:val="48"/>
        </w:rPr>
      </w:pPr>
      <w:r w:rsidRPr="00B61088">
        <w:rPr>
          <w:rFonts w:ascii="Aeonik" w:eastAsia="Times New Roman" w:hAnsi="Aeonik" w:cs="Arial"/>
          <w:b/>
          <w:bCs/>
          <w:color w:val="FFFFFF"/>
          <w:kern w:val="36"/>
          <w:sz w:val="28"/>
        </w:rPr>
        <w:t>5.  Safety Plan</w:t>
      </w:r>
    </w:p>
    <w:p w14:paraId="1414550C" w14:textId="77777777" w:rsidR="00B61088" w:rsidRPr="00B61088" w:rsidRDefault="00B61088" w:rsidP="00B61088">
      <w:pPr>
        <w:spacing w:after="0" w:line="240" w:lineRule="auto"/>
        <w:rPr>
          <w:rFonts w:ascii="Aeonik" w:eastAsia="Times New Roman" w:hAnsi="Aeonik" w:cs="Angsana New"/>
          <w:sz w:val="28"/>
        </w:rPr>
      </w:pPr>
    </w:p>
    <w:p w14:paraId="6B0F6A46" w14:textId="3230607F" w:rsidR="00B61088" w:rsidRPr="00B61088" w:rsidRDefault="00F412BB" w:rsidP="00B61088">
      <w:pPr>
        <w:pBdr>
          <w:bottom w:val="single" w:sz="4" w:space="1" w:color="2E75B6"/>
        </w:pBdr>
        <w:spacing w:before="240" w:after="120" w:line="240" w:lineRule="auto"/>
        <w:outlineLvl w:val="1"/>
        <w:rPr>
          <w:rFonts w:ascii="Aeonik" w:eastAsia="Times New Roman" w:hAnsi="Aeonik" w:cs="Angsana New"/>
          <w:b/>
          <w:bCs/>
          <w:sz w:val="36"/>
          <w:szCs w:val="36"/>
        </w:rPr>
      </w:pPr>
      <w:r w:rsidRPr="00B61088">
        <w:rPr>
          <w:rFonts w:ascii="Aeonik" w:eastAsia="Times New Roman" w:hAnsi="Aeonik" w:cs="Arial"/>
          <w:b/>
          <w:bCs/>
          <w:color w:val="1F3864"/>
          <w:sz w:val="24"/>
          <w:szCs w:val="24"/>
        </w:rPr>
        <w:t>5.1 Safe</w:t>
      </w:r>
      <w:r w:rsidR="00B61088" w:rsidRPr="00B61088">
        <w:rPr>
          <w:rFonts w:ascii="Aeonik" w:eastAsia="Times New Roman" w:hAnsi="Aeonik" w:cs="Arial"/>
          <w:b/>
          <w:bCs/>
          <w:color w:val="1F3864"/>
          <w:sz w:val="24"/>
          <w:szCs w:val="24"/>
        </w:rPr>
        <w:t xml:space="preserve"> Work Method Statement (SWMS)</w:t>
      </w:r>
    </w:p>
    <w:p w14:paraId="496CF31E" w14:textId="77777777" w:rsidR="00B61088" w:rsidRPr="00B61088" w:rsidRDefault="00B61088" w:rsidP="00B61088">
      <w:pPr>
        <w:spacing w:before="180" w:after="80" w:line="240" w:lineRule="auto"/>
        <w:outlineLvl w:val="2"/>
        <w:rPr>
          <w:rFonts w:ascii="Aeonik" w:eastAsia="Times New Roman" w:hAnsi="Aeonik" w:cs="Angsana New"/>
          <w:b/>
          <w:bCs/>
          <w:sz w:val="27"/>
          <w:szCs w:val="27"/>
        </w:rPr>
      </w:pPr>
      <w:r w:rsidRPr="00B61088">
        <w:rPr>
          <w:rFonts w:ascii="Aeonik" w:eastAsia="Times New Roman" w:hAnsi="Aeonik" w:cs="Arial"/>
          <w:b/>
          <w:bCs/>
          <w:color w:val="2E75B6"/>
          <w:szCs w:val="22"/>
        </w:rPr>
        <w:t>Before Commencing Work</w:t>
      </w:r>
    </w:p>
    <w:p w14:paraId="73B7B11E" w14:textId="77777777" w:rsidR="00B61088" w:rsidRPr="00B61088" w:rsidRDefault="00B61088" w:rsidP="00F412BB">
      <w:pPr>
        <w:numPr>
          <w:ilvl w:val="0"/>
          <w:numId w:val="31"/>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t>All ICHITA workers must complete GULF-approved Safety Induction before entering the GULF project site.</w:t>
      </w:r>
    </w:p>
    <w:p w14:paraId="6912C954" w14:textId="77777777" w:rsidR="00B61088" w:rsidRPr="00B61088" w:rsidRDefault="00B61088" w:rsidP="00F412BB">
      <w:pPr>
        <w:numPr>
          <w:ilvl w:val="0"/>
          <w:numId w:val="31"/>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t>ICHITA Safety Officer to conduct pre-task briefing (Toolbox Meeting) every morning for all ICHITA personnel.</w:t>
      </w:r>
    </w:p>
    <w:p w14:paraId="10C2780E" w14:textId="77777777" w:rsidR="00B61088" w:rsidRPr="00B61088" w:rsidRDefault="00B61088" w:rsidP="00F412BB">
      <w:pPr>
        <w:numPr>
          <w:ilvl w:val="0"/>
          <w:numId w:val="31"/>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t>Inspect all PPE — replace defective items immediately. Comply with GULF's PPE standards.</w:t>
      </w:r>
    </w:p>
    <w:p w14:paraId="0F847114" w14:textId="77777777" w:rsidR="00B61088" w:rsidRPr="00B61088" w:rsidRDefault="00B61088" w:rsidP="00F412BB">
      <w:pPr>
        <w:numPr>
          <w:ilvl w:val="0"/>
          <w:numId w:val="31"/>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t>Conduct alcohol testing in accordance with GULF's substance abuse policy — zero tolerance.</w:t>
      </w:r>
    </w:p>
    <w:p w14:paraId="66F2C463" w14:textId="77777777" w:rsidR="00B61088" w:rsidRPr="00B61088" w:rsidRDefault="00B61088" w:rsidP="00F412BB">
      <w:pPr>
        <w:numPr>
          <w:ilvl w:val="0"/>
          <w:numId w:val="31"/>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t>Verify all permits (work permit, hot work permit, confined space permit) are approved by Energy China's HSE representative and comply with GULF's permit-to-work system.</w:t>
      </w:r>
    </w:p>
    <w:p w14:paraId="0A64E5AE" w14:textId="77777777" w:rsidR="00B61088" w:rsidRPr="00B61088" w:rsidRDefault="00B61088" w:rsidP="00F412BB">
      <w:pPr>
        <w:numPr>
          <w:ilvl w:val="0"/>
          <w:numId w:val="31"/>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t>Check all tools and equipment are calibrated, inspected, and in safe working condition.</w:t>
      </w:r>
    </w:p>
    <w:p w14:paraId="5BCC0446" w14:textId="77777777" w:rsidR="00B61088" w:rsidRPr="00B61088" w:rsidRDefault="00B61088" w:rsidP="00B61088">
      <w:pPr>
        <w:spacing w:after="0" w:line="240" w:lineRule="auto"/>
        <w:rPr>
          <w:rFonts w:ascii="Aeonik" w:eastAsia="Times New Roman" w:hAnsi="Aeonik" w:cs="Angsana New"/>
          <w:sz w:val="28"/>
        </w:rPr>
      </w:pPr>
    </w:p>
    <w:p w14:paraId="3CCCD6E2" w14:textId="77777777" w:rsidR="00B61088" w:rsidRPr="00B61088" w:rsidRDefault="00B61088" w:rsidP="00B61088">
      <w:pPr>
        <w:spacing w:before="180" w:after="80" w:line="240" w:lineRule="auto"/>
        <w:outlineLvl w:val="2"/>
        <w:rPr>
          <w:rFonts w:ascii="Aeonik" w:eastAsia="Times New Roman" w:hAnsi="Aeonik" w:cs="Angsana New"/>
          <w:b/>
          <w:bCs/>
          <w:sz w:val="27"/>
          <w:szCs w:val="27"/>
        </w:rPr>
      </w:pPr>
      <w:r w:rsidRPr="00B61088">
        <w:rPr>
          <w:rFonts w:ascii="Aeonik" w:eastAsia="Times New Roman" w:hAnsi="Aeonik" w:cs="Arial"/>
          <w:b/>
          <w:bCs/>
          <w:color w:val="2E75B6"/>
          <w:szCs w:val="22"/>
        </w:rPr>
        <w:t>During Work Activities</w:t>
      </w:r>
    </w:p>
    <w:p w14:paraId="195C73B2" w14:textId="77777777" w:rsidR="00B61088" w:rsidRPr="00B61088" w:rsidRDefault="00B61088" w:rsidP="00F412BB">
      <w:pPr>
        <w:numPr>
          <w:ilvl w:val="0"/>
          <w:numId w:val="32"/>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t>Safety Officer to conduct minimum two site patrol inspections per shift.</w:t>
      </w:r>
    </w:p>
    <w:p w14:paraId="0ACF341B" w14:textId="77777777" w:rsidR="00B61088" w:rsidRPr="00B61088" w:rsidRDefault="00B61088" w:rsidP="00F412BB">
      <w:pPr>
        <w:numPr>
          <w:ilvl w:val="0"/>
          <w:numId w:val="32"/>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t>Immediately stop any work found to be unsafe — report to Project Manager.</w:t>
      </w:r>
    </w:p>
    <w:p w14:paraId="4A0EAB60" w14:textId="77777777" w:rsidR="00B61088" w:rsidRPr="00B61088" w:rsidRDefault="00B61088" w:rsidP="00F412BB">
      <w:pPr>
        <w:numPr>
          <w:ilvl w:val="0"/>
          <w:numId w:val="32"/>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t>Ensure demarcation of work zones — barricades, signage, and access control at all times.</w:t>
      </w:r>
    </w:p>
    <w:p w14:paraId="2FD16B3A" w14:textId="77777777" w:rsidR="00B61088" w:rsidRPr="00B61088" w:rsidRDefault="00B61088" w:rsidP="00F412BB">
      <w:pPr>
        <w:numPr>
          <w:ilvl w:val="0"/>
          <w:numId w:val="32"/>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t>Maintain clean and orderly work areas — housekeeping standard enforced daily.</w:t>
      </w:r>
    </w:p>
    <w:p w14:paraId="100B5263" w14:textId="77777777" w:rsidR="00B61088" w:rsidRPr="00B61088" w:rsidRDefault="00B61088" w:rsidP="00F412BB">
      <w:pPr>
        <w:numPr>
          <w:ilvl w:val="0"/>
          <w:numId w:val="32"/>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lastRenderedPageBreak/>
        <w:t>All lifting operations to be supervised by a certified slinger/signaler.</w:t>
      </w:r>
    </w:p>
    <w:p w14:paraId="1D6449ED" w14:textId="77777777" w:rsidR="00B61088" w:rsidRPr="00B61088" w:rsidRDefault="00B61088" w:rsidP="00F412BB">
      <w:pPr>
        <w:numPr>
          <w:ilvl w:val="0"/>
          <w:numId w:val="32"/>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t>No unauthorized modification to equipment or safety systems.</w:t>
      </w:r>
    </w:p>
    <w:p w14:paraId="2B74D826" w14:textId="77777777" w:rsidR="00B61088" w:rsidRPr="00B61088" w:rsidRDefault="00B61088" w:rsidP="00B61088">
      <w:pPr>
        <w:spacing w:after="0" w:line="240" w:lineRule="auto"/>
        <w:rPr>
          <w:rFonts w:ascii="Aeonik" w:eastAsia="Times New Roman" w:hAnsi="Aeonik" w:cs="Angsana New"/>
          <w:sz w:val="28"/>
        </w:rPr>
      </w:pPr>
    </w:p>
    <w:p w14:paraId="3C94F57C" w14:textId="77777777" w:rsidR="00B61088" w:rsidRPr="00B61088" w:rsidRDefault="00B61088" w:rsidP="00B61088">
      <w:pPr>
        <w:spacing w:before="180" w:after="80" w:line="240" w:lineRule="auto"/>
        <w:outlineLvl w:val="2"/>
        <w:rPr>
          <w:rFonts w:ascii="Aeonik" w:eastAsia="Times New Roman" w:hAnsi="Aeonik" w:cs="Angsana New"/>
          <w:b/>
          <w:bCs/>
          <w:sz w:val="27"/>
          <w:szCs w:val="27"/>
        </w:rPr>
      </w:pPr>
      <w:r w:rsidRPr="00B61088">
        <w:rPr>
          <w:rFonts w:ascii="Aeonik" w:eastAsia="Times New Roman" w:hAnsi="Aeonik" w:cs="Arial"/>
          <w:b/>
          <w:bCs/>
          <w:color w:val="2E75B6"/>
          <w:szCs w:val="22"/>
        </w:rPr>
        <w:t>After Work Activities / End of Shift</w:t>
      </w:r>
    </w:p>
    <w:p w14:paraId="399A5B0E" w14:textId="77777777" w:rsidR="00B61088" w:rsidRPr="00B61088" w:rsidRDefault="00B61088" w:rsidP="00B61088">
      <w:pPr>
        <w:numPr>
          <w:ilvl w:val="0"/>
          <w:numId w:val="33"/>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Inspect the work area for any residual hazards.</w:t>
      </w:r>
    </w:p>
    <w:p w14:paraId="71A40D16" w14:textId="77777777" w:rsidR="00B61088" w:rsidRPr="00B61088" w:rsidRDefault="00B61088" w:rsidP="00B61088">
      <w:pPr>
        <w:numPr>
          <w:ilvl w:val="0"/>
          <w:numId w:val="33"/>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Secure all tools, equipment, and chemicals in designated storage areas.</w:t>
      </w:r>
    </w:p>
    <w:p w14:paraId="3D96FF80" w14:textId="77777777" w:rsidR="00B61088" w:rsidRPr="00B61088" w:rsidRDefault="00B61088" w:rsidP="00B61088">
      <w:pPr>
        <w:numPr>
          <w:ilvl w:val="0"/>
          <w:numId w:val="33"/>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Report any near misses, incidents, or unsafe conditions observed during shift.</w:t>
      </w:r>
    </w:p>
    <w:p w14:paraId="64D4AABD" w14:textId="77777777" w:rsidR="00B61088" w:rsidRPr="00B61088" w:rsidRDefault="00B61088" w:rsidP="00B61088">
      <w:pPr>
        <w:numPr>
          <w:ilvl w:val="0"/>
          <w:numId w:val="33"/>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Update daily safety log and submit to Project Manager.</w:t>
      </w:r>
    </w:p>
    <w:p w14:paraId="4DA6FB50" w14:textId="7A63A7EB" w:rsidR="00B61088" w:rsidRDefault="00B61088" w:rsidP="00B61088">
      <w:pPr>
        <w:spacing w:after="0" w:line="240" w:lineRule="auto"/>
        <w:rPr>
          <w:rFonts w:ascii="Aeonik" w:eastAsia="Times New Roman" w:hAnsi="Aeonik" w:cs="Angsana New"/>
          <w:sz w:val="28"/>
        </w:rPr>
      </w:pPr>
    </w:p>
    <w:p w14:paraId="5C2DD802" w14:textId="77777777" w:rsidR="00293C30" w:rsidRPr="00B61088" w:rsidRDefault="00293C30" w:rsidP="00B61088">
      <w:pPr>
        <w:spacing w:after="0" w:line="240" w:lineRule="auto"/>
        <w:rPr>
          <w:rFonts w:ascii="Aeonik" w:eastAsia="Times New Roman" w:hAnsi="Aeonik" w:cs="Angsana New"/>
          <w:sz w:val="28"/>
        </w:rPr>
      </w:pPr>
    </w:p>
    <w:p w14:paraId="1A04000F" w14:textId="6CC6CAFF" w:rsidR="00B61088" w:rsidRPr="00B61088" w:rsidRDefault="00F412BB" w:rsidP="00B61088">
      <w:pPr>
        <w:pBdr>
          <w:bottom w:val="single" w:sz="4" w:space="1" w:color="2E75B6"/>
        </w:pBdr>
        <w:spacing w:before="240" w:after="120" w:line="240" w:lineRule="auto"/>
        <w:outlineLvl w:val="1"/>
        <w:rPr>
          <w:rFonts w:ascii="Aeonik" w:eastAsia="Times New Roman" w:hAnsi="Aeonik" w:cs="Angsana New"/>
          <w:b/>
          <w:bCs/>
          <w:sz w:val="36"/>
          <w:szCs w:val="36"/>
        </w:rPr>
      </w:pPr>
      <w:r w:rsidRPr="00B61088">
        <w:rPr>
          <w:rFonts w:ascii="Aeonik" w:eastAsia="Times New Roman" w:hAnsi="Aeonik" w:cs="Arial"/>
          <w:b/>
          <w:bCs/>
          <w:color w:val="1F3864"/>
          <w:sz w:val="24"/>
          <w:szCs w:val="24"/>
        </w:rPr>
        <w:t>5.2 Work</w:t>
      </w:r>
      <w:r w:rsidR="00B61088" w:rsidRPr="00B61088">
        <w:rPr>
          <w:rFonts w:ascii="Aeonik" w:eastAsia="Times New Roman" w:hAnsi="Aeonik" w:cs="Arial"/>
          <w:b/>
          <w:bCs/>
          <w:color w:val="1F3864"/>
          <w:sz w:val="24"/>
          <w:szCs w:val="24"/>
        </w:rPr>
        <w:t xml:space="preserve"> Area Access Control</w:t>
      </w:r>
    </w:p>
    <w:p w14:paraId="26830AAE" w14:textId="77777777" w:rsidR="00B61088" w:rsidRPr="00B61088" w:rsidRDefault="00B61088" w:rsidP="00B61088">
      <w:pPr>
        <w:numPr>
          <w:ilvl w:val="0"/>
          <w:numId w:val="34"/>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All personnel must wear a valid site ID badge at all times.</w:t>
      </w:r>
    </w:p>
    <w:p w14:paraId="0C3D76C7" w14:textId="77777777" w:rsidR="00B61088" w:rsidRPr="00B61088" w:rsidRDefault="00B61088" w:rsidP="00B61088">
      <w:pPr>
        <w:numPr>
          <w:ilvl w:val="0"/>
          <w:numId w:val="34"/>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Unauthorized visitors are not permitted on site.</w:t>
      </w:r>
    </w:p>
    <w:p w14:paraId="2D02614C" w14:textId="77777777" w:rsidR="00B61088" w:rsidRPr="00B61088" w:rsidRDefault="00B61088" w:rsidP="00B61088">
      <w:pPr>
        <w:numPr>
          <w:ilvl w:val="0"/>
          <w:numId w:val="34"/>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Restricted areas (electrical rooms, chemical storage, confined spaces) to have controlled access and clear signage.</w:t>
      </w:r>
    </w:p>
    <w:p w14:paraId="4F5B7281" w14:textId="77777777" w:rsidR="00B61088" w:rsidRPr="00B61088" w:rsidRDefault="00B61088" w:rsidP="00B61088">
      <w:pPr>
        <w:numPr>
          <w:ilvl w:val="0"/>
          <w:numId w:val="34"/>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Vehicle movement on site to follow designated traffic routes — speed limit enforced.</w:t>
      </w:r>
    </w:p>
    <w:p w14:paraId="0244AD29" w14:textId="77777777" w:rsidR="00B61088" w:rsidRPr="00B61088" w:rsidRDefault="00B61088" w:rsidP="00B61088">
      <w:pPr>
        <w:spacing w:after="0" w:line="240" w:lineRule="auto"/>
        <w:rPr>
          <w:rFonts w:ascii="Aeonik" w:eastAsia="Times New Roman" w:hAnsi="Aeonik" w:cs="Angsana New"/>
          <w:sz w:val="28"/>
        </w:rPr>
      </w:pPr>
    </w:p>
    <w:p w14:paraId="1FB3BFC2" w14:textId="18BA8651" w:rsidR="00B61088" w:rsidRPr="00B61088" w:rsidRDefault="00293C30" w:rsidP="00B61088">
      <w:pPr>
        <w:pBdr>
          <w:bottom w:val="single" w:sz="4" w:space="1" w:color="2E75B6"/>
        </w:pBdr>
        <w:spacing w:before="240" w:after="120" w:line="240" w:lineRule="auto"/>
        <w:outlineLvl w:val="1"/>
        <w:rPr>
          <w:rFonts w:ascii="Aeonik" w:eastAsia="Times New Roman" w:hAnsi="Aeonik" w:cs="Angsana New"/>
          <w:b/>
          <w:bCs/>
          <w:sz w:val="36"/>
          <w:szCs w:val="36"/>
        </w:rPr>
      </w:pPr>
      <w:r w:rsidRPr="00B61088">
        <w:rPr>
          <w:rFonts w:ascii="Aeonik" w:eastAsia="Times New Roman" w:hAnsi="Aeonik" w:cs="Arial"/>
          <w:b/>
          <w:bCs/>
          <w:color w:val="1F3864"/>
          <w:sz w:val="24"/>
          <w:szCs w:val="24"/>
        </w:rPr>
        <w:t>5.3 Tools</w:t>
      </w:r>
      <w:r w:rsidR="00B61088" w:rsidRPr="00B61088">
        <w:rPr>
          <w:rFonts w:ascii="Aeonik" w:eastAsia="Times New Roman" w:hAnsi="Aeonik" w:cs="Arial"/>
          <w:b/>
          <w:bCs/>
          <w:color w:val="1F3864"/>
          <w:sz w:val="24"/>
          <w:szCs w:val="24"/>
        </w:rPr>
        <w:t xml:space="preserve"> and Equipment Management</w:t>
      </w:r>
    </w:p>
    <w:p w14:paraId="4DD0425B" w14:textId="77777777" w:rsidR="00B61088" w:rsidRPr="00B61088" w:rsidRDefault="00B61088" w:rsidP="00F412BB">
      <w:pPr>
        <w:numPr>
          <w:ilvl w:val="0"/>
          <w:numId w:val="35"/>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t>All tools and lifting equipment must hold a current inspection tag.</w:t>
      </w:r>
    </w:p>
    <w:p w14:paraId="498E7579" w14:textId="77777777" w:rsidR="00B61088" w:rsidRPr="00B61088" w:rsidRDefault="00B61088" w:rsidP="00F412BB">
      <w:pPr>
        <w:numPr>
          <w:ilvl w:val="0"/>
          <w:numId w:val="35"/>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t>Defective tools must be removed from service immediately — tagged 'Out of Service'.</w:t>
      </w:r>
    </w:p>
    <w:p w14:paraId="793D89AE" w14:textId="77777777" w:rsidR="00B61088" w:rsidRPr="00B61088" w:rsidRDefault="00B61088" w:rsidP="00F412BB">
      <w:pPr>
        <w:numPr>
          <w:ilvl w:val="0"/>
          <w:numId w:val="35"/>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t>Portable electrical equipment to be inspected and tested (PAT tested) before use.</w:t>
      </w:r>
    </w:p>
    <w:p w14:paraId="48D7D989" w14:textId="77777777" w:rsidR="00B61088" w:rsidRPr="00B61088" w:rsidRDefault="00B61088" w:rsidP="00F412BB">
      <w:pPr>
        <w:numPr>
          <w:ilvl w:val="0"/>
          <w:numId w:val="35"/>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t>Heavy equipment operators must hold valid operator license/certification.</w:t>
      </w:r>
    </w:p>
    <w:p w14:paraId="1BC14A64" w14:textId="77777777" w:rsidR="00B61088" w:rsidRPr="00B61088" w:rsidRDefault="00B61088" w:rsidP="00B61088">
      <w:pPr>
        <w:spacing w:after="0" w:line="240" w:lineRule="auto"/>
        <w:rPr>
          <w:rFonts w:ascii="Aeonik" w:eastAsia="Times New Roman" w:hAnsi="Aeonik" w:cs="Angsana New"/>
          <w:sz w:val="28"/>
        </w:rPr>
      </w:pPr>
    </w:p>
    <w:p w14:paraId="614FAE33" w14:textId="77777777" w:rsidR="00B61088" w:rsidRPr="00B61088" w:rsidRDefault="00B61088" w:rsidP="00B61088">
      <w:pPr>
        <w:shd w:val="clear" w:color="auto" w:fill="1F3864"/>
        <w:spacing w:before="360" w:after="180" w:line="240" w:lineRule="auto"/>
        <w:ind w:left="240" w:right="240"/>
        <w:outlineLvl w:val="0"/>
        <w:rPr>
          <w:rFonts w:ascii="Aeonik" w:eastAsia="Times New Roman" w:hAnsi="Aeonik" w:cs="Angsana New"/>
          <w:b/>
          <w:bCs/>
          <w:kern w:val="36"/>
          <w:sz w:val="48"/>
          <w:szCs w:val="48"/>
        </w:rPr>
      </w:pPr>
      <w:r w:rsidRPr="00B61088">
        <w:rPr>
          <w:rFonts w:ascii="Aeonik" w:eastAsia="Times New Roman" w:hAnsi="Aeonik" w:cs="Arial"/>
          <w:b/>
          <w:bCs/>
          <w:color w:val="FFFFFF"/>
          <w:kern w:val="36"/>
          <w:sz w:val="28"/>
        </w:rPr>
        <w:t>6.  Personal Protective Equipment (PPE)</w:t>
      </w:r>
    </w:p>
    <w:p w14:paraId="48DACC7E" w14:textId="77777777" w:rsidR="00B61088" w:rsidRPr="00B61088" w:rsidRDefault="00B61088" w:rsidP="00B61088">
      <w:pPr>
        <w:spacing w:after="0" w:line="240" w:lineRule="auto"/>
        <w:rPr>
          <w:rFonts w:ascii="Aeonik" w:eastAsia="Times New Roman" w:hAnsi="Aeonik" w:cs="Angsana New"/>
          <w:sz w:val="28"/>
        </w:rPr>
      </w:pPr>
    </w:p>
    <w:p w14:paraId="0CE3E22E" w14:textId="74E7C09F" w:rsidR="00B61088" w:rsidRPr="00B61088" w:rsidRDefault="00F412BB" w:rsidP="00B61088">
      <w:pPr>
        <w:pBdr>
          <w:bottom w:val="single" w:sz="4" w:space="1" w:color="2E75B6"/>
        </w:pBdr>
        <w:spacing w:before="240" w:after="120" w:line="240" w:lineRule="auto"/>
        <w:outlineLvl w:val="1"/>
        <w:rPr>
          <w:rFonts w:ascii="Aeonik" w:eastAsia="Times New Roman" w:hAnsi="Aeonik" w:cs="Angsana New"/>
          <w:b/>
          <w:bCs/>
          <w:sz w:val="36"/>
          <w:szCs w:val="36"/>
        </w:rPr>
      </w:pPr>
      <w:r w:rsidRPr="00B61088">
        <w:rPr>
          <w:rFonts w:ascii="Aeonik" w:eastAsia="Times New Roman" w:hAnsi="Aeonik" w:cs="Arial"/>
          <w:b/>
          <w:bCs/>
          <w:color w:val="1F3864"/>
          <w:sz w:val="24"/>
          <w:szCs w:val="24"/>
        </w:rPr>
        <w:t>6.1 Mandatory</w:t>
      </w:r>
      <w:r w:rsidR="00B61088" w:rsidRPr="00B61088">
        <w:rPr>
          <w:rFonts w:ascii="Aeonik" w:eastAsia="Times New Roman" w:hAnsi="Aeonik" w:cs="Arial"/>
          <w:b/>
          <w:bCs/>
          <w:color w:val="1F3864"/>
          <w:sz w:val="24"/>
          <w:szCs w:val="24"/>
        </w:rPr>
        <w:t xml:space="preserve"> Basic PPE</w:t>
      </w:r>
    </w:p>
    <w:p w14:paraId="1D68C179" w14:textId="77777777" w:rsidR="00B61088" w:rsidRPr="00B61088" w:rsidRDefault="00B61088" w:rsidP="00B61088">
      <w:pPr>
        <w:spacing w:before="80" w:after="80" w:line="240" w:lineRule="auto"/>
        <w:rPr>
          <w:rFonts w:ascii="Aeonik" w:eastAsia="Times New Roman" w:hAnsi="Aeonik" w:cs="Angsana New"/>
          <w:sz w:val="28"/>
        </w:rPr>
      </w:pPr>
      <w:r w:rsidRPr="00B61088">
        <w:rPr>
          <w:rFonts w:ascii="Aeonik" w:eastAsia="Times New Roman" w:hAnsi="Aeonik" w:cs="Arial"/>
          <w:color w:val="404040"/>
          <w:szCs w:val="22"/>
        </w:rPr>
        <w:t>The following PPE is mandatory for all personnel on site at all times, in compliance with GULF Safety Policy and Thai Occupational Safety, Health and Environment Act B.E. 2554:</w:t>
      </w:r>
    </w:p>
    <w:p w14:paraId="56D312BA" w14:textId="77777777" w:rsidR="00B61088" w:rsidRPr="00B61088" w:rsidRDefault="00B61088" w:rsidP="00B61088">
      <w:pPr>
        <w:spacing w:after="280" w:line="240" w:lineRule="auto"/>
        <w:rPr>
          <w:rFonts w:ascii="Aeonik" w:eastAsia="Times New Roman" w:hAnsi="Aeonik" w:cs="Angsana New"/>
          <w:sz w:val="28"/>
        </w:rPr>
      </w:pPr>
    </w:p>
    <w:p w14:paraId="7A824641" w14:textId="73117AC1" w:rsidR="00B61088" w:rsidRPr="00B61088" w:rsidRDefault="00F412BB" w:rsidP="00B61088">
      <w:pPr>
        <w:pBdr>
          <w:bottom w:val="single" w:sz="4" w:space="1" w:color="2E75B6"/>
        </w:pBdr>
        <w:spacing w:before="240" w:after="120" w:line="240" w:lineRule="auto"/>
        <w:outlineLvl w:val="1"/>
        <w:rPr>
          <w:rFonts w:ascii="Aeonik" w:eastAsia="Times New Roman" w:hAnsi="Aeonik" w:cs="Angsana New"/>
          <w:b/>
          <w:bCs/>
          <w:sz w:val="36"/>
          <w:szCs w:val="36"/>
        </w:rPr>
      </w:pPr>
      <w:r w:rsidRPr="00B61088">
        <w:rPr>
          <w:rFonts w:ascii="Aeonik" w:eastAsia="Times New Roman" w:hAnsi="Aeonik" w:cs="Arial"/>
          <w:b/>
          <w:bCs/>
          <w:color w:val="1F3864"/>
          <w:sz w:val="24"/>
          <w:szCs w:val="24"/>
        </w:rPr>
        <w:t>6.2 Task</w:t>
      </w:r>
      <w:r w:rsidR="00B61088" w:rsidRPr="00B61088">
        <w:rPr>
          <w:rFonts w:ascii="Aeonik" w:eastAsia="Times New Roman" w:hAnsi="Aeonik" w:cs="Arial"/>
          <w:b/>
          <w:bCs/>
          <w:color w:val="1F3864"/>
          <w:sz w:val="24"/>
          <w:szCs w:val="24"/>
        </w:rPr>
        <w:t>-Specific PPE</w:t>
      </w:r>
    </w:p>
    <w:p w14:paraId="72CE1FE6" w14:textId="77777777" w:rsidR="00B61088" w:rsidRPr="00B61088" w:rsidRDefault="00B61088" w:rsidP="00B61088">
      <w:pPr>
        <w:spacing w:after="0" w:line="240" w:lineRule="auto"/>
        <w:rPr>
          <w:rFonts w:ascii="Aeonik" w:eastAsia="Times New Roman" w:hAnsi="Aeonik" w:cs="Angsana New"/>
          <w:sz w:val="28"/>
        </w:rPr>
      </w:pPr>
    </w:p>
    <w:p w14:paraId="68AAB729" w14:textId="0E220FE8" w:rsidR="00B61088" w:rsidRPr="00B61088" w:rsidRDefault="00F412BB" w:rsidP="00B61088">
      <w:pPr>
        <w:pBdr>
          <w:bottom w:val="single" w:sz="4" w:space="1" w:color="2E75B6"/>
        </w:pBdr>
        <w:spacing w:before="240" w:after="120" w:line="240" w:lineRule="auto"/>
        <w:outlineLvl w:val="1"/>
        <w:rPr>
          <w:rFonts w:ascii="Aeonik" w:eastAsia="Times New Roman" w:hAnsi="Aeonik" w:cs="Angsana New"/>
          <w:b/>
          <w:bCs/>
          <w:sz w:val="36"/>
          <w:szCs w:val="36"/>
        </w:rPr>
      </w:pPr>
      <w:r w:rsidRPr="00B61088">
        <w:rPr>
          <w:rFonts w:ascii="Aeonik" w:eastAsia="Times New Roman" w:hAnsi="Aeonik" w:cs="Arial"/>
          <w:b/>
          <w:bCs/>
          <w:color w:val="1F3864"/>
          <w:sz w:val="24"/>
          <w:szCs w:val="24"/>
        </w:rPr>
        <w:t>6.3 PPE</w:t>
      </w:r>
      <w:r w:rsidR="00B61088" w:rsidRPr="00B61088">
        <w:rPr>
          <w:rFonts w:ascii="Aeonik" w:eastAsia="Times New Roman" w:hAnsi="Aeonik" w:cs="Arial"/>
          <w:b/>
          <w:bCs/>
          <w:color w:val="1F3864"/>
          <w:sz w:val="24"/>
          <w:szCs w:val="24"/>
        </w:rPr>
        <w:t xml:space="preserve"> Standards Reference</w:t>
      </w:r>
    </w:p>
    <w:p w14:paraId="78417C6E" w14:textId="77777777" w:rsidR="00B61088" w:rsidRPr="00B61088" w:rsidRDefault="00B61088" w:rsidP="00B61088">
      <w:pPr>
        <w:numPr>
          <w:ilvl w:val="0"/>
          <w:numId w:val="36"/>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OSHA 29 CFR 1910 Subpart I — Personal Protective Equipment</w:t>
      </w:r>
    </w:p>
    <w:p w14:paraId="034F6E51" w14:textId="77777777" w:rsidR="00B61088" w:rsidRPr="00B61088" w:rsidRDefault="00B61088" w:rsidP="00B61088">
      <w:pPr>
        <w:numPr>
          <w:ilvl w:val="0"/>
          <w:numId w:val="36"/>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ISO 45001:2018 — Occupational Health and Safety Management Systems</w:t>
      </w:r>
    </w:p>
    <w:p w14:paraId="1947D1B3" w14:textId="77777777" w:rsidR="00B61088" w:rsidRPr="00B61088" w:rsidRDefault="00B61088" w:rsidP="00B61088">
      <w:pPr>
        <w:numPr>
          <w:ilvl w:val="0"/>
          <w:numId w:val="36"/>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lastRenderedPageBreak/>
        <w:t>Thai Industrial Standard (TIS) — relevant PPE standards</w:t>
      </w:r>
    </w:p>
    <w:p w14:paraId="73448350" w14:textId="77777777" w:rsidR="00B61088" w:rsidRPr="00B61088" w:rsidRDefault="00B61088" w:rsidP="00B61088">
      <w:pPr>
        <w:numPr>
          <w:ilvl w:val="0"/>
          <w:numId w:val="36"/>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IFC EHS Guidelines: Occupational Health and Safety (April 2007)</w:t>
      </w:r>
    </w:p>
    <w:p w14:paraId="266E8941" w14:textId="77777777" w:rsidR="00B61088" w:rsidRPr="00B61088" w:rsidRDefault="00B61088" w:rsidP="00B61088">
      <w:pPr>
        <w:numPr>
          <w:ilvl w:val="0"/>
          <w:numId w:val="36"/>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GULF Safety Policy — PPE Requirements and Compliance</w:t>
      </w:r>
    </w:p>
    <w:p w14:paraId="79943962" w14:textId="77777777" w:rsidR="00B61088" w:rsidRPr="00B61088" w:rsidRDefault="00B61088" w:rsidP="00B61088">
      <w:pPr>
        <w:spacing w:after="0" w:line="240" w:lineRule="auto"/>
        <w:rPr>
          <w:rFonts w:ascii="Aeonik" w:eastAsia="Times New Roman" w:hAnsi="Aeonik" w:cs="Angsana New"/>
          <w:sz w:val="28"/>
        </w:rPr>
      </w:pPr>
    </w:p>
    <w:p w14:paraId="466A5C56" w14:textId="77777777" w:rsidR="00B61088" w:rsidRPr="00B61088" w:rsidRDefault="00B61088" w:rsidP="00B61088">
      <w:pPr>
        <w:shd w:val="clear" w:color="auto" w:fill="1F3864"/>
        <w:spacing w:before="360" w:after="180" w:line="240" w:lineRule="auto"/>
        <w:ind w:left="240" w:right="240"/>
        <w:outlineLvl w:val="0"/>
        <w:rPr>
          <w:rFonts w:ascii="Aeonik" w:eastAsia="Times New Roman" w:hAnsi="Aeonik" w:cs="Angsana New"/>
          <w:b/>
          <w:bCs/>
          <w:kern w:val="36"/>
          <w:sz w:val="48"/>
          <w:szCs w:val="48"/>
        </w:rPr>
      </w:pPr>
      <w:r w:rsidRPr="00B61088">
        <w:rPr>
          <w:rFonts w:ascii="Aeonik" w:eastAsia="Times New Roman" w:hAnsi="Aeonik" w:cs="Arial"/>
          <w:b/>
          <w:bCs/>
          <w:color w:val="FFFFFF"/>
          <w:kern w:val="36"/>
          <w:sz w:val="28"/>
        </w:rPr>
        <w:t>7.  Emergency Response Plan</w:t>
      </w:r>
    </w:p>
    <w:p w14:paraId="79653345" w14:textId="77777777" w:rsidR="00B61088" w:rsidRPr="00B61088" w:rsidRDefault="00B61088" w:rsidP="00B61088">
      <w:pPr>
        <w:spacing w:after="0" w:line="240" w:lineRule="auto"/>
        <w:rPr>
          <w:rFonts w:ascii="Aeonik" w:eastAsia="Times New Roman" w:hAnsi="Aeonik" w:cs="Angsana New"/>
          <w:sz w:val="28"/>
        </w:rPr>
      </w:pPr>
    </w:p>
    <w:p w14:paraId="3A6CCAB7" w14:textId="76C8DBCD" w:rsidR="00B61088" w:rsidRPr="00B61088" w:rsidRDefault="00F412BB" w:rsidP="00B61088">
      <w:pPr>
        <w:pBdr>
          <w:bottom w:val="single" w:sz="4" w:space="1" w:color="2E75B6"/>
        </w:pBdr>
        <w:spacing w:before="240" w:after="120" w:line="240" w:lineRule="auto"/>
        <w:outlineLvl w:val="1"/>
        <w:rPr>
          <w:rFonts w:ascii="Aeonik" w:eastAsia="Times New Roman" w:hAnsi="Aeonik" w:cs="Angsana New"/>
          <w:b/>
          <w:bCs/>
          <w:sz w:val="36"/>
          <w:szCs w:val="36"/>
        </w:rPr>
      </w:pPr>
      <w:r w:rsidRPr="00B61088">
        <w:rPr>
          <w:rFonts w:ascii="Aeonik" w:eastAsia="Times New Roman" w:hAnsi="Aeonik" w:cs="Arial"/>
          <w:b/>
          <w:bCs/>
          <w:color w:val="1F3864"/>
          <w:sz w:val="24"/>
          <w:szCs w:val="24"/>
        </w:rPr>
        <w:t>7.1 Assembly</w:t>
      </w:r>
      <w:r w:rsidR="00B61088" w:rsidRPr="00B61088">
        <w:rPr>
          <w:rFonts w:ascii="Aeonik" w:eastAsia="Times New Roman" w:hAnsi="Aeonik" w:cs="Arial"/>
          <w:b/>
          <w:bCs/>
          <w:color w:val="1F3864"/>
          <w:sz w:val="24"/>
          <w:szCs w:val="24"/>
        </w:rPr>
        <w:t xml:space="preserve"> Point</w:t>
      </w:r>
    </w:p>
    <w:tbl>
      <w:tblPr>
        <w:tblW w:w="0" w:type="auto"/>
        <w:tblCellMar>
          <w:top w:w="15" w:type="dxa"/>
          <w:left w:w="15" w:type="dxa"/>
          <w:bottom w:w="15" w:type="dxa"/>
          <w:right w:w="15" w:type="dxa"/>
        </w:tblCellMar>
        <w:tblLook w:val="04A0" w:firstRow="1" w:lastRow="0" w:firstColumn="1" w:lastColumn="0" w:noHBand="0" w:noVBand="1"/>
      </w:tblPr>
      <w:tblGrid>
        <w:gridCol w:w="9011"/>
      </w:tblGrid>
      <w:tr w:rsidR="00B61088" w:rsidRPr="00B61088" w14:paraId="769189F4" w14:textId="77777777" w:rsidTr="00B61088">
        <w:tc>
          <w:tcPr>
            <w:tcW w:w="0" w:type="auto"/>
            <w:tcBorders>
              <w:top w:val="single" w:sz="4" w:space="0" w:color="2E75B6"/>
              <w:left w:val="single" w:sz="12" w:space="0" w:color="2E75B6"/>
            </w:tcBorders>
            <w:shd w:val="clear" w:color="auto" w:fill="EBF3FB"/>
            <w:tcMar>
              <w:top w:w="120" w:type="dxa"/>
              <w:left w:w="180" w:type="dxa"/>
              <w:bottom w:w="120" w:type="dxa"/>
              <w:right w:w="180" w:type="dxa"/>
            </w:tcMar>
            <w:hideMark/>
          </w:tcPr>
          <w:p w14:paraId="7AA990A4" w14:textId="77777777" w:rsidR="00B61088" w:rsidRPr="00B61088" w:rsidRDefault="00B61088" w:rsidP="00B61088">
            <w:pPr>
              <w:spacing w:after="60" w:line="240" w:lineRule="auto"/>
              <w:rPr>
                <w:rFonts w:ascii="Aeonik" w:eastAsia="Times New Roman" w:hAnsi="Aeonik" w:cs="Angsana New"/>
                <w:sz w:val="28"/>
              </w:rPr>
            </w:pPr>
            <w:r w:rsidRPr="00B61088">
              <w:rPr>
                <w:rFonts w:ascii="Aeonik" w:eastAsia="Times New Roman" w:hAnsi="Aeonik" w:cs="Arial"/>
                <w:b/>
                <w:bCs/>
                <w:color w:val="1F3864"/>
                <w:szCs w:val="22"/>
              </w:rPr>
              <w:t>Muster / Assembly Point</w:t>
            </w:r>
          </w:p>
          <w:p w14:paraId="561ECC54"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All personnel must be briefed on the designated assembly point location during safety induction. The assembly point shall be clearly marked with standardized green signage and shall be located at a safe distance from the work area. A headcount shall be conducted immediately following any emergency evacuation.</w:t>
            </w:r>
          </w:p>
        </w:tc>
      </w:tr>
    </w:tbl>
    <w:p w14:paraId="486654DE" w14:textId="77777777" w:rsidR="00B61088" w:rsidRPr="00B61088" w:rsidRDefault="00B61088" w:rsidP="00B61088">
      <w:pPr>
        <w:spacing w:after="0" w:line="240" w:lineRule="auto"/>
        <w:rPr>
          <w:rFonts w:ascii="Aeonik" w:eastAsia="Times New Roman" w:hAnsi="Aeonik" w:cs="Angsana New"/>
          <w:sz w:val="28"/>
        </w:rPr>
      </w:pPr>
    </w:p>
    <w:p w14:paraId="18D2B2F9" w14:textId="664071AF" w:rsidR="00B61088" w:rsidRPr="00B61088" w:rsidRDefault="00F412BB" w:rsidP="00B61088">
      <w:pPr>
        <w:pBdr>
          <w:bottom w:val="single" w:sz="4" w:space="1" w:color="2E75B6"/>
        </w:pBdr>
        <w:spacing w:before="240" w:after="120" w:line="240" w:lineRule="auto"/>
        <w:outlineLvl w:val="1"/>
        <w:rPr>
          <w:rFonts w:ascii="Aeonik" w:eastAsia="Times New Roman" w:hAnsi="Aeonik" w:cs="Angsana New"/>
          <w:b/>
          <w:bCs/>
          <w:sz w:val="36"/>
          <w:szCs w:val="36"/>
        </w:rPr>
      </w:pPr>
      <w:r w:rsidRPr="00B61088">
        <w:rPr>
          <w:rFonts w:ascii="Aeonik" w:eastAsia="Times New Roman" w:hAnsi="Aeonik" w:cs="Arial"/>
          <w:b/>
          <w:bCs/>
          <w:color w:val="1F3864"/>
          <w:sz w:val="24"/>
          <w:szCs w:val="24"/>
        </w:rPr>
        <w:t>7.2 Emergency</w:t>
      </w:r>
      <w:r w:rsidR="00B61088" w:rsidRPr="00B61088">
        <w:rPr>
          <w:rFonts w:ascii="Aeonik" w:eastAsia="Times New Roman" w:hAnsi="Aeonik" w:cs="Arial"/>
          <w:b/>
          <w:bCs/>
          <w:color w:val="1F3864"/>
          <w:sz w:val="24"/>
          <w:szCs w:val="24"/>
        </w:rPr>
        <w:t xml:space="preserve"> Evacuation Routes</w:t>
      </w:r>
    </w:p>
    <w:p w14:paraId="6628CAA1" w14:textId="77777777" w:rsidR="00B61088" w:rsidRPr="00B61088" w:rsidRDefault="00B61088" w:rsidP="00B61088">
      <w:pPr>
        <w:numPr>
          <w:ilvl w:val="0"/>
          <w:numId w:val="37"/>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Primary and secondary evacuation routes shall be clearly marked with photoluminescent emergency exit signs.</w:t>
      </w:r>
    </w:p>
    <w:p w14:paraId="45F269F7" w14:textId="77777777" w:rsidR="00B61088" w:rsidRPr="00B61088" w:rsidRDefault="00B61088" w:rsidP="00B61088">
      <w:pPr>
        <w:numPr>
          <w:ilvl w:val="0"/>
          <w:numId w:val="37"/>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Evacuation routes must remain unobstructed at all times — no storage of materials in evacuation paths.</w:t>
      </w:r>
    </w:p>
    <w:p w14:paraId="7FD7FCA6" w14:textId="77777777" w:rsidR="00B61088" w:rsidRPr="00B61088" w:rsidRDefault="00B61088" w:rsidP="00B61088">
      <w:pPr>
        <w:numPr>
          <w:ilvl w:val="0"/>
          <w:numId w:val="37"/>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Safety Officer to conduct emergency evacuation drill at least once per project phase.</w:t>
      </w:r>
    </w:p>
    <w:p w14:paraId="1C0456EE" w14:textId="77777777" w:rsidR="00B61088" w:rsidRPr="00B61088" w:rsidRDefault="00B61088" w:rsidP="00B61088">
      <w:pPr>
        <w:numPr>
          <w:ilvl w:val="0"/>
          <w:numId w:val="37"/>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All personnel must be familiar with the nearest exit and assembly point before commencing work.</w:t>
      </w:r>
    </w:p>
    <w:p w14:paraId="6D87AE37" w14:textId="77777777" w:rsidR="00B61088" w:rsidRPr="00B61088" w:rsidRDefault="00B61088" w:rsidP="00B61088">
      <w:pPr>
        <w:spacing w:after="0" w:line="240" w:lineRule="auto"/>
        <w:rPr>
          <w:rFonts w:ascii="Aeonik" w:eastAsia="Times New Roman" w:hAnsi="Aeonik" w:cs="Angsana New"/>
          <w:sz w:val="28"/>
        </w:rPr>
      </w:pPr>
    </w:p>
    <w:p w14:paraId="0933784F" w14:textId="72DB1502" w:rsidR="00B61088" w:rsidRPr="00B61088" w:rsidRDefault="00F412BB" w:rsidP="00B61088">
      <w:pPr>
        <w:pBdr>
          <w:bottom w:val="single" w:sz="4" w:space="1" w:color="2E75B6"/>
        </w:pBdr>
        <w:spacing w:before="240" w:after="120" w:line="240" w:lineRule="auto"/>
        <w:outlineLvl w:val="1"/>
        <w:rPr>
          <w:rFonts w:ascii="Aeonik" w:eastAsia="Times New Roman" w:hAnsi="Aeonik" w:cs="Angsana New"/>
          <w:b/>
          <w:bCs/>
          <w:sz w:val="36"/>
          <w:szCs w:val="36"/>
        </w:rPr>
      </w:pPr>
      <w:r w:rsidRPr="00B61088">
        <w:rPr>
          <w:rFonts w:ascii="Aeonik" w:eastAsia="Times New Roman" w:hAnsi="Aeonik" w:cs="Arial"/>
          <w:b/>
          <w:bCs/>
          <w:color w:val="1F3864"/>
          <w:sz w:val="24"/>
          <w:szCs w:val="24"/>
        </w:rPr>
        <w:t>7.3 Emergency</w:t>
      </w:r>
      <w:r w:rsidR="00B61088" w:rsidRPr="00B61088">
        <w:rPr>
          <w:rFonts w:ascii="Aeonik" w:eastAsia="Times New Roman" w:hAnsi="Aeonik" w:cs="Arial"/>
          <w:b/>
          <w:bCs/>
          <w:color w:val="1F3864"/>
          <w:sz w:val="24"/>
          <w:szCs w:val="24"/>
        </w:rPr>
        <w:t xml:space="preserve"> Contact Numbers</w:t>
      </w:r>
    </w:p>
    <w:tbl>
      <w:tblPr>
        <w:tblW w:w="0" w:type="auto"/>
        <w:tblCellMar>
          <w:top w:w="15" w:type="dxa"/>
          <w:left w:w="15" w:type="dxa"/>
          <w:bottom w:w="15" w:type="dxa"/>
          <w:right w:w="15" w:type="dxa"/>
        </w:tblCellMar>
        <w:tblLook w:val="04A0" w:firstRow="1" w:lastRow="0" w:firstColumn="1" w:lastColumn="0" w:noHBand="0" w:noVBand="1"/>
      </w:tblPr>
      <w:tblGrid>
        <w:gridCol w:w="2918"/>
        <w:gridCol w:w="2804"/>
      </w:tblGrid>
      <w:tr w:rsidR="00B61088" w:rsidRPr="00B61088" w14:paraId="3FA24774"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hideMark/>
          </w:tcPr>
          <w:p w14:paraId="169B19C9"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FFFFFF"/>
                <w:sz w:val="20"/>
                <w:szCs w:val="20"/>
              </w:rPr>
              <w:t>Emergency Service</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hideMark/>
          </w:tcPr>
          <w:p w14:paraId="5738F881"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FFFFFF"/>
                <w:sz w:val="20"/>
                <w:szCs w:val="20"/>
              </w:rPr>
              <w:t>Contact Number / Details</w:t>
            </w:r>
          </w:p>
        </w:tc>
      </w:tr>
      <w:tr w:rsidR="00B61088" w:rsidRPr="00B61088" w14:paraId="32EC5F25"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F9BF7C5"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Police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D7D171C"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404040"/>
                <w:sz w:val="20"/>
                <w:szCs w:val="20"/>
              </w:rPr>
              <w:t>191</w:t>
            </w:r>
          </w:p>
        </w:tc>
      </w:tr>
      <w:tr w:rsidR="00B61088" w:rsidRPr="00B61088" w14:paraId="3671B15F"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10ADD58"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Fire Brigade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8DA36B7"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404040"/>
                <w:sz w:val="20"/>
                <w:szCs w:val="20"/>
              </w:rPr>
              <w:t>199</w:t>
            </w:r>
          </w:p>
        </w:tc>
      </w:tr>
      <w:tr w:rsidR="00B61088" w:rsidRPr="00B61088" w14:paraId="25A7B753"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2AE4767"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Medical Emergency / Ambulance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2F6159B"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404040"/>
                <w:sz w:val="20"/>
                <w:szCs w:val="20"/>
              </w:rPr>
              <w:t>1669</w:t>
            </w:r>
          </w:p>
        </w:tc>
      </w:tr>
      <w:tr w:rsidR="00B61088" w:rsidRPr="00B61088" w14:paraId="0DF08B3A"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E30A0BA"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Project Manager (24-hour)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A92D48B"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[To be filled]</w:t>
            </w:r>
          </w:p>
        </w:tc>
      </w:tr>
      <w:tr w:rsidR="00B61088" w:rsidRPr="00B61088" w14:paraId="727A5D6F"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019E26C"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Site Safety Officer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C102578"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[To be filled]</w:t>
            </w:r>
          </w:p>
        </w:tc>
      </w:tr>
      <w:tr w:rsidR="00B61088" w:rsidRPr="00B61088" w14:paraId="4F9B61E3"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B5F5A4B"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GULF HSE Department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417C988"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[To be filled]</w:t>
            </w:r>
          </w:p>
        </w:tc>
      </w:tr>
      <w:tr w:rsidR="00B61088" w:rsidRPr="00B61088" w14:paraId="5F2C5FDF"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707287E"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Nearest Hospital</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8A93A40"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[To be filled — include address]</w:t>
            </w:r>
          </w:p>
        </w:tc>
      </w:tr>
    </w:tbl>
    <w:p w14:paraId="4466D7CF" w14:textId="77777777" w:rsidR="00B61088" w:rsidRPr="00B61088" w:rsidRDefault="00B61088" w:rsidP="00B61088">
      <w:pPr>
        <w:spacing w:after="0" w:line="240" w:lineRule="auto"/>
        <w:rPr>
          <w:rFonts w:ascii="Aeonik" w:eastAsia="Times New Roman" w:hAnsi="Aeonik" w:cs="Angsana New"/>
          <w:sz w:val="28"/>
        </w:rPr>
      </w:pPr>
    </w:p>
    <w:p w14:paraId="38720C52" w14:textId="1E5FEAE9" w:rsidR="00B61088" w:rsidRPr="00B61088" w:rsidRDefault="00F412BB" w:rsidP="00B61088">
      <w:pPr>
        <w:pBdr>
          <w:bottom w:val="single" w:sz="4" w:space="1" w:color="2E75B6"/>
        </w:pBdr>
        <w:spacing w:before="240" w:after="120" w:line="240" w:lineRule="auto"/>
        <w:outlineLvl w:val="1"/>
        <w:rPr>
          <w:rFonts w:ascii="Aeonik" w:eastAsia="Times New Roman" w:hAnsi="Aeonik" w:cs="Angsana New"/>
          <w:b/>
          <w:bCs/>
          <w:sz w:val="36"/>
          <w:szCs w:val="36"/>
        </w:rPr>
      </w:pPr>
      <w:r w:rsidRPr="00B61088">
        <w:rPr>
          <w:rFonts w:ascii="Aeonik" w:eastAsia="Times New Roman" w:hAnsi="Aeonik" w:cs="Arial"/>
          <w:b/>
          <w:bCs/>
          <w:color w:val="1F3864"/>
          <w:sz w:val="24"/>
          <w:szCs w:val="24"/>
        </w:rPr>
        <w:t>7.4 Fire</w:t>
      </w:r>
      <w:r w:rsidR="00B61088" w:rsidRPr="00B61088">
        <w:rPr>
          <w:rFonts w:ascii="Aeonik" w:eastAsia="Times New Roman" w:hAnsi="Aeonik" w:cs="Arial"/>
          <w:b/>
          <w:bCs/>
          <w:color w:val="1F3864"/>
          <w:sz w:val="24"/>
          <w:szCs w:val="24"/>
        </w:rPr>
        <w:t xml:space="preserve"> Extinguishers and First Aid</w:t>
      </w:r>
    </w:p>
    <w:p w14:paraId="0A4F83C1" w14:textId="74C2F67D" w:rsidR="00B61088" w:rsidRPr="00B61088" w:rsidRDefault="00B61088" w:rsidP="00B61088">
      <w:pPr>
        <w:numPr>
          <w:ilvl w:val="0"/>
          <w:numId w:val="38"/>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Portable fire extinguishers to be stationed at each work area</w:t>
      </w:r>
      <w:r w:rsidR="00F412BB">
        <w:rPr>
          <w:rFonts w:ascii="Aeonik" w:eastAsia="Times New Roman" w:hAnsi="Aeonik" w:cs="Arial"/>
          <w:color w:val="000000"/>
          <w:szCs w:val="22"/>
        </w:rPr>
        <w:t>.</w:t>
      </w:r>
    </w:p>
    <w:p w14:paraId="277E2E0D" w14:textId="77777777" w:rsidR="00B61088" w:rsidRPr="00B61088" w:rsidRDefault="00B61088" w:rsidP="00B61088">
      <w:pPr>
        <w:numPr>
          <w:ilvl w:val="0"/>
          <w:numId w:val="38"/>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Fire extinguisher locations to be clearly marked and unobstructed.</w:t>
      </w:r>
    </w:p>
    <w:p w14:paraId="2EB95F46" w14:textId="7677000F" w:rsidR="00B61088" w:rsidRPr="00B61088" w:rsidRDefault="00B61088" w:rsidP="00B61088">
      <w:pPr>
        <w:numPr>
          <w:ilvl w:val="0"/>
          <w:numId w:val="38"/>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lastRenderedPageBreak/>
        <w:t>First aid kit to be available on site at all times.</w:t>
      </w:r>
    </w:p>
    <w:p w14:paraId="1888BCE6" w14:textId="77777777" w:rsidR="00B61088" w:rsidRPr="00B61088" w:rsidRDefault="00B61088" w:rsidP="00B61088">
      <w:pPr>
        <w:numPr>
          <w:ilvl w:val="0"/>
          <w:numId w:val="38"/>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At least one certified first aider per shift on site.</w:t>
      </w:r>
    </w:p>
    <w:p w14:paraId="50C38D6F" w14:textId="77777777" w:rsidR="00B61088" w:rsidRPr="00B61088" w:rsidRDefault="00B61088" w:rsidP="00B61088">
      <w:pPr>
        <w:numPr>
          <w:ilvl w:val="0"/>
          <w:numId w:val="38"/>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Location of first aid facilities to be communicated during safety induction.</w:t>
      </w:r>
    </w:p>
    <w:p w14:paraId="7915B8E8" w14:textId="77777777" w:rsidR="00B61088" w:rsidRPr="00B61088" w:rsidRDefault="00B61088" w:rsidP="00B61088">
      <w:pPr>
        <w:spacing w:after="0" w:line="240" w:lineRule="auto"/>
        <w:rPr>
          <w:rFonts w:ascii="Aeonik" w:eastAsia="Times New Roman" w:hAnsi="Aeonik" w:cs="Angsana New"/>
          <w:sz w:val="28"/>
        </w:rPr>
      </w:pPr>
    </w:p>
    <w:p w14:paraId="51639776" w14:textId="4BC5E69D" w:rsidR="00B61088" w:rsidRPr="00B61088" w:rsidRDefault="00F412BB" w:rsidP="00B61088">
      <w:pPr>
        <w:pBdr>
          <w:bottom w:val="single" w:sz="4" w:space="1" w:color="2E75B6"/>
        </w:pBdr>
        <w:spacing w:before="240" w:after="120" w:line="240" w:lineRule="auto"/>
        <w:outlineLvl w:val="1"/>
        <w:rPr>
          <w:rFonts w:ascii="Aeonik" w:eastAsia="Times New Roman" w:hAnsi="Aeonik" w:cs="Angsana New"/>
          <w:b/>
          <w:bCs/>
          <w:sz w:val="36"/>
          <w:szCs w:val="36"/>
        </w:rPr>
      </w:pPr>
      <w:r w:rsidRPr="00B61088">
        <w:rPr>
          <w:rFonts w:ascii="Aeonik" w:eastAsia="Times New Roman" w:hAnsi="Aeonik" w:cs="Arial"/>
          <w:b/>
          <w:bCs/>
          <w:color w:val="1F3864"/>
          <w:sz w:val="24"/>
          <w:szCs w:val="24"/>
        </w:rPr>
        <w:t>7.5 Incident</w:t>
      </w:r>
      <w:r w:rsidR="00B61088" w:rsidRPr="00B61088">
        <w:rPr>
          <w:rFonts w:ascii="Aeonik" w:eastAsia="Times New Roman" w:hAnsi="Aeonik" w:cs="Arial"/>
          <w:b/>
          <w:bCs/>
          <w:color w:val="1F3864"/>
          <w:sz w:val="24"/>
          <w:szCs w:val="24"/>
        </w:rPr>
        <w:t xml:space="preserve"> Response Procedure</w:t>
      </w:r>
    </w:p>
    <w:p w14:paraId="74B67B61" w14:textId="77777777" w:rsidR="00B61088" w:rsidRPr="00B61088" w:rsidRDefault="00B61088" w:rsidP="00F412BB">
      <w:pPr>
        <w:numPr>
          <w:ilvl w:val="0"/>
          <w:numId w:val="39"/>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t>STOP work and secure the area immediately.</w:t>
      </w:r>
    </w:p>
    <w:p w14:paraId="17A83F90" w14:textId="77777777" w:rsidR="00B61088" w:rsidRPr="00B61088" w:rsidRDefault="00B61088" w:rsidP="00F412BB">
      <w:pPr>
        <w:numPr>
          <w:ilvl w:val="0"/>
          <w:numId w:val="39"/>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t>Render first aid to injured person — do not move casualty unless in immediate danger.</w:t>
      </w:r>
    </w:p>
    <w:p w14:paraId="2C9B2C97" w14:textId="77777777" w:rsidR="00B61088" w:rsidRPr="00B61088" w:rsidRDefault="00B61088" w:rsidP="00F412BB">
      <w:pPr>
        <w:numPr>
          <w:ilvl w:val="0"/>
          <w:numId w:val="39"/>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t>Call emergency services (1669 for ambulance) and notify Project Manager and Safety Officer immediately.</w:t>
      </w:r>
    </w:p>
    <w:p w14:paraId="580A55F3" w14:textId="77777777" w:rsidR="00B61088" w:rsidRPr="00B61088" w:rsidRDefault="00B61088" w:rsidP="00F412BB">
      <w:pPr>
        <w:numPr>
          <w:ilvl w:val="0"/>
          <w:numId w:val="39"/>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t>Preserve the incident scene for investigation — do not disturb evidence.</w:t>
      </w:r>
    </w:p>
    <w:p w14:paraId="1F9034DB" w14:textId="77777777" w:rsidR="00B61088" w:rsidRPr="00B61088" w:rsidRDefault="00B61088" w:rsidP="00F412BB">
      <w:pPr>
        <w:numPr>
          <w:ilvl w:val="0"/>
          <w:numId w:val="39"/>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t>Complete an Incident Report within 24 hours of the event.</w:t>
      </w:r>
    </w:p>
    <w:p w14:paraId="7A486669" w14:textId="77777777" w:rsidR="00B61088" w:rsidRPr="00B61088" w:rsidRDefault="00B61088" w:rsidP="00F412BB">
      <w:pPr>
        <w:numPr>
          <w:ilvl w:val="0"/>
          <w:numId w:val="39"/>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t>Conduct incident investigation within 48 hours — identify root causes and implement corrective actions.</w:t>
      </w:r>
    </w:p>
    <w:p w14:paraId="468DB478" w14:textId="77777777" w:rsidR="00B61088" w:rsidRPr="00B61088" w:rsidRDefault="00B61088" w:rsidP="00F412BB">
      <w:pPr>
        <w:numPr>
          <w:ilvl w:val="0"/>
          <w:numId w:val="39"/>
        </w:numPr>
        <w:spacing w:before="60" w:after="60" w:line="240" w:lineRule="auto"/>
        <w:ind w:left="640"/>
        <w:jc w:val="both"/>
        <w:textAlignment w:val="baseline"/>
        <w:rPr>
          <w:rFonts w:ascii="Aeonik" w:eastAsia="Times New Roman" w:hAnsi="Aeonik" w:cs="Arial"/>
          <w:color w:val="000000"/>
          <w:szCs w:val="22"/>
        </w:rPr>
      </w:pPr>
      <w:r w:rsidRPr="00B61088">
        <w:rPr>
          <w:rFonts w:ascii="Aeonik" w:eastAsia="Times New Roman" w:hAnsi="Aeonik" w:cs="Arial"/>
          <w:color w:val="404040"/>
          <w:szCs w:val="22"/>
        </w:rPr>
        <w:t>Report to GULF HSE Department and relevant Thai authorities as required by law.</w:t>
      </w:r>
    </w:p>
    <w:p w14:paraId="45512FD8" w14:textId="77777777" w:rsidR="00B61088" w:rsidRPr="00B61088" w:rsidRDefault="00B61088" w:rsidP="00B61088">
      <w:pPr>
        <w:spacing w:after="0" w:line="240" w:lineRule="auto"/>
        <w:rPr>
          <w:rFonts w:ascii="Aeonik" w:eastAsia="Times New Roman" w:hAnsi="Aeonik" w:cs="Angsana New"/>
          <w:sz w:val="28"/>
        </w:rPr>
      </w:pPr>
    </w:p>
    <w:p w14:paraId="56A5398C" w14:textId="77777777" w:rsidR="00B61088" w:rsidRPr="00B61088" w:rsidRDefault="00B61088" w:rsidP="00B61088">
      <w:pPr>
        <w:shd w:val="clear" w:color="auto" w:fill="1F3864"/>
        <w:spacing w:before="360" w:after="180" w:line="240" w:lineRule="auto"/>
        <w:ind w:left="240" w:right="240"/>
        <w:outlineLvl w:val="0"/>
        <w:rPr>
          <w:rFonts w:ascii="Aeonik" w:eastAsia="Times New Roman" w:hAnsi="Aeonik" w:cs="Angsana New"/>
          <w:b/>
          <w:bCs/>
          <w:kern w:val="36"/>
          <w:sz w:val="48"/>
          <w:szCs w:val="48"/>
        </w:rPr>
      </w:pPr>
      <w:r w:rsidRPr="00B61088">
        <w:rPr>
          <w:rFonts w:ascii="Aeonik" w:eastAsia="Times New Roman" w:hAnsi="Aeonik" w:cs="Arial"/>
          <w:b/>
          <w:bCs/>
          <w:color w:val="FFFFFF"/>
          <w:kern w:val="36"/>
          <w:sz w:val="28"/>
        </w:rPr>
        <w:t>8.  Safety Training and Communication</w:t>
      </w:r>
    </w:p>
    <w:p w14:paraId="1B9DA606" w14:textId="77777777" w:rsidR="00B61088" w:rsidRPr="00B61088" w:rsidRDefault="00B61088" w:rsidP="00B61088">
      <w:pPr>
        <w:spacing w:after="0" w:line="240" w:lineRule="auto"/>
        <w:rPr>
          <w:rFonts w:ascii="Aeonik" w:eastAsia="Times New Roman" w:hAnsi="Aeonik" w:cs="Angsana New"/>
          <w:sz w:val="28"/>
        </w:rPr>
      </w:pPr>
    </w:p>
    <w:p w14:paraId="09F6F8D1" w14:textId="119E8118" w:rsidR="00B61088" w:rsidRPr="00B61088" w:rsidRDefault="00F412BB" w:rsidP="00B61088">
      <w:pPr>
        <w:pBdr>
          <w:bottom w:val="single" w:sz="4" w:space="1" w:color="2E75B6"/>
        </w:pBdr>
        <w:spacing w:before="240" w:after="120" w:line="240" w:lineRule="auto"/>
        <w:outlineLvl w:val="1"/>
        <w:rPr>
          <w:rFonts w:ascii="Aeonik" w:eastAsia="Times New Roman" w:hAnsi="Aeonik" w:cs="Angsana New"/>
          <w:b/>
          <w:bCs/>
          <w:sz w:val="36"/>
          <w:szCs w:val="36"/>
        </w:rPr>
      </w:pPr>
      <w:r w:rsidRPr="00B61088">
        <w:rPr>
          <w:rFonts w:ascii="Aeonik" w:eastAsia="Times New Roman" w:hAnsi="Aeonik" w:cs="Arial"/>
          <w:b/>
          <w:bCs/>
          <w:color w:val="1F3864"/>
          <w:sz w:val="24"/>
          <w:szCs w:val="24"/>
        </w:rPr>
        <w:t>8.1 Safety</w:t>
      </w:r>
      <w:r w:rsidR="00B61088" w:rsidRPr="00B61088">
        <w:rPr>
          <w:rFonts w:ascii="Aeonik" w:eastAsia="Times New Roman" w:hAnsi="Aeonik" w:cs="Arial"/>
          <w:b/>
          <w:bCs/>
          <w:color w:val="1F3864"/>
          <w:sz w:val="24"/>
          <w:szCs w:val="24"/>
        </w:rPr>
        <w:t xml:space="preserve"> Induction Training</w:t>
      </w:r>
    </w:p>
    <w:p w14:paraId="62B42C16" w14:textId="77777777" w:rsidR="00B61088" w:rsidRPr="00B61088" w:rsidRDefault="00B61088" w:rsidP="00B61088">
      <w:pPr>
        <w:spacing w:before="80" w:after="80" w:line="240" w:lineRule="auto"/>
        <w:rPr>
          <w:rFonts w:ascii="Aeonik" w:eastAsia="Times New Roman" w:hAnsi="Aeonik" w:cs="Angsana New"/>
          <w:sz w:val="28"/>
        </w:rPr>
      </w:pPr>
      <w:r w:rsidRPr="00B61088">
        <w:rPr>
          <w:rFonts w:ascii="Aeonik" w:eastAsia="Times New Roman" w:hAnsi="Aeonik" w:cs="Arial"/>
          <w:color w:val="404040"/>
          <w:szCs w:val="22"/>
        </w:rPr>
        <w:t>All ICHITA personnel — including ICHITA sub-contractors and visitors — must complete a GULF-approved Safety Induction before being granted access to the GULF project site. Records of induction completion shall be maintained by ICHITA and submitted to Energy China's HSE representative. The induction shall cover:</w:t>
      </w:r>
    </w:p>
    <w:p w14:paraId="350C30BE" w14:textId="77777777" w:rsidR="00B61088" w:rsidRPr="00B61088" w:rsidRDefault="00B61088" w:rsidP="00B61088">
      <w:pPr>
        <w:numPr>
          <w:ilvl w:val="0"/>
          <w:numId w:val="40"/>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GULF Safety Policy and Zero Accident target.</w:t>
      </w:r>
    </w:p>
    <w:p w14:paraId="2FB6C051" w14:textId="77777777" w:rsidR="00B61088" w:rsidRPr="00B61088" w:rsidRDefault="00B61088" w:rsidP="00B61088">
      <w:pPr>
        <w:numPr>
          <w:ilvl w:val="0"/>
          <w:numId w:val="40"/>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Site layout, hazard areas, restricted zones, and evacuation routes.</w:t>
      </w:r>
    </w:p>
    <w:p w14:paraId="10FCAE5B" w14:textId="77777777" w:rsidR="00B61088" w:rsidRPr="00B61088" w:rsidRDefault="00B61088" w:rsidP="00B61088">
      <w:pPr>
        <w:numPr>
          <w:ilvl w:val="0"/>
          <w:numId w:val="40"/>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Emergency procedures and assembly point location.</w:t>
      </w:r>
    </w:p>
    <w:p w14:paraId="48B9A51C" w14:textId="77777777" w:rsidR="00B61088" w:rsidRPr="00B61088" w:rsidRDefault="00B61088" w:rsidP="00B61088">
      <w:pPr>
        <w:numPr>
          <w:ilvl w:val="0"/>
          <w:numId w:val="40"/>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PPE requirements and correct usage.</w:t>
      </w:r>
    </w:p>
    <w:p w14:paraId="15000B07" w14:textId="77777777" w:rsidR="00B61088" w:rsidRPr="00B61088" w:rsidRDefault="00B61088" w:rsidP="00B61088">
      <w:pPr>
        <w:numPr>
          <w:ilvl w:val="0"/>
          <w:numId w:val="40"/>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Incident and near-miss reporting procedure.</w:t>
      </w:r>
    </w:p>
    <w:p w14:paraId="3DB3B594" w14:textId="77777777" w:rsidR="00B61088" w:rsidRPr="00B61088" w:rsidRDefault="00B61088" w:rsidP="00B61088">
      <w:pPr>
        <w:numPr>
          <w:ilvl w:val="0"/>
          <w:numId w:val="40"/>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Toolbox Meeting process and attendance requirements.</w:t>
      </w:r>
    </w:p>
    <w:p w14:paraId="3249C4C9" w14:textId="77777777" w:rsidR="00B61088" w:rsidRPr="00B61088" w:rsidRDefault="00B61088" w:rsidP="00B61088">
      <w:pPr>
        <w:numPr>
          <w:ilvl w:val="0"/>
          <w:numId w:val="40"/>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Substance abuse policy — alcohol and drug testing.</w:t>
      </w:r>
    </w:p>
    <w:p w14:paraId="530F1A93" w14:textId="77777777" w:rsidR="00B61088" w:rsidRPr="00B61088" w:rsidRDefault="00B61088" w:rsidP="00B61088">
      <w:pPr>
        <w:spacing w:after="0" w:line="240" w:lineRule="auto"/>
        <w:rPr>
          <w:rFonts w:ascii="Aeonik" w:eastAsia="Times New Roman" w:hAnsi="Aeonik" w:cs="Angsana New"/>
          <w:sz w:val="28"/>
        </w:rPr>
      </w:pPr>
    </w:p>
    <w:p w14:paraId="057B6527" w14:textId="7499591A" w:rsidR="00B61088" w:rsidRPr="00B61088" w:rsidRDefault="00F412BB" w:rsidP="00B61088">
      <w:pPr>
        <w:pBdr>
          <w:bottom w:val="single" w:sz="4" w:space="1" w:color="2E75B6"/>
        </w:pBdr>
        <w:spacing w:before="240" w:after="120" w:line="240" w:lineRule="auto"/>
        <w:outlineLvl w:val="1"/>
        <w:rPr>
          <w:rFonts w:ascii="Aeonik" w:eastAsia="Times New Roman" w:hAnsi="Aeonik" w:cs="Angsana New"/>
          <w:b/>
          <w:bCs/>
          <w:sz w:val="36"/>
          <w:szCs w:val="36"/>
        </w:rPr>
      </w:pPr>
      <w:r w:rsidRPr="00B61088">
        <w:rPr>
          <w:rFonts w:ascii="Aeonik" w:eastAsia="Times New Roman" w:hAnsi="Aeonik" w:cs="Arial"/>
          <w:b/>
          <w:bCs/>
          <w:color w:val="1F3864"/>
          <w:sz w:val="24"/>
          <w:szCs w:val="24"/>
        </w:rPr>
        <w:t>8.2 Toolbox</w:t>
      </w:r>
      <w:r w:rsidR="00B61088" w:rsidRPr="00B61088">
        <w:rPr>
          <w:rFonts w:ascii="Aeonik" w:eastAsia="Times New Roman" w:hAnsi="Aeonik" w:cs="Arial"/>
          <w:b/>
          <w:bCs/>
          <w:color w:val="1F3864"/>
          <w:sz w:val="24"/>
          <w:szCs w:val="24"/>
        </w:rPr>
        <w:t xml:space="preserve"> Meeting (Daily)</w:t>
      </w:r>
    </w:p>
    <w:p w14:paraId="69E44449" w14:textId="77777777" w:rsidR="00B61088" w:rsidRPr="00B61088" w:rsidRDefault="00B61088" w:rsidP="00B61088">
      <w:pPr>
        <w:numPr>
          <w:ilvl w:val="0"/>
          <w:numId w:val="41"/>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ICHITA Safety Officer to conduct Toolbox Meeting every morning before work commences — covering daily task hazards, weather conditions, equipment safety, near misses from previous day, and reminders of GULF site safety rules.</w:t>
      </w:r>
    </w:p>
    <w:p w14:paraId="751C8A6B" w14:textId="77777777" w:rsidR="00B61088" w:rsidRPr="00B61088" w:rsidRDefault="00B61088" w:rsidP="00B61088">
      <w:pPr>
        <w:numPr>
          <w:ilvl w:val="0"/>
          <w:numId w:val="41"/>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Attendance records to be maintained, signed by all ICHITA participants, and submitted to Energy China weekly.</w:t>
      </w:r>
    </w:p>
    <w:p w14:paraId="62F72C45" w14:textId="77777777" w:rsidR="00B61088" w:rsidRPr="00B61088" w:rsidRDefault="00B61088" w:rsidP="00B61088">
      <w:pPr>
        <w:numPr>
          <w:ilvl w:val="0"/>
          <w:numId w:val="41"/>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ICHITA's Safety Officer shall participate in any Toolbox Meetings or safety briefings organized by Energy China or GULF's HSE team.</w:t>
      </w:r>
    </w:p>
    <w:p w14:paraId="3F6A4795" w14:textId="77777777" w:rsidR="00B61088" w:rsidRPr="00B61088" w:rsidRDefault="00B61088" w:rsidP="00B61088">
      <w:pPr>
        <w:spacing w:after="0" w:line="240" w:lineRule="auto"/>
        <w:rPr>
          <w:rFonts w:ascii="Aeonik" w:eastAsia="Times New Roman" w:hAnsi="Aeonik" w:cs="Angsana New"/>
          <w:sz w:val="28"/>
        </w:rPr>
      </w:pPr>
    </w:p>
    <w:p w14:paraId="6B48E3E9" w14:textId="19B3C2E3" w:rsidR="00B61088" w:rsidRPr="00B61088" w:rsidRDefault="00F412BB" w:rsidP="00B61088">
      <w:pPr>
        <w:pBdr>
          <w:bottom w:val="single" w:sz="4" w:space="1" w:color="2E75B6"/>
        </w:pBdr>
        <w:spacing w:before="240" w:after="120" w:line="240" w:lineRule="auto"/>
        <w:outlineLvl w:val="1"/>
        <w:rPr>
          <w:rFonts w:ascii="Aeonik" w:eastAsia="Times New Roman" w:hAnsi="Aeonik" w:cs="Angsana New"/>
          <w:b/>
          <w:bCs/>
          <w:sz w:val="36"/>
          <w:szCs w:val="36"/>
        </w:rPr>
      </w:pPr>
      <w:r w:rsidRPr="00B61088">
        <w:rPr>
          <w:rFonts w:ascii="Aeonik" w:eastAsia="Times New Roman" w:hAnsi="Aeonik" w:cs="Arial"/>
          <w:b/>
          <w:bCs/>
          <w:color w:val="1F3864"/>
          <w:sz w:val="24"/>
          <w:szCs w:val="24"/>
        </w:rPr>
        <w:t>8.3 Specialized</w:t>
      </w:r>
      <w:r w:rsidR="00B61088" w:rsidRPr="00B61088">
        <w:rPr>
          <w:rFonts w:ascii="Aeonik" w:eastAsia="Times New Roman" w:hAnsi="Aeonik" w:cs="Arial"/>
          <w:b/>
          <w:bCs/>
          <w:color w:val="1F3864"/>
          <w:sz w:val="24"/>
          <w:szCs w:val="24"/>
        </w:rPr>
        <w:t xml:space="preserve"> Safety Training</w:t>
      </w:r>
    </w:p>
    <w:p w14:paraId="665C581B" w14:textId="77777777" w:rsidR="00B61088" w:rsidRPr="00B61088" w:rsidRDefault="00B61088" w:rsidP="00B61088">
      <w:pPr>
        <w:spacing w:after="0" w:line="240" w:lineRule="auto"/>
        <w:rPr>
          <w:rFonts w:ascii="Aeonik" w:eastAsia="Times New Roman" w:hAnsi="Aeonik" w:cs="Angsana New"/>
          <w:sz w:val="28"/>
        </w:rPr>
      </w:pPr>
    </w:p>
    <w:p w14:paraId="7FACE463" w14:textId="107F3062" w:rsidR="00B61088" w:rsidRPr="00B61088" w:rsidRDefault="00F412BB" w:rsidP="00B61088">
      <w:pPr>
        <w:pBdr>
          <w:bottom w:val="single" w:sz="4" w:space="1" w:color="2E75B6"/>
        </w:pBdr>
        <w:spacing w:before="240" w:after="120" w:line="240" w:lineRule="auto"/>
        <w:outlineLvl w:val="1"/>
        <w:rPr>
          <w:rFonts w:ascii="Aeonik" w:eastAsia="Times New Roman" w:hAnsi="Aeonik" w:cs="Angsana New"/>
          <w:b/>
          <w:bCs/>
          <w:sz w:val="36"/>
          <w:szCs w:val="36"/>
        </w:rPr>
      </w:pPr>
      <w:r w:rsidRPr="00B61088">
        <w:rPr>
          <w:rFonts w:ascii="Aeonik" w:eastAsia="Times New Roman" w:hAnsi="Aeonik" w:cs="Arial"/>
          <w:b/>
          <w:bCs/>
          <w:color w:val="1F3864"/>
          <w:sz w:val="24"/>
          <w:szCs w:val="24"/>
        </w:rPr>
        <w:t>8.4 Safety</w:t>
      </w:r>
      <w:r w:rsidR="00B61088" w:rsidRPr="00B61088">
        <w:rPr>
          <w:rFonts w:ascii="Aeonik" w:eastAsia="Times New Roman" w:hAnsi="Aeonik" w:cs="Arial"/>
          <w:b/>
          <w:bCs/>
          <w:color w:val="1F3864"/>
          <w:sz w:val="24"/>
          <w:szCs w:val="24"/>
        </w:rPr>
        <w:t xml:space="preserve"> Communication</w:t>
      </w:r>
    </w:p>
    <w:p w14:paraId="26C2AF57" w14:textId="77777777" w:rsidR="00B61088" w:rsidRPr="00B61088" w:rsidRDefault="00B61088" w:rsidP="00B61088">
      <w:pPr>
        <w:numPr>
          <w:ilvl w:val="0"/>
          <w:numId w:val="42"/>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Safety performance statistics (safe man-hours, incidents, near misses) to be posted at site entrance board and updated weekly.</w:t>
      </w:r>
    </w:p>
    <w:p w14:paraId="15CD5C5F" w14:textId="77777777" w:rsidR="00B61088" w:rsidRPr="00B61088" w:rsidRDefault="00B61088" w:rsidP="00B61088">
      <w:pPr>
        <w:numPr>
          <w:ilvl w:val="0"/>
          <w:numId w:val="42"/>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Safety bulletins and alerts issued by GULF HSE Department shall be distributed and communicated to all site personnel within 24 hours of receipt.</w:t>
      </w:r>
    </w:p>
    <w:p w14:paraId="025D7218" w14:textId="77777777" w:rsidR="00B61088" w:rsidRPr="00B61088" w:rsidRDefault="00B61088" w:rsidP="00B61088">
      <w:pPr>
        <w:numPr>
          <w:ilvl w:val="0"/>
          <w:numId w:val="42"/>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Open communication channel — all personnel are encouraged to report hazards or safety concerns without fear of reprisal.</w:t>
      </w:r>
    </w:p>
    <w:p w14:paraId="55EEC46E" w14:textId="10D8D4C7" w:rsidR="00B61088" w:rsidRDefault="00B61088" w:rsidP="00B61088">
      <w:pPr>
        <w:spacing w:after="0" w:line="240" w:lineRule="auto"/>
        <w:rPr>
          <w:rFonts w:ascii="Aeonik" w:eastAsia="Times New Roman" w:hAnsi="Aeonik" w:cs="Angsana New"/>
          <w:sz w:val="28"/>
        </w:rPr>
      </w:pPr>
    </w:p>
    <w:p w14:paraId="69679DD9" w14:textId="471F7994" w:rsidR="00293C30" w:rsidRDefault="00293C30" w:rsidP="00B61088">
      <w:pPr>
        <w:spacing w:after="0" w:line="240" w:lineRule="auto"/>
        <w:rPr>
          <w:rFonts w:ascii="Aeonik" w:eastAsia="Times New Roman" w:hAnsi="Aeonik" w:cs="Angsana New"/>
          <w:sz w:val="28"/>
        </w:rPr>
      </w:pPr>
    </w:p>
    <w:p w14:paraId="1D880440" w14:textId="0617CACB" w:rsidR="00293C30" w:rsidRDefault="00293C30" w:rsidP="00B61088">
      <w:pPr>
        <w:spacing w:after="0" w:line="240" w:lineRule="auto"/>
        <w:rPr>
          <w:rFonts w:ascii="Aeonik" w:eastAsia="Times New Roman" w:hAnsi="Aeonik" w:cs="Angsana New"/>
          <w:sz w:val="28"/>
        </w:rPr>
      </w:pPr>
    </w:p>
    <w:p w14:paraId="59CB826B" w14:textId="77777777" w:rsidR="00293C30" w:rsidRPr="00B61088" w:rsidRDefault="00293C30" w:rsidP="00B61088">
      <w:pPr>
        <w:spacing w:after="0" w:line="240" w:lineRule="auto"/>
        <w:rPr>
          <w:rFonts w:ascii="Aeonik" w:eastAsia="Times New Roman" w:hAnsi="Aeonik" w:cs="Angsana New"/>
          <w:sz w:val="28"/>
        </w:rPr>
      </w:pPr>
    </w:p>
    <w:p w14:paraId="4C55325C" w14:textId="6F57374F" w:rsidR="00B61088" w:rsidRPr="00B61088" w:rsidRDefault="00B61088" w:rsidP="00293C30">
      <w:pPr>
        <w:shd w:val="clear" w:color="auto" w:fill="1F3864"/>
        <w:spacing w:before="360" w:after="180" w:line="240" w:lineRule="auto"/>
        <w:ind w:left="240" w:right="240"/>
        <w:outlineLvl w:val="0"/>
        <w:rPr>
          <w:rFonts w:ascii="Aeonik" w:eastAsia="Times New Roman" w:hAnsi="Aeonik" w:cs="Angsana New"/>
          <w:b/>
          <w:bCs/>
          <w:kern w:val="36"/>
          <w:sz w:val="48"/>
          <w:szCs w:val="48"/>
        </w:rPr>
      </w:pPr>
      <w:r w:rsidRPr="00B61088">
        <w:rPr>
          <w:rFonts w:ascii="Aeonik" w:eastAsia="Times New Roman" w:hAnsi="Aeonik" w:cs="Arial"/>
          <w:b/>
          <w:bCs/>
          <w:color w:val="FFFFFF"/>
          <w:kern w:val="36"/>
          <w:sz w:val="28"/>
        </w:rPr>
        <w:t>9.  Safety Monitoring and Review</w:t>
      </w:r>
    </w:p>
    <w:p w14:paraId="7B79D965" w14:textId="324BB20C" w:rsidR="00B61088" w:rsidRPr="00B61088" w:rsidRDefault="00F412BB" w:rsidP="00B61088">
      <w:pPr>
        <w:pBdr>
          <w:bottom w:val="single" w:sz="4" w:space="1" w:color="2E75B6"/>
        </w:pBdr>
        <w:spacing w:before="240" w:after="120" w:line="240" w:lineRule="auto"/>
        <w:outlineLvl w:val="1"/>
        <w:rPr>
          <w:rFonts w:ascii="Aeonik" w:eastAsia="Times New Roman" w:hAnsi="Aeonik" w:cs="Angsana New"/>
          <w:b/>
          <w:bCs/>
          <w:sz w:val="36"/>
          <w:szCs w:val="36"/>
        </w:rPr>
      </w:pPr>
      <w:r w:rsidRPr="00B61088">
        <w:rPr>
          <w:rFonts w:ascii="Aeonik" w:eastAsia="Times New Roman" w:hAnsi="Aeonik" w:cs="Arial"/>
          <w:b/>
          <w:bCs/>
          <w:color w:val="1F3864"/>
          <w:sz w:val="24"/>
          <w:szCs w:val="24"/>
        </w:rPr>
        <w:t>9.1 Daily</w:t>
      </w:r>
      <w:r w:rsidR="00B61088" w:rsidRPr="00B61088">
        <w:rPr>
          <w:rFonts w:ascii="Aeonik" w:eastAsia="Times New Roman" w:hAnsi="Aeonik" w:cs="Arial"/>
          <w:b/>
          <w:bCs/>
          <w:color w:val="1F3864"/>
          <w:sz w:val="24"/>
          <w:szCs w:val="24"/>
        </w:rPr>
        <w:t xml:space="preserve"> Safety Inspection</w:t>
      </w:r>
    </w:p>
    <w:p w14:paraId="0C960010" w14:textId="77777777" w:rsidR="00B61088" w:rsidRPr="00B61088" w:rsidRDefault="00B61088" w:rsidP="00B61088">
      <w:pPr>
        <w:numPr>
          <w:ilvl w:val="0"/>
          <w:numId w:val="43"/>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Safety Officer to conduct a minimum of two documented site inspections per shift.</w:t>
      </w:r>
    </w:p>
    <w:p w14:paraId="718D2FC4" w14:textId="77777777" w:rsidR="00B61088" w:rsidRPr="00B61088" w:rsidRDefault="00B61088" w:rsidP="00B61088">
      <w:pPr>
        <w:numPr>
          <w:ilvl w:val="0"/>
          <w:numId w:val="43"/>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Inspection checklist to cover: housekeeping, PPE compliance, barricades, tools and equipment condition, permit adherence, and hazardous material storage.</w:t>
      </w:r>
    </w:p>
    <w:p w14:paraId="506E56C2" w14:textId="77777777" w:rsidR="00B61088" w:rsidRPr="00B61088" w:rsidRDefault="00B61088" w:rsidP="00B61088">
      <w:pPr>
        <w:numPr>
          <w:ilvl w:val="0"/>
          <w:numId w:val="43"/>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Non-conformances to be recorded, assigned a corrective action owner, and closed within the defined timeframe.</w:t>
      </w:r>
    </w:p>
    <w:p w14:paraId="34032153" w14:textId="77777777" w:rsidR="00B61088" w:rsidRPr="00B61088" w:rsidRDefault="00B61088" w:rsidP="00B61088">
      <w:pPr>
        <w:spacing w:after="0" w:line="240" w:lineRule="auto"/>
        <w:rPr>
          <w:rFonts w:ascii="Aeonik" w:eastAsia="Times New Roman" w:hAnsi="Aeonik" w:cs="Angsana New"/>
          <w:sz w:val="28"/>
        </w:rPr>
      </w:pPr>
    </w:p>
    <w:p w14:paraId="7722469D" w14:textId="471AA646" w:rsidR="00B61088" w:rsidRPr="00B61088" w:rsidRDefault="00F412BB" w:rsidP="00B61088">
      <w:pPr>
        <w:pBdr>
          <w:bottom w:val="single" w:sz="4" w:space="1" w:color="2E75B6"/>
        </w:pBdr>
        <w:spacing w:before="240" w:after="120" w:line="240" w:lineRule="auto"/>
        <w:outlineLvl w:val="1"/>
        <w:rPr>
          <w:rFonts w:ascii="Aeonik" w:eastAsia="Times New Roman" w:hAnsi="Aeonik" w:cs="Angsana New"/>
          <w:b/>
          <w:bCs/>
          <w:sz w:val="36"/>
          <w:szCs w:val="36"/>
        </w:rPr>
      </w:pPr>
      <w:r w:rsidRPr="00B61088">
        <w:rPr>
          <w:rFonts w:ascii="Aeonik" w:eastAsia="Times New Roman" w:hAnsi="Aeonik" w:cs="Arial"/>
          <w:b/>
          <w:bCs/>
          <w:color w:val="1F3864"/>
          <w:sz w:val="24"/>
          <w:szCs w:val="24"/>
        </w:rPr>
        <w:t>9.2 Incident</w:t>
      </w:r>
      <w:r w:rsidR="00B61088" w:rsidRPr="00B61088">
        <w:rPr>
          <w:rFonts w:ascii="Aeonik" w:eastAsia="Times New Roman" w:hAnsi="Aeonik" w:cs="Arial"/>
          <w:b/>
          <w:bCs/>
          <w:color w:val="1F3864"/>
          <w:sz w:val="24"/>
          <w:szCs w:val="24"/>
        </w:rPr>
        <w:t xml:space="preserve"> and Near-Miss Reporting</w:t>
      </w:r>
    </w:p>
    <w:p w14:paraId="78FBF097" w14:textId="77777777" w:rsidR="00B61088" w:rsidRPr="00B61088" w:rsidRDefault="00B61088" w:rsidP="00B61088">
      <w:pPr>
        <w:numPr>
          <w:ilvl w:val="0"/>
          <w:numId w:val="44"/>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All ICHITA incidents, near misses, and unsafe acts/conditions must be reported to ICHITA Safety Officer immediately.</w:t>
      </w:r>
    </w:p>
    <w:p w14:paraId="7449BEEC" w14:textId="77777777" w:rsidR="00B61088" w:rsidRPr="00B61088" w:rsidRDefault="00B61088" w:rsidP="00B61088">
      <w:pPr>
        <w:numPr>
          <w:ilvl w:val="0"/>
          <w:numId w:val="44"/>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ICHITA Safety Officer shall report all incidents and near misses to Energy China's HSE representative within 1 hour of occurrence.</w:t>
      </w:r>
    </w:p>
    <w:p w14:paraId="4C2E5D7E" w14:textId="77777777" w:rsidR="00B61088" w:rsidRPr="00B61088" w:rsidRDefault="00B61088" w:rsidP="00B61088">
      <w:pPr>
        <w:numPr>
          <w:ilvl w:val="0"/>
          <w:numId w:val="44"/>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Energy China and GULF HSE Department shall be notified of any recordable incident within 24 hours.</w:t>
      </w:r>
    </w:p>
    <w:p w14:paraId="29C58B0F" w14:textId="77777777" w:rsidR="00B61088" w:rsidRPr="00B61088" w:rsidRDefault="00B61088" w:rsidP="00B61088">
      <w:pPr>
        <w:numPr>
          <w:ilvl w:val="0"/>
          <w:numId w:val="44"/>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Monthly near-miss and incident summary to be prepared by ICHITA and submitted to Energy China's HSE representative.</w:t>
      </w:r>
    </w:p>
    <w:p w14:paraId="1A748196" w14:textId="77777777" w:rsidR="00B61088" w:rsidRPr="00B61088" w:rsidRDefault="00B61088" w:rsidP="00B61088">
      <w:pPr>
        <w:spacing w:after="0" w:line="240" w:lineRule="auto"/>
        <w:rPr>
          <w:rFonts w:ascii="Aeonik" w:eastAsia="Times New Roman" w:hAnsi="Aeonik" w:cs="Angsana New"/>
          <w:sz w:val="28"/>
        </w:rPr>
      </w:pPr>
    </w:p>
    <w:p w14:paraId="029C27BF" w14:textId="41D3F24F" w:rsidR="00B61088" w:rsidRPr="00B61088" w:rsidRDefault="00F412BB" w:rsidP="00B61088">
      <w:pPr>
        <w:pBdr>
          <w:bottom w:val="single" w:sz="4" w:space="1" w:color="2E75B6"/>
        </w:pBdr>
        <w:spacing w:before="240" w:after="120" w:line="240" w:lineRule="auto"/>
        <w:outlineLvl w:val="1"/>
        <w:rPr>
          <w:rFonts w:ascii="Aeonik" w:eastAsia="Times New Roman" w:hAnsi="Aeonik" w:cs="Angsana New"/>
          <w:b/>
          <w:bCs/>
          <w:sz w:val="36"/>
          <w:szCs w:val="36"/>
        </w:rPr>
      </w:pPr>
      <w:r w:rsidRPr="00B61088">
        <w:rPr>
          <w:rFonts w:ascii="Aeonik" w:eastAsia="Times New Roman" w:hAnsi="Aeonik" w:cs="Arial"/>
          <w:b/>
          <w:bCs/>
          <w:color w:val="1F3864"/>
          <w:sz w:val="24"/>
          <w:szCs w:val="24"/>
        </w:rPr>
        <w:t>9.3 Safety</w:t>
      </w:r>
      <w:r w:rsidR="00B61088" w:rsidRPr="00B61088">
        <w:rPr>
          <w:rFonts w:ascii="Aeonik" w:eastAsia="Times New Roman" w:hAnsi="Aeonik" w:cs="Arial"/>
          <w:b/>
          <w:bCs/>
          <w:color w:val="1F3864"/>
          <w:sz w:val="24"/>
          <w:szCs w:val="24"/>
        </w:rPr>
        <w:t xml:space="preserve"> Performance Board</w:t>
      </w:r>
    </w:p>
    <w:p w14:paraId="3BAD6C1B" w14:textId="77777777" w:rsidR="00B61088" w:rsidRPr="00B61088" w:rsidRDefault="00B61088" w:rsidP="00B61088">
      <w:pPr>
        <w:numPr>
          <w:ilvl w:val="0"/>
          <w:numId w:val="45"/>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A safety statistics board shall be installed at the site entrance, displaying:</w:t>
      </w:r>
    </w:p>
    <w:p w14:paraId="0719179D" w14:textId="77777777" w:rsidR="00B61088" w:rsidRPr="00B61088" w:rsidRDefault="00B61088" w:rsidP="00B61088">
      <w:pPr>
        <w:numPr>
          <w:ilvl w:val="0"/>
          <w:numId w:val="46"/>
        </w:numPr>
        <w:spacing w:before="40" w:after="40" w:line="240" w:lineRule="auto"/>
        <w:ind w:left="1000"/>
        <w:textAlignment w:val="baseline"/>
        <w:rPr>
          <w:rFonts w:ascii="Aeonik" w:eastAsia="Times New Roman" w:hAnsi="Aeonik" w:cs="Arial"/>
          <w:color w:val="000000"/>
          <w:szCs w:val="22"/>
        </w:rPr>
      </w:pPr>
      <w:r w:rsidRPr="00B61088">
        <w:rPr>
          <w:rFonts w:ascii="Aeonik" w:eastAsia="Times New Roman" w:hAnsi="Aeonik" w:cs="Arial"/>
          <w:color w:val="595959"/>
          <w:sz w:val="20"/>
          <w:szCs w:val="20"/>
        </w:rPr>
        <w:t>Total safe man-hours worked (updated daily)</w:t>
      </w:r>
    </w:p>
    <w:p w14:paraId="68AB974F" w14:textId="77777777" w:rsidR="00B61088" w:rsidRPr="00B61088" w:rsidRDefault="00B61088" w:rsidP="00B61088">
      <w:pPr>
        <w:numPr>
          <w:ilvl w:val="0"/>
          <w:numId w:val="46"/>
        </w:numPr>
        <w:spacing w:before="40" w:after="40" w:line="240" w:lineRule="auto"/>
        <w:ind w:left="1000"/>
        <w:textAlignment w:val="baseline"/>
        <w:rPr>
          <w:rFonts w:ascii="Aeonik" w:eastAsia="Times New Roman" w:hAnsi="Aeonik" w:cs="Arial"/>
          <w:color w:val="000000"/>
          <w:szCs w:val="22"/>
        </w:rPr>
      </w:pPr>
      <w:r w:rsidRPr="00B61088">
        <w:rPr>
          <w:rFonts w:ascii="Aeonik" w:eastAsia="Times New Roman" w:hAnsi="Aeonik" w:cs="Arial"/>
          <w:color w:val="595959"/>
          <w:sz w:val="20"/>
          <w:szCs w:val="20"/>
        </w:rPr>
        <w:t>Number of days without lost time incident (LTI)</w:t>
      </w:r>
    </w:p>
    <w:p w14:paraId="19D89129" w14:textId="77777777" w:rsidR="00B61088" w:rsidRPr="00B61088" w:rsidRDefault="00B61088" w:rsidP="00B61088">
      <w:pPr>
        <w:numPr>
          <w:ilvl w:val="0"/>
          <w:numId w:val="46"/>
        </w:numPr>
        <w:spacing w:before="40" w:after="40" w:line="240" w:lineRule="auto"/>
        <w:ind w:left="1000"/>
        <w:textAlignment w:val="baseline"/>
        <w:rPr>
          <w:rFonts w:ascii="Aeonik" w:eastAsia="Times New Roman" w:hAnsi="Aeonik" w:cs="Arial"/>
          <w:color w:val="000000"/>
          <w:szCs w:val="22"/>
        </w:rPr>
      </w:pPr>
      <w:r w:rsidRPr="00B61088">
        <w:rPr>
          <w:rFonts w:ascii="Aeonik" w:eastAsia="Times New Roman" w:hAnsi="Aeonik" w:cs="Arial"/>
          <w:color w:val="595959"/>
          <w:sz w:val="20"/>
          <w:szCs w:val="20"/>
        </w:rPr>
        <w:t>Last incident date and type</w:t>
      </w:r>
    </w:p>
    <w:p w14:paraId="2445951B" w14:textId="77777777" w:rsidR="00B61088" w:rsidRPr="00B61088" w:rsidRDefault="00B61088" w:rsidP="00B61088">
      <w:pPr>
        <w:numPr>
          <w:ilvl w:val="0"/>
          <w:numId w:val="46"/>
        </w:numPr>
        <w:spacing w:before="40" w:after="40" w:line="240" w:lineRule="auto"/>
        <w:ind w:left="1000"/>
        <w:textAlignment w:val="baseline"/>
        <w:rPr>
          <w:rFonts w:ascii="Aeonik" w:eastAsia="Times New Roman" w:hAnsi="Aeonik" w:cs="Arial"/>
          <w:color w:val="000000"/>
          <w:szCs w:val="22"/>
        </w:rPr>
      </w:pPr>
      <w:r w:rsidRPr="00B61088">
        <w:rPr>
          <w:rFonts w:ascii="Aeonik" w:eastAsia="Times New Roman" w:hAnsi="Aeonik" w:cs="Arial"/>
          <w:color w:val="595959"/>
          <w:sz w:val="20"/>
          <w:szCs w:val="20"/>
        </w:rPr>
        <w:lastRenderedPageBreak/>
        <w:t>Current month safety KPIs vs. targets</w:t>
      </w:r>
    </w:p>
    <w:p w14:paraId="1C760407" w14:textId="77777777" w:rsidR="00B61088" w:rsidRPr="00B61088" w:rsidRDefault="00B61088" w:rsidP="00B61088">
      <w:pPr>
        <w:spacing w:after="0" w:line="240" w:lineRule="auto"/>
        <w:rPr>
          <w:rFonts w:ascii="Aeonik" w:eastAsia="Times New Roman" w:hAnsi="Aeonik" w:cs="Angsana New"/>
          <w:sz w:val="28"/>
        </w:rPr>
      </w:pPr>
    </w:p>
    <w:p w14:paraId="76854480" w14:textId="73D32711" w:rsidR="00B61088" w:rsidRPr="00B61088" w:rsidRDefault="00F412BB" w:rsidP="00B61088">
      <w:pPr>
        <w:pBdr>
          <w:bottom w:val="single" w:sz="4" w:space="1" w:color="2E75B6"/>
        </w:pBdr>
        <w:spacing w:before="240" w:after="120" w:line="240" w:lineRule="auto"/>
        <w:outlineLvl w:val="1"/>
        <w:rPr>
          <w:rFonts w:ascii="Aeonik" w:eastAsia="Times New Roman" w:hAnsi="Aeonik" w:cs="Angsana New"/>
          <w:b/>
          <w:bCs/>
          <w:sz w:val="36"/>
          <w:szCs w:val="36"/>
        </w:rPr>
      </w:pPr>
      <w:r w:rsidRPr="00B61088">
        <w:rPr>
          <w:rFonts w:ascii="Aeonik" w:eastAsia="Times New Roman" w:hAnsi="Aeonik" w:cs="Arial"/>
          <w:b/>
          <w:bCs/>
          <w:color w:val="1F3864"/>
          <w:sz w:val="24"/>
          <w:szCs w:val="24"/>
        </w:rPr>
        <w:t>9.4 Corrective</w:t>
      </w:r>
      <w:r w:rsidR="00B61088" w:rsidRPr="00B61088">
        <w:rPr>
          <w:rFonts w:ascii="Aeonik" w:eastAsia="Times New Roman" w:hAnsi="Aeonik" w:cs="Arial"/>
          <w:b/>
          <w:bCs/>
          <w:color w:val="1F3864"/>
          <w:sz w:val="24"/>
          <w:szCs w:val="24"/>
        </w:rPr>
        <w:t xml:space="preserve"> and Preventive Action (CAPA)</w:t>
      </w:r>
    </w:p>
    <w:p w14:paraId="71A1D909" w14:textId="77777777" w:rsidR="00B61088" w:rsidRPr="00B61088" w:rsidRDefault="00B61088" w:rsidP="00B61088">
      <w:pPr>
        <w:numPr>
          <w:ilvl w:val="0"/>
          <w:numId w:val="47"/>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All identified non-conformances and incident findings shall be tracked through a formal CAPA register.</w:t>
      </w:r>
    </w:p>
    <w:p w14:paraId="691015E5" w14:textId="77777777" w:rsidR="00B61088" w:rsidRPr="00B61088" w:rsidRDefault="00B61088" w:rsidP="00B61088">
      <w:pPr>
        <w:numPr>
          <w:ilvl w:val="0"/>
          <w:numId w:val="47"/>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Root cause analysis (5-Why or Bow-tie method) to be applied for all recordable incidents.</w:t>
      </w:r>
    </w:p>
    <w:p w14:paraId="2924D420" w14:textId="77777777" w:rsidR="00B61088" w:rsidRPr="00B61088" w:rsidRDefault="00B61088" w:rsidP="00B61088">
      <w:pPr>
        <w:numPr>
          <w:ilvl w:val="0"/>
          <w:numId w:val="47"/>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Effectiveness of corrective actions to be reviewed within 30 days of implementation.</w:t>
      </w:r>
    </w:p>
    <w:p w14:paraId="04EA929D" w14:textId="7FF1B5E0" w:rsidR="00B61088" w:rsidRDefault="00B61088" w:rsidP="00B61088">
      <w:pPr>
        <w:spacing w:after="0" w:line="240" w:lineRule="auto"/>
        <w:rPr>
          <w:rFonts w:ascii="Aeonik" w:eastAsia="Times New Roman" w:hAnsi="Aeonik" w:cs="Angsana New"/>
          <w:sz w:val="28"/>
        </w:rPr>
      </w:pPr>
    </w:p>
    <w:p w14:paraId="76DB4D08" w14:textId="56271315" w:rsidR="00293C30" w:rsidRDefault="00293C30" w:rsidP="00B61088">
      <w:pPr>
        <w:spacing w:after="0" w:line="240" w:lineRule="auto"/>
        <w:rPr>
          <w:rFonts w:ascii="Aeonik" w:eastAsia="Times New Roman" w:hAnsi="Aeonik" w:cs="Angsana New"/>
          <w:sz w:val="28"/>
        </w:rPr>
      </w:pPr>
    </w:p>
    <w:p w14:paraId="3413EB1D" w14:textId="7B2F933E" w:rsidR="00293C30" w:rsidRDefault="00293C30" w:rsidP="00B61088">
      <w:pPr>
        <w:spacing w:after="0" w:line="240" w:lineRule="auto"/>
        <w:rPr>
          <w:rFonts w:ascii="Aeonik" w:eastAsia="Times New Roman" w:hAnsi="Aeonik" w:cs="Angsana New"/>
          <w:sz w:val="28"/>
        </w:rPr>
      </w:pPr>
    </w:p>
    <w:p w14:paraId="6B30BE50" w14:textId="4801E897" w:rsidR="00293C30" w:rsidRDefault="00293C30" w:rsidP="00B61088">
      <w:pPr>
        <w:spacing w:after="0" w:line="240" w:lineRule="auto"/>
        <w:rPr>
          <w:rFonts w:ascii="Aeonik" w:eastAsia="Times New Roman" w:hAnsi="Aeonik" w:cs="Angsana New"/>
          <w:sz w:val="28"/>
        </w:rPr>
      </w:pPr>
    </w:p>
    <w:p w14:paraId="0C44C77E" w14:textId="45A5F00F" w:rsidR="00293C30" w:rsidRDefault="00293C30" w:rsidP="00B61088">
      <w:pPr>
        <w:spacing w:after="0" w:line="240" w:lineRule="auto"/>
        <w:rPr>
          <w:rFonts w:ascii="Aeonik" w:eastAsia="Times New Roman" w:hAnsi="Aeonik" w:cs="Angsana New"/>
          <w:sz w:val="28"/>
        </w:rPr>
      </w:pPr>
    </w:p>
    <w:p w14:paraId="09F74DA3" w14:textId="6F6A260D" w:rsidR="00293C30" w:rsidRDefault="00293C30" w:rsidP="00B61088">
      <w:pPr>
        <w:spacing w:after="0" w:line="240" w:lineRule="auto"/>
        <w:rPr>
          <w:rFonts w:ascii="Aeonik" w:eastAsia="Times New Roman" w:hAnsi="Aeonik" w:cs="Angsana New"/>
          <w:sz w:val="28"/>
        </w:rPr>
      </w:pPr>
    </w:p>
    <w:p w14:paraId="5642B7A2" w14:textId="588BA5E1" w:rsidR="00293C30" w:rsidRDefault="00293C30" w:rsidP="00B61088">
      <w:pPr>
        <w:spacing w:after="0" w:line="240" w:lineRule="auto"/>
        <w:rPr>
          <w:rFonts w:ascii="Aeonik" w:eastAsia="Times New Roman" w:hAnsi="Aeonik" w:cs="Angsana New"/>
          <w:sz w:val="28"/>
        </w:rPr>
      </w:pPr>
    </w:p>
    <w:p w14:paraId="00679563" w14:textId="20DAB8FB" w:rsidR="00293C30" w:rsidRDefault="00293C30" w:rsidP="00B61088">
      <w:pPr>
        <w:spacing w:after="0" w:line="240" w:lineRule="auto"/>
        <w:rPr>
          <w:rFonts w:ascii="Aeonik" w:eastAsia="Times New Roman" w:hAnsi="Aeonik" w:cs="Angsana New"/>
          <w:sz w:val="28"/>
        </w:rPr>
      </w:pPr>
    </w:p>
    <w:p w14:paraId="01F729A4" w14:textId="77777777" w:rsidR="00293C30" w:rsidRPr="00B61088" w:rsidRDefault="00293C30" w:rsidP="00B61088">
      <w:pPr>
        <w:spacing w:after="0" w:line="240" w:lineRule="auto"/>
        <w:rPr>
          <w:rFonts w:ascii="Aeonik" w:eastAsia="Times New Roman" w:hAnsi="Aeonik" w:cs="Angsana New"/>
          <w:sz w:val="28"/>
        </w:rPr>
      </w:pPr>
    </w:p>
    <w:p w14:paraId="36075359" w14:textId="77777777" w:rsidR="00B61088" w:rsidRPr="00B61088" w:rsidRDefault="00B61088" w:rsidP="00B61088">
      <w:pPr>
        <w:shd w:val="clear" w:color="auto" w:fill="1F3864"/>
        <w:spacing w:before="360" w:after="180" w:line="240" w:lineRule="auto"/>
        <w:ind w:left="240" w:right="240"/>
        <w:outlineLvl w:val="0"/>
        <w:rPr>
          <w:rFonts w:ascii="Aeonik" w:eastAsia="Times New Roman" w:hAnsi="Aeonik" w:cs="Angsana New"/>
          <w:b/>
          <w:bCs/>
          <w:kern w:val="36"/>
          <w:sz w:val="48"/>
          <w:szCs w:val="48"/>
        </w:rPr>
      </w:pPr>
      <w:r w:rsidRPr="00B61088">
        <w:rPr>
          <w:rFonts w:ascii="Aeonik" w:eastAsia="Times New Roman" w:hAnsi="Aeonik" w:cs="Arial"/>
          <w:b/>
          <w:bCs/>
          <w:color w:val="FFFFFF"/>
          <w:kern w:val="36"/>
          <w:sz w:val="28"/>
        </w:rPr>
        <w:t>10.  Applicable Standards and Regulatory References</w:t>
      </w:r>
    </w:p>
    <w:p w14:paraId="52154DA8" w14:textId="77777777" w:rsidR="00B61088" w:rsidRPr="00B61088" w:rsidRDefault="00B61088" w:rsidP="00B61088">
      <w:pPr>
        <w:spacing w:after="0" w:line="240" w:lineRule="auto"/>
        <w:rPr>
          <w:rFonts w:ascii="Aeonik" w:eastAsia="Times New Roman" w:hAnsi="Aeonik" w:cs="Angsana New"/>
          <w:sz w:val="28"/>
        </w:rPr>
      </w:pPr>
    </w:p>
    <w:p w14:paraId="1650F515" w14:textId="77777777" w:rsidR="00B61088" w:rsidRPr="00B61088" w:rsidRDefault="00B61088" w:rsidP="00B61088">
      <w:pPr>
        <w:spacing w:before="80" w:after="80" w:line="240" w:lineRule="auto"/>
        <w:rPr>
          <w:rFonts w:ascii="Aeonik" w:eastAsia="Times New Roman" w:hAnsi="Aeonik" w:cs="Angsana New"/>
          <w:sz w:val="28"/>
        </w:rPr>
      </w:pPr>
      <w:r w:rsidRPr="00B61088">
        <w:rPr>
          <w:rFonts w:ascii="Aeonik" w:eastAsia="Times New Roman" w:hAnsi="Aeonik" w:cs="Arial"/>
          <w:color w:val="404040"/>
          <w:szCs w:val="22"/>
        </w:rPr>
        <w:t>This Safety Proposal has been developed in compliance with the following standards and regulations, as required by the Technical Specification for the Demineralized Water System and GULF's Safety Policy:</w:t>
      </w:r>
    </w:p>
    <w:p w14:paraId="3AD6F24F" w14:textId="77777777" w:rsidR="00B61088" w:rsidRPr="00B61088" w:rsidRDefault="00B61088" w:rsidP="00B61088">
      <w:pPr>
        <w:spacing w:after="0" w:line="240" w:lineRule="auto"/>
        <w:rPr>
          <w:rFonts w:ascii="Aeonik" w:eastAsia="Times New Roman" w:hAnsi="Aeonik" w:cs="Angsana New"/>
          <w:sz w:val="28"/>
        </w:rPr>
      </w:pPr>
    </w:p>
    <w:tbl>
      <w:tblPr>
        <w:tblW w:w="0" w:type="auto"/>
        <w:tblCellMar>
          <w:top w:w="15" w:type="dxa"/>
          <w:left w:w="15" w:type="dxa"/>
          <w:bottom w:w="15" w:type="dxa"/>
          <w:right w:w="15" w:type="dxa"/>
        </w:tblCellMar>
        <w:tblLook w:val="04A0" w:firstRow="1" w:lastRow="0" w:firstColumn="1" w:lastColumn="0" w:noHBand="0" w:noVBand="1"/>
      </w:tblPr>
      <w:tblGrid>
        <w:gridCol w:w="2752"/>
        <w:gridCol w:w="6264"/>
      </w:tblGrid>
      <w:tr w:rsidR="00B61088" w:rsidRPr="00B61088" w14:paraId="084EC7A0"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hideMark/>
          </w:tcPr>
          <w:p w14:paraId="631A85B5"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FFFFFF"/>
                <w:sz w:val="20"/>
                <w:szCs w:val="20"/>
              </w:rPr>
              <w:t>Standard / Regulation</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hideMark/>
          </w:tcPr>
          <w:p w14:paraId="0B8855C3"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FFFFFF"/>
                <w:sz w:val="20"/>
                <w:szCs w:val="20"/>
              </w:rPr>
              <w:t>Description</w:t>
            </w:r>
          </w:p>
        </w:tc>
      </w:tr>
      <w:tr w:rsidR="00B61088" w:rsidRPr="00B61088" w14:paraId="1B39B6C6"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14CF7ED"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1F3864"/>
                <w:sz w:val="20"/>
                <w:szCs w:val="20"/>
              </w:rPr>
              <w:t>GULF Safety Policy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0D01EC9" w14:textId="3B611731"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GULF Energy Development Corporate Safety Standards — Zero Accident Policy</w:t>
            </w:r>
          </w:p>
        </w:tc>
      </w:tr>
      <w:tr w:rsidR="00B61088" w:rsidRPr="00B61088" w14:paraId="2F42D96B"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02594C9"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1F3864"/>
                <w:sz w:val="20"/>
                <w:szCs w:val="20"/>
              </w:rPr>
              <w:t>ISO 45001:2018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CC9A81B"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Occupational Health and Safety Management Systems — Requirements</w:t>
            </w:r>
          </w:p>
        </w:tc>
      </w:tr>
      <w:tr w:rsidR="00B61088" w:rsidRPr="00B61088" w14:paraId="397AF919"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29BADE5"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1F3864"/>
                <w:sz w:val="20"/>
                <w:szCs w:val="20"/>
              </w:rPr>
              <w:t>OSHA 29 CFR 1910 / 1926</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96B03BC"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Occupational Safety and Health Standards — General Industry and Construction</w:t>
            </w:r>
          </w:p>
        </w:tc>
      </w:tr>
      <w:tr w:rsidR="00B61088" w:rsidRPr="00B61088" w14:paraId="19CE73C1"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DB2F798"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1F3864"/>
                <w:sz w:val="20"/>
                <w:szCs w:val="20"/>
              </w:rPr>
              <w:t>IFC EHS Guidelines (2007)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5D14EF3"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International Finance Corporation — Occupational Health and Safety Guidelines</w:t>
            </w:r>
          </w:p>
        </w:tc>
      </w:tr>
      <w:tr w:rsidR="00B61088" w:rsidRPr="00B61088" w14:paraId="15B7465F"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03B84CA"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1F3864"/>
                <w:sz w:val="20"/>
                <w:szCs w:val="20"/>
              </w:rPr>
              <w:t>IFC EHS Thermal Power (2008)</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661EC69"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IFC EHS Guidelines for Thermal Power Plants</w:t>
            </w:r>
          </w:p>
        </w:tc>
      </w:tr>
      <w:tr w:rsidR="00B61088" w:rsidRPr="00B61088" w14:paraId="5E4E2617"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3137644"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1F3864"/>
                <w:sz w:val="20"/>
                <w:szCs w:val="20"/>
              </w:rPr>
              <w:t>Thai OHS Act B.E. 2554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CACDAAF"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Occupational Safety, Health and Environment Act — Thailand</w:t>
            </w:r>
          </w:p>
        </w:tc>
      </w:tr>
      <w:tr w:rsidR="00B61088" w:rsidRPr="00B61088" w14:paraId="1FB271FE"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7183B3C" w14:textId="77777777" w:rsidR="00B61088" w:rsidRPr="00B61088" w:rsidRDefault="00B61088" w:rsidP="00B61088">
            <w:pPr>
              <w:spacing w:after="0" w:line="240" w:lineRule="auto"/>
              <w:rPr>
                <w:rFonts w:ascii="Aeonik" w:eastAsia="Times New Roman" w:hAnsi="Aeonik" w:cs="Angsana New"/>
                <w:sz w:val="28"/>
              </w:rPr>
            </w:pPr>
            <w:proofErr w:type="spellStart"/>
            <w:r w:rsidRPr="00B61088">
              <w:rPr>
                <w:rFonts w:ascii="Aeonik" w:eastAsia="Times New Roman" w:hAnsi="Aeonik" w:cs="Arial"/>
                <w:b/>
                <w:bCs/>
                <w:color w:val="1F3864"/>
                <w:sz w:val="20"/>
                <w:szCs w:val="20"/>
              </w:rPr>
              <w:t>Labour</w:t>
            </w:r>
            <w:proofErr w:type="spellEnd"/>
            <w:r w:rsidRPr="00B61088">
              <w:rPr>
                <w:rFonts w:ascii="Aeonik" w:eastAsia="Times New Roman" w:hAnsi="Aeonik" w:cs="Arial"/>
                <w:b/>
                <w:bCs/>
                <w:color w:val="1F3864"/>
                <w:sz w:val="20"/>
                <w:szCs w:val="20"/>
              </w:rPr>
              <w:t xml:space="preserve"> Protection Act B.E. 2541</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7A568CD"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 xml:space="preserve">Thai </w:t>
            </w:r>
            <w:proofErr w:type="spellStart"/>
            <w:r w:rsidRPr="00B61088">
              <w:rPr>
                <w:rFonts w:ascii="Aeonik" w:eastAsia="Times New Roman" w:hAnsi="Aeonik" w:cs="Arial"/>
                <w:color w:val="404040"/>
                <w:sz w:val="20"/>
                <w:szCs w:val="20"/>
              </w:rPr>
              <w:t>Labour</w:t>
            </w:r>
            <w:proofErr w:type="spellEnd"/>
            <w:r w:rsidRPr="00B61088">
              <w:rPr>
                <w:rFonts w:ascii="Aeonik" w:eastAsia="Times New Roman" w:hAnsi="Aeonik" w:cs="Arial"/>
                <w:color w:val="404040"/>
                <w:sz w:val="20"/>
                <w:szCs w:val="20"/>
              </w:rPr>
              <w:t xml:space="preserve"> Protection and Welfare Regulations</w:t>
            </w:r>
          </w:p>
        </w:tc>
      </w:tr>
      <w:tr w:rsidR="00B61088" w:rsidRPr="00B61088" w14:paraId="7BA0E920"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BCBD7F2"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1F3864"/>
                <w:sz w:val="20"/>
                <w:szCs w:val="20"/>
              </w:rPr>
              <w:t>Notification MOI No. 123 (2001)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6281B01"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Factory Noise Level Standard — Ministry of Industry Thailand</w:t>
            </w:r>
          </w:p>
        </w:tc>
      </w:tr>
      <w:tr w:rsidR="00B61088" w:rsidRPr="00B61088" w14:paraId="7D7B9788"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71C62E3"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1F3864"/>
                <w:sz w:val="20"/>
                <w:szCs w:val="20"/>
              </w:rPr>
              <w:t>ISO 11204 / IEC 61672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70A9ED1"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Noise Measurement Standards</w:t>
            </w:r>
          </w:p>
        </w:tc>
      </w:tr>
      <w:tr w:rsidR="00B61088" w:rsidRPr="00B61088" w14:paraId="25FB33EA"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97133EC"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1F3864"/>
                <w:sz w:val="20"/>
                <w:szCs w:val="20"/>
              </w:rPr>
              <w:lastRenderedPageBreak/>
              <w:t>NFPA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6E18D6B"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National Fire Protection Association Standards</w:t>
            </w:r>
          </w:p>
        </w:tc>
      </w:tr>
      <w:tr w:rsidR="00B61088" w:rsidRPr="00B61088" w14:paraId="4A0627A6"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1035D05"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1F3864"/>
                <w:sz w:val="20"/>
                <w:szCs w:val="20"/>
              </w:rPr>
              <w:t>ASME B30 Series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9144774"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Safety Standards for Cableways, Cranes, Derricks, Hoists, Hooks, Jacks, Slings</w:t>
            </w:r>
          </w:p>
        </w:tc>
      </w:tr>
      <w:tr w:rsidR="00B61088" w:rsidRPr="00B61088" w14:paraId="20990EE9"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92BE478"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1F3864"/>
                <w:sz w:val="20"/>
                <w:szCs w:val="20"/>
              </w:rPr>
              <w:t>ANSI Z89.1 / Z87.1 / Z41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3E8AF47"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color w:val="404040"/>
                <w:sz w:val="20"/>
                <w:szCs w:val="20"/>
              </w:rPr>
              <w:t>Safety Helmet, Eye Protection, Foot Protection Standards</w:t>
            </w:r>
          </w:p>
        </w:tc>
      </w:tr>
      <w:tr w:rsidR="00B61088" w:rsidRPr="00B61088" w14:paraId="0FD3EA1B" w14:textId="77777777" w:rsidTr="00B61088">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ADDCB80" w14:textId="77777777" w:rsidR="00B61088" w:rsidRPr="00B61088" w:rsidRDefault="00B61088" w:rsidP="00B61088">
            <w:pPr>
              <w:spacing w:after="0" w:line="240" w:lineRule="auto"/>
              <w:rPr>
                <w:rFonts w:ascii="Aeonik" w:eastAsia="Times New Roman" w:hAnsi="Aeonik" w:cs="Angsana New"/>
                <w:sz w:val="28"/>
              </w:rPr>
            </w:pPr>
            <w:r w:rsidRPr="00B61088">
              <w:rPr>
                <w:rFonts w:ascii="Aeonik" w:eastAsia="Times New Roman" w:hAnsi="Aeonik" w:cs="Arial"/>
                <w:b/>
                <w:bCs/>
                <w:color w:val="1F3864"/>
                <w:sz w:val="20"/>
                <w:szCs w:val="20"/>
              </w:rPr>
              <w:t>EN ISO 20471</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9D4B296" w14:textId="77777777" w:rsidR="00B61088" w:rsidRPr="00AF7153" w:rsidRDefault="00B61088" w:rsidP="00B61088">
            <w:pPr>
              <w:spacing w:after="0" w:line="240" w:lineRule="auto"/>
              <w:rPr>
                <w:rFonts w:ascii="Aeonik" w:eastAsia="Times New Roman" w:hAnsi="Aeonik" w:hint="cs"/>
                <w:sz w:val="28"/>
                <w:cs/>
              </w:rPr>
            </w:pPr>
            <w:r w:rsidRPr="00B61088">
              <w:rPr>
                <w:rFonts w:ascii="Aeonik" w:eastAsia="Times New Roman" w:hAnsi="Aeonik" w:cs="Arial"/>
                <w:color w:val="404040"/>
                <w:sz w:val="20"/>
                <w:szCs w:val="20"/>
              </w:rPr>
              <w:t xml:space="preserve">High-Visibility Clothing </w:t>
            </w:r>
            <w:commentRangeStart w:id="0"/>
            <w:r w:rsidRPr="00B61088">
              <w:rPr>
                <w:rFonts w:ascii="Aeonik" w:eastAsia="Times New Roman" w:hAnsi="Aeonik" w:cs="Arial"/>
                <w:color w:val="404040"/>
                <w:sz w:val="20"/>
                <w:szCs w:val="20"/>
              </w:rPr>
              <w:t>Standard</w:t>
            </w:r>
            <w:commentRangeEnd w:id="0"/>
            <w:r w:rsidR="00AF7153">
              <w:rPr>
                <w:rStyle w:val="CommentReference"/>
              </w:rPr>
              <w:commentReference w:id="0"/>
            </w:r>
          </w:p>
        </w:tc>
      </w:tr>
    </w:tbl>
    <w:p w14:paraId="4FC8B778" w14:textId="77777777" w:rsidR="00B61088" w:rsidRPr="008E538A" w:rsidRDefault="00B61088" w:rsidP="00B61088">
      <w:pPr>
        <w:spacing w:after="0" w:line="240" w:lineRule="auto"/>
        <w:rPr>
          <w:rFonts w:ascii="Aeonik" w:eastAsia="Times New Roman" w:hAnsi="Aeonik" w:cs="Angsana New"/>
          <w:color w:val="EE0000"/>
          <w:sz w:val="28"/>
        </w:rPr>
      </w:pPr>
    </w:p>
    <w:p w14:paraId="65960483" w14:textId="2BDA1424" w:rsidR="00B61088" w:rsidRPr="00B61088" w:rsidRDefault="00B61088" w:rsidP="00293C30">
      <w:pPr>
        <w:shd w:val="clear" w:color="auto" w:fill="1F3864"/>
        <w:spacing w:before="360" w:after="180" w:line="240" w:lineRule="auto"/>
        <w:ind w:left="240" w:right="240"/>
        <w:outlineLvl w:val="0"/>
        <w:rPr>
          <w:rFonts w:ascii="Aeonik" w:eastAsia="Times New Roman" w:hAnsi="Aeonik" w:cs="Angsana New"/>
          <w:b/>
          <w:bCs/>
          <w:kern w:val="36"/>
          <w:sz w:val="48"/>
          <w:szCs w:val="48"/>
        </w:rPr>
      </w:pPr>
      <w:r w:rsidRPr="00B61088">
        <w:rPr>
          <w:rFonts w:ascii="Aeonik" w:eastAsia="Times New Roman" w:hAnsi="Aeonik" w:cs="Arial"/>
          <w:b/>
          <w:bCs/>
          <w:color w:val="FFFFFF"/>
          <w:kern w:val="36"/>
          <w:sz w:val="28"/>
        </w:rPr>
        <w:t>Declaration and Commitment</w:t>
      </w:r>
    </w:p>
    <w:p w14:paraId="4737FF77" w14:textId="202A86D1" w:rsidR="00B61088" w:rsidRPr="00B61088" w:rsidRDefault="00B61088" w:rsidP="00B61088">
      <w:pPr>
        <w:spacing w:before="80" w:after="80" w:line="240" w:lineRule="auto"/>
        <w:rPr>
          <w:rFonts w:ascii="Aeonik" w:eastAsia="Times New Roman" w:hAnsi="Aeonik" w:cs="Angsana New"/>
          <w:sz w:val="28"/>
        </w:rPr>
      </w:pPr>
      <w:r w:rsidRPr="00B61088">
        <w:rPr>
          <w:rFonts w:ascii="Aeonik" w:eastAsia="Times New Roman" w:hAnsi="Aeonik" w:cs="Arial"/>
          <w:color w:val="404040"/>
          <w:szCs w:val="22"/>
        </w:rPr>
        <w:t xml:space="preserve">This Safety Proposal has been prepared by ICHITA Co., Ltd. in good faith and is formally submitted to Energy China (Main Contractor) for review, approval, and endorsement — as a prerequisite for ICHITA personnel to carry out work activities on GULF Energy </w:t>
      </w:r>
      <w:r w:rsidR="00F412BB" w:rsidRPr="00B61088">
        <w:rPr>
          <w:rFonts w:ascii="Aeonik" w:eastAsia="Times New Roman" w:hAnsi="Aeonik" w:cs="Arial"/>
          <w:color w:val="404040"/>
          <w:szCs w:val="22"/>
        </w:rPr>
        <w:t>Development project</w:t>
      </w:r>
      <w:r w:rsidRPr="00B61088">
        <w:rPr>
          <w:rFonts w:ascii="Aeonik" w:eastAsia="Times New Roman" w:hAnsi="Aeonik" w:cs="Arial"/>
          <w:color w:val="404040"/>
          <w:szCs w:val="22"/>
        </w:rPr>
        <w:t xml:space="preserve"> site. ICHITA commits to:</w:t>
      </w:r>
    </w:p>
    <w:p w14:paraId="047244D9" w14:textId="77777777" w:rsidR="00B61088" w:rsidRPr="00B61088" w:rsidRDefault="00B61088" w:rsidP="00B61088">
      <w:pPr>
        <w:numPr>
          <w:ilvl w:val="0"/>
          <w:numId w:val="48"/>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Implementing and maintaining all safety measures described in this proposal throughout the project duration.</w:t>
      </w:r>
    </w:p>
    <w:p w14:paraId="2EC7E424" w14:textId="77777777" w:rsidR="00B61088" w:rsidRPr="00B61088" w:rsidRDefault="00B61088" w:rsidP="00B61088">
      <w:pPr>
        <w:numPr>
          <w:ilvl w:val="0"/>
          <w:numId w:val="48"/>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Ensuring full compliance with GULF's Site Safety Policy, Energy China's HSE requirements, and ICHITA's Zero Accident commitment.</w:t>
      </w:r>
    </w:p>
    <w:p w14:paraId="45881278" w14:textId="77777777" w:rsidR="00B61088" w:rsidRPr="00B61088" w:rsidRDefault="00B61088" w:rsidP="00B61088">
      <w:pPr>
        <w:numPr>
          <w:ilvl w:val="0"/>
          <w:numId w:val="48"/>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Reviewing and updating this Safety Proposal as project scope or site conditions evolve — and resubmitting for approval when required.</w:t>
      </w:r>
    </w:p>
    <w:p w14:paraId="103953D2" w14:textId="77777777" w:rsidR="00B61088" w:rsidRPr="00B61088" w:rsidRDefault="00B61088" w:rsidP="00B61088">
      <w:pPr>
        <w:numPr>
          <w:ilvl w:val="0"/>
          <w:numId w:val="48"/>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Cooperating fully with Energy China's HSE personnel and GULF's HSE Department during site audits, inspections, and incident investigations.</w:t>
      </w:r>
    </w:p>
    <w:p w14:paraId="02516B0C" w14:textId="44D574F0" w:rsidR="00B61088" w:rsidRDefault="00B61088" w:rsidP="00B61088">
      <w:pPr>
        <w:numPr>
          <w:ilvl w:val="0"/>
          <w:numId w:val="48"/>
        </w:numPr>
        <w:spacing w:before="60" w:after="60" w:line="240" w:lineRule="auto"/>
        <w:ind w:left="640"/>
        <w:textAlignment w:val="baseline"/>
        <w:rPr>
          <w:rFonts w:ascii="Aeonik" w:eastAsia="Times New Roman" w:hAnsi="Aeonik" w:cs="Arial"/>
          <w:color w:val="000000"/>
          <w:szCs w:val="22"/>
        </w:rPr>
      </w:pPr>
      <w:r w:rsidRPr="00B61088">
        <w:rPr>
          <w:rFonts w:ascii="Aeonik" w:eastAsia="Times New Roman" w:hAnsi="Aeonik" w:cs="Arial"/>
          <w:color w:val="404040"/>
          <w:szCs w:val="22"/>
        </w:rPr>
        <w:t>Accepting that GULF and Energy China reserve the right to suspend ICHITA's work if safety violations are identified, until corrective actions are fully implemented.</w:t>
      </w:r>
    </w:p>
    <w:p w14:paraId="4BF3E2AB" w14:textId="77777777" w:rsidR="00293C30" w:rsidRPr="00B61088" w:rsidRDefault="00293C30" w:rsidP="00293C30">
      <w:pPr>
        <w:spacing w:before="60" w:after="60" w:line="240" w:lineRule="auto"/>
        <w:ind w:left="640"/>
        <w:textAlignment w:val="baseline"/>
        <w:rPr>
          <w:rFonts w:ascii="Aeonik" w:eastAsia="Times New Roman" w:hAnsi="Aeonik" w:cs="Arial"/>
          <w:color w:val="000000"/>
          <w:szCs w:val="22"/>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348"/>
        <w:gridCol w:w="2857"/>
        <w:gridCol w:w="2348"/>
        <w:gridCol w:w="36"/>
      </w:tblGrid>
      <w:tr w:rsidR="00293C30" w:rsidRPr="00B61088" w14:paraId="611C35B9" w14:textId="75A8D220" w:rsidTr="00293C30">
        <w:trPr>
          <w:jc w:val="center"/>
        </w:trPr>
        <w:tc>
          <w:tcPr>
            <w:tcW w:w="0" w:type="auto"/>
            <w:tcMar>
              <w:top w:w="80" w:type="dxa"/>
              <w:left w:w="0" w:type="dxa"/>
              <w:bottom w:w="80" w:type="dxa"/>
              <w:right w:w="120" w:type="dxa"/>
            </w:tcMar>
            <w:hideMark/>
          </w:tcPr>
          <w:p w14:paraId="57234157" w14:textId="77777777" w:rsidR="00293C30" w:rsidRPr="00B61088" w:rsidRDefault="00293C30" w:rsidP="00B61088">
            <w:pPr>
              <w:spacing w:after="0" w:line="240" w:lineRule="auto"/>
              <w:rPr>
                <w:rFonts w:ascii="Aeonik" w:eastAsia="Times New Roman" w:hAnsi="Aeonik" w:cs="Angsana New"/>
                <w:sz w:val="28"/>
              </w:rPr>
            </w:pPr>
            <w:r w:rsidRPr="00B61088">
              <w:rPr>
                <w:rFonts w:ascii="Aeonik" w:eastAsia="Times New Roman" w:hAnsi="Aeonik" w:cs="Arial"/>
                <w:b/>
                <w:bCs/>
                <w:color w:val="1F3864"/>
                <w:sz w:val="20"/>
                <w:szCs w:val="20"/>
              </w:rPr>
              <w:t>Prepared by:</w:t>
            </w:r>
          </w:p>
          <w:p w14:paraId="7E8E921D" w14:textId="77777777" w:rsidR="00293C30" w:rsidRPr="00B61088" w:rsidRDefault="00293C30" w:rsidP="00B61088">
            <w:pPr>
              <w:spacing w:after="0" w:line="240" w:lineRule="auto"/>
              <w:rPr>
                <w:rFonts w:ascii="Aeonik" w:eastAsia="Times New Roman" w:hAnsi="Aeonik" w:cs="Angsana New"/>
                <w:sz w:val="28"/>
              </w:rPr>
            </w:pPr>
            <w:r w:rsidRPr="00B61088">
              <w:rPr>
                <w:rFonts w:ascii="Aeonik" w:eastAsia="Times New Roman" w:hAnsi="Aeonik" w:cs="Arial"/>
                <w:b/>
                <w:bCs/>
                <w:color w:val="2E75B6"/>
                <w:sz w:val="20"/>
                <w:szCs w:val="20"/>
              </w:rPr>
              <w:t>ICHITA Co., Ltd.</w:t>
            </w:r>
          </w:p>
          <w:p w14:paraId="3E886C8E" w14:textId="77777777" w:rsidR="00293C30" w:rsidRPr="00B61088" w:rsidRDefault="00293C30" w:rsidP="00B61088">
            <w:pPr>
              <w:spacing w:after="280" w:line="240" w:lineRule="auto"/>
              <w:rPr>
                <w:rFonts w:ascii="Aeonik" w:eastAsia="Times New Roman" w:hAnsi="Aeonik" w:cs="Angsana New"/>
                <w:sz w:val="28"/>
              </w:rPr>
            </w:pPr>
            <w:r w:rsidRPr="00B61088">
              <w:rPr>
                <w:rFonts w:ascii="Aeonik" w:eastAsia="Times New Roman" w:hAnsi="Aeonik" w:cs="Angsana New"/>
                <w:sz w:val="28"/>
              </w:rPr>
              <w:br/>
            </w:r>
          </w:p>
          <w:p w14:paraId="12B94D8B" w14:textId="77777777" w:rsidR="00293C30" w:rsidRPr="00B61088" w:rsidRDefault="00293C30" w:rsidP="00B61088">
            <w:pPr>
              <w:pBdr>
                <w:bottom w:val="single" w:sz="4" w:space="1" w:color="1F3864"/>
              </w:pBdr>
              <w:spacing w:after="0" w:line="240" w:lineRule="auto"/>
              <w:rPr>
                <w:rFonts w:ascii="Aeonik" w:eastAsia="Times New Roman" w:hAnsi="Aeonik" w:cs="Angsana New"/>
                <w:sz w:val="28"/>
              </w:rPr>
            </w:pPr>
          </w:p>
          <w:p w14:paraId="69E08BAF" w14:textId="77777777" w:rsidR="00293C30" w:rsidRPr="00B61088" w:rsidRDefault="00293C30" w:rsidP="00B61088">
            <w:pPr>
              <w:spacing w:after="0" w:line="240" w:lineRule="auto"/>
              <w:rPr>
                <w:rFonts w:ascii="Aeonik" w:eastAsia="Times New Roman" w:hAnsi="Aeonik" w:cs="Angsana New"/>
                <w:sz w:val="28"/>
              </w:rPr>
            </w:pPr>
            <w:r w:rsidRPr="00B61088">
              <w:rPr>
                <w:rFonts w:ascii="Aeonik" w:eastAsia="Times New Roman" w:hAnsi="Aeonik" w:cs="Arial"/>
                <w:color w:val="595959"/>
                <w:sz w:val="18"/>
                <w:szCs w:val="18"/>
              </w:rPr>
              <w:t>Name: ___________________</w:t>
            </w:r>
          </w:p>
          <w:p w14:paraId="665BAFA2" w14:textId="77777777" w:rsidR="00293C30" w:rsidRPr="00B61088" w:rsidRDefault="00293C30" w:rsidP="00B61088">
            <w:pPr>
              <w:spacing w:after="0" w:line="240" w:lineRule="auto"/>
              <w:rPr>
                <w:rFonts w:ascii="Aeonik" w:eastAsia="Times New Roman" w:hAnsi="Aeonik" w:cs="Angsana New"/>
                <w:sz w:val="28"/>
              </w:rPr>
            </w:pPr>
            <w:r w:rsidRPr="00B61088">
              <w:rPr>
                <w:rFonts w:ascii="Aeonik" w:eastAsia="Times New Roman" w:hAnsi="Aeonik" w:cs="Arial"/>
                <w:color w:val="595959"/>
                <w:sz w:val="18"/>
                <w:szCs w:val="18"/>
              </w:rPr>
              <w:t>Position: ________________</w:t>
            </w:r>
          </w:p>
          <w:p w14:paraId="666DCBBE" w14:textId="77777777" w:rsidR="00293C30" w:rsidRPr="00B61088" w:rsidRDefault="00293C30" w:rsidP="00B61088">
            <w:pPr>
              <w:spacing w:after="0" w:line="240" w:lineRule="auto"/>
              <w:rPr>
                <w:rFonts w:ascii="Aeonik" w:eastAsia="Times New Roman" w:hAnsi="Aeonik" w:cs="Angsana New"/>
                <w:sz w:val="28"/>
              </w:rPr>
            </w:pPr>
            <w:r w:rsidRPr="00B61088">
              <w:rPr>
                <w:rFonts w:ascii="Aeonik" w:eastAsia="Times New Roman" w:hAnsi="Aeonik" w:cs="Arial"/>
                <w:color w:val="595959"/>
                <w:sz w:val="18"/>
                <w:szCs w:val="18"/>
              </w:rPr>
              <w:t>Date: ___________________</w:t>
            </w:r>
          </w:p>
        </w:tc>
        <w:tc>
          <w:tcPr>
            <w:tcW w:w="0" w:type="auto"/>
            <w:tcMar>
              <w:top w:w="80" w:type="dxa"/>
              <w:left w:w="120" w:type="dxa"/>
              <w:bottom w:w="80" w:type="dxa"/>
              <w:right w:w="120" w:type="dxa"/>
            </w:tcMar>
            <w:hideMark/>
          </w:tcPr>
          <w:p w14:paraId="1D2E1576" w14:textId="77777777" w:rsidR="00293C30" w:rsidRPr="00B61088" w:rsidRDefault="00293C30" w:rsidP="00B61088">
            <w:pPr>
              <w:spacing w:after="0" w:line="240" w:lineRule="auto"/>
              <w:rPr>
                <w:rFonts w:ascii="Aeonik" w:eastAsia="Times New Roman" w:hAnsi="Aeonik" w:cs="Angsana New"/>
                <w:sz w:val="28"/>
              </w:rPr>
            </w:pPr>
            <w:r w:rsidRPr="00B61088">
              <w:rPr>
                <w:rFonts w:ascii="Aeonik" w:eastAsia="Times New Roman" w:hAnsi="Aeonik" w:cs="Arial"/>
                <w:b/>
                <w:bCs/>
                <w:color w:val="1F3864"/>
                <w:sz w:val="20"/>
                <w:szCs w:val="20"/>
              </w:rPr>
              <w:t xml:space="preserve">Reviewed &amp; </w:t>
            </w:r>
            <w:proofErr w:type="gramStart"/>
            <w:r w:rsidRPr="00B61088">
              <w:rPr>
                <w:rFonts w:ascii="Aeonik" w:eastAsia="Times New Roman" w:hAnsi="Aeonik" w:cs="Arial"/>
                <w:b/>
                <w:bCs/>
                <w:color w:val="1F3864"/>
                <w:sz w:val="20"/>
                <w:szCs w:val="20"/>
              </w:rPr>
              <w:t>Approved</w:t>
            </w:r>
            <w:proofErr w:type="gramEnd"/>
            <w:r w:rsidRPr="00B61088">
              <w:rPr>
                <w:rFonts w:ascii="Aeonik" w:eastAsia="Times New Roman" w:hAnsi="Aeonik" w:cs="Arial"/>
                <w:b/>
                <w:bCs/>
                <w:color w:val="1F3864"/>
                <w:sz w:val="20"/>
                <w:szCs w:val="20"/>
              </w:rPr>
              <w:t xml:space="preserve"> by:</w:t>
            </w:r>
          </w:p>
          <w:p w14:paraId="0BFA16C1" w14:textId="77777777" w:rsidR="00293C30" w:rsidRPr="00B61088" w:rsidRDefault="00293C30" w:rsidP="00B61088">
            <w:pPr>
              <w:spacing w:after="0" w:line="240" w:lineRule="auto"/>
              <w:rPr>
                <w:rFonts w:ascii="Aeonik" w:eastAsia="Times New Roman" w:hAnsi="Aeonik" w:cs="Angsana New"/>
                <w:sz w:val="28"/>
              </w:rPr>
            </w:pPr>
            <w:r w:rsidRPr="00B61088">
              <w:rPr>
                <w:rFonts w:ascii="Aeonik" w:eastAsia="Times New Roman" w:hAnsi="Aeonik" w:cs="Arial"/>
                <w:b/>
                <w:bCs/>
                <w:color w:val="2E75B6"/>
                <w:sz w:val="20"/>
                <w:szCs w:val="20"/>
              </w:rPr>
              <w:t>Energy China (Main Contractor)</w:t>
            </w:r>
          </w:p>
          <w:p w14:paraId="14479726" w14:textId="77777777" w:rsidR="00293C30" w:rsidRPr="00B61088" w:rsidRDefault="00293C30" w:rsidP="00B61088">
            <w:pPr>
              <w:spacing w:after="280" w:line="240" w:lineRule="auto"/>
              <w:rPr>
                <w:rFonts w:ascii="Aeonik" w:eastAsia="Times New Roman" w:hAnsi="Aeonik" w:cs="Angsana New"/>
                <w:sz w:val="28"/>
              </w:rPr>
            </w:pPr>
            <w:r w:rsidRPr="00B61088">
              <w:rPr>
                <w:rFonts w:ascii="Aeonik" w:eastAsia="Times New Roman" w:hAnsi="Aeonik" w:cs="Angsana New"/>
                <w:sz w:val="28"/>
              </w:rPr>
              <w:br/>
            </w:r>
          </w:p>
          <w:p w14:paraId="197E46A7" w14:textId="77777777" w:rsidR="00293C30" w:rsidRPr="00B61088" w:rsidRDefault="00293C30" w:rsidP="00B61088">
            <w:pPr>
              <w:pBdr>
                <w:bottom w:val="single" w:sz="4" w:space="1" w:color="1F3864"/>
              </w:pBdr>
              <w:spacing w:after="0" w:line="240" w:lineRule="auto"/>
              <w:rPr>
                <w:rFonts w:ascii="Aeonik" w:eastAsia="Times New Roman" w:hAnsi="Aeonik" w:cs="Angsana New"/>
                <w:sz w:val="28"/>
              </w:rPr>
            </w:pPr>
          </w:p>
          <w:p w14:paraId="1C6930D6" w14:textId="77777777" w:rsidR="00293C30" w:rsidRPr="00B61088" w:rsidRDefault="00293C30" w:rsidP="00B61088">
            <w:pPr>
              <w:spacing w:after="0" w:line="240" w:lineRule="auto"/>
              <w:rPr>
                <w:rFonts w:ascii="Aeonik" w:eastAsia="Times New Roman" w:hAnsi="Aeonik" w:cs="Angsana New"/>
                <w:sz w:val="28"/>
              </w:rPr>
            </w:pPr>
            <w:r w:rsidRPr="00B61088">
              <w:rPr>
                <w:rFonts w:ascii="Aeonik" w:eastAsia="Times New Roman" w:hAnsi="Aeonik" w:cs="Arial"/>
                <w:color w:val="595959"/>
                <w:sz w:val="18"/>
                <w:szCs w:val="18"/>
              </w:rPr>
              <w:t>Name: ___________________</w:t>
            </w:r>
          </w:p>
          <w:p w14:paraId="0A83561D" w14:textId="77777777" w:rsidR="00293C30" w:rsidRPr="00B61088" w:rsidRDefault="00293C30" w:rsidP="00B61088">
            <w:pPr>
              <w:spacing w:after="0" w:line="240" w:lineRule="auto"/>
              <w:rPr>
                <w:rFonts w:ascii="Aeonik" w:eastAsia="Times New Roman" w:hAnsi="Aeonik" w:cs="Angsana New"/>
                <w:sz w:val="28"/>
              </w:rPr>
            </w:pPr>
            <w:r w:rsidRPr="00B61088">
              <w:rPr>
                <w:rFonts w:ascii="Aeonik" w:eastAsia="Times New Roman" w:hAnsi="Aeonik" w:cs="Arial"/>
                <w:color w:val="595959"/>
                <w:sz w:val="18"/>
                <w:szCs w:val="18"/>
              </w:rPr>
              <w:t>Position: ________________</w:t>
            </w:r>
          </w:p>
          <w:p w14:paraId="6B8B5E3D" w14:textId="77777777" w:rsidR="00293C30" w:rsidRPr="00B61088" w:rsidRDefault="00293C30" w:rsidP="00B61088">
            <w:pPr>
              <w:spacing w:after="0" w:line="240" w:lineRule="auto"/>
              <w:rPr>
                <w:rFonts w:ascii="Aeonik" w:eastAsia="Times New Roman" w:hAnsi="Aeonik" w:cs="Angsana New"/>
                <w:sz w:val="28"/>
              </w:rPr>
            </w:pPr>
            <w:r w:rsidRPr="00B61088">
              <w:rPr>
                <w:rFonts w:ascii="Aeonik" w:eastAsia="Times New Roman" w:hAnsi="Aeonik" w:cs="Arial"/>
                <w:color w:val="595959"/>
                <w:sz w:val="18"/>
                <w:szCs w:val="18"/>
              </w:rPr>
              <w:t>Date: ___________________</w:t>
            </w:r>
          </w:p>
        </w:tc>
        <w:tc>
          <w:tcPr>
            <w:tcW w:w="0" w:type="auto"/>
            <w:tcMar>
              <w:top w:w="80" w:type="dxa"/>
              <w:left w:w="120" w:type="dxa"/>
              <w:bottom w:w="80" w:type="dxa"/>
              <w:right w:w="0" w:type="dxa"/>
            </w:tcMar>
            <w:hideMark/>
          </w:tcPr>
          <w:p w14:paraId="5CAB43D8" w14:textId="77777777" w:rsidR="00293C30" w:rsidRPr="00B61088" w:rsidRDefault="00293C30" w:rsidP="00B61088">
            <w:pPr>
              <w:spacing w:after="0" w:line="240" w:lineRule="auto"/>
              <w:rPr>
                <w:rFonts w:ascii="Aeonik" w:eastAsia="Times New Roman" w:hAnsi="Aeonik" w:cs="Angsana New"/>
                <w:sz w:val="28"/>
              </w:rPr>
            </w:pPr>
            <w:r w:rsidRPr="00B61088">
              <w:rPr>
                <w:rFonts w:ascii="Aeonik" w:eastAsia="Times New Roman" w:hAnsi="Aeonik" w:cs="Arial"/>
                <w:b/>
                <w:bCs/>
                <w:color w:val="1F3864"/>
                <w:sz w:val="20"/>
                <w:szCs w:val="20"/>
              </w:rPr>
              <w:t>Acknowledged by:</w:t>
            </w:r>
          </w:p>
          <w:p w14:paraId="31568EB6" w14:textId="71D622A0" w:rsidR="00293C30" w:rsidRPr="00B61088" w:rsidRDefault="00293C30" w:rsidP="00B61088">
            <w:pPr>
              <w:spacing w:after="0" w:line="240" w:lineRule="auto"/>
              <w:rPr>
                <w:rFonts w:ascii="Aeonik" w:eastAsia="Times New Roman" w:hAnsi="Aeonik" w:cs="Angsana New"/>
                <w:sz w:val="28"/>
              </w:rPr>
            </w:pPr>
            <w:r w:rsidRPr="00B61088">
              <w:rPr>
                <w:rFonts w:ascii="Aeonik" w:eastAsia="Times New Roman" w:hAnsi="Aeonik" w:cs="Arial"/>
                <w:b/>
                <w:bCs/>
                <w:color w:val="2E75B6"/>
                <w:sz w:val="20"/>
                <w:szCs w:val="20"/>
              </w:rPr>
              <w:t xml:space="preserve">GULF Energy Development </w:t>
            </w:r>
          </w:p>
          <w:p w14:paraId="60AD9C67" w14:textId="77777777" w:rsidR="00293C30" w:rsidRPr="00B61088" w:rsidRDefault="00293C30" w:rsidP="00B61088">
            <w:pPr>
              <w:spacing w:after="280" w:line="240" w:lineRule="auto"/>
              <w:rPr>
                <w:rFonts w:ascii="Aeonik" w:eastAsia="Times New Roman" w:hAnsi="Aeonik" w:cs="Angsana New"/>
                <w:sz w:val="28"/>
              </w:rPr>
            </w:pPr>
            <w:r w:rsidRPr="00B61088">
              <w:rPr>
                <w:rFonts w:ascii="Aeonik" w:eastAsia="Times New Roman" w:hAnsi="Aeonik" w:cs="Angsana New"/>
                <w:sz w:val="28"/>
              </w:rPr>
              <w:br/>
            </w:r>
          </w:p>
          <w:p w14:paraId="7F5615C6" w14:textId="77777777" w:rsidR="00293C30" w:rsidRPr="00B61088" w:rsidRDefault="00293C30" w:rsidP="00B61088">
            <w:pPr>
              <w:pBdr>
                <w:bottom w:val="single" w:sz="4" w:space="1" w:color="1F3864"/>
              </w:pBdr>
              <w:spacing w:after="0" w:line="240" w:lineRule="auto"/>
              <w:rPr>
                <w:rFonts w:ascii="Aeonik" w:eastAsia="Times New Roman" w:hAnsi="Aeonik" w:cs="Angsana New"/>
                <w:sz w:val="28"/>
              </w:rPr>
            </w:pPr>
          </w:p>
          <w:p w14:paraId="248E3E86" w14:textId="77777777" w:rsidR="00293C30" w:rsidRPr="00B61088" w:rsidRDefault="00293C30" w:rsidP="00B61088">
            <w:pPr>
              <w:spacing w:after="0" w:line="240" w:lineRule="auto"/>
              <w:rPr>
                <w:rFonts w:ascii="Aeonik" w:eastAsia="Times New Roman" w:hAnsi="Aeonik" w:cs="Angsana New"/>
                <w:sz w:val="28"/>
              </w:rPr>
            </w:pPr>
            <w:r w:rsidRPr="00B61088">
              <w:rPr>
                <w:rFonts w:ascii="Aeonik" w:eastAsia="Times New Roman" w:hAnsi="Aeonik" w:cs="Arial"/>
                <w:color w:val="595959"/>
                <w:sz w:val="18"/>
                <w:szCs w:val="18"/>
              </w:rPr>
              <w:t>Name: ___________________</w:t>
            </w:r>
          </w:p>
          <w:p w14:paraId="00015C3F" w14:textId="77777777" w:rsidR="00293C30" w:rsidRPr="00B61088" w:rsidRDefault="00293C30" w:rsidP="00B61088">
            <w:pPr>
              <w:spacing w:after="0" w:line="240" w:lineRule="auto"/>
              <w:rPr>
                <w:rFonts w:ascii="Aeonik" w:eastAsia="Times New Roman" w:hAnsi="Aeonik" w:cs="Angsana New"/>
                <w:sz w:val="28"/>
              </w:rPr>
            </w:pPr>
            <w:r w:rsidRPr="00B61088">
              <w:rPr>
                <w:rFonts w:ascii="Aeonik" w:eastAsia="Times New Roman" w:hAnsi="Aeonik" w:cs="Arial"/>
                <w:color w:val="595959"/>
                <w:sz w:val="18"/>
                <w:szCs w:val="18"/>
              </w:rPr>
              <w:t>Position: ________________</w:t>
            </w:r>
          </w:p>
          <w:p w14:paraId="4F3C8DE4" w14:textId="77777777" w:rsidR="00293C30" w:rsidRPr="00B61088" w:rsidRDefault="00293C30" w:rsidP="00B61088">
            <w:pPr>
              <w:spacing w:after="0" w:line="240" w:lineRule="auto"/>
              <w:rPr>
                <w:rFonts w:ascii="Aeonik" w:eastAsia="Times New Roman" w:hAnsi="Aeonik" w:cs="Angsana New"/>
                <w:sz w:val="28"/>
              </w:rPr>
            </w:pPr>
            <w:r w:rsidRPr="00B61088">
              <w:rPr>
                <w:rFonts w:ascii="Aeonik" w:eastAsia="Times New Roman" w:hAnsi="Aeonik" w:cs="Arial"/>
                <w:color w:val="595959"/>
                <w:sz w:val="18"/>
                <w:szCs w:val="18"/>
              </w:rPr>
              <w:t>Date: ___________________</w:t>
            </w:r>
          </w:p>
        </w:tc>
        <w:tc>
          <w:tcPr>
            <w:tcW w:w="0" w:type="auto"/>
          </w:tcPr>
          <w:p w14:paraId="689204F7" w14:textId="77777777" w:rsidR="00293C30" w:rsidRPr="00B61088" w:rsidRDefault="00293C30" w:rsidP="00B61088">
            <w:pPr>
              <w:spacing w:after="0" w:line="240" w:lineRule="auto"/>
              <w:rPr>
                <w:rFonts w:ascii="Aeonik" w:eastAsia="Times New Roman" w:hAnsi="Aeonik" w:cs="Arial"/>
                <w:b/>
                <w:bCs/>
                <w:color w:val="1F3864"/>
                <w:sz w:val="20"/>
                <w:szCs w:val="20"/>
              </w:rPr>
            </w:pPr>
          </w:p>
        </w:tc>
      </w:tr>
    </w:tbl>
    <w:p w14:paraId="4C7E1BCF" w14:textId="77777777" w:rsidR="000A093E" w:rsidRPr="00B61088" w:rsidRDefault="000A093E" w:rsidP="00293C30">
      <w:pPr>
        <w:rPr>
          <w:rFonts w:ascii="Aeonik" w:hAnsi="Aeonik"/>
        </w:rPr>
      </w:pPr>
    </w:p>
    <w:sectPr w:rsidR="000A093E" w:rsidRPr="00B61088">
      <w:headerReference w:type="default" r:id="rId1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ntarathip GTP Sriwikit" w:date="2026-02-18T22:14:00Z" w:initials="JS">
    <w:p w14:paraId="4C84ED1F" w14:textId="77777777" w:rsidR="00AF7153" w:rsidRDefault="00AF7153" w:rsidP="00AF7153">
      <w:pPr>
        <w:pStyle w:val="CommentText"/>
      </w:pPr>
      <w:r>
        <w:rPr>
          <w:rStyle w:val="CommentReference"/>
        </w:rPr>
        <w:annotationRef/>
      </w:r>
      <w:r>
        <w:rPr>
          <w:cs/>
          <w:lang w:val="th-TH"/>
        </w:rPr>
        <w:t xml:space="preserve">เพิ่มเติมเรื่องกฎกระทรวง </w:t>
      </w:r>
    </w:p>
    <w:p w14:paraId="2289AA03" w14:textId="77777777" w:rsidR="00AF7153" w:rsidRDefault="00AF7153" w:rsidP="00AF7153">
      <w:pPr>
        <w:pStyle w:val="CommentText"/>
      </w:pPr>
      <w:r>
        <w:rPr>
          <w:cs/>
          <w:lang w:val="th-TH"/>
        </w:rPr>
        <w:t>1.กฎกระทรวงสารเคมีอันตราย พ</w:t>
      </w:r>
      <w:r>
        <w:t>.</w:t>
      </w:r>
      <w:r>
        <w:rPr>
          <w:cs/>
          <w:lang w:val="th-TH"/>
        </w:rPr>
        <w:t xml:space="preserve">ศ 2556 </w:t>
      </w:r>
      <w:hyperlink r:id="rId1" w:history="1">
        <w:r w:rsidRPr="009007C9">
          <w:rPr>
            <w:rStyle w:val="Hyperlink"/>
            <w:lang w:val="th-TH"/>
          </w:rPr>
          <w:t xml:space="preserve">Microsoft Word - </w:t>
        </w:r>
        <w:r w:rsidRPr="009007C9">
          <w:rPr>
            <w:rStyle w:val="Hyperlink"/>
            <w:cs/>
            <w:lang w:val="th-TH"/>
          </w:rPr>
          <w:t>9.</w:t>
        </w:r>
        <w:r w:rsidRPr="009007C9">
          <w:rPr>
            <w:rStyle w:val="Hyperlink"/>
            <w:lang w:val="th-TH"/>
          </w:rPr>
          <w:t>doc</w:t>
        </w:r>
      </w:hyperlink>
      <w:r>
        <w:rPr>
          <w:cs/>
          <w:lang w:val="th-TH"/>
        </w:rPr>
        <w:t xml:space="preserve"> </w:t>
      </w:r>
      <w:r>
        <w:rPr>
          <w:lang w:val="th-TH"/>
        </w:rPr>
        <w:br/>
      </w:r>
      <w:r>
        <w:rPr>
          <w:cs/>
          <w:lang w:val="th-TH"/>
        </w:rPr>
        <w:t xml:space="preserve">2.ประกาศกรมสวัสดิการ เรื่อง สัญลักษณ์เตือนอันตราย </w:t>
      </w:r>
      <w:hyperlink r:id="rId2" w:history="1">
        <w:r w:rsidRPr="009007C9">
          <w:rPr>
            <w:rStyle w:val="Hyperlink"/>
            <w:cs/>
            <w:lang w:val="th-TH"/>
          </w:rPr>
          <w:t>ประกาศกรมสวัสดิการและคุ้มครองแรงงาน เรื่อง สัญลักษณ์เตือนอันตราย เครื่องหมายเกี่ยวกับความปลอดภัย อาชีวอนามัย และสภาพแวดล้อมในการทำงาน และข้อความแสดงสิทธิและหน้าที่ของนายจ้างและลูกจ้าง พ.ศ. 2554</w:t>
        </w:r>
      </w:hyperlink>
      <w:r>
        <w:rPr>
          <w:cs/>
          <w:lang w:val="th-TH"/>
        </w:rPr>
        <w:t xml:space="preserve"> </w:t>
      </w:r>
    </w:p>
    <w:p w14:paraId="407C30D9" w14:textId="77777777" w:rsidR="00AF7153" w:rsidRDefault="00AF7153" w:rsidP="00AF7153">
      <w:pPr>
        <w:pStyle w:val="CommentText"/>
      </w:pPr>
      <w:r>
        <w:rPr>
          <w:cs/>
          <w:lang w:val="th-TH"/>
        </w:rPr>
        <w:t>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7C30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393E64" w16cex:dateUtc="2026-02-18T1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7C30D9" w16cid:durableId="4A393E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13E96" w14:textId="77777777" w:rsidR="00801A35" w:rsidRDefault="00801A35" w:rsidP="00B61088">
      <w:pPr>
        <w:spacing w:after="0" w:line="240" w:lineRule="auto"/>
      </w:pPr>
      <w:r>
        <w:separator/>
      </w:r>
    </w:p>
  </w:endnote>
  <w:endnote w:type="continuationSeparator" w:id="0">
    <w:p w14:paraId="6BAB4B78" w14:textId="77777777" w:rsidR="00801A35" w:rsidRDefault="00801A35" w:rsidP="00B61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Aeonik">
    <w:altName w:val="Calibri"/>
    <w:panose1 w:val="00000000000000000000"/>
    <w:charset w:val="00"/>
    <w:family w:val="swiss"/>
    <w:notTrueType/>
    <w:pitch w:val="variable"/>
    <w:sig w:usb0="80000047" w:usb1="00002073"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9FEA3" w14:textId="77777777" w:rsidR="00801A35" w:rsidRDefault="00801A35" w:rsidP="00B61088">
      <w:pPr>
        <w:spacing w:after="0" w:line="240" w:lineRule="auto"/>
      </w:pPr>
      <w:r>
        <w:separator/>
      </w:r>
    </w:p>
  </w:footnote>
  <w:footnote w:type="continuationSeparator" w:id="0">
    <w:p w14:paraId="6CC97FE4" w14:textId="77777777" w:rsidR="00801A35" w:rsidRDefault="00801A35" w:rsidP="00B610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D5C1F" w14:textId="05FE5190" w:rsidR="00B61088" w:rsidRPr="00B61088" w:rsidRDefault="00B61088" w:rsidP="00D51787">
    <w:pPr>
      <w:pBdr>
        <w:bottom w:val="single" w:sz="4" w:space="1" w:color="2E75B6"/>
      </w:pBdr>
      <w:spacing w:after="100" w:line="240" w:lineRule="auto"/>
      <w:jc w:val="right"/>
      <w:rPr>
        <w:rFonts w:ascii="Aeonik" w:eastAsia="Times New Roman" w:hAnsi="Aeonik" w:cs="Angsana New"/>
        <w:sz w:val="28"/>
      </w:rPr>
    </w:pPr>
    <w:r w:rsidRPr="00B61088">
      <w:rPr>
        <w:rFonts w:ascii="Aeonik" w:eastAsia="Times New Roman" w:hAnsi="Aeonik" w:cs="Arial"/>
        <w:color w:val="595959"/>
        <w:sz w:val="16"/>
        <w:szCs w:val="16"/>
      </w:rPr>
      <w:t xml:space="preserve">SAFETY </w:t>
    </w:r>
    <w:r w:rsidR="00293C30" w:rsidRPr="00B61088">
      <w:rPr>
        <w:rFonts w:ascii="Aeonik" w:eastAsia="Times New Roman" w:hAnsi="Aeonik" w:cs="Arial"/>
        <w:color w:val="595959"/>
        <w:sz w:val="16"/>
        <w:szCs w:val="16"/>
      </w:rPr>
      <w:t>PROPOSAL | Prepared</w:t>
    </w:r>
    <w:r w:rsidRPr="00B61088">
      <w:rPr>
        <w:rFonts w:ascii="Aeonik" w:eastAsia="Times New Roman" w:hAnsi="Aeonik" w:cs="Arial"/>
        <w:color w:val="595959"/>
        <w:sz w:val="16"/>
        <w:szCs w:val="16"/>
      </w:rPr>
      <w:t xml:space="preserve"> by ICHITA Co., Ltd.  </w:t>
    </w:r>
    <w:r w:rsidR="00293C30" w:rsidRPr="00B61088">
      <w:rPr>
        <w:rFonts w:ascii="Aeonik" w:eastAsia="Times New Roman" w:hAnsi="Aeonik" w:cs="Arial"/>
        <w:color w:val="595959"/>
        <w:sz w:val="16"/>
        <w:szCs w:val="16"/>
      </w:rPr>
      <w:t>| Submitted</w:t>
    </w:r>
    <w:r w:rsidRPr="00B61088">
      <w:rPr>
        <w:rFonts w:ascii="Aeonik" w:eastAsia="Times New Roman" w:hAnsi="Aeonik" w:cs="Arial"/>
        <w:color w:val="595959"/>
        <w:sz w:val="16"/>
        <w:szCs w:val="16"/>
      </w:rPr>
      <w:t xml:space="preserve"> to Energy China</w:t>
    </w:r>
    <w:r w:rsidR="00D51787">
      <w:rPr>
        <w:rFonts w:ascii="Aeonik" w:eastAsia="Times New Roman" w:hAnsi="Aeonik" w:cs="Arial"/>
        <w:color w:val="595959"/>
        <w:sz w:val="16"/>
        <w:szCs w:val="16"/>
      </w:rPr>
      <w:t xml:space="preserve">                                         </w:t>
    </w:r>
    <w:r w:rsidR="00D51787">
      <w:rPr>
        <w:noProof/>
      </w:rPr>
      <w:drawing>
        <wp:inline distT="0" distB="0" distL="0" distR="0" wp14:anchorId="3659AA83" wp14:editId="4FD23D5E">
          <wp:extent cx="1041149" cy="1587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928" cy="16478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3553"/>
    <w:multiLevelType w:val="multilevel"/>
    <w:tmpl w:val="C46A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946B6"/>
    <w:multiLevelType w:val="multilevel"/>
    <w:tmpl w:val="11B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F552A"/>
    <w:multiLevelType w:val="multilevel"/>
    <w:tmpl w:val="D3DA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32C79"/>
    <w:multiLevelType w:val="multilevel"/>
    <w:tmpl w:val="92E6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17397"/>
    <w:multiLevelType w:val="multilevel"/>
    <w:tmpl w:val="643C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545A7"/>
    <w:multiLevelType w:val="multilevel"/>
    <w:tmpl w:val="9B9C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6727C"/>
    <w:multiLevelType w:val="multilevel"/>
    <w:tmpl w:val="A0B4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406B6"/>
    <w:multiLevelType w:val="multilevel"/>
    <w:tmpl w:val="6D28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B64B6"/>
    <w:multiLevelType w:val="multilevel"/>
    <w:tmpl w:val="D504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12F06"/>
    <w:multiLevelType w:val="multilevel"/>
    <w:tmpl w:val="58B4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4F5AB0"/>
    <w:multiLevelType w:val="multilevel"/>
    <w:tmpl w:val="A654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DD1F43"/>
    <w:multiLevelType w:val="multilevel"/>
    <w:tmpl w:val="2A2E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763EB7"/>
    <w:multiLevelType w:val="multilevel"/>
    <w:tmpl w:val="84F0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412EC1"/>
    <w:multiLevelType w:val="multilevel"/>
    <w:tmpl w:val="B540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E70BA4"/>
    <w:multiLevelType w:val="multilevel"/>
    <w:tmpl w:val="AA10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D91271"/>
    <w:multiLevelType w:val="multilevel"/>
    <w:tmpl w:val="5856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EF675B"/>
    <w:multiLevelType w:val="multilevel"/>
    <w:tmpl w:val="A388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4C6FD6"/>
    <w:multiLevelType w:val="multilevel"/>
    <w:tmpl w:val="7962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CA5B94"/>
    <w:multiLevelType w:val="multilevel"/>
    <w:tmpl w:val="15CC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F697B"/>
    <w:multiLevelType w:val="multilevel"/>
    <w:tmpl w:val="D564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E04A5A"/>
    <w:multiLevelType w:val="multilevel"/>
    <w:tmpl w:val="5CFC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57528F"/>
    <w:multiLevelType w:val="multilevel"/>
    <w:tmpl w:val="0DC0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C94EFA"/>
    <w:multiLevelType w:val="multilevel"/>
    <w:tmpl w:val="0A80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0F636D"/>
    <w:multiLevelType w:val="multilevel"/>
    <w:tmpl w:val="1F2C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9976BD"/>
    <w:multiLevelType w:val="multilevel"/>
    <w:tmpl w:val="E112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AC215F"/>
    <w:multiLevelType w:val="multilevel"/>
    <w:tmpl w:val="FD36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E3515E"/>
    <w:multiLevelType w:val="multilevel"/>
    <w:tmpl w:val="8F86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9763B4"/>
    <w:multiLevelType w:val="multilevel"/>
    <w:tmpl w:val="660A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CD716A"/>
    <w:multiLevelType w:val="multilevel"/>
    <w:tmpl w:val="9D64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EB285C"/>
    <w:multiLevelType w:val="multilevel"/>
    <w:tmpl w:val="3A60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3E7103"/>
    <w:multiLevelType w:val="multilevel"/>
    <w:tmpl w:val="A65E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3F4220"/>
    <w:multiLevelType w:val="multilevel"/>
    <w:tmpl w:val="F352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177D73"/>
    <w:multiLevelType w:val="multilevel"/>
    <w:tmpl w:val="052E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044954"/>
    <w:multiLevelType w:val="multilevel"/>
    <w:tmpl w:val="C20C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B729BC"/>
    <w:multiLevelType w:val="multilevel"/>
    <w:tmpl w:val="8E80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0970F9"/>
    <w:multiLevelType w:val="multilevel"/>
    <w:tmpl w:val="961E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46141B"/>
    <w:multiLevelType w:val="multilevel"/>
    <w:tmpl w:val="2D2A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0D6BAA"/>
    <w:multiLevelType w:val="multilevel"/>
    <w:tmpl w:val="59CE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7B3752"/>
    <w:multiLevelType w:val="multilevel"/>
    <w:tmpl w:val="1B62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DE64A5"/>
    <w:multiLevelType w:val="multilevel"/>
    <w:tmpl w:val="B7CA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105E79"/>
    <w:multiLevelType w:val="multilevel"/>
    <w:tmpl w:val="4B5C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5818AE"/>
    <w:multiLevelType w:val="multilevel"/>
    <w:tmpl w:val="DDC8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9234F3"/>
    <w:multiLevelType w:val="multilevel"/>
    <w:tmpl w:val="041A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DB3947"/>
    <w:multiLevelType w:val="multilevel"/>
    <w:tmpl w:val="1908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3405CA"/>
    <w:multiLevelType w:val="multilevel"/>
    <w:tmpl w:val="6F00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5344EA"/>
    <w:multiLevelType w:val="multilevel"/>
    <w:tmpl w:val="07EC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9E1241"/>
    <w:multiLevelType w:val="multilevel"/>
    <w:tmpl w:val="F960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B13104"/>
    <w:multiLevelType w:val="multilevel"/>
    <w:tmpl w:val="3362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480882">
    <w:abstractNumId w:val="37"/>
  </w:num>
  <w:num w:numId="2" w16cid:durableId="1330210290">
    <w:abstractNumId w:val="0"/>
  </w:num>
  <w:num w:numId="3" w16cid:durableId="667681993">
    <w:abstractNumId w:val="27"/>
  </w:num>
  <w:num w:numId="4" w16cid:durableId="936595368">
    <w:abstractNumId w:val="18"/>
  </w:num>
  <w:num w:numId="5" w16cid:durableId="1354457453">
    <w:abstractNumId w:val="12"/>
  </w:num>
  <w:num w:numId="6" w16cid:durableId="196238789">
    <w:abstractNumId w:val="26"/>
  </w:num>
  <w:num w:numId="7" w16cid:durableId="1840340528">
    <w:abstractNumId w:val="20"/>
  </w:num>
  <w:num w:numId="8" w16cid:durableId="1789737902">
    <w:abstractNumId w:val="31"/>
  </w:num>
  <w:num w:numId="9" w16cid:durableId="1040399800">
    <w:abstractNumId w:val="15"/>
  </w:num>
  <w:num w:numId="10" w16cid:durableId="1089043113">
    <w:abstractNumId w:val="39"/>
  </w:num>
  <w:num w:numId="11" w16cid:durableId="11230085">
    <w:abstractNumId w:val="3"/>
  </w:num>
  <w:num w:numId="12" w16cid:durableId="265188468">
    <w:abstractNumId w:val="40"/>
  </w:num>
  <w:num w:numId="13" w16cid:durableId="137381777">
    <w:abstractNumId w:val="32"/>
  </w:num>
  <w:num w:numId="14" w16cid:durableId="607087316">
    <w:abstractNumId w:val="41"/>
  </w:num>
  <w:num w:numId="15" w16cid:durableId="1188982313">
    <w:abstractNumId w:val="44"/>
  </w:num>
  <w:num w:numId="16" w16cid:durableId="579557408">
    <w:abstractNumId w:val="14"/>
  </w:num>
  <w:num w:numId="17" w16cid:durableId="864100573">
    <w:abstractNumId w:val="10"/>
  </w:num>
  <w:num w:numId="18" w16cid:durableId="308284944">
    <w:abstractNumId w:val="45"/>
  </w:num>
  <w:num w:numId="19" w16cid:durableId="524175534">
    <w:abstractNumId w:val="4"/>
  </w:num>
  <w:num w:numId="20" w16cid:durableId="1309944821">
    <w:abstractNumId w:val="25"/>
  </w:num>
  <w:num w:numId="21" w16cid:durableId="234710651">
    <w:abstractNumId w:val="33"/>
  </w:num>
  <w:num w:numId="22" w16cid:durableId="1851679950">
    <w:abstractNumId w:val="17"/>
  </w:num>
  <w:num w:numId="23" w16cid:durableId="341319172">
    <w:abstractNumId w:val="8"/>
  </w:num>
  <w:num w:numId="24" w16cid:durableId="1481575194">
    <w:abstractNumId w:val="46"/>
  </w:num>
  <w:num w:numId="25" w16cid:durableId="476072314">
    <w:abstractNumId w:val="30"/>
  </w:num>
  <w:num w:numId="26" w16cid:durableId="1327320251">
    <w:abstractNumId w:val="21"/>
  </w:num>
  <w:num w:numId="27" w16cid:durableId="24259381">
    <w:abstractNumId w:val="28"/>
  </w:num>
  <w:num w:numId="28" w16cid:durableId="1899584313">
    <w:abstractNumId w:val="7"/>
  </w:num>
  <w:num w:numId="29" w16cid:durableId="353657923">
    <w:abstractNumId w:val="43"/>
  </w:num>
  <w:num w:numId="30" w16cid:durableId="646668709">
    <w:abstractNumId w:val="16"/>
  </w:num>
  <w:num w:numId="31" w16cid:durableId="2124180618">
    <w:abstractNumId w:val="23"/>
  </w:num>
  <w:num w:numId="32" w16cid:durableId="1689790207">
    <w:abstractNumId w:val="35"/>
  </w:num>
  <w:num w:numId="33" w16cid:durableId="850485907">
    <w:abstractNumId w:val="2"/>
  </w:num>
  <w:num w:numId="34" w16cid:durableId="1844584562">
    <w:abstractNumId w:val="5"/>
  </w:num>
  <w:num w:numId="35" w16cid:durableId="1143424896">
    <w:abstractNumId w:val="11"/>
  </w:num>
  <w:num w:numId="36" w16cid:durableId="1862545380">
    <w:abstractNumId w:val="42"/>
  </w:num>
  <w:num w:numId="37" w16cid:durableId="1226069939">
    <w:abstractNumId w:val="9"/>
  </w:num>
  <w:num w:numId="38" w16cid:durableId="179123534">
    <w:abstractNumId w:val="36"/>
  </w:num>
  <w:num w:numId="39" w16cid:durableId="78792574">
    <w:abstractNumId w:val="34"/>
  </w:num>
  <w:num w:numId="40" w16cid:durableId="1875969633">
    <w:abstractNumId w:val="13"/>
  </w:num>
  <w:num w:numId="41" w16cid:durableId="1238203885">
    <w:abstractNumId w:val="6"/>
  </w:num>
  <w:num w:numId="42" w16cid:durableId="1356808933">
    <w:abstractNumId w:val="47"/>
  </w:num>
  <w:num w:numId="43" w16cid:durableId="1638991362">
    <w:abstractNumId w:val="22"/>
  </w:num>
  <w:num w:numId="44" w16cid:durableId="1570264626">
    <w:abstractNumId w:val="19"/>
  </w:num>
  <w:num w:numId="45" w16cid:durableId="521361253">
    <w:abstractNumId w:val="38"/>
  </w:num>
  <w:num w:numId="46" w16cid:durableId="1838767617">
    <w:abstractNumId w:val="1"/>
  </w:num>
  <w:num w:numId="47" w16cid:durableId="1225948167">
    <w:abstractNumId w:val="24"/>
  </w:num>
  <w:num w:numId="48" w16cid:durableId="168839486">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ntarathip GTP Sriwikit">
    <w15:presenceInfo w15:providerId="AD" w15:userId="S::jantarathip@meinhardt.net::44cd809c-8adc-4116-a252-22ee8a922f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93E"/>
    <w:rsid w:val="000A093E"/>
    <w:rsid w:val="0014724B"/>
    <w:rsid w:val="00293C30"/>
    <w:rsid w:val="003A35E9"/>
    <w:rsid w:val="003B6D74"/>
    <w:rsid w:val="006D77C4"/>
    <w:rsid w:val="00701ACC"/>
    <w:rsid w:val="00801A35"/>
    <w:rsid w:val="008E538A"/>
    <w:rsid w:val="009749AC"/>
    <w:rsid w:val="00AF7153"/>
    <w:rsid w:val="00B61088"/>
    <w:rsid w:val="00CA1FC9"/>
    <w:rsid w:val="00CB42A0"/>
    <w:rsid w:val="00D51787"/>
    <w:rsid w:val="00E03372"/>
    <w:rsid w:val="00E85D56"/>
    <w:rsid w:val="00F412B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8E082"/>
  <w15:chartTrackingRefBased/>
  <w15:docId w15:val="{43F4AEF7-6BE1-4A00-BC1D-B112AABCA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A093E"/>
    <w:pPr>
      <w:spacing w:before="100" w:beforeAutospacing="1" w:after="100" w:afterAutospacing="1" w:line="240" w:lineRule="auto"/>
      <w:outlineLvl w:val="0"/>
    </w:pPr>
    <w:rPr>
      <w:rFonts w:ascii="Angsana New" w:eastAsia="Times New Roman" w:hAnsi="Angsana New" w:cs="Angsana New"/>
      <w:b/>
      <w:bCs/>
      <w:kern w:val="36"/>
      <w:sz w:val="48"/>
      <w:szCs w:val="48"/>
    </w:rPr>
  </w:style>
  <w:style w:type="paragraph" w:styleId="Heading2">
    <w:name w:val="heading 2"/>
    <w:basedOn w:val="Normal"/>
    <w:link w:val="Heading2Char"/>
    <w:uiPriority w:val="9"/>
    <w:qFormat/>
    <w:rsid w:val="000A093E"/>
    <w:pPr>
      <w:spacing w:before="100" w:beforeAutospacing="1" w:after="100" w:afterAutospacing="1" w:line="240" w:lineRule="auto"/>
      <w:outlineLvl w:val="1"/>
    </w:pPr>
    <w:rPr>
      <w:rFonts w:ascii="Angsana New" w:eastAsia="Times New Roman" w:hAnsi="Angsana New" w:cs="Angsana New"/>
      <w:b/>
      <w:bCs/>
      <w:sz w:val="36"/>
      <w:szCs w:val="36"/>
    </w:rPr>
  </w:style>
  <w:style w:type="paragraph" w:styleId="Heading3">
    <w:name w:val="heading 3"/>
    <w:basedOn w:val="Normal"/>
    <w:link w:val="Heading3Char"/>
    <w:uiPriority w:val="9"/>
    <w:qFormat/>
    <w:rsid w:val="000A093E"/>
    <w:pPr>
      <w:spacing w:before="100" w:beforeAutospacing="1" w:after="100" w:afterAutospacing="1" w:line="240" w:lineRule="auto"/>
      <w:outlineLvl w:val="2"/>
    </w:pPr>
    <w:rPr>
      <w:rFonts w:ascii="Angsana New" w:eastAsia="Times New Roman" w:hAnsi="Angsana New" w:cs="Angsana New"/>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93E"/>
    <w:rPr>
      <w:rFonts w:ascii="Angsana New" w:eastAsia="Times New Roman" w:hAnsi="Angsana New" w:cs="Angsana New"/>
      <w:b/>
      <w:bCs/>
      <w:kern w:val="36"/>
      <w:sz w:val="48"/>
      <w:szCs w:val="48"/>
    </w:rPr>
  </w:style>
  <w:style w:type="character" w:customStyle="1" w:styleId="Heading2Char">
    <w:name w:val="Heading 2 Char"/>
    <w:basedOn w:val="DefaultParagraphFont"/>
    <w:link w:val="Heading2"/>
    <w:uiPriority w:val="9"/>
    <w:rsid w:val="000A093E"/>
    <w:rPr>
      <w:rFonts w:ascii="Angsana New" w:eastAsia="Times New Roman" w:hAnsi="Angsana New" w:cs="Angsana New"/>
      <w:b/>
      <w:bCs/>
      <w:sz w:val="36"/>
      <w:szCs w:val="36"/>
    </w:rPr>
  </w:style>
  <w:style w:type="character" w:customStyle="1" w:styleId="Heading3Char">
    <w:name w:val="Heading 3 Char"/>
    <w:basedOn w:val="DefaultParagraphFont"/>
    <w:link w:val="Heading3"/>
    <w:uiPriority w:val="9"/>
    <w:rsid w:val="000A093E"/>
    <w:rPr>
      <w:rFonts w:ascii="Angsana New" w:eastAsia="Times New Roman" w:hAnsi="Angsana New" w:cs="Angsana New"/>
      <w:b/>
      <w:bCs/>
      <w:sz w:val="27"/>
      <w:szCs w:val="27"/>
    </w:rPr>
  </w:style>
  <w:style w:type="paragraph" w:styleId="NormalWeb">
    <w:name w:val="Normal (Web)"/>
    <w:basedOn w:val="Normal"/>
    <w:uiPriority w:val="99"/>
    <w:semiHidden/>
    <w:unhideWhenUsed/>
    <w:rsid w:val="000A093E"/>
    <w:pPr>
      <w:spacing w:before="100" w:beforeAutospacing="1" w:after="100" w:afterAutospacing="1" w:line="240" w:lineRule="auto"/>
    </w:pPr>
    <w:rPr>
      <w:rFonts w:ascii="Angsana New" w:eastAsia="Times New Roman" w:hAnsi="Angsana New" w:cs="Angsana New"/>
      <w:sz w:val="28"/>
    </w:rPr>
  </w:style>
  <w:style w:type="paragraph" w:styleId="Header">
    <w:name w:val="header"/>
    <w:basedOn w:val="Normal"/>
    <w:link w:val="HeaderChar"/>
    <w:uiPriority w:val="99"/>
    <w:unhideWhenUsed/>
    <w:rsid w:val="00B610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1088"/>
  </w:style>
  <w:style w:type="paragraph" w:styleId="Footer">
    <w:name w:val="footer"/>
    <w:basedOn w:val="Normal"/>
    <w:link w:val="FooterChar"/>
    <w:uiPriority w:val="99"/>
    <w:unhideWhenUsed/>
    <w:rsid w:val="00B610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1088"/>
  </w:style>
  <w:style w:type="paragraph" w:customStyle="1" w:styleId="Style1">
    <w:name w:val="Style1"/>
    <w:basedOn w:val="Normal"/>
    <w:link w:val="Style1Char"/>
    <w:qFormat/>
    <w:rsid w:val="00D51787"/>
    <w:pPr>
      <w:shd w:val="clear" w:color="auto" w:fill="1F3864"/>
      <w:spacing w:before="360" w:after="180" w:line="240" w:lineRule="auto"/>
      <w:ind w:left="240" w:right="240"/>
      <w:outlineLvl w:val="0"/>
    </w:pPr>
    <w:rPr>
      <w:rFonts w:ascii="Aeonik" w:eastAsia="Times New Roman" w:hAnsi="Aeonik" w:cs="Arial"/>
      <w:b/>
      <w:bCs/>
      <w:kern w:val="36"/>
      <w:sz w:val="28"/>
    </w:rPr>
  </w:style>
  <w:style w:type="character" w:customStyle="1" w:styleId="Style1Char">
    <w:name w:val="Style1 Char"/>
    <w:basedOn w:val="DefaultParagraphFont"/>
    <w:link w:val="Style1"/>
    <w:rsid w:val="00D51787"/>
    <w:rPr>
      <w:rFonts w:ascii="Aeonik" w:eastAsia="Times New Roman" w:hAnsi="Aeonik" w:cs="Arial"/>
      <w:b/>
      <w:bCs/>
      <w:kern w:val="36"/>
      <w:sz w:val="28"/>
      <w:shd w:val="clear" w:color="auto" w:fill="1F3864"/>
    </w:rPr>
  </w:style>
  <w:style w:type="character" w:styleId="CommentReference">
    <w:name w:val="annotation reference"/>
    <w:basedOn w:val="DefaultParagraphFont"/>
    <w:uiPriority w:val="99"/>
    <w:semiHidden/>
    <w:unhideWhenUsed/>
    <w:rsid w:val="00AF7153"/>
    <w:rPr>
      <w:sz w:val="16"/>
      <w:szCs w:val="16"/>
    </w:rPr>
  </w:style>
  <w:style w:type="paragraph" w:styleId="CommentText">
    <w:name w:val="annotation text"/>
    <w:basedOn w:val="Normal"/>
    <w:link w:val="CommentTextChar"/>
    <w:uiPriority w:val="99"/>
    <w:unhideWhenUsed/>
    <w:rsid w:val="00AF7153"/>
    <w:pPr>
      <w:spacing w:line="240" w:lineRule="auto"/>
    </w:pPr>
    <w:rPr>
      <w:sz w:val="20"/>
      <w:szCs w:val="25"/>
    </w:rPr>
  </w:style>
  <w:style w:type="character" w:customStyle="1" w:styleId="CommentTextChar">
    <w:name w:val="Comment Text Char"/>
    <w:basedOn w:val="DefaultParagraphFont"/>
    <w:link w:val="CommentText"/>
    <w:uiPriority w:val="99"/>
    <w:rsid w:val="00AF7153"/>
    <w:rPr>
      <w:sz w:val="20"/>
      <w:szCs w:val="25"/>
    </w:rPr>
  </w:style>
  <w:style w:type="paragraph" w:styleId="CommentSubject">
    <w:name w:val="annotation subject"/>
    <w:basedOn w:val="CommentText"/>
    <w:next w:val="CommentText"/>
    <w:link w:val="CommentSubjectChar"/>
    <w:uiPriority w:val="99"/>
    <w:semiHidden/>
    <w:unhideWhenUsed/>
    <w:rsid w:val="00AF7153"/>
    <w:rPr>
      <w:b/>
      <w:bCs/>
    </w:rPr>
  </w:style>
  <w:style w:type="character" w:customStyle="1" w:styleId="CommentSubjectChar">
    <w:name w:val="Comment Subject Char"/>
    <w:basedOn w:val="CommentTextChar"/>
    <w:link w:val="CommentSubject"/>
    <w:uiPriority w:val="99"/>
    <w:semiHidden/>
    <w:rsid w:val="00AF7153"/>
    <w:rPr>
      <w:b/>
      <w:bCs/>
      <w:sz w:val="20"/>
      <w:szCs w:val="25"/>
    </w:rPr>
  </w:style>
  <w:style w:type="character" w:styleId="Hyperlink">
    <w:name w:val="Hyperlink"/>
    <w:basedOn w:val="DefaultParagraphFont"/>
    <w:uiPriority w:val="99"/>
    <w:unhideWhenUsed/>
    <w:rsid w:val="00AF7153"/>
    <w:rPr>
      <w:color w:val="0563C1" w:themeColor="hyperlink"/>
      <w:u w:val="single"/>
    </w:rPr>
  </w:style>
  <w:style w:type="character" w:styleId="UnresolvedMention">
    <w:name w:val="Unresolved Mention"/>
    <w:basedOn w:val="DefaultParagraphFont"/>
    <w:uiPriority w:val="99"/>
    <w:semiHidden/>
    <w:unhideWhenUsed/>
    <w:rsid w:val="00AF71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45608">
      <w:bodyDiv w:val="1"/>
      <w:marLeft w:val="0"/>
      <w:marRight w:val="0"/>
      <w:marTop w:val="0"/>
      <w:marBottom w:val="0"/>
      <w:divBdr>
        <w:top w:val="none" w:sz="0" w:space="0" w:color="auto"/>
        <w:left w:val="none" w:sz="0" w:space="0" w:color="auto"/>
        <w:bottom w:val="none" w:sz="0" w:space="0" w:color="auto"/>
        <w:right w:val="none" w:sz="0" w:space="0" w:color="auto"/>
      </w:divBdr>
    </w:div>
    <w:div w:id="393898286">
      <w:bodyDiv w:val="1"/>
      <w:marLeft w:val="0"/>
      <w:marRight w:val="0"/>
      <w:marTop w:val="0"/>
      <w:marBottom w:val="0"/>
      <w:divBdr>
        <w:top w:val="none" w:sz="0" w:space="0" w:color="auto"/>
        <w:left w:val="none" w:sz="0" w:space="0" w:color="auto"/>
        <w:bottom w:val="none" w:sz="0" w:space="0" w:color="auto"/>
        <w:right w:val="none" w:sz="0" w:space="0" w:color="auto"/>
      </w:divBdr>
    </w:div>
    <w:div w:id="913009717">
      <w:bodyDiv w:val="1"/>
      <w:marLeft w:val="0"/>
      <w:marRight w:val="0"/>
      <w:marTop w:val="0"/>
      <w:marBottom w:val="0"/>
      <w:divBdr>
        <w:top w:val="none" w:sz="0" w:space="0" w:color="auto"/>
        <w:left w:val="none" w:sz="0" w:space="0" w:color="auto"/>
        <w:bottom w:val="none" w:sz="0" w:space="0" w:color="auto"/>
        <w:right w:val="none" w:sz="0" w:space="0" w:color="auto"/>
      </w:divBdr>
    </w:div>
    <w:div w:id="1876234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bsa.or.th/LAW1/AN-Right-2554.html" TargetMode="External"/><Relationship Id="rId1" Type="http://schemas.openxmlformats.org/officeDocument/2006/relationships/hyperlink" Target="https://ubonratchathani.labour.go.th/attachments/article/95/%E0%B8%81%E0%B8%8E%E0%B8%81%E0%B8%A3%E0%B8%B0%E0%B8%97%E0%B8%A3%E0%B8%A7%E0%B8%87%20%E0%B9%80%E0%B8%81%E0%B8%B5%E0%B9%88%E0%B8%A2%E0%B8%A7%E0%B8%81%E0%B8%B1%E0%B8%9A%E0%B8%AA%E0%B8%B2%E0%B8%A3%E0%B9%80%E0%B8%84%E0%B8%A1%E0%B8%B5%E0%B8%AD%E0%B8%B1%E0%B8%99%E0%B8%95%E0%B8%A3%E0%B8%B2%E0%B8%A2%20%E0%B8%9E.%E0%B8%A8%202556.pdf"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12</Pages>
  <Words>3203</Words>
  <Characters>18260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Jantarathip GTP Sriwikit</cp:lastModifiedBy>
  <cp:revision>11</cp:revision>
  <dcterms:created xsi:type="dcterms:W3CDTF">2026-02-18T07:43:00Z</dcterms:created>
  <dcterms:modified xsi:type="dcterms:W3CDTF">2026-02-18T15:19:00Z</dcterms:modified>
</cp:coreProperties>
</file>