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71F" w:rsidRDefault="001E3A5E">
      <w:pPr>
        <w:rPr>
          <w:b/>
        </w:rPr>
      </w:pPr>
      <w:r w:rsidRPr="001E3A5E">
        <w:rPr>
          <w:b/>
        </w:rPr>
        <w:t>Temat 1</w:t>
      </w:r>
      <w:r w:rsidR="0075325C">
        <w:rPr>
          <w:b/>
        </w:rPr>
        <w:t xml:space="preserve"> i Temat 2</w:t>
      </w:r>
    </w:p>
    <w:p w:rsidR="001E3A5E" w:rsidRDefault="0075325C">
      <w:pPr>
        <w:rPr>
          <w:b/>
        </w:rPr>
      </w:pPr>
      <w:r w:rsidRPr="001E3A5E">
        <w:rPr>
          <w:b/>
        </w:rPr>
        <w:t>Temat 1</w:t>
      </w:r>
      <w:r>
        <w:rPr>
          <w:b/>
        </w:rPr>
        <w:t xml:space="preserve"> </w:t>
      </w:r>
      <w:r w:rsidR="001E3A5E" w:rsidRPr="001E3A5E">
        <w:rPr>
          <w:b/>
        </w:rPr>
        <w:t>Grupowanie wartości a</w:t>
      </w:r>
      <w:r>
        <w:rPr>
          <w:b/>
        </w:rPr>
        <w:t xml:space="preserve">trybutów obiektów treningowych </w:t>
      </w:r>
      <w:r w:rsidR="001E3A5E" w:rsidRPr="001E3A5E">
        <w:rPr>
          <w:b/>
        </w:rPr>
        <w:t xml:space="preserve"> </w:t>
      </w:r>
      <w:r w:rsidR="00E53A45">
        <w:rPr>
          <w:b/>
        </w:rPr>
        <w:t xml:space="preserve">w </w:t>
      </w:r>
      <w:r w:rsidR="001E3A5E" w:rsidRPr="001E3A5E">
        <w:rPr>
          <w:b/>
        </w:rPr>
        <w:t>celu przygotowania danych do tworzenia pokryć, które będą wykorzystane w modelu klasyfikacji</w:t>
      </w:r>
    </w:p>
    <w:p w:rsidR="0075325C" w:rsidRDefault="0075325C">
      <w:pPr>
        <w:rPr>
          <w:b/>
        </w:rPr>
      </w:pPr>
      <w:r>
        <w:rPr>
          <w:b/>
        </w:rPr>
        <w:t xml:space="preserve">Temat 2 </w:t>
      </w:r>
      <w:r w:rsidRPr="0075325C">
        <w:rPr>
          <w:b/>
        </w:rPr>
        <w:t>Tworzenie pokryć zbioru danych treningowych oraz wyznaczanie otoczeń obiektów treningowych w celu wykorzystania w modelu klasyfikacji</w:t>
      </w:r>
    </w:p>
    <w:p w:rsidR="0075325C" w:rsidRDefault="0075325C">
      <w:pPr>
        <w:rPr>
          <w:b/>
        </w:rPr>
      </w:pPr>
      <w:r>
        <w:rPr>
          <w:b/>
        </w:rPr>
        <w:t>Temat wspólny</w:t>
      </w:r>
    </w:p>
    <w:p w:rsidR="0075325C" w:rsidRDefault="0075325C" w:rsidP="0075325C">
      <w:pPr>
        <w:rPr>
          <w:b/>
        </w:rPr>
      </w:pPr>
      <w:r w:rsidRPr="001E3A5E">
        <w:rPr>
          <w:b/>
        </w:rPr>
        <w:t>Grupowanie wartości a</w:t>
      </w:r>
      <w:r>
        <w:rPr>
          <w:b/>
        </w:rPr>
        <w:t xml:space="preserve">trybutów obiektów treningowych </w:t>
      </w:r>
      <w:r w:rsidRPr="001E3A5E">
        <w:rPr>
          <w:b/>
        </w:rPr>
        <w:t xml:space="preserve"> </w:t>
      </w:r>
      <w:r>
        <w:rPr>
          <w:b/>
        </w:rPr>
        <w:t xml:space="preserve">i  tworzenie pokryć tego zbioru wraz z funkcją oceny oraz </w:t>
      </w:r>
      <w:r w:rsidRPr="0075325C">
        <w:rPr>
          <w:b/>
        </w:rPr>
        <w:t>wyznaczanie otoczeń obiektów treningowych w celu wykorzystania w modelu klasyfikacji</w:t>
      </w:r>
    </w:p>
    <w:p w:rsidR="0075325C" w:rsidRDefault="0075325C">
      <w:pPr>
        <w:rPr>
          <w:b/>
        </w:rPr>
      </w:pPr>
    </w:p>
    <w:p w:rsidR="0075325C" w:rsidRDefault="0075325C">
      <w:pPr>
        <w:rPr>
          <w:b/>
        </w:rPr>
      </w:pPr>
    </w:p>
    <w:p w:rsidR="001E3A5E" w:rsidRDefault="001E3A5E">
      <w:pPr>
        <w:rPr>
          <w:b/>
        </w:rPr>
      </w:pPr>
      <w:r>
        <w:rPr>
          <w:b/>
        </w:rPr>
        <w:t xml:space="preserve">Oznaczenia:  </w:t>
      </w:r>
    </w:p>
    <w:p w:rsidR="001E3A5E" w:rsidRDefault="001E3A5E">
      <w:pPr>
        <w:rPr>
          <w:b/>
        </w:rPr>
      </w:pPr>
      <w:r>
        <w:rPr>
          <w:b/>
        </w:rPr>
        <w:t xml:space="preserve">U-zbiór obiektów treningowych (u1, u2 … </w:t>
      </w:r>
      <w:proofErr w:type="spellStart"/>
      <w:r>
        <w:rPr>
          <w:b/>
        </w:rPr>
        <w:t>un</w:t>
      </w:r>
      <w:proofErr w:type="spellEnd"/>
      <w:r>
        <w:rPr>
          <w:b/>
        </w:rPr>
        <w:t xml:space="preserve"> )</w:t>
      </w:r>
    </w:p>
    <w:p w:rsidR="001E3A5E" w:rsidRDefault="001E3A5E">
      <w:pPr>
        <w:rPr>
          <w:b/>
        </w:rPr>
      </w:pPr>
      <w:r>
        <w:rPr>
          <w:b/>
        </w:rPr>
        <w:t xml:space="preserve">T - zbiór obiektów testowych (t1, t2 … </w:t>
      </w:r>
      <w:proofErr w:type="spellStart"/>
      <w:r>
        <w:rPr>
          <w:b/>
        </w:rPr>
        <w:t>tm</w:t>
      </w:r>
      <w:proofErr w:type="spellEnd"/>
      <w:r>
        <w:rPr>
          <w:b/>
        </w:rPr>
        <w:t xml:space="preserve"> )</w:t>
      </w:r>
    </w:p>
    <w:p w:rsidR="001E3A5E" w:rsidRDefault="001E3A5E">
      <w:pPr>
        <w:rPr>
          <w:b/>
        </w:rPr>
      </w:pPr>
      <w:proofErr w:type="spellStart"/>
      <w:r>
        <w:rPr>
          <w:b/>
        </w:rPr>
        <w:t>Atr</w:t>
      </w:r>
      <w:proofErr w:type="spellEnd"/>
      <w:r>
        <w:rPr>
          <w:b/>
        </w:rPr>
        <w:t xml:space="preserve"> – zbiór atrybutów  (a1,a2… )</w:t>
      </w:r>
    </w:p>
    <w:p w:rsidR="001E3A5E" w:rsidRDefault="001E3A5E">
      <w:pPr>
        <w:rPr>
          <w:b/>
        </w:rPr>
      </w:pPr>
      <w:r>
        <w:rPr>
          <w:b/>
        </w:rPr>
        <w:t>D – atrybut decyzyjny</w:t>
      </w:r>
    </w:p>
    <w:p w:rsidR="001E3A5E" w:rsidRDefault="001E3A5E">
      <w:pPr>
        <w:rPr>
          <w:b/>
        </w:rPr>
      </w:pPr>
      <w:r>
        <w:rPr>
          <w:b/>
        </w:rPr>
        <w:t>Val(a) – zbiór wartości atrybutu a</w:t>
      </w:r>
    </w:p>
    <w:p w:rsidR="001E3A5E" w:rsidRDefault="001E3A5E">
      <w:pPr>
        <w:rPr>
          <w:b/>
        </w:rPr>
      </w:pPr>
      <w:r>
        <w:rPr>
          <w:b/>
        </w:rPr>
        <w:t>n(a) = moc zbioru Val(a)</w:t>
      </w:r>
    </w:p>
    <w:p w:rsidR="001E3A5E" w:rsidRDefault="001E3A5E">
      <w:pPr>
        <w:rPr>
          <w:b/>
        </w:rPr>
      </w:pPr>
      <w:proofErr w:type="spellStart"/>
      <w:r>
        <w:rPr>
          <w:b/>
        </w:rPr>
        <w:t>Pos</w:t>
      </w:r>
      <w:proofErr w:type="spellEnd"/>
      <w:r>
        <w:rPr>
          <w:b/>
        </w:rPr>
        <w:t>(a)- zbiór obiektów dla których wartość atrybutu decyzyjnego jest równa 1 oraz wartość atrybutu a jest określona</w:t>
      </w:r>
    </w:p>
    <w:p w:rsidR="001E3A5E" w:rsidRDefault="001E3A5E">
      <w:pPr>
        <w:rPr>
          <w:b/>
        </w:rPr>
      </w:pPr>
      <w:r>
        <w:rPr>
          <w:b/>
        </w:rPr>
        <w:t>P(a) =</w:t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(a)/n(a) – frakcja pozytywnych decyzji względem atrybutu a </w:t>
      </w:r>
    </w:p>
    <w:p w:rsidR="001E3A5E" w:rsidRDefault="001E3A5E">
      <w:pPr>
        <w:rPr>
          <w:b/>
        </w:rPr>
      </w:pPr>
    </w:p>
    <w:p w:rsidR="001E3A5E" w:rsidRDefault="001E3A5E" w:rsidP="005E6251">
      <w:pPr>
        <w:pStyle w:val="Akapitzlist"/>
        <w:numPr>
          <w:ilvl w:val="0"/>
          <w:numId w:val="1"/>
        </w:numPr>
      </w:pPr>
      <w:r w:rsidRPr="001E3A5E">
        <w:t>Obliczenia wykonujemy dla każdego atrybutu oddzielnie</w:t>
      </w:r>
      <w:r>
        <w:t xml:space="preserve"> </w:t>
      </w:r>
    </w:p>
    <w:p w:rsidR="005E6251" w:rsidRDefault="005E6251" w:rsidP="005E6251">
      <w:pPr>
        <w:pStyle w:val="Akapitzlist"/>
        <w:numPr>
          <w:ilvl w:val="1"/>
          <w:numId w:val="1"/>
        </w:numPr>
      </w:pPr>
      <w:r>
        <w:t>Grupujemy dane w klasy  kl1, kl2, …  Niech k oznacza liczbę klas.</w:t>
      </w:r>
    </w:p>
    <w:p w:rsidR="005E6251" w:rsidRDefault="005E6251" w:rsidP="005E6251">
      <w:pPr>
        <w:pStyle w:val="Akapitzlist"/>
        <w:numPr>
          <w:ilvl w:val="1"/>
          <w:numId w:val="1"/>
        </w:numPr>
      </w:pPr>
      <w:r>
        <w:t>Grupowanie</w:t>
      </w:r>
    </w:p>
    <w:p w:rsidR="005E6251" w:rsidRDefault="005E6251" w:rsidP="005E6251">
      <w:pPr>
        <w:pStyle w:val="Akapitzlist"/>
        <w:numPr>
          <w:ilvl w:val="2"/>
          <w:numId w:val="1"/>
        </w:numPr>
      </w:pPr>
      <w:r>
        <w:t xml:space="preserve"> Dane dyskretne -</w:t>
      </w:r>
      <w:proofErr w:type="spellStart"/>
      <w:r>
        <w:t>kazda</w:t>
      </w:r>
      <w:proofErr w:type="spellEnd"/>
      <w:r>
        <w:t xml:space="preserve"> klasa wyznaczona jest jako wartość atrybutu (w przypadku, gdy n(a) &gt;20 możliwe jest jakieś pogrupowanie)</w:t>
      </w:r>
    </w:p>
    <w:p w:rsidR="005E6251" w:rsidRPr="00BD438A" w:rsidRDefault="005E6251" w:rsidP="005E6251">
      <w:pPr>
        <w:pStyle w:val="Akapitzlist"/>
        <w:numPr>
          <w:ilvl w:val="2"/>
          <w:numId w:val="1"/>
        </w:numPr>
        <w:rPr>
          <w:color w:val="FF0000"/>
        </w:rPr>
      </w:pPr>
      <w:r w:rsidRPr="00BD438A">
        <w:rPr>
          <w:color w:val="FF0000"/>
        </w:rPr>
        <w:t>Dane ciągłe (Real) – grupujemy w szereg rozdzielczy</w:t>
      </w:r>
    </w:p>
    <w:p w:rsidR="005E6251" w:rsidRPr="00BD438A" w:rsidRDefault="005E6251" w:rsidP="005E6251">
      <w:pPr>
        <w:pStyle w:val="Akapitzlist"/>
        <w:numPr>
          <w:ilvl w:val="3"/>
          <w:numId w:val="1"/>
        </w:numPr>
        <w:rPr>
          <w:color w:val="FF0000"/>
        </w:rPr>
      </w:pPr>
      <w:r w:rsidRPr="00BD438A">
        <w:rPr>
          <w:color w:val="FF0000"/>
        </w:rPr>
        <w:t>Różny podział na klasy jak na zajęciach MMS</w:t>
      </w:r>
    </w:p>
    <w:p w:rsidR="005E6251" w:rsidRPr="00BD438A" w:rsidRDefault="005E6251" w:rsidP="005E6251">
      <w:pPr>
        <w:pStyle w:val="Akapitzlist"/>
        <w:numPr>
          <w:ilvl w:val="3"/>
          <w:numId w:val="1"/>
        </w:numPr>
        <w:rPr>
          <w:color w:val="FF0000"/>
        </w:rPr>
      </w:pPr>
      <w:r w:rsidRPr="00BD438A">
        <w:rPr>
          <w:color w:val="FF0000"/>
        </w:rPr>
        <w:t xml:space="preserve">Podział na klasy przy użyciu </w:t>
      </w:r>
      <w:proofErr w:type="spellStart"/>
      <w:r w:rsidRPr="00BD438A">
        <w:rPr>
          <w:color w:val="FF0000"/>
        </w:rPr>
        <w:t>kwantyli</w:t>
      </w:r>
      <w:proofErr w:type="spellEnd"/>
      <w:r w:rsidRPr="00BD438A">
        <w:rPr>
          <w:color w:val="FF0000"/>
        </w:rPr>
        <w:t xml:space="preserve"> </w:t>
      </w:r>
    </w:p>
    <w:p w:rsidR="005E6251" w:rsidRPr="00BD438A" w:rsidRDefault="005E6251" w:rsidP="005E6251">
      <w:pPr>
        <w:pStyle w:val="Akapitzlist"/>
        <w:numPr>
          <w:ilvl w:val="2"/>
          <w:numId w:val="1"/>
        </w:numPr>
        <w:rPr>
          <w:color w:val="FF0000"/>
        </w:rPr>
      </w:pPr>
      <w:r w:rsidRPr="00BD438A">
        <w:rPr>
          <w:color w:val="FF0000"/>
        </w:rPr>
        <w:t xml:space="preserve"> Inne metody grupowania</w:t>
      </w:r>
    </w:p>
    <w:p w:rsidR="005E6251" w:rsidRDefault="005E6251" w:rsidP="005E6251">
      <w:pPr>
        <w:pStyle w:val="Akapitzlist"/>
        <w:numPr>
          <w:ilvl w:val="1"/>
          <w:numId w:val="1"/>
        </w:numPr>
      </w:pPr>
      <w:r>
        <w:t>Obliczenia</w:t>
      </w:r>
    </w:p>
    <w:p w:rsidR="005E6251" w:rsidRDefault="005E6251" w:rsidP="005E6251">
      <w:pPr>
        <w:pStyle w:val="Akapitzlist"/>
        <w:numPr>
          <w:ilvl w:val="2"/>
          <w:numId w:val="1"/>
        </w:numPr>
      </w:pPr>
      <w:r>
        <w:t xml:space="preserve">Dla każdej klasy ki obliczamy </w:t>
      </w:r>
    </w:p>
    <w:p w:rsidR="005E6251" w:rsidRDefault="005E6251" w:rsidP="005E6251">
      <w:pPr>
        <w:pStyle w:val="Akapitzlist"/>
        <w:numPr>
          <w:ilvl w:val="3"/>
          <w:numId w:val="1"/>
        </w:numPr>
      </w:pPr>
      <w:r>
        <w:t>Liczebność klasy ni</w:t>
      </w:r>
    </w:p>
    <w:p w:rsidR="005E6251" w:rsidRDefault="005E6251" w:rsidP="005E6251">
      <w:pPr>
        <w:pStyle w:val="Akapitzlist"/>
        <w:numPr>
          <w:ilvl w:val="3"/>
          <w:numId w:val="1"/>
        </w:numPr>
      </w:pPr>
      <w:r>
        <w:t xml:space="preserve">Liczba pozytywnych decyzji w klasie </w:t>
      </w:r>
      <w:proofErr w:type="spellStart"/>
      <w:r w:rsidR="001D702E">
        <w:t>nPosi</w:t>
      </w:r>
      <w:proofErr w:type="spellEnd"/>
    </w:p>
    <w:p w:rsidR="001D702E" w:rsidRDefault="001D702E" w:rsidP="005E6251">
      <w:pPr>
        <w:pStyle w:val="Akapitzlist"/>
        <w:numPr>
          <w:ilvl w:val="3"/>
          <w:numId w:val="1"/>
        </w:numPr>
      </w:pPr>
      <w:r>
        <w:t xml:space="preserve">Warunkowa frakcja jedynek </w:t>
      </w:r>
      <w:proofErr w:type="spellStart"/>
      <w:r>
        <w:t>pPosi</w:t>
      </w:r>
      <w:proofErr w:type="spellEnd"/>
      <w:r>
        <w:t>=</w:t>
      </w:r>
      <w:proofErr w:type="spellStart"/>
      <w:r>
        <w:t>nPosi</w:t>
      </w:r>
      <w:proofErr w:type="spellEnd"/>
      <w:r>
        <w:t>/ni</w:t>
      </w:r>
    </w:p>
    <w:p w:rsidR="001D702E" w:rsidRDefault="001D702E" w:rsidP="005E6251">
      <w:pPr>
        <w:pStyle w:val="Akapitzlist"/>
        <w:numPr>
          <w:ilvl w:val="3"/>
          <w:numId w:val="1"/>
        </w:numPr>
      </w:pPr>
      <w:proofErr w:type="spellStart"/>
      <w:r>
        <w:t>factori</w:t>
      </w:r>
      <w:proofErr w:type="spellEnd"/>
      <w:r>
        <w:t>=</w:t>
      </w:r>
      <w:proofErr w:type="spellStart"/>
      <w:r>
        <w:t>pPosi</w:t>
      </w:r>
      <w:proofErr w:type="spellEnd"/>
      <w:r>
        <w:t>/P(a)</w:t>
      </w:r>
    </w:p>
    <w:p w:rsidR="001D702E" w:rsidRDefault="001D702E" w:rsidP="001D702E">
      <w:pPr>
        <w:pStyle w:val="Akapitzlist"/>
        <w:numPr>
          <w:ilvl w:val="0"/>
          <w:numId w:val="1"/>
        </w:numPr>
      </w:pPr>
      <w:r>
        <w:t>Wyznaczenie pokryć (</w:t>
      </w:r>
      <w:r>
        <w:rPr>
          <w:b/>
        </w:rPr>
        <w:t xml:space="preserve">Uwaga: to będzie część wspólna z tematem2). </w:t>
      </w:r>
      <w:r>
        <w:t xml:space="preserve"> Pokrycia tworzymy otrzymując dla każdego atrybutu  dwa zbiory pokrywające </w:t>
      </w:r>
      <w:proofErr w:type="spellStart"/>
      <w:r>
        <w:t>LOWa</w:t>
      </w:r>
      <w:proofErr w:type="spellEnd"/>
      <w:r>
        <w:t xml:space="preserve"> oraz </w:t>
      </w:r>
      <w:proofErr w:type="spellStart"/>
      <w:r>
        <w:t>HIGHa</w:t>
      </w:r>
      <w:proofErr w:type="spellEnd"/>
      <w:r>
        <w:t xml:space="preserve"> otrzymane na </w:t>
      </w:r>
      <w:r>
        <w:lastRenderedPageBreak/>
        <w:t>podstawie dwóch parametrów 0&lt;</w:t>
      </w:r>
      <w:proofErr w:type="spellStart"/>
      <w:r>
        <w:t>Low</w:t>
      </w:r>
      <w:proofErr w:type="spellEnd"/>
      <w:r>
        <w:t>&lt;1, 1&lt;High&lt;2 (dla różnych wartości parametrów będą różne pokrycia, to będzie podlegało ocenie zob. Ocena)</w:t>
      </w:r>
    </w:p>
    <w:p w:rsidR="001D702E" w:rsidRDefault="001D702E" w:rsidP="001D702E">
      <w:pPr>
        <w:pStyle w:val="Akapitzlist"/>
        <w:numPr>
          <w:ilvl w:val="1"/>
          <w:numId w:val="1"/>
        </w:numPr>
      </w:pPr>
      <w:r>
        <w:t>Dla ustalonego atrybutu a i dla</w:t>
      </w:r>
      <w:r w:rsidR="00B62ED6">
        <w:t xml:space="preserve"> każdej klasy </w:t>
      </w:r>
      <w:proofErr w:type="spellStart"/>
      <w:r w:rsidR="00B62ED6">
        <w:t>kli</w:t>
      </w:r>
      <w:proofErr w:type="spellEnd"/>
      <w:r w:rsidR="00B62ED6">
        <w:t xml:space="preserve"> wyznaczamy</w:t>
      </w:r>
    </w:p>
    <w:p w:rsidR="00B62ED6" w:rsidRDefault="00B62ED6" w:rsidP="00B62ED6">
      <w:pPr>
        <w:pStyle w:val="Akapitzlist"/>
        <w:numPr>
          <w:ilvl w:val="2"/>
          <w:numId w:val="1"/>
        </w:numPr>
      </w:pPr>
      <w:r>
        <w:t>LOW(</w:t>
      </w:r>
      <w:proofErr w:type="spellStart"/>
      <w:r>
        <w:t>kli</w:t>
      </w:r>
      <w:proofErr w:type="spellEnd"/>
      <w:r>
        <w:t xml:space="preserve">)=1 jeżeli </w:t>
      </w:r>
      <w:proofErr w:type="spellStart"/>
      <w:r>
        <w:t>factori</w:t>
      </w:r>
      <w:proofErr w:type="spellEnd"/>
      <w:r>
        <w:t>&lt;</w:t>
      </w:r>
      <w:proofErr w:type="spellStart"/>
      <w:r>
        <w:t>Low</w:t>
      </w:r>
      <w:proofErr w:type="spellEnd"/>
      <w:r>
        <w:t xml:space="preserve"> , a w </w:t>
      </w:r>
      <w:proofErr w:type="spellStart"/>
      <w:r>
        <w:t>p.p</w:t>
      </w:r>
      <w:proofErr w:type="spellEnd"/>
      <w:r>
        <w:t>. jest równy 0</w:t>
      </w:r>
    </w:p>
    <w:p w:rsidR="00B62ED6" w:rsidRDefault="00B62ED6" w:rsidP="00B62ED6">
      <w:pPr>
        <w:pStyle w:val="Akapitzlist"/>
        <w:numPr>
          <w:ilvl w:val="2"/>
          <w:numId w:val="1"/>
        </w:numPr>
      </w:pPr>
      <w:r>
        <w:t>HIGH(</w:t>
      </w:r>
      <w:proofErr w:type="spellStart"/>
      <w:r>
        <w:t>kli</w:t>
      </w:r>
      <w:proofErr w:type="spellEnd"/>
      <w:r>
        <w:t xml:space="preserve">)=1  jeżeli </w:t>
      </w:r>
      <w:proofErr w:type="spellStart"/>
      <w:r>
        <w:t>factori</w:t>
      </w:r>
      <w:proofErr w:type="spellEnd"/>
      <w:r>
        <w:t xml:space="preserve">&gt;High, a w </w:t>
      </w:r>
      <w:proofErr w:type="spellStart"/>
      <w:r>
        <w:t>p.p</w:t>
      </w:r>
      <w:proofErr w:type="spellEnd"/>
      <w:r>
        <w:t>. jest równy 0</w:t>
      </w:r>
    </w:p>
    <w:p w:rsidR="00B62ED6" w:rsidRDefault="00B62ED6" w:rsidP="00B62ED6">
      <w:pPr>
        <w:pStyle w:val="Akapitzlist"/>
        <w:numPr>
          <w:ilvl w:val="1"/>
          <w:numId w:val="1"/>
        </w:numPr>
      </w:pPr>
      <w:r>
        <w:t xml:space="preserve">Dla każdego  obiektu u wyznaczamy </w:t>
      </w:r>
      <w:proofErr w:type="spellStart"/>
      <w:r>
        <w:t>LOWa</w:t>
      </w:r>
      <w:proofErr w:type="spellEnd"/>
      <w:r>
        <w:t>(u)=LOW(</w:t>
      </w:r>
      <w:proofErr w:type="spellStart"/>
      <w:r>
        <w:t>kli</w:t>
      </w:r>
      <w:proofErr w:type="spellEnd"/>
      <w:r>
        <w:t xml:space="preserve">), gdzie </w:t>
      </w:r>
      <w:proofErr w:type="spellStart"/>
      <w:r>
        <w:t>kli</w:t>
      </w:r>
      <w:proofErr w:type="spellEnd"/>
      <w:r>
        <w:t xml:space="preserve"> jest klasa do której należy u. Jeżeli u ma nieokreśloną wartość atrybutu a, to </w:t>
      </w:r>
      <w:proofErr w:type="spellStart"/>
      <w:r>
        <w:t>LOWa</w:t>
      </w:r>
      <w:proofErr w:type="spellEnd"/>
      <w:r>
        <w:t>(u)=0.</w:t>
      </w:r>
    </w:p>
    <w:p w:rsidR="00B62ED6" w:rsidRDefault="00B62ED6" w:rsidP="00B62ED6">
      <w:pPr>
        <w:pStyle w:val="Akapitzlist"/>
        <w:numPr>
          <w:ilvl w:val="1"/>
          <w:numId w:val="1"/>
        </w:numPr>
      </w:pPr>
      <w:r>
        <w:t xml:space="preserve">Analogicznie, dla każdego  obiektu u wyznaczamy </w:t>
      </w:r>
      <w:proofErr w:type="spellStart"/>
      <w:r>
        <w:t>HIGHa</w:t>
      </w:r>
      <w:proofErr w:type="spellEnd"/>
      <w:r>
        <w:t>(u)=HIGH(</w:t>
      </w:r>
      <w:proofErr w:type="spellStart"/>
      <w:r>
        <w:t>kli</w:t>
      </w:r>
      <w:proofErr w:type="spellEnd"/>
      <w:r>
        <w:t xml:space="preserve">), gdzie </w:t>
      </w:r>
      <w:proofErr w:type="spellStart"/>
      <w:r>
        <w:t>kli</w:t>
      </w:r>
      <w:proofErr w:type="spellEnd"/>
      <w:r>
        <w:t xml:space="preserve"> jest klasa do której należy u. Jeżeli u ma nieokreśloną wartość atrybutu a, to </w:t>
      </w:r>
      <w:proofErr w:type="spellStart"/>
      <w:r>
        <w:t>HIGHa</w:t>
      </w:r>
      <w:proofErr w:type="spellEnd"/>
      <w:r>
        <w:t>(u)=0.</w:t>
      </w:r>
    </w:p>
    <w:p w:rsidR="009950AE" w:rsidRDefault="009950AE" w:rsidP="009950AE">
      <w:pPr>
        <w:pStyle w:val="Akapitzlist"/>
        <w:numPr>
          <w:ilvl w:val="0"/>
          <w:numId w:val="1"/>
        </w:numPr>
      </w:pPr>
      <w:r>
        <w:t xml:space="preserve">Redukcja tablicy pokryć </w:t>
      </w:r>
      <w:proofErr w:type="spellStart"/>
      <w:r>
        <w:t>Cov</w:t>
      </w:r>
      <w:proofErr w:type="spellEnd"/>
      <w:r>
        <w:t xml:space="preserve"> </w:t>
      </w:r>
    </w:p>
    <w:p w:rsidR="009950AE" w:rsidRDefault="009950AE" w:rsidP="009950AE">
      <w:pPr>
        <w:pStyle w:val="Akapitzlist"/>
        <w:numPr>
          <w:ilvl w:val="1"/>
          <w:numId w:val="1"/>
        </w:numPr>
      </w:pPr>
      <w:r>
        <w:t>Usuwanie kolumn zerowych</w:t>
      </w:r>
    </w:p>
    <w:p w:rsidR="009950AE" w:rsidRDefault="009950AE" w:rsidP="009950AE">
      <w:pPr>
        <w:pStyle w:val="Akapitzlist"/>
        <w:numPr>
          <w:ilvl w:val="1"/>
          <w:numId w:val="1"/>
        </w:numPr>
      </w:pPr>
      <w:r>
        <w:t>Usuwanie kolumn jedynkowych</w:t>
      </w:r>
    </w:p>
    <w:p w:rsidR="00B62ED6" w:rsidRDefault="00B62ED6" w:rsidP="00B62ED6">
      <w:pPr>
        <w:pStyle w:val="Akapitzlist"/>
        <w:numPr>
          <w:ilvl w:val="0"/>
          <w:numId w:val="1"/>
        </w:numPr>
      </w:pPr>
      <w:r>
        <w:t>Ocena – dla każdego atrybutu i każdego obiektu testowego t  oceniamy, czy t jest poprawnie klasyfikowane tzn.:</w:t>
      </w:r>
    </w:p>
    <w:p w:rsidR="00B62ED6" w:rsidRDefault="00B62ED6" w:rsidP="00B62ED6">
      <w:pPr>
        <w:pStyle w:val="Akapitzlist"/>
        <w:numPr>
          <w:ilvl w:val="1"/>
          <w:numId w:val="1"/>
        </w:numPr>
      </w:pPr>
      <w:r>
        <w:t xml:space="preserve">Jeżeli  D(t)=1 i </w:t>
      </w:r>
      <w:proofErr w:type="spellStart"/>
      <w:r>
        <w:t>LOWa</w:t>
      </w:r>
      <w:proofErr w:type="spellEnd"/>
      <w:r>
        <w:t>(t)=1, to liczymy jako błąd</w:t>
      </w:r>
    </w:p>
    <w:p w:rsidR="00B62ED6" w:rsidRDefault="00B62ED6" w:rsidP="00B62ED6">
      <w:pPr>
        <w:pStyle w:val="Akapitzlist"/>
        <w:numPr>
          <w:ilvl w:val="1"/>
          <w:numId w:val="1"/>
        </w:numPr>
      </w:pPr>
      <w:r>
        <w:t xml:space="preserve">Podobnie,  jeżeli  D(t)=0 i </w:t>
      </w:r>
      <w:proofErr w:type="spellStart"/>
      <w:r>
        <w:t>HIGHa</w:t>
      </w:r>
      <w:proofErr w:type="spellEnd"/>
      <w:r>
        <w:t>(t)=1, to liczymy jako błąd</w:t>
      </w:r>
    </w:p>
    <w:p w:rsidR="00B62ED6" w:rsidRDefault="00B62ED6" w:rsidP="00B62ED6">
      <w:pPr>
        <w:pStyle w:val="Akapitzlist"/>
        <w:numPr>
          <w:ilvl w:val="1"/>
          <w:numId w:val="1"/>
        </w:numPr>
      </w:pPr>
      <w:r>
        <w:t xml:space="preserve">Zliczamy błędy </w:t>
      </w:r>
      <w:r w:rsidR="0075325C">
        <w:t>dla wszystkich atrybutów.</w:t>
      </w:r>
    </w:p>
    <w:p w:rsidR="0075325C" w:rsidRDefault="0075325C" w:rsidP="0075325C">
      <w:pPr>
        <w:pStyle w:val="Akapitzlist"/>
        <w:numPr>
          <w:ilvl w:val="0"/>
          <w:numId w:val="1"/>
        </w:numPr>
      </w:pPr>
      <w:r>
        <w:t>Wykorzystanie powyższej Oceny :</w:t>
      </w:r>
    </w:p>
    <w:p w:rsidR="0075325C" w:rsidRDefault="0075325C" w:rsidP="0075325C">
      <w:pPr>
        <w:pStyle w:val="Akapitzlist"/>
        <w:numPr>
          <w:ilvl w:val="1"/>
          <w:numId w:val="1"/>
        </w:numPr>
      </w:pPr>
      <w:r>
        <w:t xml:space="preserve">Do oceny sposobu grupowania przy ustalonych </w:t>
      </w:r>
      <w:proofErr w:type="spellStart"/>
      <w:r>
        <w:t>Low</w:t>
      </w:r>
      <w:proofErr w:type="spellEnd"/>
      <w:r>
        <w:t xml:space="preserve"> i High (temat1)</w:t>
      </w:r>
    </w:p>
    <w:p w:rsidR="0075325C" w:rsidRDefault="0075325C" w:rsidP="0075325C">
      <w:pPr>
        <w:pStyle w:val="Akapitzlist"/>
        <w:numPr>
          <w:ilvl w:val="1"/>
          <w:numId w:val="1"/>
        </w:numPr>
      </w:pPr>
      <w:r>
        <w:t xml:space="preserve">Do wyznaczenia najlepszych </w:t>
      </w:r>
      <w:proofErr w:type="spellStart"/>
      <w:r>
        <w:t>Low</w:t>
      </w:r>
      <w:proofErr w:type="spellEnd"/>
      <w:r>
        <w:t xml:space="preserve"> i High przy ustalonym sposobie grupowania (temat 2)</w:t>
      </w:r>
    </w:p>
    <w:p w:rsidR="009950AE" w:rsidRDefault="009950AE" w:rsidP="009950AE">
      <w:pPr>
        <w:pStyle w:val="Akapitzlist"/>
        <w:numPr>
          <w:ilvl w:val="0"/>
          <w:numId w:val="1"/>
        </w:numPr>
      </w:pPr>
      <w:r>
        <w:t xml:space="preserve">Wyznaczanie otoczeń obiektów testowy polega na obliczeniu dla każdego obiektu testowego t (dla każdej niezredukowanej kolumny)  </w:t>
      </w:r>
      <w:proofErr w:type="spellStart"/>
      <w:r>
        <w:t>LOWa</w:t>
      </w:r>
      <w:proofErr w:type="spellEnd"/>
      <w:r>
        <w:t xml:space="preserve">(t) i </w:t>
      </w:r>
      <w:proofErr w:type="spellStart"/>
      <w:r>
        <w:t>HIGHa</w:t>
      </w:r>
      <w:proofErr w:type="spellEnd"/>
      <w:r>
        <w:t>(t)</w:t>
      </w:r>
    </w:p>
    <w:p w:rsidR="0075325C" w:rsidRDefault="0075325C" w:rsidP="009950AE"/>
    <w:p w:rsidR="00B62ED6" w:rsidRDefault="00B62ED6" w:rsidP="00B62ED6">
      <w:pPr>
        <w:ind w:left="720"/>
      </w:pPr>
      <w:bookmarkStart w:id="0" w:name="_GoBack"/>
      <w:bookmarkEnd w:id="0"/>
    </w:p>
    <w:p w:rsidR="001D702E" w:rsidRDefault="001D702E" w:rsidP="001D702E">
      <w:pPr>
        <w:pStyle w:val="Akapitzlist"/>
        <w:ind w:left="2520"/>
      </w:pPr>
    </w:p>
    <w:p w:rsidR="005E6251" w:rsidRDefault="005E6251" w:rsidP="005E6251">
      <w:pPr>
        <w:ind w:left="2124"/>
      </w:pPr>
    </w:p>
    <w:p w:rsidR="005E6251" w:rsidRPr="001E3A5E" w:rsidRDefault="005E6251" w:rsidP="005E6251">
      <w:pPr>
        <w:ind w:left="1260"/>
      </w:pPr>
    </w:p>
    <w:sectPr w:rsidR="005E6251" w:rsidRPr="001E3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BDB"/>
    <w:multiLevelType w:val="hybridMultilevel"/>
    <w:tmpl w:val="F78C5A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B">
      <w:start w:val="1"/>
      <w:numFmt w:val="lowerRoman"/>
      <w:lvlText w:val="%2."/>
      <w:lvlJc w:val="right"/>
      <w:pPr>
        <w:ind w:left="1080" w:hanging="360"/>
      </w:pPr>
    </w:lvl>
    <w:lvl w:ilvl="2" w:tplc="04150019">
      <w:start w:val="1"/>
      <w:numFmt w:val="lowerLetter"/>
      <w:lvlText w:val="%3."/>
      <w:lvlJc w:val="lef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A5E"/>
    <w:rsid w:val="001D702E"/>
    <w:rsid w:val="001E3A5E"/>
    <w:rsid w:val="002623EE"/>
    <w:rsid w:val="00341EBA"/>
    <w:rsid w:val="004757A2"/>
    <w:rsid w:val="00516462"/>
    <w:rsid w:val="005E6251"/>
    <w:rsid w:val="0075325C"/>
    <w:rsid w:val="009950AE"/>
    <w:rsid w:val="009A2866"/>
    <w:rsid w:val="00B62ED6"/>
    <w:rsid w:val="00BD438A"/>
    <w:rsid w:val="00C10E19"/>
    <w:rsid w:val="00E53A45"/>
    <w:rsid w:val="00F1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4FDE"/>
  <w15:chartTrackingRefBased/>
  <w15:docId w15:val="{78505272-ACB7-41E1-B6E4-C06B2C08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E3A5E"/>
    <w:rPr>
      <w:color w:val="808080"/>
    </w:rPr>
  </w:style>
  <w:style w:type="paragraph" w:styleId="Akapitzlist">
    <w:name w:val="List Paragraph"/>
    <w:basedOn w:val="Normalny"/>
    <w:uiPriority w:val="34"/>
    <w:qFormat/>
    <w:rsid w:val="005E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426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Bozena Staruch</dc:creator>
  <cp:keywords/>
  <dc:description/>
  <cp:lastModifiedBy>Adam Raś</cp:lastModifiedBy>
  <cp:revision>4</cp:revision>
  <dcterms:created xsi:type="dcterms:W3CDTF">2017-12-08T15:33:00Z</dcterms:created>
  <dcterms:modified xsi:type="dcterms:W3CDTF">2018-04-14T08:41:00Z</dcterms:modified>
</cp:coreProperties>
</file>