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1.通过路由配置解决非路由组件的显示与隐藏的问题</w:t>
      </w:r>
    </w:p>
    <w:p>
      <w:pPr>
        <w:bidi w:val="0"/>
        <w:ind w:firstLine="420" w:firstLineChars="0"/>
      </w:pPr>
      <w:r>
        <w:t>这里的非路由组件是项目里面的放在底部的Footer组件，它们在某些页面会用到，通过配置每个路由的meta元数据属性，定义了一个控制footer显示与隐藏的属性，搭配v-show方法来控制footer的显示与隐藏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对于轮播图组件中实例化 swiper 对象失败问题，使用监听属性和nextTick 解决</w:t>
      </w:r>
    </w:p>
    <w:p>
      <w:pPr>
        <w:bidi w:val="0"/>
        <w:ind w:firstLine="420" w:firstLineChars="0"/>
        <w:rPr>
          <w:rFonts w:hint="default"/>
        </w:rPr>
      </w:pPr>
      <w:r>
        <w:t>造成这个现象的原因：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在含有轮播图的父组件挂载时发起了轮播图图片的异步请求，此时同步代码执行，但请求返回的数据还没有，此时不能渲染轮播图，实例化swiper对象无效。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解决方法：watch+nextTick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watch解决数据还没改变的问题：在轮播图组件（子）中监听轮播图的资源属性（父传子），当父传过来的属性变化，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this.$nextTick()解决数据传过来之后，v-for有可能还没执行完成的问题：在this.$nextTick函数中实例化swiper对象，此时轮播图对应的DOM结构已经生成。（nextTick在下次DOM更新之后，立即执行回调函数）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3.鼠标移入商品分类列表过快导致浏览器卡顿的问题，使用节流解决（20ms）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项目的首页有用到一个三级联动列表，对于一级列表，它是显示的，用户通过鼠标移动到对应一级列表，会展开其对应的二三级列表，而我们在一级列表上定义了回调函数，通过改变索引用来改变当前亮起的一级列表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开始没有进行节流操作的时候，调试的时候发现鼠标移入商品分类列表过快会导致浏览器卡顿，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因此设置了一个节流函数，每20ms作为一个执行周期。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对于点击一、二、三级列表中标签跳转到搜索页的步骤，利用事件委派和编程式路由实现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这里事件委派的作用：减少工作量，通过事件冒泡捕获子元素的行为，在一级列表项定义了回调函数，在一二三级列表渲染的时候自定义了属性</w:t>
      </w:r>
      <w:r>
        <w:rPr>
          <w:rFonts w:hint="eastAsia"/>
          <w:lang w:val="en-US" w:eastAsia="zh-CN"/>
        </w:rPr>
        <w:t>data-blabla</w:t>
      </w:r>
      <w:r>
        <w:t>。通过event</w:t>
      </w:r>
      <w:r>
        <w:rPr>
          <w:rFonts w:hint="eastAsia"/>
          <w:lang w:val="en-US" w:eastAsia="zh-CN"/>
        </w:rPr>
        <w:t>.dataset</w:t>
      </w:r>
      <w:r>
        <w:t>对象获取触发跳转的元素以及它的自定义属性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分类名商品id什么的</w:t>
      </w:r>
      <w:r>
        <w:rPr>
          <w:rFonts w:hint="eastAsia"/>
          <w:lang w:eastAsia="zh-CN"/>
        </w:rPr>
        <w:t>）</w:t>
      </w:r>
      <w:r>
        <w:t>。通过判断该元素是一级二级还是三级标签（因为从服务器请求回来的id是分级定义的），来</w:t>
      </w:r>
      <w:r>
        <w:rPr>
          <w:rFonts w:hint="eastAsia"/>
          <w:lang w:val="en-US" w:eastAsia="zh-CN"/>
        </w:rPr>
        <w:t>拼接得到不同的</w:t>
      </w:r>
      <w:r>
        <w:t>路由</w:t>
      </w:r>
      <w:r>
        <w:rPr>
          <w:rFonts w:hint="eastAsia"/>
          <w:lang w:val="en-US" w:eastAsia="zh-CN"/>
        </w:rPr>
        <w:t>参数</w:t>
      </w:r>
      <w:r>
        <w:t>。</w:t>
      </w:r>
      <w:r>
        <w:rPr>
          <w:rFonts w:hint="eastAsia"/>
          <w:lang w:val="en-US" w:eastAsia="zh-CN"/>
        </w:rPr>
        <w:t>之后进行一个带参数跳转。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针对公共组件重复发起异步请求的问题，利用根组件的生命周期函数进行性能优化</w:t>
      </w:r>
    </w:p>
    <w:p>
      <w:pPr>
        <w:bidi w:val="0"/>
        <w:ind w:firstLine="420" w:firstLineChars="0"/>
      </w:pPr>
      <w:r>
        <w:t>这里的公共组件是三级列表组件，它在首页和搜索页都有用到，本来是在公共组件的mouted回调中进行请求，但是这样会导致切换不同页面时，反复发起异步回调，所以在根组件挂载时就发起请求，放入状态管理仓库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在购物车页面通过Promise的方法解决删除选中商品的多个异步请求</w:t>
      </w:r>
    </w:p>
    <w:p>
      <w:pPr>
        <w:bidi w:val="0"/>
      </w:pPr>
      <w:r>
        <w:t>通过Promise.all方法，将删除单个商品的异步请求函数</w:t>
      </w:r>
      <w:r>
        <w:rPr>
          <w:rFonts w:hint="eastAsia"/>
          <w:lang w:val="en-US" w:eastAsia="zh-CN"/>
        </w:rPr>
        <w:t>返回的Promise对象</w:t>
      </w:r>
      <w:r>
        <w:t>放入数组中</w:t>
      </w:r>
      <w:r>
        <w:rPr>
          <w:rFonts w:hint="eastAsia"/>
          <w:lang w:val="en-US" w:eastAsia="zh-CN"/>
        </w:rPr>
        <w:t>作为Promise.all的参数调用</w:t>
      </w:r>
      <w:r>
        <w:t>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使用导航守卫检测，用户未登录时进入其他页面会自动跳转登陆页面，登陆后自动跳转目标页面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4742815" cy="603186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60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在订单页面通过 setInterval 定时器来轮询判断用户是否支付成功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t>在支付页面点击支付后会弹出一个对话框，上面通过qrCode插件将该笔订单的支付页面转换成二维码形式，之后会启用一个定时器，不断向服务器查询当前订单的状态，通过返回的状态码决定是否清除该定时器以及跳转到支付成功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BA790"/>
    <w:multiLevelType w:val="multilevel"/>
    <w:tmpl w:val="C55BA7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2F76"/>
    <w:rsid w:val="08277BA9"/>
    <w:rsid w:val="09823515"/>
    <w:rsid w:val="0CCB6B37"/>
    <w:rsid w:val="0D305579"/>
    <w:rsid w:val="0FFD54BA"/>
    <w:rsid w:val="128D0D77"/>
    <w:rsid w:val="18325F6A"/>
    <w:rsid w:val="1C236C3E"/>
    <w:rsid w:val="302E3742"/>
    <w:rsid w:val="32B54A22"/>
    <w:rsid w:val="338910C0"/>
    <w:rsid w:val="36714707"/>
    <w:rsid w:val="41FD11C6"/>
    <w:rsid w:val="45016925"/>
    <w:rsid w:val="45A33E32"/>
    <w:rsid w:val="56F049FE"/>
    <w:rsid w:val="587826B4"/>
    <w:rsid w:val="58E63C3C"/>
    <w:rsid w:val="5DB6074F"/>
    <w:rsid w:val="5DF60DB8"/>
    <w:rsid w:val="5F531564"/>
    <w:rsid w:val="6004682B"/>
    <w:rsid w:val="61A94127"/>
    <w:rsid w:val="6D3C66A0"/>
    <w:rsid w:val="711A6178"/>
    <w:rsid w:val="732B0626"/>
    <w:rsid w:val="77536AA1"/>
    <w:rsid w:val="7B6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978</Words>
  <Characters>1152</Characters>
  <Lines>0</Lines>
  <Paragraphs>0</Paragraphs>
  <TotalTime>18</TotalTime>
  <ScaleCrop>false</ScaleCrop>
  <LinksUpToDate>false</LinksUpToDate>
  <CharactersWithSpaces>1199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2022-04-08T02:17:18Z</dcterms:created>
  <dc:creator>Administrator</dc:creator>
  <cp:lastModifiedBy>Zoom</cp:lastModifiedBy>
  <dcterms:modified xsi:type="dcterms:W3CDTF">2022-04-08T02:46:19Z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21C966C2548245A28517380627ED87D5</vt:lpwstr>
  </property>
</Properties>
</file>