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48D" w:rsidRDefault="001C648D" w:rsidP="001C648D">
      <w:pPr>
        <w:jc w:val="both"/>
        <w:rPr>
          <w:rFonts w:cstheme="minorHAnsi"/>
          <w:b/>
          <w:sz w:val="24"/>
          <w:szCs w:val="24"/>
        </w:rPr>
      </w:pPr>
    </w:p>
    <w:p w:rsidR="001C648D" w:rsidRDefault="001C648D" w:rsidP="001C648D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EJERCICIOS CASOS DE PRUEBA UTILIZANDO TEST ESTRUCTURALES</w:t>
      </w:r>
    </w:p>
    <w:p w:rsidR="00A137EF" w:rsidRDefault="001C648D">
      <w:r w:rsidRPr="007E5E87">
        <w:rPr>
          <w:rFonts w:cstheme="minorHAnsi"/>
          <w:b/>
          <w:sz w:val="24"/>
          <w:szCs w:val="24"/>
        </w:rPr>
        <w:t xml:space="preserve">Ejercicio 1. </w:t>
      </w:r>
      <w:r>
        <w:rPr>
          <w:rFonts w:cstheme="minorHAnsi"/>
          <w:b/>
          <w:sz w:val="24"/>
          <w:szCs w:val="24"/>
        </w:rPr>
        <w:t xml:space="preserve"> </w:t>
      </w:r>
      <w:r w:rsidR="00A137EF">
        <w:t>R</w:t>
      </w:r>
      <w:r w:rsidR="00A137EF" w:rsidRPr="00A137EF">
        <w:t xml:space="preserve">ealiza el grafo de flujo de la siguiente función Java, calcula  la complejidad ciclomática de </w:t>
      </w:r>
      <w:proofErr w:type="spellStart"/>
      <w:r w:rsidR="00A137EF" w:rsidRPr="00A137EF">
        <w:t>McCabe</w:t>
      </w:r>
      <w:proofErr w:type="spellEnd"/>
      <w:r w:rsidR="00A137EF" w:rsidRPr="00A137EF">
        <w:t>, los caminos independientes y  casos de prueba</w:t>
      </w:r>
      <w:r w:rsidR="00A137EF">
        <w:t>.</w:t>
      </w:r>
    </w:p>
    <w:p w:rsidR="00A137EF" w:rsidRDefault="00A137EF">
      <w:pPr>
        <w:rPr>
          <w:sz w:val="24"/>
        </w:rPr>
      </w:pPr>
      <w:r w:rsidRPr="00FD5F06">
        <w:rPr>
          <w:noProof/>
          <w:sz w:val="24"/>
          <w:lang w:eastAsia="es-ES"/>
        </w:rPr>
        <w:drawing>
          <wp:inline distT="0" distB="0" distL="0" distR="0">
            <wp:extent cx="5400040" cy="1642375"/>
            <wp:effectExtent l="19050" t="0" r="0" b="0"/>
            <wp:docPr id="2" name="Objeto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300" cy="2584450"/>
                      <a:chOff x="2063750" y="3141662"/>
                      <a:chExt cx="8496300" cy="2584450"/>
                    </a:xfrm>
                  </a:grpSpPr>
                  <a:sp>
                    <a:nvSpPr>
                      <a:cNvPr id="4" name="object 4"/>
                      <a:cNvSpPr txBox="1"/>
                    </a:nvSpPr>
                    <a:spPr>
                      <a:xfrm>
                        <a:off x="2063750" y="3141662"/>
                        <a:ext cx="8496300" cy="2584450"/>
                      </a:xfrm>
                      <a:prstGeom prst="rect">
                        <a:avLst/>
                      </a:prstGeom>
                      <a:ln w="12700">
                        <a:solidFill>
                          <a:srgbClr val="000000"/>
                        </a:solidFill>
                      </a:ln>
                    </a:spPr>
                    <a:txSp>
                      <a:txBody>
                        <a:bodyPr vert="horz" wrap="square" lIns="0" tIns="19050" rIns="0" bIns="0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501650" marR="2256155" indent="-410209">
                            <a:lnSpc>
                              <a:spcPct val="100000"/>
                            </a:lnSpc>
                            <a:spcBef>
                              <a:spcPts val="150"/>
                            </a:spcBef>
                          </a:pPr>
                          <a:r>
                            <a:rPr sz="1800" spc="-10" dirty="0">
                              <a:latin typeface="Courier New"/>
                              <a:cs typeface="Courier New"/>
                            </a:rPr>
                            <a:t>static void visualizaMedia(float </a:t>
                          </a:r>
                          <a:r>
                            <a:rPr sz="1800" spc="-5" dirty="0">
                              <a:latin typeface="Courier New"/>
                              <a:cs typeface="Courier New"/>
                            </a:rPr>
                            <a:t>x, </a:t>
                          </a:r>
                          <a:r>
                            <a:rPr sz="1800" spc="-10" dirty="0">
                              <a:latin typeface="Courier New"/>
                              <a:cs typeface="Courier New"/>
                            </a:rPr>
                            <a:t>float y){  float resultado </a:t>
                          </a:r>
                          <a:r>
                            <a:rPr sz="1800" dirty="0">
                              <a:latin typeface="Courier New"/>
                              <a:cs typeface="Courier New"/>
                            </a:rPr>
                            <a:t>=</a:t>
                          </a:r>
                          <a:r>
                            <a:rPr sz="1800" spc="-35" dirty="0">
                              <a:latin typeface="Courier New"/>
                              <a:cs typeface="Courier New"/>
                            </a:rPr>
                            <a:t> </a:t>
                          </a:r>
                          <a:r>
                            <a:rPr sz="1800" spc="-10" dirty="0">
                              <a:latin typeface="Courier New"/>
                              <a:cs typeface="Courier New"/>
                            </a:rPr>
                            <a:t>0;</a:t>
                          </a:r>
                          <a:endParaRPr sz="1800" dirty="0">
                            <a:latin typeface="Courier New"/>
                            <a:cs typeface="Courier New"/>
                          </a:endParaRPr>
                        </a:p>
                        <a:p>
                          <a:pPr marL="501650">
                            <a:lnSpc>
                              <a:spcPct val="100000"/>
                            </a:lnSpc>
                          </a:pPr>
                          <a:r>
                            <a:rPr sz="1800" spc="-5" dirty="0">
                              <a:latin typeface="Courier New"/>
                              <a:cs typeface="Courier New"/>
                            </a:rPr>
                            <a:t>if </a:t>
                          </a:r>
                          <a:r>
                            <a:rPr sz="1800" spc="-10" dirty="0">
                              <a:latin typeface="Courier New"/>
                              <a:cs typeface="Courier New"/>
                            </a:rPr>
                            <a:t>(x&lt;0 </a:t>
                          </a:r>
                          <a:r>
                            <a:rPr sz="1800" spc="-5" dirty="0">
                              <a:latin typeface="Courier New"/>
                              <a:cs typeface="Courier New"/>
                            </a:rPr>
                            <a:t>||</a:t>
                          </a:r>
                          <a:r>
                            <a:rPr sz="1800" spc="-50" dirty="0">
                              <a:latin typeface="Courier New"/>
                              <a:cs typeface="Courier New"/>
                            </a:rPr>
                            <a:t> </a:t>
                          </a:r>
                          <a:r>
                            <a:rPr sz="1800" spc="-10" dirty="0">
                              <a:latin typeface="Courier New"/>
                              <a:cs typeface="Courier New"/>
                            </a:rPr>
                            <a:t>y&lt;0)</a:t>
                          </a:r>
                          <a:endParaRPr sz="1800" dirty="0">
                            <a:latin typeface="Courier New"/>
                            <a:cs typeface="Courier New"/>
                          </a:endParaRPr>
                        </a:p>
                        <a:p>
                          <a:pPr marL="501650" marR="1163955" indent="409575">
                            <a:lnSpc>
                              <a:spcPct val="100000"/>
                            </a:lnSpc>
                          </a:pPr>
                          <a:r>
                            <a:rPr sz="1800" spc="-10" dirty="0">
                              <a:latin typeface="Courier New"/>
                              <a:cs typeface="Courier New"/>
                            </a:rPr>
                            <a:t>System.out.println(“x </a:t>
                          </a:r>
                          <a:r>
                            <a:rPr sz="1800" dirty="0">
                              <a:latin typeface="Courier New"/>
                              <a:cs typeface="Courier New"/>
                            </a:rPr>
                            <a:t>e y </a:t>
                          </a:r>
                          <a:r>
                            <a:rPr sz="1800" spc="-10" dirty="0">
                              <a:latin typeface="Courier New"/>
                              <a:cs typeface="Courier New"/>
                            </a:rPr>
                            <a:t>deben </a:t>
                          </a:r>
                          <a:r>
                            <a:rPr sz="1800" spc="-5" dirty="0">
                              <a:latin typeface="Courier New"/>
                              <a:cs typeface="Courier New"/>
                            </a:rPr>
                            <a:t>ser </a:t>
                          </a:r>
                          <a:r>
                            <a:rPr sz="1800" spc="-10" dirty="0">
                              <a:latin typeface="Courier New"/>
                              <a:cs typeface="Courier New"/>
                            </a:rPr>
                            <a:t>positivo”);  else{</a:t>
                          </a:r>
                          <a:endParaRPr sz="1800" dirty="0">
                            <a:latin typeface="Courier New"/>
                            <a:cs typeface="Courier New"/>
                          </a:endParaRPr>
                        </a:p>
                        <a:p>
                          <a:pPr marL="911225">
                            <a:lnSpc>
                              <a:spcPct val="100000"/>
                            </a:lnSpc>
                          </a:pPr>
                          <a:r>
                            <a:rPr sz="1800" spc="-10" dirty="0">
                              <a:latin typeface="Courier New"/>
                              <a:cs typeface="Courier New"/>
                            </a:rPr>
                            <a:t>resultado=(x+y)/2;</a:t>
                          </a:r>
                          <a:endParaRPr sz="1800" dirty="0">
                            <a:latin typeface="Courier New"/>
                            <a:cs typeface="Courier New"/>
                          </a:endParaRPr>
                        </a:p>
                        <a:p>
                          <a:pPr marL="911225">
                            <a:lnSpc>
                              <a:spcPct val="100000"/>
                            </a:lnSpc>
                          </a:pPr>
                          <a:r>
                            <a:rPr sz="1800" spc="-10" dirty="0">
                              <a:latin typeface="Courier New"/>
                              <a:cs typeface="Courier New"/>
                            </a:rPr>
                            <a:t>System.out.println(“La media es:</a:t>
                          </a:r>
                          <a:r>
                            <a:rPr sz="1800" spc="-20" dirty="0">
                              <a:latin typeface="Courier New"/>
                              <a:cs typeface="Courier New"/>
                            </a:rPr>
                            <a:t> </a:t>
                          </a:r>
                          <a:r>
                            <a:rPr sz="1800" spc="-10" dirty="0">
                              <a:latin typeface="Courier New"/>
                              <a:cs typeface="Courier New"/>
                            </a:rPr>
                            <a:t>”+resultado);</a:t>
                          </a:r>
                          <a:endParaRPr sz="1800" dirty="0">
                            <a:latin typeface="Courier New"/>
                            <a:cs typeface="Courier New"/>
                          </a:endParaRPr>
                        </a:p>
                        <a:p>
                          <a:pPr marL="501650">
                            <a:lnSpc>
                              <a:spcPct val="100000"/>
                            </a:lnSpc>
                            <a:spcBef>
                              <a:spcPts val="5"/>
                            </a:spcBef>
                          </a:pPr>
                          <a:r>
                            <a:rPr sz="1800" dirty="0">
                              <a:latin typeface="Courier New"/>
                              <a:cs typeface="Courier New"/>
                            </a:rPr>
                            <a:t>}</a:t>
                          </a:r>
                        </a:p>
                        <a:p>
                          <a:pPr marL="91440">
                            <a:lnSpc>
                              <a:spcPct val="100000"/>
                            </a:lnSpc>
                          </a:pPr>
                          <a:r>
                            <a:rPr sz="1800" dirty="0">
                              <a:latin typeface="Courier New"/>
                              <a:cs typeface="Courier New"/>
                            </a:rPr>
                            <a:t>}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FD5F06" w:rsidRDefault="00FD5F06">
      <w:pPr>
        <w:rPr>
          <w:sz w:val="24"/>
        </w:rPr>
      </w:pPr>
    </w:p>
    <w:p w:rsidR="00FD5F06" w:rsidRPr="00F41237" w:rsidRDefault="00FD5F06" w:rsidP="00FD5F06">
      <w:pPr>
        <w:jc w:val="both"/>
      </w:pPr>
      <w:r>
        <w:rPr>
          <w:b/>
        </w:rPr>
        <w:t xml:space="preserve">Ejercicio 2.  </w:t>
      </w:r>
      <w:r w:rsidRPr="00F41237">
        <w:t xml:space="preserve">Dado el siguiente ordinograma construye los casos de prueba aplicando la técnica </w:t>
      </w:r>
      <w:r>
        <w:t xml:space="preserve">de la prueba del camino básico. (Obtener el grafo de flujo, la complejidad ciclomática de </w:t>
      </w:r>
      <w:proofErr w:type="spellStart"/>
      <w:r>
        <w:t>McCabe</w:t>
      </w:r>
      <w:proofErr w:type="spellEnd"/>
      <w:r>
        <w:t>, indicando el número de nodos, aristas, regiones, nodos predicado; los caminos independientes y los casos de prueba)</w:t>
      </w:r>
    </w:p>
    <w:p w:rsidR="00FD5F06" w:rsidRDefault="00FD5F06" w:rsidP="00FD5F06">
      <w:pPr>
        <w:jc w:val="center"/>
        <w:rPr>
          <w:sz w:val="24"/>
        </w:rPr>
      </w:pPr>
      <w:r w:rsidRPr="00FD5F06">
        <w:rPr>
          <w:noProof/>
          <w:sz w:val="24"/>
          <w:lang w:eastAsia="es-ES"/>
        </w:rPr>
        <w:drawing>
          <wp:inline distT="0" distB="0" distL="0" distR="0">
            <wp:extent cx="4206108" cy="4662763"/>
            <wp:effectExtent l="19050" t="0" r="3942" b="0"/>
            <wp:docPr id="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684" cy="4663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1D" w:rsidRDefault="00842C1D" w:rsidP="00FD5F06">
      <w:pPr>
        <w:jc w:val="center"/>
        <w:rPr>
          <w:sz w:val="24"/>
        </w:rPr>
      </w:pPr>
    </w:p>
    <w:p w:rsidR="00842C1D" w:rsidRDefault="00842C1D" w:rsidP="00FD5F06">
      <w:pPr>
        <w:jc w:val="center"/>
        <w:rPr>
          <w:sz w:val="24"/>
        </w:rPr>
      </w:pPr>
    </w:p>
    <w:p w:rsidR="00FD5F06" w:rsidRDefault="00FD5F06" w:rsidP="00FD5F06">
      <w:pPr>
        <w:jc w:val="center"/>
        <w:rPr>
          <w:sz w:val="24"/>
        </w:rPr>
      </w:pPr>
    </w:p>
    <w:p w:rsidR="00842C1D" w:rsidRDefault="00842C1D" w:rsidP="00842C1D">
      <w:pPr>
        <w:jc w:val="both"/>
      </w:pPr>
      <w:r>
        <w:rPr>
          <w:b/>
        </w:rPr>
        <w:t xml:space="preserve">Ejercicio 3.  </w:t>
      </w:r>
      <w:r w:rsidRPr="00F41237">
        <w:t>A partir del diagrama de flujo siguiente construye el grafo de flujo, la complejidad ciclomática (indica el número de aristas, nodos, regiones, nodos predicado)</w:t>
      </w:r>
      <w:r>
        <w:t xml:space="preserve"> y el conjunto de caminos independientes. </w:t>
      </w:r>
    </w:p>
    <w:p w:rsidR="00842C1D" w:rsidRDefault="00842C1D" w:rsidP="00842C1D">
      <w:pPr>
        <w:jc w:val="center"/>
      </w:pPr>
      <w:r w:rsidRPr="00FD5F06">
        <w:rPr>
          <w:noProof/>
          <w:lang w:eastAsia="es-ES"/>
        </w:rPr>
        <w:drawing>
          <wp:inline distT="0" distB="0" distL="0" distR="0">
            <wp:extent cx="2370205" cy="3372928"/>
            <wp:effectExtent l="19050" t="0" r="0" b="0"/>
            <wp:docPr id="5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211" cy="337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C1D" w:rsidRDefault="00842C1D" w:rsidP="00842C1D">
      <w:pPr>
        <w:jc w:val="both"/>
      </w:pPr>
      <w:r>
        <w:rPr>
          <w:b/>
        </w:rPr>
        <w:t>Ejercicio 4</w:t>
      </w:r>
      <w:r w:rsidRPr="005D0279">
        <w:rPr>
          <w:b/>
        </w:rPr>
        <w:t>.</w:t>
      </w:r>
      <w:r>
        <w:t xml:space="preserve"> Realiza el diagrama de flujo, calcula la complejidad ciclomática, define el conjunto básico de caminos, elabora los casos de prueba para cada camino y evalúa el riesgo para la siguiente función de Java: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contador1(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Scanner entrada = new </w:t>
      </w:r>
      <w:proofErr w:type="gramStart"/>
      <w:r>
        <w:t>Scanner(</w:t>
      </w:r>
      <w:proofErr w:type="gramEnd"/>
      <w:r>
        <w:t>System.in);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c = 0;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 &gt; 0 &amp;&amp; y &gt; 0){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"Escribe un número");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entrada.nextInt</w:t>
      </w:r>
      <w:proofErr w:type="spellEnd"/>
      <w:r>
        <w:t>();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&gt;= x &amp;&amp; </w:t>
      </w:r>
      <w:proofErr w:type="spellStart"/>
      <w:r>
        <w:t>num</w:t>
      </w:r>
      <w:proofErr w:type="spellEnd"/>
      <w:r>
        <w:t xml:space="preserve"> &lt;= y){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tNumero</w:t>
      </w:r>
      <w:proofErr w:type="spellEnd"/>
      <w:r>
        <w:t xml:space="preserve"> en el rango");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    } </w:t>
      </w:r>
      <w:proofErr w:type="spellStart"/>
      <w:proofErr w:type="gramStart"/>
      <w:r>
        <w:t>else</w:t>
      </w:r>
      <w:proofErr w:type="spellEnd"/>
      <w:proofErr w:type="gramEnd"/>
      <w:r>
        <w:t xml:space="preserve"> {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tNumero</w:t>
      </w:r>
      <w:proofErr w:type="spellEnd"/>
      <w:r>
        <w:t xml:space="preserve"> fuera de rango");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    }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} </w:t>
      </w:r>
      <w:proofErr w:type="spellStart"/>
      <w:proofErr w:type="gramStart"/>
      <w:r>
        <w:t>else</w:t>
      </w:r>
      <w:proofErr w:type="spellEnd"/>
      <w:proofErr w:type="gramEnd"/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    c = -1;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entrada.close</w:t>
      </w:r>
      <w:proofErr w:type="spellEnd"/>
      <w:r>
        <w:t>(</w:t>
      </w:r>
      <w:proofErr w:type="gramEnd"/>
      <w:r>
        <w:t>);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c;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</w:pPr>
      <w:r>
        <w:t xml:space="preserve">    }</w:t>
      </w:r>
    </w:p>
    <w:p w:rsidR="00842C1D" w:rsidRDefault="00842C1D" w:rsidP="00842C1D"/>
    <w:p w:rsidR="00FD5F06" w:rsidRDefault="00FD5F06" w:rsidP="00FD5F06">
      <w:pPr>
        <w:rPr>
          <w:b/>
        </w:rPr>
      </w:pPr>
    </w:p>
    <w:p w:rsidR="00842C1D" w:rsidRDefault="00842C1D" w:rsidP="00FD5F06">
      <w:pPr>
        <w:rPr>
          <w:b/>
        </w:rPr>
      </w:pPr>
      <w:r>
        <w:rPr>
          <w:b/>
        </w:rPr>
        <w:lastRenderedPageBreak/>
        <w:t xml:space="preserve">Ejercicio 5. </w:t>
      </w:r>
      <w:r>
        <w:t xml:space="preserve">Realiza el diagrama de flujo, calcula la complejidad ciclomática, define el conjunto básico de caminos, elabora los casos de prueba para cada camino y evalúa el riesgo para </w:t>
      </w:r>
      <w:r w:rsidR="005A4BE7">
        <w:t>el siguiente programa en</w:t>
      </w:r>
      <w:r>
        <w:t xml:space="preserve"> Java: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"Introduce un valor ");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 = 1, suma = 0;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&gt;=1 &amp;&amp; </w:t>
      </w:r>
      <w:proofErr w:type="spellStart"/>
      <w:r>
        <w:t>num</w:t>
      </w:r>
      <w:proofErr w:type="spellEnd"/>
      <w:r>
        <w:t>&lt;=10 &amp;&amp; i&lt;10){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num%2==0){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suma</w:t>
      </w:r>
      <w:proofErr w:type="gramEnd"/>
      <w:r>
        <w:t>+=</w:t>
      </w:r>
      <w:proofErr w:type="spellStart"/>
      <w:r>
        <w:t>num</w:t>
      </w:r>
      <w:proofErr w:type="spellEnd"/>
      <w:r>
        <w:t>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}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"Introduce un valor ");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"Suma "+suma);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</w:p>
    <w:p w:rsidR="00842C1D" w:rsidRDefault="00842C1D" w:rsidP="00842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:rsidR="00842C1D" w:rsidRPr="00FD5F06" w:rsidRDefault="00842C1D" w:rsidP="00FD5F06">
      <w:pPr>
        <w:rPr>
          <w:b/>
        </w:rPr>
      </w:pPr>
    </w:p>
    <w:sectPr w:rsidR="00842C1D" w:rsidRPr="00FD5F06" w:rsidSect="00FD5F06">
      <w:headerReference w:type="default" r:id="rId8"/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10ED" w:rsidRDefault="00EC10ED" w:rsidP="001C648D">
      <w:pPr>
        <w:spacing w:after="0" w:line="240" w:lineRule="auto"/>
      </w:pPr>
      <w:r>
        <w:separator/>
      </w:r>
    </w:p>
  </w:endnote>
  <w:endnote w:type="continuationSeparator" w:id="0">
    <w:p w:rsidR="00EC10ED" w:rsidRDefault="00EC10ED" w:rsidP="001C6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10ED" w:rsidRDefault="00EC10ED" w:rsidP="001C648D">
      <w:pPr>
        <w:spacing w:after="0" w:line="240" w:lineRule="auto"/>
      </w:pPr>
      <w:r>
        <w:separator/>
      </w:r>
    </w:p>
  </w:footnote>
  <w:footnote w:type="continuationSeparator" w:id="0">
    <w:p w:rsidR="00EC10ED" w:rsidRDefault="00EC10ED" w:rsidP="001C6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648D" w:rsidRDefault="00842C1D">
    <w:pPr>
      <w:pStyle w:val="Encabezado"/>
    </w:pPr>
    <w:r>
      <w:t>ENTORNOS DE DESARROLLO</w:t>
    </w:r>
    <w:r>
      <w:tab/>
    </w:r>
    <w:r>
      <w:tab/>
      <w:t>2021/2022</w:t>
    </w:r>
  </w:p>
  <w:p w:rsidR="001C648D" w:rsidRDefault="001C648D">
    <w:pPr>
      <w:pStyle w:val="Encabezado"/>
    </w:pPr>
    <w:r>
      <w:t>UT05. DISEÑO Y REALIZACION DE PRUEBAS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37EF"/>
    <w:rsid w:val="00110755"/>
    <w:rsid w:val="001A598C"/>
    <w:rsid w:val="001C648D"/>
    <w:rsid w:val="004934B3"/>
    <w:rsid w:val="005A4BE7"/>
    <w:rsid w:val="006F5DEC"/>
    <w:rsid w:val="007C4352"/>
    <w:rsid w:val="00842C1D"/>
    <w:rsid w:val="0096023D"/>
    <w:rsid w:val="00A137EF"/>
    <w:rsid w:val="00CC6A25"/>
    <w:rsid w:val="00EC10ED"/>
    <w:rsid w:val="00FD5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D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7E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37E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1C6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C648D"/>
  </w:style>
  <w:style w:type="paragraph" w:styleId="Piedepgina">
    <w:name w:val="footer"/>
    <w:basedOn w:val="Normal"/>
    <w:link w:val="PiedepginaCar"/>
    <w:uiPriority w:val="99"/>
    <w:semiHidden/>
    <w:unhideWhenUsed/>
    <w:rsid w:val="001C6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64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353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</dc:creator>
  <cp:lastModifiedBy>SUSANA</cp:lastModifiedBy>
  <cp:revision>3</cp:revision>
  <dcterms:created xsi:type="dcterms:W3CDTF">2021-04-08T17:02:00Z</dcterms:created>
  <dcterms:modified xsi:type="dcterms:W3CDTF">2022-03-10T16:13:00Z</dcterms:modified>
</cp:coreProperties>
</file>