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4C98" w14:textId="77777777" w:rsidR="00753A0B" w:rsidRDefault="0064577B" w:rsidP="0064577B">
      <w:pPr>
        <w:jc w:val="center"/>
        <w:rPr>
          <w:sz w:val="40"/>
          <w:szCs w:val="40"/>
        </w:rPr>
      </w:pPr>
      <w:r w:rsidRPr="0064577B">
        <w:rPr>
          <w:rFonts w:hint="eastAsia"/>
          <w:sz w:val="40"/>
          <w:szCs w:val="40"/>
        </w:rPr>
        <w:t>Fintech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Final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Project Report</w:t>
      </w:r>
    </w:p>
    <w:p w14:paraId="2C051CFD" w14:textId="77777777" w:rsidR="0017636C" w:rsidRDefault="0017636C" w:rsidP="0064577B">
      <w:pPr>
        <w:jc w:val="center"/>
        <w:rPr>
          <w:sz w:val="40"/>
          <w:szCs w:val="40"/>
        </w:rPr>
      </w:pPr>
      <w:r w:rsidRPr="0017636C">
        <w:rPr>
          <w:rFonts w:hint="eastAsia"/>
          <w:sz w:val="40"/>
          <w:szCs w:val="40"/>
        </w:rPr>
        <w:t xml:space="preserve">Trading Strategy for </w:t>
      </w:r>
      <w:r w:rsidRPr="0017636C">
        <w:rPr>
          <w:rFonts w:hint="eastAsia"/>
          <w:sz w:val="40"/>
          <w:szCs w:val="40"/>
        </w:rPr>
        <w:t>台指期</w:t>
      </w:r>
    </w:p>
    <w:p w14:paraId="5B35F179" w14:textId="77777777" w:rsidR="00212C49" w:rsidRDefault="0064577B" w:rsidP="00212C49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08944052 </w:t>
      </w:r>
      <w:r>
        <w:rPr>
          <w:rFonts w:hint="eastAsia"/>
          <w:sz w:val="28"/>
          <w:szCs w:val="28"/>
        </w:rPr>
        <w:t>斯曉宇</w:t>
      </w:r>
    </w:p>
    <w:p w14:paraId="3F7D8773" w14:textId="77777777" w:rsidR="00AB2EE0" w:rsidRPr="00212C49" w:rsidRDefault="00212C49" w:rsidP="00212C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D75DBA" w:rsidRPr="00212C49">
        <w:rPr>
          <w:rFonts w:hint="eastAsia"/>
          <w:b/>
          <w:bCs/>
          <w:sz w:val="28"/>
          <w:szCs w:val="28"/>
        </w:rPr>
        <w:t>簡介</w:t>
      </w:r>
    </w:p>
    <w:p w14:paraId="4DC20E1C" w14:textId="16F61923" w:rsidR="00D75DBA" w:rsidRDefault="007333BA" w:rsidP="00751B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應用</w:t>
      </w:r>
      <w:r w:rsidR="00377A39" w:rsidRPr="000254F1">
        <w:rPr>
          <w:sz w:val="28"/>
          <w:szCs w:val="28"/>
        </w:rPr>
        <w:t>P</w:t>
      </w:r>
      <w:r w:rsidR="00377A39" w:rsidRPr="000254F1">
        <w:rPr>
          <w:rFonts w:hint="eastAsia"/>
          <w:sz w:val="28"/>
          <w:szCs w:val="28"/>
        </w:rPr>
        <w:t>ython</w:t>
      </w:r>
      <w:r w:rsidR="00377A39" w:rsidRPr="000254F1">
        <w:rPr>
          <w:rFonts w:hint="eastAsia"/>
          <w:sz w:val="28"/>
          <w:szCs w:val="28"/>
        </w:rPr>
        <w:t>編寫</w:t>
      </w:r>
      <w:r w:rsidR="000254F1" w:rsidRPr="000254F1">
        <w:rPr>
          <w:rFonts w:hint="eastAsia"/>
          <w:sz w:val="28"/>
          <w:szCs w:val="28"/>
        </w:rPr>
        <w:t>Mystrategy</w:t>
      </w:r>
      <w:r w:rsidR="000254F1" w:rsidRPr="000254F1">
        <w:rPr>
          <w:sz w:val="28"/>
          <w:szCs w:val="28"/>
        </w:rPr>
        <w:t>.py</w:t>
      </w:r>
      <w:r w:rsidR="0047123F">
        <w:rPr>
          <w:rFonts w:hint="eastAsia"/>
          <w:sz w:val="28"/>
          <w:szCs w:val="28"/>
        </w:rPr>
        <w:t>，</w:t>
      </w:r>
      <w:r w:rsidR="000254F1" w:rsidRPr="000254F1">
        <w:rPr>
          <w:rFonts w:hint="eastAsia"/>
          <w:sz w:val="28"/>
          <w:szCs w:val="28"/>
        </w:rPr>
        <w:t>根據技術指標</w:t>
      </w:r>
      <w:r w:rsidR="000254F1">
        <w:rPr>
          <w:rFonts w:hint="eastAsia"/>
          <w:sz w:val="28"/>
          <w:szCs w:val="28"/>
        </w:rPr>
        <w:t>在</w:t>
      </w:r>
      <w:r w:rsidR="000254F1" w:rsidRPr="000254F1">
        <w:rPr>
          <w:sz w:val="28"/>
          <w:szCs w:val="28"/>
        </w:rPr>
        <w:t>2019/12/30</w:t>
      </w:r>
      <w:r w:rsidR="000254F1">
        <w:rPr>
          <w:rFonts w:hint="eastAsia"/>
          <w:sz w:val="28"/>
          <w:szCs w:val="28"/>
        </w:rPr>
        <w:t>-</w:t>
      </w:r>
      <w:r w:rsidR="000254F1" w:rsidRPr="000254F1">
        <w:rPr>
          <w:sz w:val="28"/>
          <w:szCs w:val="28"/>
        </w:rPr>
        <w:t>2019/01/17</w:t>
      </w:r>
      <w:r w:rsidR="000254F1">
        <w:rPr>
          <w:rFonts w:hint="eastAsia"/>
          <w:sz w:val="28"/>
          <w:szCs w:val="28"/>
        </w:rPr>
        <w:t>期間對台指期（</w:t>
      </w:r>
      <w:r w:rsidR="000254F1">
        <w:rPr>
          <w:rFonts w:hint="eastAsia"/>
          <w:sz w:val="28"/>
          <w:szCs w:val="28"/>
        </w:rPr>
        <w:t>TX</w:t>
      </w:r>
      <w:r w:rsidR="000254F1">
        <w:rPr>
          <w:rFonts w:hint="eastAsia"/>
          <w:sz w:val="28"/>
          <w:szCs w:val="28"/>
        </w:rPr>
        <w:t>）進行自動化程式交易。</w:t>
      </w:r>
    </w:p>
    <w:p w14:paraId="28A41F04" w14:textId="77777777" w:rsidR="004F1512" w:rsidRDefault="000254F1" w:rsidP="00025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交易策略</w:t>
      </w:r>
      <w:r w:rsidR="004F1512">
        <w:rPr>
          <w:rFonts w:hint="eastAsia"/>
          <w:sz w:val="28"/>
          <w:szCs w:val="28"/>
        </w:rPr>
        <w:t>及資料處理</w:t>
      </w:r>
      <w:r>
        <w:rPr>
          <w:rFonts w:hint="eastAsia"/>
          <w:sz w:val="28"/>
          <w:szCs w:val="28"/>
        </w:rPr>
        <w:t>函式庫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talib</w:t>
      </w:r>
      <w:r w:rsidR="004F1512">
        <w:rPr>
          <w:rFonts w:hint="eastAsia"/>
          <w:sz w:val="28"/>
          <w:szCs w:val="28"/>
        </w:rPr>
        <w:t>,</w:t>
      </w:r>
      <w:r w:rsidR="004F1512">
        <w:rPr>
          <w:sz w:val="28"/>
          <w:szCs w:val="28"/>
        </w:rPr>
        <w:t xml:space="preserve"> </w:t>
      </w:r>
      <w:r w:rsidR="004F1512">
        <w:rPr>
          <w:rFonts w:hint="eastAsia"/>
          <w:sz w:val="28"/>
          <w:szCs w:val="28"/>
        </w:rPr>
        <w:t>pandas</w:t>
      </w:r>
      <w:r w:rsidR="004F1512">
        <w:rPr>
          <w:sz w:val="28"/>
          <w:szCs w:val="28"/>
        </w:rPr>
        <w:t>, numpy</w:t>
      </w:r>
      <w:r w:rsidR="004F1512">
        <w:rPr>
          <w:rFonts w:hint="eastAsia"/>
          <w:sz w:val="28"/>
          <w:szCs w:val="28"/>
        </w:rPr>
        <w:t>,</w:t>
      </w:r>
      <w:r w:rsidR="004F1512">
        <w:rPr>
          <w:sz w:val="28"/>
          <w:szCs w:val="28"/>
        </w:rPr>
        <w:t xml:space="preserve"> </w:t>
      </w:r>
      <w:r w:rsidR="004F1512" w:rsidRPr="004F1512">
        <w:rPr>
          <w:sz w:val="28"/>
          <w:szCs w:val="28"/>
        </w:rPr>
        <w:t>datetime</w:t>
      </w:r>
      <w:r w:rsidR="004F1512">
        <w:rPr>
          <w:sz w:val="28"/>
          <w:szCs w:val="28"/>
        </w:rPr>
        <w:t>, time</w:t>
      </w:r>
    </w:p>
    <w:p w14:paraId="3B46A3EF" w14:textId="77777777" w:rsidR="000254F1" w:rsidRDefault="004F1512" w:rsidP="000254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繪圖函式庫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0" w:name="_Hlk28455906"/>
      <w:r w:rsidRPr="004F1512">
        <w:rPr>
          <w:sz w:val="28"/>
          <w:szCs w:val="28"/>
        </w:rPr>
        <w:t>matplotlib.pyplot</w:t>
      </w:r>
      <w:r>
        <w:rPr>
          <w:rFonts w:hint="eastAsia"/>
          <w:sz w:val="28"/>
          <w:szCs w:val="28"/>
        </w:rPr>
        <w:t>,</w:t>
      </w:r>
      <w:bookmarkEnd w:id="0"/>
      <w:r>
        <w:rPr>
          <w:sz w:val="28"/>
          <w:szCs w:val="28"/>
        </w:rPr>
        <w:t xml:space="preserve"> </w:t>
      </w:r>
      <w:r w:rsidRPr="004F1512">
        <w:rPr>
          <w:sz w:val="28"/>
          <w:szCs w:val="28"/>
        </w:rPr>
        <w:t>mpl_finance</w:t>
      </w:r>
    </w:p>
    <w:p w14:paraId="200BEC9B" w14:textId="77777777" w:rsidR="00782A6C" w:rsidRPr="000254F1" w:rsidRDefault="00782A6C" w:rsidP="000254F1">
      <w:pPr>
        <w:rPr>
          <w:sz w:val="28"/>
          <w:szCs w:val="28"/>
        </w:rPr>
      </w:pPr>
    </w:p>
    <w:p w14:paraId="0480B58D" w14:textId="77777777" w:rsidR="0064577B" w:rsidRPr="00BB5C5A" w:rsidRDefault="00D75DBA" w:rsidP="0064577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0A5B89" w:rsidRPr="00BB5C5A">
        <w:rPr>
          <w:rFonts w:hint="eastAsia"/>
          <w:b/>
          <w:bCs/>
          <w:sz w:val="28"/>
          <w:szCs w:val="28"/>
        </w:rPr>
        <w:t>、</w:t>
      </w:r>
      <w:r w:rsidR="00782A6C">
        <w:rPr>
          <w:rFonts w:hint="eastAsia"/>
          <w:b/>
          <w:bCs/>
          <w:sz w:val="28"/>
          <w:szCs w:val="28"/>
        </w:rPr>
        <w:t>歷史</w:t>
      </w:r>
      <w:r w:rsidR="000A5B89" w:rsidRPr="00BB5C5A">
        <w:rPr>
          <w:rFonts w:hint="eastAsia"/>
          <w:b/>
          <w:bCs/>
          <w:sz w:val="28"/>
          <w:szCs w:val="28"/>
        </w:rPr>
        <w:t>資料描述（資料來源、特性、蠟燭圖）</w:t>
      </w:r>
    </w:p>
    <w:p w14:paraId="58C1A163" w14:textId="77777777" w:rsidR="0017636C" w:rsidRDefault="002D7666" w:rsidP="006457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資料來源</w:t>
      </w:r>
      <w:r w:rsidR="0017636C">
        <w:rPr>
          <w:sz w:val="28"/>
          <w:szCs w:val="28"/>
        </w:rPr>
        <w:t xml:space="preserve">: </w:t>
      </w:r>
      <w:r w:rsidR="00F87791">
        <w:rPr>
          <w:rFonts w:hint="eastAsia"/>
          <w:sz w:val="28"/>
          <w:szCs w:val="28"/>
        </w:rPr>
        <w:t>臺灣期貨交易所</w:t>
      </w:r>
    </w:p>
    <w:p w14:paraId="17593187" w14:textId="77777777" w:rsidR="00F87791" w:rsidRPr="00F87791" w:rsidRDefault="001E3FE6" w:rsidP="0064577B">
      <w:pPr>
        <w:rPr>
          <w:sz w:val="40"/>
          <w:szCs w:val="40"/>
        </w:rPr>
      </w:pPr>
      <w:hyperlink r:id="rId5" w:history="1">
        <w:r w:rsidR="00F87791" w:rsidRPr="00F87791">
          <w:rPr>
            <w:rStyle w:val="a3"/>
            <w:sz w:val="28"/>
            <w:szCs w:val="32"/>
          </w:rPr>
          <w:t>https://www.taifex.com.tw/cht/3/dlFutPrevious30DaysSalesData</w:t>
        </w:r>
      </w:hyperlink>
    </w:p>
    <w:p w14:paraId="53CDC45C" w14:textId="77777777" w:rsidR="0017636C" w:rsidRDefault="002D7666" w:rsidP="006457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資料特性</w:t>
      </w:r>
      <w:r w:rsidR="00F87791" w:rsidRPr="00F87791">
        <w:rPr>
          <w:sz w:val="28"/>
          <w:szCs w:val="28"/>
        </w:rPr>
        <w:t>:</w:t>
      </w:r>
      <w:r w:rsidR="00F87791">
        <w:rPr>
          <w:sz w:val="28"/>
          <w:szCs w:val="28"/>
        </w:rPr>
        <w:t xml:space="preserve"> </w:t>
      </w:r>
      <w:r w:rsidR="00F87791">
        <w:rPr>
          <w:rFonts w:hint="eastAsia"/>
          <w:sz w:val="28"/>
          <w:szCs w:val="28"/>
        </w:rPr>
        <w:t>日資料</w:t>
      </w:r>
      <w:r w:rsidR="00F87791">
        <w:rPr>
          <w:rFonts w:hint="eastAsia"/>
          <w:sz w:val="28"/>
          <w:szCs w:val="28"/>
        </w:rPr>
        <w:t>TX_</w:t>
      </w:r>
      <w:r w:rsidR="00F87791">
        <w:rPr>
          <w:sz w:val="28"/>
          <w:szCs w:val="28"/>
        </w:rPr>
        <w:t>daily.csv</w:t>
      </w:r>
      <w:r w:rsidR="00F87791">
        <w:rPr>
          <w:rFonts w:hint="eastAsia"/>
          <w:sz w:val="28"/>
          <w:szCs w:val="28"/>
        </w:rPr>
        <w:t>，分鐘資料</w:t>
      </w:r>
      <w:r w:rsidR="00F87791" w:rsidRPr="00F87791">
        <w:rPr>
          <w:sz w:val="28"/>
          <w:szCs w:val="28"/>
        </w:rPr>
        <w:t>TX_minutely.csv</w:t>
      </w:r>
    </w:p>
    <w:p w14:paraId="17F2DFBB" w14:textId="77777777" w:rsidR="00B3632F" w:rsidRDefault="000C32FF" w:rsidP="006457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資料區間</w:t>
      </w:r>
      <w:r w:rsidR="002D7666">
        <w:rPr>
          <w:rFonts w:hint="eastAsia"/>
          <w:sz w:val="28"/>
          <w:szCs w:val="28"/>
        </w:rPr>
        <w:t>：</w:t>
      </w:r>
      <w:r w:rsidR="00F87791" w:rsidRPr="00F87791">
        <w:rPr>
          <w:sz w:val="28"/>
          <w:szCs w:val="28"/>
        </w:rPr>
        <w:t>2011/1/3</w:t>
      </w:r>
      <w:r w:rsidR="00F87791">
        <w:rPr>
          <w:sz w:val="28"/>
          <w:szCs w:val="28"/>
        </w:rPr>
        <w:t xml:space="preserve"> </w:t>
      </w:r>
      <w:r w:rsidR="00F87791">
        <w:rPr>
          <w:rFonts w:hint="eastAsia"/>
          <w:sz w:val="28"/>
          <w:szCs w:val="28"/>
        </w:rPr>
        <w:t>-</w:t>
      </w:r>
      <w:r w:rsidR="00F87791">
        <w:rPr>
          <w:sz w:val="28"/>
          <w:szCs w:val="28"/>
        </w:rPr>
        <w:t xml:space="preserve"> </w:t>
      </w:r>
      <w:r w:rsidR="00F87791" w:rsidRPr="00F87791">
        <w:rPr>
          <w:sz w:val="28"/>
          <w:szCs w:val="28"/>
        </w:rPr>
        <w:t>2019/12/16</w:t>
      </w:r>
    </w:p>
    <w:p w14:paraId="5B7DC866" w14:textId="77777777" w:rsidR="006D7621" w:rsidRDefault="009313E5" w:rsidP="0064577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7EB53E" wp14:editId="64FBCEF5">
            <wp:simplePos x="0" y="0"/>
            <wp:positionH relativeFrom="margin">
              <wp:posOffset>-965200</wp:posOffset>
            </wp:positionH>
            <wp:positionV relativeFrom="paragraph">
              <wp:posOffset>923290</wp:posOffset>
            </wp:positionV>
            <wp:extent cx="7281430" cy="2965450"/>
            <wp:effectExtent l="0" t="0" r="508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4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666">
        <w:rPr>
          <w:rFonts w:hint="eastAsia"/>
          <w:sz w:val="28"/>
          <w:szCs w:val="28"/>
        </w:rPr>
        <w:t>蠟燭圖資料預處理</w:t>
      </w:r>
      <w:r w:rsidR="0066709B">
        <w:rPr>
          <w:rFonts w:hint="eastAsia"/>
          <w:sz w:val="28"/>
          <w:szCs w:val="28"/>
        </w:rPr>
        <w:t>:</w:t>
      </w:r>
      <w:r w:rsidR="006D7621">
        <w:rPr>
          <w:sz w:val="28"/>
          <w:szCs w:val="28"/>
        </w:rPr>
        <w:t xml:space="preserve"> </w:t>
      </w:r>
      <w:r w:rsidR="006D7621">
        <w:rPr>
          <w:rFonts w:hint="eastAsia"/>
          <w:sz w:val="28"/>
          <w:szCs w:val="28"/>
        </w:rPr>
        <w:t>將“</w:t>
      </w:r>
      <w:r w:rsidR="006D7621">
        <w:rPr>
          <w:rFonts w:hint="eastAsia"/>
          <w:sz w:val="28"/>
          <w:szCs w:val="28"/>
        </w:rPr>
        <w:t>trading</w:t>
      </w:r>
      <w:r w:rsidR="006D7621">
        <w:rPr>
          <w:sz w:val="28"/>
          <w:szCs w:val="28"/>
        </w:rPr>
        <w:t>_point</w:t>
      </w:r>
      <w:r w:rsidR="006D7621">
        <w:rPr>
          <w:rFonts w:hint="eastAsia"/>
          <w:sz w:val="28"/>
          <w:szCs w:val="28"/>
        </w:rPr>
        <w:t>”轉換為</w:t>
      </w:r>
      <w:r w:rsidR="006D7621">
        <w:rPr>
          <w:rFonts w:hint="eastAsia"/>
          <w:sz w:val="28"/>
          <w:szCs w:val="28"/>
        </w:rPr>
        <w:t>datetime</w:t>
      </w:r>
      <w:r w:rsidR="006D7621">
        <w:rPr>
          <w:rFonts w:hint="eastAsia"/>
          <w:sz w:val="28"/>
          <w:szCs w:val="28"/>
        </w:rPr>
        <w:t>資料類型並將轉換後的日期時間設為</w:t>
      </w:r>
      <w:r w:rsidR="006D7621">
        <w:rPr>
          <w:rFonts w:hint="eastAsia"/>
          <w:sz w:val="28"/>
          <w:szCs w:val="28"/>
        </w:rPr>
        <w:t>index</w:t>
      </w:r>
      <w:r w:rsidR="006D7621">
        <w:rPr>
          <w:rFonts w:hint="eastAsia"/>
          <w:sz w:val="28"/>
          <w:szCs w:val="28"/>
        </w:rPr>
        <w:t>，</w:t>
      </w:r>
      <w:r w:rsidR="000A5B89">
        <w:rPr>
          <w:rFonts w:hint="eastAsia"/>
          <w:sz w:val="28"/>
          <w:szCs w:val="28"/>
        </w:rPr>
        <w:t>選取最近的</w:t>
      </w:r>
      <w:r w:rsidR="00652B36">
        <w:rPr>
          <w:rFonts w:hint="eastAsia"/>
          <w:sz w:val="28"/>
          <w:szCs w:val="28"/>
        </w:rPr>
        <w:t>3</w:t>
      </w:r>
      <w:r w:rsidR="00652B36">
        <w:rPr>
          <w:sz w:val="28"/>
          <w:szCs w:val="28"/>
        </w:rPr>
        <w:t>65</w:t>
      </w:r>
      <w:r w:rsidR="000A5B89">
        <w:rPr>
          <w:rFonts w:hint="eastAsia"/>
          <w:sz w:val="28"/>
          <w:szCs w:val="28"/>
        </w:rPr>
        <w:t>個交易日</w:t>
      </w:r>
      <w:r w:rsidR="006D7621">
        <w:rPr>
          <w:rFonts w:hint="eastAsia"/>
          <w:sz w:val="28"/>
          <w:szCs w:val="28"/>
        </w:rPr>
        <w:t>資料作圖。圖表如下：</w:t>
      </w:r>
    </w:p>
    <w:p w14:paraId="037DC521" w14:textId="77777777" w:rsidR="0066709B" w:rsidRDefault="0066709B" w:rsidP="006457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B002ED3" w14:textId="77777777" w:rsidR="000A5B89" w:rsidRDefault="000A5B89" w:rsidP="0064577B">
      <w:pPr>
        <w:rPr>
          <w:sz w:val="28"/>
          <w:szCs w:val="28"/>
        </w:rPr>
      </w:pPr>
    </w:p>
    <w:p w14:paraId="21111219" w14:textId="77777777" w:rsidR="000A5B89" w:rsidRDefault="000A5B89" w:rsidP="0064577B">
      <w:pPr>
        <w:rPr>
          <w:sz w:val="28"/>
          <w:szCs w:val="28"/>
        </w:rPr>
      </w:pPr>
    </w:p>
    <w:p w14:paraId="26EFFA76" w14:textId="77777777" w:rsidR="000A5B89" w:rsidRDefault="000A5B89" w:rsidP="0064577B">
      <w:pPr>
        <w:rPr>
          <w:sz w:val="28"/>
          <w:szCs w:val="28"/>
        </w:rPr>
      </w:pPr>
    </w:p>
    <w:p w14:paraId="5F684F3E" w14:textId="77777777" w:rsidR="000A5B89" w:rsidRDefault="000A5B89" w:rsidP="0064577B">
      <w:pPr>
        <w:rPr>
          <w:sz w:val="28"/>
          <w:szCs w:val="28"/>
        </w:rPr>
      </w:pPr>
    </w:p>
    <w:p w14:paraId="3FB4D737" w14:textId="77777777" w:rsidR="000A5B89" w:rsidRDefault="00D75DBA" w:rsidP="0064577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</w:t>
      </w:r>
      <w:r w:rsidR="00BB5C5A" w:rsidRPr="00BB5C5A">
        <w:rPr>
          <w:rFonts w:hint="eastAsia"/>
          <w:b/>
          <w:bCs/>
          <w:sz w:val="28"/>
          <w:szCs w:val="28"/>
        </w:rPr>
        <w:t>、交易策略</w:t>
      </w:r>
    </w:p>
    <w:p w14:paraId="17B11CB8" w14:textId="77777777" w:rsidR="00252F53" w:rsidRDefault="00252F53" w:rsidP="006457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96411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資料處理</w:t>
      </w:r>
    </w:p>
    <w:p w14:paraId="00A77A1E" w14:textId="77777777" w:rsidR="00D75DBA" w:rsidRPr="00D75DBA" w:rsidRDefault="00D75DBA" w:rsidP="00751BF1">
      <w:pPr>
        <w:ind w:firstLineChars="200" w:firstLine="560"/>
        <w:rPr>
          <w:sz w:val="28"/>
          <w:szCs w:val="28"/>
        </w:rPr>
      </w:pPr>
      <w:r w:rsidRPr="00D75DBA">
        <w:rPr>
          <w:rFonts w:hint="eastAsia"/>
          <w:sz w:val="28"/>
          <w:szCs w:val="28"/>
        </w:rPr>
        <w:t>在</w:t>
      </w:r>
      <w:r w:rsidRPr="00D75DBA">
        <w:rPr>
          <w:rFonts w:hint="eastAsia"/>
          <w:sz w:val="28"/>
          <w:szCs w:val="28"/>
        </w:rPr>
        <w:t>my</w:t>
      </w:r>
      <w:r w:rsidRPr="00D75DBA">
        <w:rPr>
          <w:sz w:val="28"/>
          <w:szCs w:val="28"/>
        </w:rPr>
        <w:t>Strategy.py</w:t>
      </w:r>
      <w:r w:rsidRPr="00D75DBA">
        <w:rPr>
          <w:rFonts w:hint="eastAsia"/>
          <w:sz w:val="28"/>
          <w:szCs w:val="28"/>
        </w:rPr>
        <w:t>中所有</w:t>
      </w:r>
      <w:r w:rsidR="009E6069">
        <w:rPr>
          <w:rFonts w:hint="eastAsia"/>
          <w:sz w:val="28"/>
          <w:szCs w:val="28"/>
        </w:rPr>
        <w:t>技術指標的計算</w:t>
      </w:r>
      <w:r w:rsidRPr="00D75DBA">
        <w:rPr>
          <w:rFonts w:hint="eastAsia"/>
          <w:sz w:val="28"/>
          <w:szCs w:val="28"/>
        </w:rPr>
        <w:t>皆基於</w:t>
      </w:r>
      <w:r w:rsidRPr="00D75DBA">
        <w:rPr>
          <w:rFonts w:hint="eastAsia"/>
          <w:sz w:val="28"/>
          <w:szCs w:val="28"/>
        </w:rPr>
        <w:t>TX_daily</w:t>
      </w:r>
      <w:r w:rsidRPr="00D75DBA">
        <w:rPr>
          <w:sz w:val="28"/>
          <w:szCs w:val="28"/>
        </w:rPr>
        <w:t>.csv</w:t>
      </w:r>
      <w:r w:rsidR="009E6069">
        <w:rPr>
          <w:rFonts w:hint="eastAsia"/>
          <w:sz w:val="28"/>
          <w:szCs w:val="28"/>
        </w:rPr>
        <w:t>中的</w:t>
      </w:r>
      <w:r w:rsidR="009E6069">
        <w:rPr>
          <w:rFonts w:hint="eastAsia"/>
          <w:sz w:val="28"/>
          <w:szCs w:val="28"/>
        </w:rPr>
        <w:t>open</w:t>
      </w:r>
      <w:r w:rsidR="009E6069">
        <w:rPr>
          <w:rFonts w:hint="eastAsia"/>
          <w:sz w:val="28"/>
          <w:szCs w:val="28"/>
        </w:rPr>
        <w:t>欄位</w:t>
      </w:r>
      <w:r w:rsidR="005D57C3">
        <w:rPr>
          <w:rFonts w:hint="eastAsia"/>
          <w:sz w:val="28"/>
          <w:szCs w:val="28"/>
        </w:rPr>
        <w:t>，令其為</w:t>
      </w:r>
      <w:r w:rsidR="005D57C3">
        <w:rPr>
          <w:rFonts w:hint="eastAsia"/>
          <w:sz w:val="28"/>
          <w:szCs w:val="28"/>
        </w:rPr>
        <w:t>daily</w:t>
      </w:r>
      <w:r w:rsidR="005D57C3">
        <w:rPr>
          <w:sz w:val="28"/>
          <w:szCs w:val="28"/>
        </w:rPr>
        <w:t>_open</w:t>
      </w:r>
      <w:r w:rsidR="009E6069">
        <w:rPr>
          <w:rFonts w:hint="eastAsia"/>
          <w:sz w:val="28"/>
          <w:szCs w:val="28"/>
        </w:rPr>
        <w:t>。</w:t>
      </w:r>
    </w:p>
    <w:p w14:paraId="34047803" w14:textId="77777777" w:rsidR="00BB5C5A" w:rsidRPr="00B93640" w:rsidRDefault="00252F53" w:rsidP="0064577B">
      <w:pPr>
        <w:rPr>
          <w:color w:val="FF0000"/>
          <w:sz w:val="28"/>
          <w:szCs w:val="28"/>
        </w:rPr>
      </w:pPr>
      <w:r w:rsidRPr="00B93640">
        <w:rPr>
          <w:color w:val="FF0000"/>
          <w:sz w:val="28"/>
          <w:szCs w:val="28"/>
        </w:rPr>
        <w:t>2</w:t>
      </w:r>
      <w:r w:rsidR="00B5542F" w:rsidRPr="00B93640">
        <w:rPr>
          <w:rFonts w:hint="eastAsia"/>
          <w:color w:val="FF0000"/>
          <w:sz w:val="28"/>
          <w:szCs w:val="28"/>
        </w:rPr>
        <w:t>．基線方法（</w:t>
      </w:r>
      <w:r w:rsidR="00B5542F" w:rsidRPr="00B93640">
        <w:rPr>
          <w:rFonts w:hint="eastAsia"/>
          <w:color w:val="FF0000"/>
          <w:sz w:val="28"/>
          <w:szCs w:val="28"/>
        </w:rPr>
        <w:t>baseline</w:t>
      </w:r>
      <w:r w:rsidR="00B5542F" w:rsidRPr="00B93640">
        <w:rPr>
          <w:color w:val="FF0000"/>
          <w:sz w:val="28"/>
          <w:szCs w:val="28"/>
        </w:rPr>
        <w:t xml:space="preserve"> </w:t>
      </w:r>
      <w:r w:rsidR="00B5542F" w:rsidRPr="00B93640">
        <w:rPr>
          <w:rFonts w:hint="eastAsia"/>
          <w:color w:val="FF0000"/>
          <w:sz w:val="28"/>
          <w:szCs w:val="28"/>
        </w:rPr>
        <w:t>method</w:t>
      </w:r>
      <w:r w:rsidR="00B5542F" w:rsidRPr="00B93640">
        <w:rPr>
          <w:rFonts w:hint="eastAsia"/>
          <w:color w:val="FF0000"/>
          <w:sz w:val="28"/>
          <w:szCs w:val="28"/>
        </w:rPr>
        <w:t>）</w:t>
      </w:r>
    </w:p>
    <w:p w14:paraId="2A7CDDE3" w14:textId="77777777" w:rsidR="00A97EE2" w:rsidRDefault="00A97EE2" w:rsidP="00D75DB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5DBA">
        <w:rPr>
          <w:rFonts w:hint="eastAsia"/>
          <w:sz w:val="28"/>
          <w:szCs w:val="28"/>
        </w:rPr>
        <w:t>I</w:t>
      </w:r>
      <w:r w:rsidRPr="00D75DBA">
        <w:rPr>
          <w:sz w:val="28"/>
          <w:szCs w:val="28"/>
        </w:rPr>
        <w:t xml:space="preserve">ntuitive </w:t>
      </w:r>
      <w:r w:rsidRPr="00D75DBA">
        <w:rPr>
          <w:rFonts w:hint="eastAsia"/>
          <w:sz w:val="28"/>
          <w:szCs w:val="28"/>
        </w:rPr>
        <w:t>baseline</w:t>
      </w:r>
      <w:r w:rsidRPr="00D75DBA">
        <w:rPr>
          <w:rFonts w:hint="eastAsia"/>
          <w:sz w:val="28"/>
          <w:szCs w:val="28"/>
        </w:rPr>
        <w:t>：</w:t>
      </w:r>
      <w:r w:rsidR="00030DCA">
        <w:rPr>
          <w:rFonts w:hint="eastAsia"/>
          <w:sz w:val="28"/>
          <w:szCs w:val="28"/>
        </w:rPr>
        <w:t>直覺做法</w:t>
      </w:r>
    </w:p>
    <w:p w14:paraId="135927CB" w14:textId="77777777" w:rsidR="00A97EE2" w:rsidRDefault="00B5542F" w:rsidP="0064577B">
      <w:pPr>
        <w:rPr>
          <w:sz w:val="28"/>
          <w:szCs w:val="28"/>
        </w:rPr>
      </w:pPr>
      <w:r w:rsidRPr="00B5542F">
        <w:rPr>
          <w:rFonts w:hint="eastAsia"/>
          <w:sz w:val="28"/>
          <w:szCs w:val="28"/>
        </w:rPr>
        <w:t>連跌三天</w:t>
      </w:r>
      <w:r w:rsidRPr="00B5542F">
        <w:rPr>
          <w:sz w:val="28"/>
          <w:szCs w:val="28"/>
        </w:rPr>
        <w:t>==&gt; buy</w:t>
      </w:r>
      <w:r w:rsidR="00736281">
        <w:rPr>
          <w:rFonts w:hint="eastAsia"/>
          <w:sz w:val="28"/>
          <w:szCs w:val="28"/>
        </w:rPr>
        <w:t>，</w:t>
      </w:r>
      <w:r w:rsidR="00A97EE2">
        <w:rPr>
          <w:rFonts w:hint="eastAsia"/>
          <w:sz w:val="28"/>
          <w:szCs w:val="28"/>
        </w:rPr>
        <w:t>連漲三天</w:t>
      </w:r>
      <w:r w:rsidR="00A97EE2">
        <w:rPr>
          <w:sz w:val="28"/>
          <w:szCs w:val="28"/>
        </w:rPr>
        <w:t>==&gt;</w:t>
      </w:r>
      <w:r w:rsidR="00736281">
        <w:rPr>
          <w:sz w:val="28"/>
          <w:szCs w:val="28"/>
        </w:rPr>
        <w:t xml:space="preserve"> </w:t>
      </w:r>
      <w:r w:rsidR="00A97EE2">
        <w:rPr>
          <w:sz w:val="28"/>
          <w:szCs w:val="28"/>
        </w:rPr>
        <w:t>sell</w:t>
      </w:r>
      <w:r w:rsidR="00736281">
        <w:rPr>
          <w:rFonts w:hint="eastAsia"/>
          <w:sz w:val="28"/>
          <w:szCs w:val="28"/>
        </w:rPr>
        <w:t>，其他</w:t>
      </w:r>
      <w:r w:rsidR="00A97EE2">
        <w:rPr>
          <w:sz w:val="28"/>
          <w:szCs w:val="28"/>
        </w:rPr>
        <w:t xml:space="preserve"> ==&gt; hold</w:t>
      </w:r>
    </w:p>
    <w:p w14:paraId="5E585C2A" w14:textId="77777777" w:rsidR="00736281" w:rsidRDefault="00D75DBA" w:rsidP="000A050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Technical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Indicator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baseline</w:t>
      </w:r>
      <w:r>
        <w:rPr>
          <w:rFonts w:hint="eastAsia"/>
          <w:sz w:val="28"/>
          <w:szCs w:val="28"/>
        </w:rPr>
        <w:t>：</w:t>
      </w:r>
    </w:p>
    <w:p w14:paraId="7ED4AF67" w14:textId="34805FD1" w:rsidR="00E82DEC" w:rsidRPr="002337AF" w:rsidRDefault="000A050C" w:rsidP="002337AF">
      <w:pPr>
        <w:rPr>
          <w:sz w:val="28"/>
          <w:szCs w:val="28"/>
        </w:rPr>
      </w:pPr>
      <w:r w:rsidRPr="002337AF">
        <w:rPr>
          <w:rFonts w:hint="eastAsia"/>
          <w:sz w:val="28"/>
          <w:szCs w:val="28"/>
        </w:rPr>
        <w:t>KD</w:t>
      </w:r>
      <w:r w:rsidRPr="002337AF">
        <w:rPr>
          <w:rFonts w:hint="eastAsia"/>
          <w:sz w:val="28"/>
          <w:szCs w:val="28"/>
        </w:rPr>
        <w:t>指标</w:t>
      </w:r>
      <w:r w:rsidR="00736281" w:rsidRPr="002337AF">
        <w:rPr>
          <w:rFonts w:hint="eastAsia"/>
          <w:sz w:val="28"/>
          <w:szCs w:val="28"/>
        </w:rPr>
        <w:t>：</w:t>
      </w:r>
      <w:r w:rsidRPr="002337AF">
        <w:rPr>
          <w:rFonts w:hint="eastAsia"/>
          <w:sz w:val="28"/>
          <w:szCs w:val="28"/>
        </w:rPr>
        <w:t>設定參數</w:t>
      </w:r>
      <w:r w:rsidRPr="002337AF">
        <w:rPr>
          <w:sz w:val="28"/>
          <w:szCs w:val="28"/>
        </w:rPr>
        <w:t>RSV</w:t>
      </w:r>
      <w:r w:rsidRPr="002337AF">
        <w:rPr>
          <w:rFonts w:hint="eastAsia"/>
          <w:sz w:val="28"/>
          <w:szCs w:val="28"/>
        </w:rPr>
        <w:t>=</w:t>
      </w:r>
      <w:r w:rsidRPr="002337AF">
        <w:rPr>
          <w:sz w:val="28"/>
          <w:szCs w:val="28"/>
        </w:rPr>
        <w:t>9</w:t>
      </w:r>
      <w:r w:rsidR="00023C61">
        <w:rPr>
          <w:rFonts w:hint="eastAsia"/>
          <w:sz w:val="28"/>
          <w:szCs w:val="28"/>
        </w:rPr>
        <w:t>，</w:t>
      </w:r>
      <w:r w:rsidRPr="002337AF">
        <w:rPr>
          <w:sz w:val="28"/>
          <w:szCs w:val="28"/>
        </w:rPr>
        <w:t>K</w:t>
      </w:r>
      <w:r w:rsidRPr="002337AF">
        <w:rPr>
          <w:rFonts w:hint="eastAsia"/>
          <w:sz w:val="28"/>
          <w:szCs w:val="28"/>
        </w:rPr>
        <w:t>=</w:t>
      </w:r>
      <w:r w:rsidRPr="002337AF">
        <w:rPr>
          <w:sz w:val="28"/>
          <w:szCs w:val="28"/>
        </w:rPr>
        <w:t>3</w:t>
      </w:r>
      <w:r w:rsidR="00023C61">
        <w:rPr>
          <w:rFonts w:hint="eastAsia"/>
          <w:sz w:val="28"/>
          <w:szCs w:val="28"/>
        </w:rPr>
        <w:t>，</w:t>
      </w:r>
      <w:r w:rsidRPr="002337AF">
        <w:rPr>
          <w:sz w:val="28"/>
          <w:szCs w:val="28"/>
        </w:rPr>
        <w:t>D</w:t>
      </w:r>
      <w:r w:rsidRPr="002337AF">
        <w:rPr>
          <w:rFonts w:hint="eastAsia"/>
          <w:sz w:val="28"/>
          <w:szCs w:val="28"/>
        </w:rPr>
        <w:t>=</w:t>
      </w:r>
      <w:r w:rsidRPr="002337AF">
        <w:rPr>
          <w:sz w:val="28"/>
          <w:szCs w:val="28"/>
        </w:rPr>
        <w:t xml:space="preserve">3 </w:t>
      </w:r>
      <w:r w:rsidRPr="002337AF">
        <w:rPr>
          <w:rFonts w:hint="eastAsia"/>
          <w:sz w:val="28"/>
          <w:szCs w:val="28"/>
        </w:rPr>
        <w:t>（參考台股）</w:t>
      </w:r>
    </w:p>
    <w:p w14:paraId="4059F968" w14:textId="77777777" w:rsidR="003174C0" w:rsidRDefault="003174C0" w:rsidP="005D57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 xml:space="preserve"> &gt;</w:t>
      </w:r>
      <w:r>
        <w:rPr>
          <w:sz w:val="28"/>
          <w:szCs w:val="28"/>
        </w:rPr>
        <w:t xml:space="preserve"> D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 xml:space="preserve"> ==&gt;</w:t>
      </w:r>
      <w:r w:rsidRPr="00B5542F">
        <w:rPr>
          <w:sz w:val="28"/>
          <w:szCs w:val="28"/>
        </w:rPr>
        <w:t xml:space="preserve"> buy</w:t>
      </w:r>
      <w:r w:rsidR="0073628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&lt; D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 xml:space="preserve"> ==&gt;</w:t>
      </w:r>
      <w:r w:rsidR="00736281">
        <w:rPr>
          <w:sz w:val="28"/>
          <w:szCs w:val="28"/>
        </w:rPr>
        <w:t xml:space="preserve"> </w:t>
      </w:r>
      <w:r>
        <w:rPr>
          <w:sz w:val="28"/>
          <w:szCs w:val="28"/>
        </w:rPr>
        <w:t>sell</w:t>
      </w:r>
      <w:r w:rsidR="00736281">
        <w:rPr>
          <w:rFonts w:hint="eastAsia"/>
          <w:sz w:val="28"/>
          <w:szCs w:val="28"/>
        </w:rPr>
        <w:t>，其他</w:t>
      </w:r>
      <w:r>
        <w:rPr>
          <w:sz w:val="28"/>
          <w:szCs w:val="28"/>
        </w:rPr>
        <w:t xml:space="preserve"> ==&gt;</w:t>
      </w:r>
      <w:r w:rsidR="00736281">
        <w:rPr>
          <w:sz w:val="28"/>
          <w:szCs w:val="28"/>
        </w:rPr>
        <w:t xml:space="preserve"> </w:t>
      </w:r>
      <w:r>
        <w:rPr>
          <w:sz w:val="28"/>
          <w:szCs w:val="28"/>
        </w:rPr>
        <w:t>hold</w:t>
      </w:r>
    </w:p>
    <w:p w14:paraId="56C1CF57" w14:textId="77777777" w:rsidR="00547FAF" w:rsidRDefault="00736281" w:rsidP="002337AF">
      <w:pPr>
        <w:rPr>
          <w:sz w:val="28"/>
          <w:szCs w:val="28"/>
        </w:rPr>
      </w:pPr>
      <w:r w:rsidRPr="002337AF">
        <w:rPr>
          <w:rFonts w:hint="eastAsia"/>
          <w:sz w:val="28"/>
          <w:szCs w:val="28"/>
        </w:rPr>
        <w:t>EMA</w:t>
      </w:r>
      <w:r w:rsidRPr="002337AF">
        <w:rPr>
          <w:rFonts w:hint="eastAsia"/>
          <w:sz w:val="28"/>
          <w:szCs w:val="28"/>
        </w:rPr>
        <w:t>：</w:t>
      </w:r>
      <w:r w:rsidR="00547FAF">
        <w:rPr>
          <w:rFonts w:hint="eastAsia"/>
          <w:sz w:val="28"/>
          <w:szCs w:val="28"/>
        </w:rPr>
        <w:t>計算</w:t>
      </w:r>
      <w:r w:rsidR="00547FAF">
        <w:rPr>
          <w:rFonts w:hint="eastAsia"/>
          <w:sz w:val="28"/>
          <w:szCs w:val="28"/>
        </w:rPr>
        <w:t>3</w:t>
      </w:r>
      <w:r w:rsidR="00547FAF">
        <w:rPr>
          <w:sz w:val="28"/>
          <w:szCs w:val="28"/>
        </w:rPr>
        <w:t>0</w:t>
      </w:r>
      <w:r w:rsidR="00547FAF">
        <w:rPr>
          <w:rFonts w:hint="eastAsia"/>
          <w:sz w:val="28"/>
          <w:szCs w:val="28"/>
        </w:rPr>
        <w:t>天的</w:t>
      </w:r>
      <w:r w:rsidR="00547FAF">
        <w:rPr>
          <w:rFonts w:hint="eastAsia"/>
          <w:sz w:val="28"/>
          <w:szCs w:val="28"/>
        </w:rPr>
        <w:t>EMA</w:t>
      </w:r>
    </w:p>
    <w:p w14:paraId="643C1E29" w14:textId="39B1A730" w:rsidR="00AF6C73" w:rsidRPr="002337AF" w:rsidRDefault="00563C4C" w:rsidP="002337AF">
      <w:pPr>
        <w:rPr>
          <w:sz w:val="28"/>
          <w:szCs w:val="28"/>
        </w:rPr>
      </w:pPr>
      <w:r w:rsidRPr="002337AF">
        <w:rPr>
          <w:rFonts w:hint="eastAsia"/>
          <w:sz w:val="28"/>
          <w:szCs w:val="28"/>
        </w:rPr>
        <w:t>daily</w:t>
      </w:r>
      <w:r w:rsidRPr="002337AF">
        <w:rPr>
          <w:sz w:val="28"/>
          <w:szCs w:val="28"/>
        </w:rPr>
        <w:t xml:space="preserve">_open – EMA &gt; </w:t>
      </w:r>
      <w:r w:rsidR="0017558A">
        <w:rPr>
          <w:sz w:val="28"/>
          <w:szCs w:val="28"/>
        </w:rPr>
        <w:t>5</w:t>
      </w:r>
      <w:r w:rsidRPr="002337AF">
        <w:rPr>
          <w:sz w:val="28"/>
          <w:szCs w:val="28"/>
        </w:rPr>
        <w:t xml:space="preserve"> ==&gt; buy</w:t>
      </w:r>
      <w:r w:rsidR="00051F5E">
        <w:rPr>
          <w:rFonts w:hint="eastAsia"/>
          <w:sz w:val="28"/>
          <w:szCs w:val="28"/>
        </w:rPr>
        <w:t>，</w:t>
      </w:r>
      <w:r w:rsidRPr="002337AF">
        <w:rPr>
          <w:rFonts w:hint="eastAsia"/>
          <w:sz w:val="28"/>
          <w:szCs w:val="28"/>
        </w:rPr>
        <w:t>daily</w:t>
      </w:r>
      <w:r w:rsidRPr="002337AF">
        <w:rPr>
          <w:sz w:val="28"/>
          <w:szCs w:val="28"/>
        </w:rPr>
        <w:t>_open – EMA &lt; 10 ==&gt; sell</w:t>
      </w:r>
    </w:p>
    <w:p w14:paraId="715DF7C3" w14:textId="77777777" w:rsidR="00736281" w:rsidRDefault="00563C4C" w:rsidP="005D57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SI:</w:t>
      </w:r>
      <w:r w:rsidR="00547FAF">
        <w:rPr>
          <w:sz w:val="28"/>
          <w:szCs w:val="28"/>
        </w:rPr>
        <w:t xml:space="preserve"> </w:t>
      </w:r>
      <w:r w:rsidR="00547FAF">
        <w:rPr>
          <w:rFonts w:hint="eastAsia"/>
          <w:sz w:val="28"/>
          <w:szCs w:val="28"/>
        </w:rPr>
        <w:t>計算</w:t>
      </w:r>
      <w:r w:rsidR="00243421">
        <w:rPr>
          <w:sz w:val="28"/>
          <w:szCs w:val="28"/>
        </w:rPr>
        <w:t>20</w:t>
      </w:r>
      <w:r w:rsidR="00547FAF">
        <w:rPr>
          <w:rFonts w:hint="eastAsia"/>
          <w:sz w:val="28"/>
          <w:szCs w:val="28"/>
        </w:rPr>
        <w:t>天的</w:t>
      </w:r>
      <w:r w:rsidR="00547FAF">
        <w:rPr>
          <w:rFonts w:hint="eastAsia"/>
          <w:sz w:val="28"/>
          <w:szCs w:val="28"/>
        </w:rPr>
        <w:t>RSI</w:t>
      </w:r>
    </w:p>
    <w:p w14:paraId="3CF6F11F" w14:textId="322E4D42" w:rsidR="00547FAF" w:rsidRPr="00736281" w:rsidRDefault="00547FAF" w:rsidP="005D57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RSI</w:t>
      </w:r>
      <w:r>
        <w:rPr>
          <w:sz w:val="28"/>
          <w:szCs w:val="28"/>
        </w:rPr>
        <w:t xml:space="preserve"> &gt; 65 ==&gt; buy</w:t>
      </w:r>
      <w:r w:rsidR="009707E8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RSI &lt; 35==&gt;sell</w:t>
      </w:r>
    </w:p>
    <w:tbl>
      <w:tblPr>
        <w:tblStyle w:val="a4"/>
        <w:tblW w:w="7207" w:type="dxa"/>
        <w:tblInd w:w="-5" w:type="dxa"/>
        <w:tblLook w:val="04A0" w:firstRow="1" w:lastRow="0" w:firstColumn="1" w:lastColumn="0" w:noHBand="0" w:noVBand="1"/>
      </w:tblPr>
      <w:tblGrid>
        <w:gridCol w:w="3603"/>
        <w:gridCol w:w="3604"/>
      </w:tblGrid>
      <w:tr w:rsidR="00197501" w14:paraId="1E195FE9" w14:textId="77777777" w:rsidTr="00D3790D">
        <w:trPr>
          <w:trHeight w:val="344"/>
        </w:trPr>
        <w:tc>
          <w:tcPr>
            <w:tcW w:w="3603" w:type="dxa"/>
            <w:vAlign w:val="center"/>
          </w:tcPr>
          <w:p w14:paraId="688D00B6" w14:textId="77777777" w:rsidR="00197501" w:rsidRDefault="00197501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Baseline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method</w:t>
            </w:r>
          </w:p>
        </w:tc>
        <w:tc>
          <w:tcPr>
            <w:tcW w:w="3604" w:type="dxa"/>
            <w:vAlign w:val="center"/>
          </w:tcPr>
          <w:p w14:paraId="046126C7" w14:textId="77777777" w:rsidR="00197501" w:rsidRDefault="00D57272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rate</w:t>
            </w:r>
          </w:p>
        </w:tc>
      </w:tr>
      <w:tr w:rsidR="00197501" w14:paraId="13C7874D" w14:textId="77777777" w:rsidTr="00D3790D">
        <w:trPr>
          <w:trHeight w:val="349"/>
        </w:trPr>
        <w:tc>
          <w:tcPr>
            <w:tcW w:w="3603" w:type="dxa"/>
            <w:vAlign w:val="center"/>
          </w:tcPr>
          <w:p w14:paraId="4E812949" w14:textId="77777777" w:rsidR="00197501" w:rsidRDefault="00197501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Intuitive</w:t>
            </w:r>
          </w:p>
        </w:tc>
        <w:tc>
          <w:tcPr>
            <w:tcW w:w="3604" w:type="dxa"/>
            <w:vAlign w:val="center"/>
          </w:tcPr>
          <w:p w14:paraId="4C19C5D6" w14:textId="77777777" w:rsidR="00197501" w:rsidRDefault="00197501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44</w:t>
            </w:r>
          </w:p>
        </w:tc>
      </w:tr>
      <w:tr w:rsidR="00197501" w14:paraId="14D6DF82" w14:textId="77777777" w:rsidTr="00D3790D">
        <w:trPr>
          <w:trHeight w:val="344"/>
        </w:trPr>
        <w:tc>
          <w:tcPr>
            <w:tcW w:w="3603" w:type="dxa"/>
            <w:vAlign w:val="center"/>
          </w:tcPr>
          <w:p w14:paraId="689E3F4E" w14:textId="77777777" w:rsidR="00197501" w:rsidRDefault="000A050C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KD</w:t>
            </w:r>
          </w:p>
        </w:tc>
        <w:tc>
          <w:tcPr>
            <w:tcW w:w="3604" w:type="dxa"/>
            <w:vAlign w:val="center"/>
          </w:tcPr>
          <w:p w14:paraId="19EF853B" w14:textId="77777777" w:rsidR="00197501" w:rsidRDefault="00197501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0A050C">
              <w:rPr>
                <w:sz w:val="28"/>
                <w:szCs w:val="28"/>
              </w:rPr>
              <w:t>07</w:t>
            </w:r>
          </w:p>
        </w:tc>
      </w:tr>
      <w:tr w:rsidR="00B0180C" w14:paraId="658798E2" w14:textId="77777777" w:rsidTr="00D3790D">
        <w:trPr>
          <w:trHeight w:val="344"/>
        </w:trPr>
        <w:tc>
          <w:tcPr>
            <w:tcW w:w="3603" w:type="dxa"/>
            <w:vAlign w:val="center"/>
          </w:tcPr>
          <w:p w14:paraId="1249451D" w14:textId="77777777" w:rsidR="00B0180C" w:rsidRDefault="00B0180C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EMA</w:t>
            </w:r>
          </w:p>
        </w:tc>
        <w:tc>
          <w:tcPr>
            <w:tcW w:w="3604" w:type="dxa"/>
            <w:vAlign w:val="center"/>
          </w:tcPr>
          <w:p w14:paraId="1FED1692" w14:textId="77777777" w:rsidR="00B0180C" w:rsidRDefault="003F7E1F" w:rsidP="00D3790D">
            <w:pPr>
              <w:jc w:val="center"/>
              <w:rPr>
                <w:sz w:val="28"/>
                <w:szCs w:val="28"/>
              </w:rPr>
            </w:pPr>
            <w:r w:rsidRPr="003F7E1F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4</w:t>
            </w:r>
          </w:p>
        </w:tc>
      </w:tr>
      <w:tr w:rsidR="00B0180C" w14:paraId="476CD96A" w14:textId="77777777" w:rsidTr="00D3790D">
        <w:trPr>
          <w:trHeight w:val="344"/>
        </w:trPr>
        <w:tc>
          <w:tcPr>
            <w:tcW w:w="3603" w:type="dxa"/>
            <w:vAlign w:val="center"/>
          </w:tcPr>
          <w:p w14:paraId="1E00F8A2" w14:textId="77777777" w:rsidR="00B0180C" w:rsidRDefault="00B0180C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RSI</w:t>
            </w:r>
          </w:p>
        </w:tc>
        <w:tc>
          <w:tcPr>
            <w:tcW w:w="3604" w:type="dxa"/>
            <w:vAlign w:val="center"/>
          </w:tcPr>
          <w:p w14:paraId="264F3339" w14:textId="77777777" w:rsidR="00B0180C" w:rsidRDefault="00B7456F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98</w:t>
            </w:r>
          </w:p>
        </w:tc>
      </w:tr>
    </w:tbl>
    <w:p w14:paraId="35DD8AD4" w14:textId="77777777" w:rsidR="00BB5C5A" w:rsidRDefault="00BB5C5A" w:rsidP="0064577B">
      <w:pPr>
        <w:rPr>
          <w:sz w:val="28"/>
          <w:szCs w:val="28"/>
        </w:rPr>
      </w:pPr>
    </w:p>
    <w:p w14:paraId="0F23C042" w14:textId="77777777" w:rsidR="00205A00" w:rsidRDefault="00751BF1" w:rsidP="0064577B">
      <w:pPr>
        <w:rPr>
          <w:b/>
          <w:bCs/>
          <w:color w:val="FF0000"/>
          <w:sz w:val="28"/>
          <w:szCs w:val="28"/>
        </w:rPr>
      </w:pPr>
      <w:r w:rsidRPr="009D6673">
        <w:rPr>
          <w:rFonts w:hint="eastAsia"/>
          <w:b/>
          <w:bCs/>
          <w:color w:val="FF0000"/>
          <w:sz w:val="28"/>
          <w:szCs w:val="28"/>
        </w:rPr>
        <w:t>四、策略改進</w:t>
      </w:r>
      <w:r w:rsidR="00B93640" w:rsidRPr="009D6673">
        <w:rPr>
          <w:rFonts w:hint="eastAsia"/>
          <w:b/>
          <w:bCs/>
          <w:color w:val="FF0000"/>
          <w:sz w:val="28"/>
          <w:szCs w:val="28"/>
        </w:rPr>
        <w:t>（</w:t>
      </w:r>
      <w:r w:rsidR="00B93640" w:rsidRPr="009D6673">
        <w:rPr>
          <w:rFonts w:hint="eastAsia"/>
          <w:b/>
          <w:bCs/>
          <w:color w:val="FF0000"/>
          <w:sz w:val="28"/>
          <w:szCs w:val="28"/>
        </w:rPr>
        <w:t>refine</w:t>
      </w:r>
      <w:r w:rsidR="00B93640" w:rsidRPr="009D6673">
        <w:rPr>
          <w:b/>
          <w:bCs/>
          <w:color w:val="FF0000"/>
          <w:sz w:val="28"/>
          <w:szCs w:val="28"/>
        </w:rPr>
        <w:t xml:space="preserve"> </w:t>
      </w:r>
      <w:r w:rsidR="00B93640" w:rsidRPr="009D6673">
        <w:rPr>
          <w:rFonts w:hint="eastAsia"/>
          <w:b/>
          <w:bCs/>
          <w:color w:val="FF0000"/>
          <w:sz w:val="28"/>
          <w:szCs w:val="28"/>
        </w:rPr>
        <w:t>the</w:t>
      </w:r>
      <w:r w:rsidR="00B93640" w:rsidRPr="009D6673">
        <w:rPr>
          <w:b/>
          <w:bCs/>
          <w:color w:val="FF0000"/>
          <w:sz w:val="28"/>
          <w:szCs w:val="28"/>
        </w:rPr>
        <w:t xml:space="preserve"> </w:t>
      </w:r>
      <w:r w:rsidR="00B93640" w:rsidRPr="009D6673">
        <w:rPr>
          <w:rFonts w:hint="eastAsia"/>
          <w:b/>
          <w:bCs/>
          <w:color w:val="FF0000"/>
          <w:sz w:val="28"/>
          <w:szCs w:val="28"/>
        </w:rPr>
        <w:t>baseline</w:t>
      </w:r>
      <w:r w:rsidR="00B93640" w:rsidRPr="009D6673">
        <w:rPr>
          <w:b/>
          <w:bCs/>
          <w:color w:val="FF0000"/>
          <w:sz w:val="28"/>
          <w:szCs w:val="28"/>
        </w:rPr>
        <w:t xml:space="preserve"> </w:t>
      </w:r>
      <w:r w:rsidR="00B93640" w:rsidRPr="009D6673">
        <w:rPr>
          <w:rFonts w:hint="eastAsia"/>
          <w:b/>
          <w:bCs/>
          <w:color w:val="FF0000"/>
          <w:sz w:val="28"/>
          <w:szCs w:val="28"/>
        </w:rPr>
        <w:t>method</w:t>
      </w:r>
      <w:r w:rsidR="00B93640" w:rsidRPr="009D6673">
        <w:rPr>
          <w:rFonts w:hint="eastAsia"/>
          <w:b/>
          <w:bCs/>
          <w:color w:val="FF0000"/>
          <w:sz w:val="28"/>
          <w:szCs w:val="28"/>
        </w:rPr>
        <w:t>）</w:t>
      </w:r>
    </w:p>
    <w:p w14:paraId="69936443" w14:textId="77777777" w:rsidR="000879E7" w:rsidRDefault="000879E7" w:rsidP="000879E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BC4E43">
        <w:rPr>
          <w:rFonts w:hint="eastAsia"/>
          <w:sz w:val="28"/>
          <w:szCs w:val="28"/>
        </w:rPr>
        <w:t>篩選</w:t>
      </w:r>
      <w:r w:rsidR="00413E68">
        <w:rPr>
          <w:rFonts w:hint="eastAsia"/>
          <w:sz w:val="28"/>
          <w:szCs w:val="28"/>
        </w:rPr>
        <w:t>及優化</w:t>
      </w:r>
      <w:r w:rsidR="00BC4E43">
        <w:rPr>
          <w:rFonts w:hint="eastAsia"/>
          <w:sz w:val="28"/>
          <w:szCs w:val="28"/>
        </w:rPr>
        <w:t>技術指標</w:t>
      </w:r>
    </w:p>
    <w:p w14:paraId="567A58B2" w14:textId="77777777" w:rsidR="000879E7" w:rsidRDefault="000879E7" w:rsidP="007F787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從上述</w:t>
      </w:r>
      <w:r>
        <w:rPr>
          <w:sz w:val="28"/>
          <w:szCs w:val="28"/>
        </w:rPr>
        <w:t>baseline method</w:t>
      </w:r>
      <w:r>
        <w:rPr>
          <w:rFonts w:hint="eastAsia"/>
          <w:sz w:val="28"/>
          <w:szCs w:val="28"/>
        </w:rPr>
        <w:t>可以看出</w:t>
      </w:r>
      <w:r w:rsidR="009A19C3">
        <w:rPr>
          <w:rFonts w:hint="eastAsia"/>
          <w:sz w:val="28"/>
          <w:szCs w:val="28"/>
        </w:rPr>
        <w:t>有時</w:t>
      </w:r>
      <w:r>
        <w:rPr>
          <w:rFonts w:hint="eastAsia"/>
          <w:sz w:val="28"/>
          <w:szCs w:val="28"/>
        </w:rPr>
        <w:t>使用技術指標不一定會比直覺做法取得更好的收益，這可能是因為短期內指標對價格變化過於敏感，受到雜訊干擾而頻繁進行買賣操作。因此，</w:t>
      </w:r>
      <w:r w:rsidR="000565FC">
        <w:rPr>
          <w:rFonts w:hint="eastAsia"/>
          <w:sz w:val="28"/>
          <w:szCs w:val="28"/>
        </w:rPr>
        <w:t>我根據</w:t>
      </w:r>
      <w:r w:rsidR="000565FC">
        <w:rPr>
          <w:rFonts w:hint="eastAsia"/>
          <w:sz w:val="28"/>
          <w:szCs w:val="28"/>
        </w:rPr>
        <w:t>baseline</w:t>
      </w:r>
      <w:r w:rsidR="000565FC">
        <w:rPr>
          <w:sz w:val="28"/>
          <w:szCs w:val="28"/>
        </w:rPr>
        <w:t xml:space="preserve"> </w:t>
      </w:r>
      <w:r w:rsidR="000565FC">
        <w:rPr>
          <w:rFonts w:hint="eastAsia"/>
          <w:sz w:val="28"/>
          <w:szCs w:val="28"/>
        </w:rPr>
        <w:t>method</w:t>
      </w:r>
      <w:r w:rsidR="000565FC">
        <w:rPr>
          <w:rFonts w:hint="eastAsia"/>
          <w:sz w:val="28"/>
          <w:szCs w:val="28"/>
        </w:rPr>
        <w:t>排除最</w:t>
      </w:r>
      <w:r w:rsidR="00FB7AAE">
        <w:rPr>
          <w:rFonts w:hint="eastAsia"/>
          <w:sz w:val="28"/>
          <w:szCs w:val="28"/>
        </w:rPr>
        <w:t>不穩定</w:t>
      </w:r>
      <w:r w:rsidR="000565FC">
        <w:rPr>
          <w:rFonts w:hint="eastAsia"/>
          <w:sz w:val="28"/>
          <w:szCs w:val="28"/>
        </w:rPr>
        <w:t>的</w:t>
      </w:r>
      <w:r w:rsidR="000565FC">
        <w:rPr>
          <w:rFonts w:hint="eastAsia"/>
          <w:sz w:val="28"/>
          <w:szCs w:val="28"/>
        </w:rPr>
        <w:t>KD</w:t>
      </w:r>
      <w:r w:rsidR="000565FC">
        <w:rPr>
          <w:rFonts w:hint="eastAsia"/>
          <w:sz w:val="28"/>
          <w:szCs w:val="28"/>
        </w:rPr>
        <w:t>指標，然後改進</w:t>
      </w:r>
      <w:r w:rsidR="000565FC">
        <w:rPr>
          <w:rFonts w:hint="eastAsia"/>
          <w:sz w:val="28"/>
          <w:szCs w:val="28"/>
        </w:rPr>
        <w:t>EMA</w:t>
      </w:r>
      <w:r w:rsidR="000565FC">
        <w:rPr>
          <w:rFonts w:hint="eastAsia"/>
          <w:sz w:val="28"/>
          <w:szCs w:val="28"/>
        </w:rPr>
        <w:t>和</w:t>
      </w:r>
      <w:r w:rsidR="000565FC">
        <w:rPr>
          <w:rFonts w:hint="eastAsia"/>
          <w:sz w:val="28"/>
          <w:szCs w:val="28"/>
        </w:rPr>
        <w:t>RSI</w:t>
      </w:r>
      <w:r w:rsidR="000565FC">
        <w:rPr>
          <w:rFonts w:hint="eastAsia"/>
          <w:sz w:val="28"/>
          <w:szCs w:val="28"/>
        </w:rPr>
        <w:t>指標</w:t>
      </w:r>
      <w:r>
        <w:rPr>
          <w:rFonts w:hint="eastAsia"/>
          <w:sz w:val="28"/>
          <w:szCs w:val="28"/>
        </w:rPr>
        <w:t>。</w:t>
      </w:r>
    </w:p>
    <w:p w14:paraId="2EA99642" w14:textId="77777777" w:rsidR="00E67D43" w:rsidRDefault="005142AF" w:rsidP="007F787E">
      <w:pPr>
        <w:ind w:firstLineChars="200" w:firstLine="560"/>
        <w:rPr>
          <w:sz w:val="28"/>
          <w:szCs w:val="28"/>
        </w:rPr>
      </w:pPr>
      <w:r w:rsidRPr="002E4A2B">
        <w:rPr>
          <w:rFonts w:hint="eastAsia"/>
          <w:color w:val="0070C0"/>
          <w:sz w:val="28"/>
          <w:szCs w:val="28"/>
        </w:rPr>
        <w:t>優化</w:t>
      </w:r>
      <w:r w:rsidRPr="002E4A2B">
        <w:rPr>
          <w:rFonts w:hint="eastAsia"/>
          <w:color w:val="0070C0"/>
          <w:sz w:val="28"/>
          <w:szCs w:val="28"/>
        </w:rPr>
        <w:t>EMA</w:t>
      </w:r>
      <w:r w:rsidRPr="002E4A2B">
        <w:rPr>
          <w:rFonts w:hint="eastAsia"/>
          <w:color w:val="0070C0"/>
          <w:sz w:val="28"/>
          <w:szCs w:val="28"/>
        </w:rPr>
        <w:t>策略：</w:t>
      </w:r>
      <w:r w:rsidR="00515611">
        <w:rPr>
          <w:rFonts w:hint="eastAsia"/>
          <w:sz w:val="28"/>
          <w:szCs w:val="28"/>
        </w:rPr>
        <w:t>計算短期均線與長期均線的離差值</w:t>
      </w:r>
    </w:p>
    <w:p w14:paraId="3AF6238A" w14:textId="180DF4BC" w:rsidR="007F787E" w:rsidRDefault="00515611" w:rsidP="00E67D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diff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EMA</w:t>
      </w:r>
      <w:r>
        <w:rPr>
          <w:sz w:val="28"/>
          <w:szCs w:val="28"/>
        </w:rPr>
        <w:t>_short – EMA_long</w:t>
      </w:r>
      <w:r w:rsidR="00644B66">
        <w:rPr>
          <w:rFonts w:hint="eastAsia"/>
          <w:sz w:val="28"/>
          <w:szCs w:val="28"/>
        </w:rPr>
        <w:t>，當</w:t>
      </w:r>
      <w:r w:rsidR="00644B66">
        <w:rPr>
          <w:rFonts w:hint="eastAsia"/>
          <w:sz w:val="28"/>
          <w:szCs w:val="28"/>
        </w:rPr>
        <w:t>diff</w:t>
      </w:r>
      <w:r w:rsidR="00644B66">
        <w:rPr>
          <w:sz w:val="28"/>
          <w:szCs w:val="28"/>
        </w:rPr>
        <w:t xml:space="preserve"> </w:t>
      </w:r>
      <w:r w:rsidR="00644B66">
        <w:rPr>
          <w:rFonts w:hint="eastAsia"/>
          <w:sz w:val="28"/>
          <w:szCs w:val="28"/>
        </w:rPr>
        <w:t>&gt;</w:t>
      </w:r>
      <w:r w:rsidR="00644B66">
        <w:rPr>
          <w:sz w:val="28"/>
          <w:szCs w:val="28"/>
        </w:rPr>
        <w:t xml:space="preserve"> 0==&gt;buy</w:t>
      </w:r>
      <w:r w:rsidR="001E3FE6">
        <w:rPr>
          <w:rFonts w:hint="eastAsia"/>
          <w:sz w:val="28"/>
          <w:szCs w:val="28"/>
        </w:rPr>
        <w:t>，</w:t>
      </w:r>
      <w:bookmarkStart w:id="1" w:name="_GoBack"/>
      <w:bookmarkEnd w:id="1"/>
      <w:r w:rsidR="00644B66">
        <w:rPr>
          <w:sz w:val="28"/>
          <w:szCs w:val="28"/>
        </w:rPr>
        <w:t xml:space="preserve">diff </w:t>
      </w:r>
      <w:r w:rsidR="00644B66">
        <w:rPr>
          <w:rFonts w:hint="eastAsia"/>
          <w:sz w:val="28"/>
          <w:szCs w:val="28"/>
        </w:rPr>
        <w:t>&lt;</w:t>
      </w:r>
      <w:r w:rsidR="00644B66">
        <w:rPr>
          <w:sz w:val="28"/>
          <w:szCs w:val="28"/>
        </w:rPr>
        <w:t xml:space="preserve"> </w:t>
      </w:r>
      <w:r w:rsidR="00644B66">
        <w:rPr>
          <w:rFonts w:hint="eastAsia"/>
          <w:sz w:val="28"/>
          <w:szCs w:val="28"/>
        </w:rPr>
        <w:t>0</w:t>
      </w:r>
      <w:r w:rsidR="00644B66">
        <w:rPr>
          <w:sz w:val="28"/>
          <w:szCs w:val="28"/>
        </w:rPr>
        <w:t>==&gt;sell</w:t>
      </w:r>
    </w:p>
    <w:p w14:paraId="0FBE3C81" w14:textId="77777777" w:rsidR="00644B66" w:rsidRDefault="00644B66" w:rsidP="007F787E">
      <w:pPr>
        <w:ind w:firstLineChars="200" w:firstLine="560"/>
        <w:rPr>
          <w:sz w:val="28"/>
          <w:szCs w:val="28"/>
        </w:rPr>
      </w:pPr>
      <w:r w:rsidRPr="002E4A2B">
        <w:rPr>
          <w:rFonts w:hint="eastAsia"/>
          <w:color w:val="0070C0"/>
          <w:sz w:val="28"/>
          <w:szCs w:val="28"/>
        </w:rPr>
        <w:t>優化</w:t>
      </w:r>
      <w:r w:rsidR="00FD60F7" w:rsidRPr="002E4A2B">
        <w:rPr>
          <w:rFonts w:hint="eastAsia"/>
          <w:color w:val="0070C0"/>
          <w:sz w:val="28"/>
          <w:szCs w:val="28"/>
        </w:rPr>
        <w:t>RSI</w:t>
      </w:r>
      <w:r w:rsidR="00FD60F7" w:rsidRPr="002E4A2B">
        <w:rPr>
          <w:rFonts w:hint="eastAsia"/>
          <w:color w:val="0070C0"/>
          <w:sz w:val="28"/>
          <w:szCs w:val="28"/>
        </w:rPr>
        <w:t>策略：</w:t>
      </w:r>
      <w:r w:rsidR="00401229">
        <w:rPr>
          <w:rFonts w:hint="eastAsia"/>
          <w:sz w:val="28"/>
          <w:szCs w:val="28"/>
        </w:rPr>
        <w:t>黃金交叉</w:t>
      </w:r>
      <w:r w:rsidR="006D05AA">
        <w:rPr>
          <w:rFonts w:hint="eastAsia"/>
          <w:sz w:val="28"/>
          <w:szCs w:val="28"/>
        </w:rPr>
        <w:t>、死亡交叉</w:t>
      </w:r>
    </w:p>
    <w:p w14:paraId="1023CC66" w14:textId="77777777" w:rsidR="005F2FAC" w:rsidRPr="007F787E" w:rsidRDefault="00E90606" w:rsidP="00E906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當短期</w:t>
      </w:r>
      <w:r>
        <w:rPr>
          <w:rFonts w:hint="eastAsia"/>
          <w:sz w:val="28"/>
          <w:szCs w:val="28"/>
        </w:rPr>
        <w:t>RSI</w:t>
      </w:r>
      <w:r>
        <w:rPr>
          <w:rFonts w:hint="eastAsia"/>
          <w:sz w:val="28"/>
          <w:szCs w:val="28"/>
        </w:rPr>
        <w:t>向上突破長期</w:t>
      </w:r>
      <w:r>
        <w:rPr>
          <w:rFonts w:hint="eastAsia"/>
          <w:sz w:val="28"/>
          <w:szCs w:val="28"/>
        </w:rPr>
        <w:t>RSI==&gt;</w:t>
      </w:r>
      <w:r>
        <w:rPr>
          <w:sz w:val="28"/>
          <w:szCs w:val="28"/>
        </w:rPr>
        <w:t xml:space="preserve">buy, </w:t>
      </w:r>
      <w:r>
        <w:rPr>
          <w:rFonts w:hint="eastAsia"/>
          <w:sz w:val="28"/>
          <w:szCs w:val="28"/>
        </w:rPr>
        <w:t>當短期</w:t>
      </w:r>
      <w:r>
        <w:rPr>
          <w:rFonts w:hint="eastAsia"/>
          <w:sz w:val="28"/>
          <w:szCs w:val="28"/>
        </w:rPr>
        <w:t>RSI</w:t>
      </w:r>
      <w:r>
        <w:rPr>
          <w:rFonts w:hint="eastAsia"/>
          <w:sz w:val="28"/>
          <w:szCs w:val="28"/>
        </w:rPr>
        <w:t>向下跌破長期</w:t>
      </w:r>
      <w:r>
        <w:rPr>
          <w:rFonts w:hint="eastAsia"/>
          <w:sz w:val="28"/>
          <w:szCs w:val="28"/>
        </w:rPr>
        <w:t>RSI==&gt;sell</w:t>
      </w:r>
    </w:p>
    <w:p w14:paraId="48652CFC" w14:textId="77777777" w:rsidR="00294047" w:rsidRPr="00205A00" w:rsidRDefault="000879E7" w:rsidP="0064577B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2</w:t>
      </w:r>
      <w:r w:rsidR="00294047" w:rsidRPr="00294047">
        <w:rPr>
          <w:rFonts w:hint="eastAsia"/>
          <w:sz w:val="28"/>
          <w:szCs w:val="28"/>
        </w:rPr>
        <w:t>．可視化技術指標</w:t>
      </w:r>
    </w:p>
    <w:p w14:paraId="6C7BA7C5" w14:textId="77777777" w:rsidR="00237AA0" w:rsidRDefault="009362D0" w:rsidP="000F037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9362D0">
        <w:rPr>
          <w:sz w:val="28"/>
          <w:szCs w:val="28"/>
        </w:rPr>
        <w:t>matplotlib.pyplot</w:t>
      </w:r>
      <w:r>
        <w:rPr>
          <w:rFonts w:hint="eastAsia"/>
          <w:sz w:val="28"/>
          <w:szCs w:val="28"/>
        </w:rPr>
        <w:t>將股價與技術指標畫在一張圖上，輔助我們選擇</w:t>
      </w:r>
      <w:r w:rsidR="000A7791">
        <w:rPr>
          <w:rFonts w:hint="eastAsia"/>
          <w:sz w:val="28"/>
          <w:szCs w:val="28"/>
        </w:rPr>
        <w:t>能較好反映</w:t>
      </w:r>
      <w:r w:rsidR="003D4D79">
        <w:rPr>
          <w:rFonts w:hint="eastAsia"/>
          <w:sz w:val="28"/>
          <w:szCs w:val="28"/>
        </w:rPr>
        <w:t>股票市場</w:t>
      </w:r>
      <w:r w:rsidR="000A7791">
        <w:rPr>
          <w:rFonts w:hint="eastAsia"/>
          <w:sz w:val="28"/>
          <w:szCs w:val="28"/>
        </w:rPr>
        <w:t>變化</w:t>
      </w:r>
      <w:r>
        <w:rPr>
          <w:rFonts w:hint="eastAsia"/>
          <w:sz w:val="28"/>
          <w:szCs w:val="28"/>
        </w:rPr>
        <w:t>的指標。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7AA0" w14:paraId="57CA7DC3" w14:textId="77777777" w:rsidTr="00237AA0">
        <w:tc>
          <w:tcPr>
            <w:tcW w:w="8296" w:type="dxa"/>
          </w:tcPr>
          <w:p w14:paraId="5EE023CE" w14:textId="77777777" w:rsidR="00237AA0" w:rsidRDefault="00237AA0" w:rsidP="00237A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2B3F7921" wp14:editId="3D169E96">
                  <wp:extent cx="4729592" cy="296363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592" cy="296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AA0" w14:paraId="6701B826" w14:textId="77777777" w:rsidTr="00237AA0">
        <w:tc>
          <w:tcPr>
            <w:tcW w:w="8296" w:type="dxa"/>
          </w:tcPr>
          <w:p w14:paraId="0E477936" w14:textId="77777777" w:rsidR="00237AA0" w:rsidRDefault="00237AA0" w:rsidP="00237AA0">
            <w:pPr>
              <w:jc w:val="center"/>
              <w:rPr>
                <w:sz w:val="28"/>
                <w:szCs w:val="28"/>
              </w:rPr>
            </w:pPr>
            <w:r w:rsidRPr="00237AA0">
              <w:rPr>
                <w:rFonts w:hint="eastAsia"/>
                <w:sz w:val="22"/>
              </w:rPr>
              <w:t>由上至下</w:t>
            </w:r>
            <w:r w:rsidRPr="00237AA0">
              <w:rPr>
                <w:rFonts w:hint="eastAsia"/>
                <w:sz w:val="22"/>
              </w:rPr>
              <w:t>:</w:t>
            </w:r>
            <w:r w:rsidRPr="00237AA0">
              <w:rPr>
                <w:rFonts w:hint="eastAsia"/>
                <w:sz w:val="22"/>
              </w:rPr>
              <w:t>圖一</w:t>
            </w:r>
            <w:r w:rsidRPr="00237AA0">
              <w:rPr>
                <w:rFonts w:hint="eastAsia"/>
                <w:sz w:val="22"/>
              </w:rPr>
              <w:t>EMA_</w:t>
            </w:r>
            <w:r w:rsidRPr="00237AA0">
              <w:rPr>
                <w:sz w:val="22"/>
              </w:rPr>
              <w:t>12, EMA_</w:t>
            </w:r>
            <w:r w:rsidR="004A6A03">
              <w:rPr>
                <w:sz w:val="22"/>
              </w:rPr>
              <w:t>30</w:t>
            </w:r>
            <w:r w:rsidRPr="00237AA0">
              <w:rPr>
                <w:rFonts w:hint="eastAsia"/>
                <w:sz w:val="22"/>
              </w:rPr>
              <w:t>與</w:t>
            </w:r>
            <w:r w:rsidRPr="00237AA0">
              <w:rPr>
                <w:rFonts w:hint="eastAsia"/>
                <w:sz w:val="22"/>
              </w:rPr>
              <w:t>daily_</w:t>
            </w:r>
            <w:r w:rsidRPr="00237AA0">
              <w:rPr>
                <w:sz w:val="22"/>
              </w:rPr>
              <w:t>open</w:t>
            </w:r>
            <w:r w:rsidRPr="00237AA0">
              <w:rPr>
                <w:rFonts w:hint="eastAsia"/>
                <w:sz w:val="22"/>
              </w:rPr>
              <w:t>，圖二</w:t>
            </w:r>
            <w:r w:rsidRPr="00237AA0">
              <w:rPr>
                <w:rFonts w:hint="eastAsia"/>
                <w:sz w:val="22"/>
              </w:rPr>
              <w:t>diff</w:t>
            </w:r>
            <w:r w:rsidRPr="00237AA0">
              <w:rPr>
                <w:rFonts w:hint="eastAsia"/>
                <w:sz w:val="22"/>
              </w:rPr>
              <w:t>與零線，圖三</w:t>
            </w:r>
            <w:r w:rsidRPr="00237AA0">
              <w:rPr>
                <w:rFonts w:hint="eastAsia"/>
                <w:sz w:val="22"/>
              </w:rPr>
              <w:t>RSI</w:t>
            </w:r>
            <w:r w:rsidRPr="00237AA0">
              <w:rPr>
                <w:sz w:val="22"/>
              </w:rPr>
              <w:t>_20</w:t>
            </w:r>
            <w:r w:rsidRPr="00237AA0">
              <w:rPr>
                <w:rFonts w:hint="eastAsia"/>
                <w:sz w:val="22"/>
              </w:rPr>
              <w:t>與</w:t>
            </w:r>
            <w:r w:rsidRPr="00237AA0">
              <w:rPr>
                <w:rFonts w:hint="eastAsia"/>
                <w:sz w:val="22"/>
              </w:rPr>
              <w:t>RSI</w:t>
            </w:r>
            <w:r w:rsidRPr="00237AA0">
              <w:rPr>
                <w:sz w:val="22"/>
              </w:rPr>
              <w:t>_120</w:t>
            </w:r>
            <w:r w:rsidR="001C3F6C">
              <w:rPr>
                <w:rFonts w:hint="eastAsia"/>
                <w:sz w:val="22"/>
              </w:rPr>
              <w:t>，圖四</w:t>
            </w:r>
            <w:r w:rsidR="00EA63D9">
              <w:rPr>
                <w:rFonts w:hint="eastAsia"/>
                <w:sz w:val="22"/>
              </w:rPr>
              <w:t>KD</w:t>
            </w:r>
            <w:r w:rsidR="00EA63D9">
              <w:rPr>
                <w:rFonts w:hint="eastAsia"/>
                <w:sz w:val="22"/>
              </w:rPr>
              <w:t>指標</w:t>
            </w:r>
          </w:p>
        </w:tc>
      </w:tr>
    </w:tbl>
    <w:p w14:paraId="48027819" w14:textId="77777777" w:rsidR="0062464D" w:rsidRDefault="0062464D" w:rsidP="009362D0">
      <w:pPr>
        <w:rPr>
          <w:sz w:val="28"/>
          <w:szCs w:val="28"/>
        </w:rPr>
      </w:pPr>
    </w:p>
    <w:p w14:paraId="21C63F4F" w14:textId="77777777" w:rsidR="00237AA0" w:rsidRDefault="004763F9" w:rsidP="009362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 w:rsidR="00517D77">
        <w:rPr>
          <w:sz w:val="28"/>
          <w:szCs w:val="28"/>
        </w:rPr>
        <w:t xml:space="preserve"> </w:t>
      </w:r>
      <w:r w:rsidR="00517D77">
        <w:rPr>
          <w:rFonts w:hint="eastAsia"/>
          <w:sz w:val="28"/>
          <w:szCs w:val="28"/>
        </w:rPr>
        <w:t>實驗</w:t>
      </w:r>
      <w:r w:rsidR="00AF7BD0">
        <w:rPr>
          <w:rFonts w:hint="eastAsia"/>
          <w:sz w:val="28"/>
          <w:szCs w:val="28"/>
        </w:rPr>
        <w:t>優化</w:t>
      </w:r>
      <w:r w:rsidR="00517D77">
        <w:rPr>
          <w:rFonts w:hint="eastAsia"/>
          <w:sz w:val="28"/>
          <w:szCs w:val="28"/>
        </w:rPr>
        <w:t>EMA</w:t>
      </w:r>
      <w:r w:rsidR="00517D77">
        <w:rPr>
          <w:rFonts w:hint="eastAsia"/>
          <w:sz w:val="28"/>
          <w:szCs w:val="28"/>
        </w:rPr>
        <w:t>與</w:t>
      </w:r>
      <w:r w:rsidR="00517D77">
        <w:rPr>
          <w:rFonts w:hint="eastAsia"/>
          <w:sz w:val="28"/>
          <w:szCs w:val="28"/>
        </w:rPr>
        <w:t>RSI</w:t>
      </w:r>
      <w:r w:rsidR="00517D77">
        <w:rPr>
          <w:rFonts w:hint="eastAsia"/>
          <w:sz w:val="28"/>
          <w:szCs w:val="28"/>
        </w:rPr>
        <w:t>策略</w:t>
      </w:r>
    </w:p>
    <w:tbl>
      <w:tblPr>
        <w:tblStyle w:val="a4"/>
        <w:tblW w:w="8442" w:type="dxa"/>
        <w:tblLook w:val="04A0" w:firstRow="1" w:lastRow="0" w:firstColumn="1" w:lastColumn="0" w:noHBand="0" w:noVBand="1"/>
      </w:tblPr>
      <w:tblGrid>
        <w:gridCol w:w="3294"/>
        <w:gridCol w:w="1587"/>
        <w:gridCol w:w="1660"/>
        <w:gridCol w:w="1901"/>
      </w:tblGrid>
      <w:tr w:rsidR="00A8087E" w14:paraId="26DEBD87" w14:textId="77777777" w:rsidTr="004138C6">
        <w:trPr>
          <w:trHeight w:val="560"/>
        </w:trPr>
        <w:tc>
          <w:tcPr>
            <w:tcW w:w="3294" w:type="dxa"/>
            <w:vAlign w:val="center"/>
          </w:tcPr>
          <w:p w14:paraId="4D778693" w14:textId="77777777" w:rsidR="00A8087E" w:rsidRDefault="00A8087E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技術指標</w:t>
            </w:r>
          </w:p>
        </w:tc>
        <w:tc>
          <w:tcPr>
            <w:tcW w:w="1587" w:type="dxa"/>
            <w:vAlign w:val="center"/>
          </w:tcPr>
          <w:p w14:paraId="7D729D2D" w14:textId="77777777" w:rsidR="00A8087E" w:rsidRDefault="00A8087E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短期均線</w:t>
            </w:r>
          </w:p>
        </w:tc>
        <w:tc>
          <w:tcPr>
            <w:tcW w:w="1660" w:type="dxa"/>
            <w:vAlign w:val="center"/>
          </w:tcPr>
          <w:p w14:paraId="3104B724" w14:textId="77777777" w:rsidR="00A8087E" w:rsidRDefault="00A8087E" w:rsidP="00D379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長期均線</w:t>
            </w:r>
          </w:p>
        </w:tc>
        <w:tc>
          <w:tcPr>
            <w:tcW w:w="1901" w:type="dxa"/>
            <w:vAlign w:val="center"/>
          </w:tcPr>
          <w:p w14:paraId="1CF2BA38" w14:textId="77777777" w:rsidR="00A8087E" w:rsidRDefault="00A8087E" w:rsidP="00D379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eturn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rate</w:t>
            </w:r>
          </w:p>
        </w:tc>
      </w:tr>
      <w:tr w:rsidR="00A8087E" w14:paraId="7E0020CF" w14:textId="77777777" w:rsidTr="002F7E72">
        <w:trPr>
          <w:trHeight w:val="277"/>
        </w:trPr>
        <w:tc>
          <w:tcPr>
            <w:tcW w:w="3294" w:type="dxa"/>
            <w:vAlign w:val="center"/>
          </w:tcPr>
          <w:p w14:paraId="4A19ACF3" w14:textId="77777777" w:rsidR="00A8087E" w:rsidRPr="004138C6" w:rsidRDefault="00A8087E" w:rsidP="00D3790D">
            <w:pPr>
              <w:jc w:val="center"/>
              <w:rPr>
                <w:color w:val="0070C0"/>
                <w:sz w:val="28"/>
                <w:szCs w:val="28"/>
              </w:rPr>
            </w:pPr>
            <w:r w:rsidRPr="004138C6">
              <w:rPr>
                <w:rFonts w:hint="eastAsia"/>
                <w:color w:val="0070C0"/>
                <w:sz w:val="28"/>
                <w:szCs w:val="28"/>
              </w:rPr>
              <w:t>EMA</w:t>
            </w:r>
            <w:r w:rsidRPr="004138C6">
              <w:rPr>
                <w:color w:val="0070C0"/>
                <w:sz w:val="28"/>
                <w:szCs w:val="28"/>
              </w:rPr>
              <w:t>_diff</w:t>
            </w:r>
          </w:p>
        </w:tc>
        <w:tc>
          <w:tcPr>
            <w:tcW w:w="1587" w:type="dxa"/>
            <w:vAlign w:val="center"/>
          </w:tcPr>
          <w:p w14:paraId="560CB600" w14:textId="77777777" w:rsidR="00A8087E" w:rsidRPr="004138C6" w:rsidRDefault="00A8087E" w:rsidP="00D3790D">
            <w:pPr>
              <w:jc w:val="center"/>
              <w:rPr>
                <w:color w:val="0070C0"/>
                <w:sz w:val="28"/>
                <w:szCs w:val="28"/>
              </w:rPr>
            </w:pPr>
            <w:r w:rsidRPr="004138C6">
              <w:rPr>
                <w:rFonts w:hint="eastAsia"/>
                <w:color w:val="0070C0"/>
                <w:sz w:val="28"/>
                <w:szCs w:val="28"/>
              </w:rPr>
              <w:t>1</w:t>
            </w:r>
            <w:r w:rsidRPr="004138C6">
              <w:rPr>
                <w:color w:val="0070C0"/>
                <w:sz w:val="28"/>
                <w:szCs w:val="28"/>
              </w:rPr>
              <w:t>2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14:paraId="40AF0208" w14:textId="77777777" w:rsidR="00A8087E" w:rsidRPr="004138C6" w:rsidRDefault="001400A2" w:rsidP="00D3790D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30</w:t>
            </w:r>
          </w:p>
        </w:tc>
        <w:tc>
          <w:tcPr>
            <w:tcW w:w="1901" w:type="dxa"/>
            <w:vAlign w:val="center"/>
          </w:tcPr>
          <w:p w14:paraId="14EDB331" w14:textId="77777777" w:rsidR="00A8087E" w:rsidRPr="004138C6" w:rsidRDefault="00A8087E" w:rsidP="00D3790D">
            <w:pPr>
              <w:jc w:val="center"/>
              <w:rPr>
                <w:color w:val="0070C0"/>
                <w:sz w:val="28"/>
                <w:szCs w:val="28"/>
              </w:rPr>
            </w:pPr>
            <w:r w:rsidRPr="004138C6">
              <w:rPr>
                <w:rFonts w:hint="eastAsia"/>
                <w:color w:val="0070C0"/>
                <w:sz w:val="28"/>
                <w:szCs w:val="28"/>
              </w:rPr>
              <w:t>1</w:t>
            </w:r>
            <w:r w:rsidRPr="004138C6">
              <w:rPr>
                <w:color w:val="0070C0"/>
                <w:sz w:val="28"/>
                <w:szCs w:val="28"/>
              </w:rPr>
              <w:t>60</w:t>
            </w:r>
          </w:p>
        </w:tc>
      </w:tr>
      <w:tr w:rsidR="00730109" w14:paraId="6199B895" w14:textId="77777777" w:rsidTr="002F7E72">
        <w:trPr>
          <w:trHeight w:val="277"/>
        </w:trPr>
        <w:tc>
          <w:tcPr>
            <w:tcW w:w="3294" w:type="dxa"/>
            <w:vAlign w:val="center"/>
          </w:tcPr>
          <w:p w14:paraId="65F7A660" w14:textId="77777777" w:rsidR="00730109" w:rsidRDefault="00730109" w:rsidP="00D379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EMA_</w:t>
            </w:r>
            <w:r>
              <w:rPr>
                <w:sz w:val="28"/>
                <w:szCs w:val="28"/>
              </w:rPr>
              <w:t>baseline</w:t>
            </w:r>
            <w:r w:rsidR="008566ED">
              <w:rPr>
                <w:sz w:val="28"/>
                <w:szCs w:val="28"/>
              </w:rPr>
              <w:t>_short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68B69068" w14:textId="77777777" w:rsidR="00730109" w:rsidRDefault="002D4857" w:rsidP="00D379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0" w:type="dxa"/>
            <w:tcBorders>
              <w:tl2br w:val="single" w:sz="4" w:space="0" w:color="auto"/>
            </w:tcBorders>
            <w:vAlign w:val="center"/>
          </w:tcPr>
          <w:p w14:paraId="3ECED653" w14:textId="77777777" w:rsidR="00730109" w:rsidRDefault="00730109" w:rsidP="00D3790D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01" w:type="dxa"/>
            <w:vAlign w:val="center"/>
          </w:tcPr>
          <w:p w14:paraId="20010140" w14:textId="77777777" w:rsidR="00730109" w:rsidRDefault="006917CE" w:rsidP="00D3790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40</w:t>
            </w:r>
          </w:p>
        </w:tc>
      </w:tr>
      <w:tr w:rsidR="006C6F2C" w14:paraId="6C15A226" w14:textId="77777777" w:rsidTr="002F7E72">
        <w:trPr>
          <w:trHeight w:val="277"/>
        </w:trPr>
        <w:tc>
          <w:tcPr>
            <w:tcW w:w="3294" w:type="dxa"/>
            <w:vAlign w:val="center"/>
          </w:tcPr>
          <w:p w14:paraId="614B1F24" w14:textId="77777777" w:rsidR="006C6F2C" w:rsidRDefault="006C6F2C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EMA_</w:t>
            </w:r>
            <w:r>
              <w:rPr>
                <w:sz w:val="28"/>
                <w:szCs w:val="28"/>
              </w:rPr>
              <w:t>baseline</w:t>
            </w:r>
            <w:r w:rsidR="008566ED">
              <w:rPr>
                <w:sz w:val="28"/>
                <w:szCs w:val="28"/>
              </w:rPr>
              <w:t>_long</w:t>
            </w:r>
          </w:p>
        </w:tc>
        <w:tc>
          <w:tcPr>
            <w:tcW w:w="1587" w:type="dxa"/>
            <w:tcBorders>
              <w:tl2br w:val="single" w:sz="4" w:space="0" w:color="auto"/>
            </w:tcBorders>
            <w:vAlign w:val="center"/>
          </w:tcPr>
          <w:p w14:paraId="19F6A151" w14:textId="77777777" w:rsidR="006C6F2C" w:rsidRDefault="006C6F2C" w:rsidP="006C6F2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25974FDB" w14:textId="77777777" w:rsidR="006C6F2C" w:rsidRDefault="001400A2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01" w:type="dxa"/>
            <w:vAlign w:val="center"/>
          </w:tcPr>
          <w:p w14:paraId="38DF5D93" w14:textId="77777777" w:rsidR="006C6F2C" w:rsidRDefault="00F62CB2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14</w:t>
            </w:r>
          </w:p>
        </w:tc>
      </w:tr>
      <w:tr w:rsidR="006C6F2C" w14:paraId="46087EEA" w14:textId="77777777" w:rsidTr="002F7E72">
        <w:trPr>
          <w:trHeight w:val="560"/>
        </w:trPr>
        <w:tc>
          <w:tcPr>
            <w:tcW w:w="3294" w:type="dxa"/>
            <w:vAlign w:val="center"/>
          </w:tcPr>
          <w:p w14:paraId="14FA6C2A" w14:textId="77777777" w:rsidR="006C6F2C" w:rsidRPr="004138C6" w:rsidRDefault="006C6F2C" w:rsidP="006C6F2C">
            <w:pPr>
              <w:jc w:val="center"/>
              <w:rPr>
                <w:color w:val="0070C0"/>
                <w:sz w:val="28"/>
                <w:szCs w:val="28"/>
              </w:rPr>
            </w:pPr>
            <w:r w:rsidRPr="004138C6">
              <w:rPr>
                <w:rFonts w:hint="eastAsia"/>
                <w:color w:val="0070C0"/>
                <w:sz w:val="28"/>
                <w:szCs w:val="28"/>
              </w:rPr>
              <w:t>R</w:t>
            </w:r>
            <w:r w:rsidRPr="004138C6">
              <w:rPr>
                <w:color w:val="0070C0"/>
                <w:sz w:val="28"/>
                <w:szCs w:val="28"/>
              </w:rPr>
              <w:t>SI</w:t>
            </w:r>
            <w:r w:rsidRPr="004138C6">
              <w:rPr>
                <w:rFonts w:hint="eastAsia"/>
                <w:color w:val="0070C0"/>
                <w:sz w:val="28"/>
                <w:szCs w:val="28"/>
              </w:rPr>
              <w:t>黃金、死亡交叉</w:t>
            </w:r>
          </w:p>
        </w:tc>
        <w:tc>
          <w:tcPr>
            <w:tcW w:w="1587" w:type="dxa"/>
            <w:vAlign w:val="center"/>
          </w:tcPr>
          <w:p w14:paraId="66145182" w14:textId="77777777" w:rsidR="006C6F2C" w:rsidRPr="004138C6" w:rsidRDefault="006C6F2C" w:rsidP="006C6F2C">
            <w:pPr>
              <w:jc w:val="center"/>
              <w:rPr>
                <w:color w:val="0070C0"/>
                <w:sz w:val="28"/>
                <w:szCs w:val="28"/>
              </w:rPr>
            </w:pPr>
            <w:r w:rsidRPr="004138C6">
              <w:rPr>
                <w:rFonts w:hint="eastAsia"/>
                <w:color w:val="0070C0"/>
                <w:sz w:val="28"/>
                <w:szCs w:val="28"/>
              </w:rPr>
              <w:t>2</w:t>
            </w:r>
            <w:r w:rsidRPr="004138C6">
              <w:rPr>
                <w:color w:val="0070C0"/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14:paraId="3487E8A8" w14:textId="77777777" w:rsidR="006C6F2C" w:rsidRPr="004138C6" w:rsidRDefault="006C6F2C" w:rsidP="006C6F2C">
            <w:pPr>
              <w:jc w:val="center"/>
              <w:rPr>
                <w:color w:val="0070C0"/>
                <w:sz w:val="28"/>
                <w:szCs w:val="28"/>
              </w:rPr>
            </w:pPr>
            <w:r w:rsidRPr="004138C6">
              <w:rPr>
                <w:rFonts w:hint="eastAsia"/>
                <w:color w:val="0070C0"/>
                <w:sz w:val="28"/>
                <w:szCs w:val="28"/>
              </w:rPr>
              <w:t>1</w:t>
            </w:r>
            <w:r w:rsidRPr="004138C6">
              <w:rPr>
                <w:color w:val="0070C0"/>
                <w:sz w:val="28"/>
                <w:szCs w:val="28"/>
              </w:rPr>
              <w:t>20</w:t>
            </w:r>
          </w:p>
        </w:tc>
        <w:tc>
          <w:tcPr>
            <w:tcW w:w="1901" w:type="dxa"/>
            <w:vAlign w:val="center"/>
          </w:tcPr>
          <w:p w14:paraId="5CF5353E" w14:textId="77777777" w:rsidR="006C6F2C" w:rsidRPr="004138C6" w:rsidRDefault="006C6F2C" w:rsidP="006C6F2C">
            <w:pPr>
              <w:jc w:val="center"/>
              <w:rPr>
                <w:color w:val="0070C0"/>
                <w:sz w:val="28"/>
                <w:szCs w:val="28"/>
              </w:rPr>
            </w:pPr>
            <w:r w:rsidRPr="004138C6">
              <w:rPr>
                <w:rFonts w:hint="eastAsia"/>
                <w:color w:val="0070C0"/>
                <w:sz w:val="28"/>
                <w:szCs w:val="28"/>
              </w:rPr>
              <w:t>2</w:t>
            </w:r>
            <w:r w:rsidRPr="004138C6">
              <w:rPr>
                <w:color w:val="0070C0"/>
                <w:sz w:val="28"/>
                <w:szCs w:val="28"/>
              </w:rPr>
              <w:t>67</w:t>
            </w:r>
          </w:p>
        </w:tc>
      </w:tr>
      <w:tr w:rsidR="00DF6D8E" w14:paraId="4FFF3733" w14:textId="77777777" w:rsidTr="002F7E72">
        <w:trPr>
          <w:trHeight w:val="560"/>
        </w:trPr>
        <w:tc>
          <w:tcPr>
            <w:tcW w:w="3294" w:type="dxa"/>
            <w:vAlign w:val="center"/>
          </w:tcPr>
          <w:p w14:paraId="4EF9A65B" w14:textId="77777777" w:rsidR="00DF6D8E" w:rsidRDefault="00DF6D8E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SI_baseline</w:t>
            </w:r>
            <w:r w:rsidR="008566ED">
              <w:rPr>
                <w:sz w:val="28"/>
                <w:szCs w:val="28"/>
              </w:rPr>
              <w:t>_short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5A6FD89C" w14:textId="77777777" w:rsidR="00DF6D8E" w:rsidRDefault="007D237D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60" w:type="dxa"/>
            <w:tcBorders>
              <w:tl2br w:val="single" w:sz="4" w:space="0" w:color="auto"/>
            </w:tcBorders>
            <w:vAlign w:val="center"/>
          </w:tcPr>
          <w:p w14:paraId="0FD5B390" w14:textId="77777777" w:rsidR="00DF6D8E" w:rsidRDefault="00DF6D8E" w:rsidP="006C6F2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01" w:type="dxa"/>
            <w:vAlign w:val="center"/>
          </w:tcPr>
          <w:p w14:paraId="14565B74" w14:textId="77777777" w:rsidR="00DF6D8E" w:rsidRDefault="00E731B9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98</w:t>
            </w:r>
          </w:p>
        </w:tc>
      </w:tr>
      <w:tr w:rsidR="00DF6D8E" w14:paraId="6FE9B413" w14:textId="77777777" w:rsidTr="002F7E72">
        <w:trPr>
          <w:trHeight w:val="560"/>
        </w:trPr>
        <w:tc>
          <w:tcPr>
            <w:tcW w:w="3294" w:type="dxa"/>
            <w:vAlign w:val="center"/>
          </w:tcPr>
          <w:p w14:paraId="0CF57300" w14:textId="77777777" w:rsidR="00DF6D8E" w:rsidRDefault="00DF6D8E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SI_baseline</w:t>
            </w:r>
            <w:r w:rsidR="008566ED">
              <w:rPr>
                <w:sz w:val="28"/>
                <w:szCs w:val="28"/>
              </w:rPr>
              <w:t>_long</w:t>
            </w:r>
          </w:p>
        </w:tc>
        <w:tc>
          <w:tcPr>
            <w:tcW w:w="1587" w:type="dxa"/>
            <w:tcBorders>
              <w:tl2br w:val="single" w:sz="4" w:space="0" w:color="auto"/>
            </w:tcBorders>
            <w:vAlign w:val="center"/>
          </w:tcPr>
          <w:p w14:paraId="3F4987D0" w14:textId="77777777" w:rsidR="00DF6D8E" w:rsidRDefault="00DF6D8E" w:rsidP="006C6F2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14:paraId="02EC14FA" w14:textId="77777777" w:rsidR="00DF6D8E" w:rsidRDefault="007D237D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901" w:type="dxa"/>
            <w:vAlign w:val="center"/>
          </w:tcPr>
          <w:p w14:paraId="35ED6934" w14:textId="77777777" w:rsidR="00DF6D8E" w:rsidRDefault="00860E51" w:rsidP="006C6F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73AE38FB" w14:textId="77777777" w:rsidR="00961EF9" w:rsidRDefault="00961EF9" w:rsidP="009362D0">
      <w:pPr>
        <w:rPr>
          <w:sz w:val="28"/>
          <w:szCs w:val="28"/>
        </w:rPr>
      </w:pPr>
    </w:p>
    <w:p w14:paraId="7DCCED97" w14:textId="77777777" w:rsidR="0053246A" w:rsidRDefault="007D24D4" w:rsidP="00EF4AE6">
      <w:pPr>
        <w:rPr>
          <w:b/>
          <w:bCs/>
          <w:color w:val="FF0000"/>
          <w:sz w:val="28"/>
          <w:szCs w:val="28"/>
        </w:rPr>
      </w:pPr>
      <w:r w:rsidRPr="007D24D4">
        <w:rPr>
          <w:rFonts w:hint="eastAsia"/>
          <w:b/>
          <w:bCs/>
          <w:color w:val="FF0000"/>
          <w:sz w:val="28"/>
          <w:szCs w:val="28"/>
        </w:rPr>
        <w:t>五、結論</w:t>
      </w:r>
      <w:r w:rsidR="0070274D">
        <w:rPr>
          <w:rFonts w:hint="eastAsia"/>
          <w:b/>
          <w:bCs/>
          <w:color w:val="FF0000"/>
          <w:sz w:val="28"/>
          <w:szCs w:val="28"/>
        </w:rPr>
        <w:t>（</w:t>
      </w:r>
      <w:r w:rsidR="0070274D" w:rsidRPr="0070274D">
        <w:rPr>
          <w:b/>
          <w:bCs/>
          <w:color w:val="FF0000"/>
          <w:sz w:val="28"/>
          <w:szCs w:val="28"/>
        </w:rPr>
        <w:t>Conclusion</w:t>
      </w:r>
      <w:r w:rsidR="0070274D">
        <w:rPr>
          <w:rFonts w:hint="eastAsia"/>
          <w:b/>
          <w:bCs/>
          <w:color w:val="FF0000"/>
          <w:sz w:val="28"/>
          <w:szCs w:val="28"/>
        </w:rPr>
        <w:t>）</w:t>
      </w:r>
    </w:p>
    <w:p w14:paraId="39C3B62A" w14:textId="77777777" w:rsidR="00EF4AE6" w:rsidRDefault="00D529A7" w:rsidP="0053246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</w:rPr>
        <w:t>是較為短線的投資，所以雜訊和風險相對長線要高。</w:t>
      </w:r>
      <w:r w:rsidR="007C37B3">
        <w:rPr>
          <w:rFonts w:hint="eastAsia"/>
          <w:sz w:val="28"/>
          <w:szCs w:val="28"/>
        </w:rPr>
        <w:t>如果選擇單一指標，</w:t>
      </w:r>
      <w:r w:rsidR="003F12B8">
        <w:rPr>
          <w:rFonts w:hint="eastAsia"/>
          <w:sz w:val="28"/>
          <w:szCs w:val="28"/>
        </w:rPr>
        <w:t>建議選</w:t>
      </w:r>
      <w:r w:rsidR="003F12B8">
        <w:rPr>
          <w:rFonts w:hint="eastAsia"/>
          <w:sz w:val="28"/>
          <w:szCs w:val="28"/>
        </w:rPr>
        <w:t>RSI</w:t>
      </w:r>
      <w:r w:rsidR="003F12B8">
        <w:rPr>
          <w:rFonts w:hint="eastAsia"/>
          <w:sz w:val="28"/>
          <w:szCs w:val="28"/>
        </w:rPr>
        <w:t>指標，它相較於其他指標</w:t>
      </w:r>
      <w:r w:rsidR="00E57A84">
        <w:rPr>
          <w:rFonts w:hint="eastAsia"/>
          <w:sz w:val="28"/>
          <w:szCs w:val="28"/>
        </w:rPr>
        <w:t>更</w:t>
      </w:r>
      <w:r w:rsidR="003F12B8">
        <w:rPr>
          <w:rFonts w:hint="eastAsia"/>
          <w:sz w:val="28"/>
          <w:szCs w:val="28"/>
        </w:rPr>
        <w:t>穩健，不建議選擇</w:t>
      </w:r>
      <w:r w:rsidR="00983C84">
        <w:rPr>
          <w:rFonts w:hint="eastAsia"/>
          <w:sz w:val="28"/>
          <w:szCs w:val="28"/>
        </w:rPr>
        <w:t>易受雜訊干擾的</w:t>
      </w:r>
      <w:r w:rsidR="003F12B8">
        <w:rPr>
          <w:rFonts w:hint="eastAsia"/>
          <w:sz w:val="28"/>
          <w:szCs w:val="28"/>
        </w:rPr>
        <w:t>敏感型指標</w:t>
      </w:r>
      <w:r w:rsidR="00983C84">
        <w:rPr>
          <w:rFonts w:hint="eastAsia"/>
          <w:sz w:val="28"/>
          <w:szCs w:val="28"/>
        </w:rPr>
        <w:t>（如：</w:t>
      </w:r>
      <w:r w:rsidR="00983C84">
        <w:rPr>
          <w:rFonts w:hint="eastAsia"/>
          <w:sz w:val="28"/>
          <w:szCs w:val="28"/>
        </w:rPr>
        <w:t>KD</w:t>
      </w:r>
      <w:r w:rsidR="00983C84">
        <w:rPr>
          <w:rFonts w:hint="eastAsia"/>
          <w:sz w:val="28"/>
          <w:szCs w:val="28"/>
        </w:rPr>
        <w:t>和短期</w:t>
      </w:r>
      <w:r w:rsidR="00983C84">
        <w:rPr>
          <w:rFonts w:hint="eastAsia"/>
          <w:sz w:val="28"/>
          <w:szCs w:val="28"/>
        </w:rPr>
        <w:t>EMA</w:t>
      </w:r>
      <w:r w:rsidR="00983C84">
        <w:rPr>
          <w:rFonts w:hint="eastAsia"/>
          <w:sz w:val="28"/>
          <w:szCs w:val="28"/>
        </w:rPr>
        <w:t>）。</w:t>
      </w:r>
      <w:r w:rsidR="00917F9F">
        <w:rPr>
          <w:rFonts w:hint="eastAsia"/>
          <w:sz w:val="28"/>
          <w:szCs w:val="28"/>
        </w:rPr>
        <w:t>同時實驗發現，如果是較為保守的</w:t>
      </w:r>
      <w:r w:rsidR="000A6D07">
        <w:rPr>
          <w:rFonts w:hint="eastAsia"/>
          <w:sz w:val="28"/>
          <w:szCs w:val="28"/>
        </w:rPr>
        <w:t>投資者</w:t>
      </w:r>
      <w:r w:rsidR="00917F9F">
        <w:rPr>
          <w:rFonts w:hint="eastAsia"/>
          <w:sz w:val="28"/>
          <w:szCs w:val="28"/>
        </w:rPr>
        <w:t>，長期指標一般會比短期指標穩定，賠率較低。</w:t>
      </w:r>
    </w:p>
    <w:p w14:paraId="243029EC" w14:textId="77777777" w:rsidR="00C10A91" w:rsidRDefault="00C10A91" w:rsidP="0053246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策略優化方面，</w:t>
      </w:r>
      <w:r>
        <w:rPr>
          <w:rFonts w:hint="eastAsia"/>
          <w:sz w:val="28"/>
          <w:szCs w:val="28"/>
        </w:rPr>
        <w:t>RSI</w:t>
      </w:r>
      <w:r>
        <w:rPr>
          <w:rFonts w:hint="eastAsia"/>
          <w:sz w:val="28"/>
          <w:szCs w:val="28"/>
        </w:rPr>
        <w:t>黃金交叉、死亡交叉有較好的表現</w:t>
      </w:r>
      <w:r w:rsidR="00DB4858">
        <w:rPr>
          <w:rFonts w:hint="eastAsia"/>
          <w:sz w:val="28"/>
          <w:szCs w:val="28"/>
        </w:rPr>
        <w:t>，</w:t>
      </w:r>
      <w:r w:rsidR="00DB4858">
        <w:rPr>
          <w:rFonts w:hint="eastAsia"/>
          <w:sz w:val="28"/>
          <w:szCs w:val="28"/>
        </w:rPr>
        <w:t>EMA</w:t>
      </w:r>
      <w:r w:rsidR="00DB4858">
        <w:rPr>
          <w:rFonts w:hint="eastAsia"/>
          <w:sz w:val="28"/>
          <w:szCs w:val="28"/>
        </w:rPr>
        <w:t>離差法相較</w:t>
      </w:r>
      <w:r w:rsidR="00EA582C">
        <w:rPr>
          <w:rFonts w:hint="eastAsia"/>
          <w:sz w:val="28"/>
          <w:szCs w:val="28"/>
        </w:rPr>
        <w:t>baseline</w:t>
      </w:r>
      <w:r w:rsidR="00EA582C">
        <w:rPr>
          <w:sz w:val="28"/>
          <w:szCs w:val="28"/>
        </w:rPr>
        <w:t xml:space="preserve"> </w:t>
      </w:r>
      <w:r w:rsidR="00DB4858">
        <w:rPr>
          <w:rFonts w:hint="eastAsia"/>
          <w:sz w:val="28"/>
          <w:szCs w:val="28"/>
        </w:rPr>
        <w:t>EMA</w:t>
      </w:r>
      <w:r w:rsidR="00DB4858">
        <w:rPr>
          <w:rFonts w:hint="eastAsia"/>
          <w:sz w:val="28"/>
          <w:szCs w:val="28"/>
        </w:rPr>
        <w:t>也有一定的提高。我認為這可能是綜合長短期指標可以起到一定的避險作用。</w:t>
      </w:r>
    </w:p>
    <w:p w14:paraId="66C51335" w14:textId="77777777" w:rsidR="000F769F" w:rsidRPr="00D724F8" w:rsidRDefault="00591FB6" w:rsidP="00D724F8">
      <w:pPr>
        <w:ind w:firstLine="42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總之，股票市場影響因素較多，技術指標只是其中一種參考方式</w:t>
      </w:r>
      <w:r w:rsidR="00E12C42">
        <w:rPr>
          <w:rFonts w:hint="eastAsia"/>
          <w:sz w:val="28"/>
          <w:szCs w:val="28"/>
        </w:rPr>
        <w:t>，可以根據投資</w:t>
      </w:r>
      <w:r w:rsidR="00CB5361">
        <w:rPr>
          <w:rFonts w:hint="eastAsia"/>
          <w:sz w:val="28"/>
          <w:szCs w:val="28"/>
        </w:rPr>
        <w:t>計劃</w:t>
      </w:r>
      <w:r w:rsidR="00E12C42">
        <w:rPr>
          <w:rFonts w:hint="eastAsia"/>
          <w:sz w:val="28"/>
          <w:szCs w:val="28"/>
        </w:rPr>
        <w:t>時間長短和風險承擔能力選擇</w:t>
      </w:r>
      <w:r w:rsidR="002C0FC6">
        <w:rPr>
          <w:rFonts w:hint="eastAsia"/>
          <w:sz w:val="28"/>
          <w:szCs w:val="28"/>
        </w:rPr>
        <w:t>適合</w:t>
      </w:r>
      <w:r w:rsidR="00E12C42">
        <w:rPr>
          <w:rFonts w:hint="eastAsia"/>
          <w:sz w:val="28"/>
          <w:szCs w:val="28"/>
        </w:rPr>
        <w:t>的指標。</w:t>
      </w:r>
      <w:r w:rsidR="00A31DF5">
        <w:rPr>
          <w:rFonts w:hint="eastAsia"/>
          <w:sz w:val="28"/>
          <w:szCs w:val="28"/>
        </w:rPr>
        <w:t>本報告呈現了一部分技術面的實驗結果，</w:t>
      </w:r>
      <w:r w:rsidR="00125982">
        <w:rPr>
          <w:rFonts w:hint="eastAsia"/>
          <w:sz w:val="28"/>
          <w:szCs w:val="28"/>
        </w:rPr>
        <w:t>實際</w:t>
      </w:r>
      <w:r w:rsidR="00A31DF5">
        <w:rPr>
          <w:rFonts w:hint="eastAsia"/>
          <w:sz w:val="28"/>
          <w:szCs w:val="28"/>
        </w:rPr>
        <w:t>投資中可以綜合</w:t>
      </w:r>
      <w:r w:rsidR="00585EB9">
        <w:rPr>
          <w:rFonts w:hint="eastAsia"/>
          <w:sz w:val="28"/>
          <w:szCs w:val="28"/>
        </w:rPr>
        <w:t>技術面和</w:t>
      </w:r>
      <w:r w:rsidR="00A31DF5">
        <w:rPr>
          <w:rFonts w:hint="eastAsia"/>
          <w:sz w:val="28"/>
          <w:szCs w:val="28"/>
        </w:rPr>
        <w:t>基本面</w:t>
      </w:r>
      <w:r w:rsidR="00585EB9">
        <w:rPr>
          <w:rFonts w:hint="eastAsia"/>
          <w:sz w:val="28"/>
          <w:szCs w:val="28"/>
        </w:rPr>
        <w:t>一起做決策</w:t>
      </w:r>
      <w:r w:rsidR="00A31DF5">
        <w:rPr>
          <w:rFonts w:hint="eastAsia"/>
          <w:sz w:val="28"/>
          <w:szCs w:val="28"/>
        </w:rPr>
        <w:t>。</w:t>
      </w:r>
    </w:p>
    <w:sectPr w:rsidR="000F769F" w:rsidRPr="00D72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715"/>
    <w:multiLevelType w:val="hybridMultilevel"/>
    <w:tmpl w:val="F72612A4"/>
    <w:lvl w:ilvl="0" w:tplc="6C020D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806C0"/>
    <w:multiLevelType w:val="hybridMultilevel"/>
    <w:tmpl w:val="D4485540"/>
    <w:lvl w:ilvl="0" w:tplc="D720782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851469"/>
    <w:multiLevelType w:val="hybridMultilevel"/>
    <w:tmpl w:val="84169E52"/>
    <w:lvl w:ilvl="0" w:tplc="D92021A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B762B"/>
    <w:multiLevelType w:val="hybridMultilevel"/>
    <w:tmpl w:val="7E40CFB4"/>
    <w:lvl w:ilvl="0" w:tplc="49E069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42751"/>
    <w:multiLevelType w:val="hybridMultilevel"/>
    <w:tmpl w:val="A9B0674E"/>
    <w:lvl w:ilvl="0" w:tplc="BE4859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9B53E1"/>
    <w:multiLevelType w:val="hybridMultilevel"/>
    <w:tmpl w:val="6284E110"/>
    <w:lvl w:ilvl="0" w:tplc="B03EDE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F42B43"/>
    <w:multiLevelType w:val="hybridMultilevel"/>
    <w:tmpl w:val="3DB6BAB8"/>
    <w:lvl w:ilvl="0" w:tplc="E53CD0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7B"/>
    <w:rsid w:val="00023C61"/>
    <w:rsid w:val="000254F1"/>
    <w:rsid w:val="00027959"/>
    <w:rsid w:val="00030DCA"/>
    <w:rsid w:val="00037F28"/>
    <w:rsid w:val="00051F5E"/>
    <w:rsid w:val="000565FC"/>
    <w:rsid w:val="000742F6"/>
    <w:rsid w:val="00083182"/>
    <w:rsid w:val="00084847"/>
    <w:rsid w:val="00084EEC"/>
    <w:rsid w:val="000879E7"/>
    <w:rsid w:val="000A050C"/>
    <w:rsid w:val="000A5B89"/>
    <w:rsid w:val="000A67F5"/>
    <w:rsid w:val="000A6D07"/>
    <w:rsid w:val="000A7791"/>
    <w:rsid w:val="000B5689"/>
    <w:rsid w:val="000C32FF"/>
    <w:rsid w:val="000F0376"/>
    <w:rsid w:val="000F205E"/>
    <w:rsid w:val="000F769F"/>
    <w:rsid w:val="00125982"/>
    <w:rsid w:val="00127FB7"/>
    <w:rsid w:val="001400A2"/>
    <w:rsid w:val="00141D88"/>
    <w:rsid w:val="00145B07"/>
    <w:rsid w:val="0017558A"/>
    <w:rsid w:val="0017636C"/>
    <w:rsid w:val="001917B5"/>
    <w:rsid w:val="00197501"/>
    <w:rsid w:val="001A17E2"/>
    <w:rsid w:val="001A2B15"/>
    <w:rsid w:val="001C3F6C"/>
    <w:rsid w:val="001C3F84"/>
    <w:rsid w:val="001E3FE6"/>
    <w:rsid w:val="00205A00"/>
    <w:rsid w:val="00212C49"/>
    <w:rsid w:val="0022514B"/>
    <w:rsid w:val="002337AF"/>
    <w:rsid w:val="00237AA0"/>
    <w:rsid w:val="00240526"/>
    <w:rsid w:val="00243421"/>
    <w:rsid w:val="00252BD9"/>
    <w:rsid w:val="00252F53"/>
    <w:rsid w:val="00253815"/>
    <w:rsid w:val="0028285D"/>
    <w:rsid w:val="00292571"/>
    <w:rsid w:val="00293B60"/>
    <w:rsid w:val="00294047"/>
    <w:rsid w:val="002A44EF"/>
    <w:rsid w:val="002C0FC6"/>
    <w:rsid w:val="002D4857"/>
    <w:rsid w:val="002D7666"/>
    <w:rsid w:val="002E4A2B"/>
    <w:rsid w:val="002F7E72"/>
    <w:rsid w:val="003174C0"/>
    <w:rsid w:val="003343C1"/>
    <w:rsid w:val="00340023"/>
    <w:rsid w:val="00354B02"/>
    <w:rsid w:val="00360C49"/>
    <w:rsid w:val="00377A39"/>
    <w:rsid w:val="003A0759"/>
    <w:rsid w:val="003B4C3F"/>
    <w:rsid w:val="003D0418"/>
    <w:rsid w:val="003D4D79"/>
    <w:rsid w:val="003F12B8"/>
    <w:rsid w:val="003F7E1F"/>
    <w:rsid w:val="00401229"/>
    <w:rsid w:val="004138C6"/>
    <w:rsid w:val="00413E68"/>
    <w:rsid w:val="004201E0"/>
    <w:rsid w:val="0047123F"/>
    <w:rsid w:val="004763F9"/>
    <w:rsid w:val="00492FCA"/>
    <w:rsid w:val="004A18F4"/>
    <w:rsid w:val="004A6A03"/>
    <w:rsid w:val="004B0DE0"/>
    <w:rsid w:val="004B4CB2"/>
    <w:rsid w:val="004C27CA"/>
    <w:rsid w:val="004C3D99"/>
    <w:rsid w:val="004F1512"/>
    <w:rsid w:val="00502703"/>
    <w:rsid w:val="005142AF"/>
    <w:rsid w:val="00515611"/>
    <w:rsid w:val="00517493"/>
    <w:rsid w:val="00517D77"/>
    <w:rsid w:val="0053246A"/>
    <w:rsid w:val="00547FAF"/>
    <w:rsid w:val="00557F96"/>
    <w:rsid w:val="00563C4C"/>
    <w:rsid w:val="00574D14"/>
    <w:rsid w:val="00585EB9"/>
    <w:rsid w:val="00591FB6"/>
    <w:rsid w:val="005A04AB"/>
    <w:rsid w:val="005D120B"/>
    <w:rsid w:val="005D3143"/>
    <w:rsid w:val="005D57C3"/>
    <w:rsid w:val="005F2FAC"/>
    <w:rsid w:val="0060132D"/>
    <w:rsid w:val="00604FF4"/>
    <w:rsid w:val="006120EE"/>
    <w:rsid w:val="0062464D"/>
    <w:rsid w:val="00644B66"/>
    <w:rsid w:val="0064577B"/>
    <w:rsid w:val="006505EF"/>
    <w:rsid w:val="00652B36"/>
    <w:rsid w:val="0066709B"/>
    <w:rsid w:val="006917CE"/>
    <w:rsid w:val="00696411"/>
    <w:rsid w:val="006A09AF"/>
    <w:rsid w:val="006A2998"/>
    <w:rsid w:val="006C6F2C"/>
    <w:rsid w:val="006D05AA"/>
    <w:rsid w:val="006D7621"/>
    <w:rsid w:val="0070274D"/>
    <w:rsid w:val="00713C8A"/>
    <w:rsid w:val="00730109"/>
    <w:rsid w:val="007333BA"/>
    <w:rsid w:val="00736281"/>
    <w:rsid w:val="00751BF1"/>
    <w:rsid w:val="0076347A"/>
    <w:rsid w:val="0076726C"/>
    <w:rsid w:val="00782A6C"/>
    <w:rsid w:val="007A2DF0"/>
    <w:rsid w:val="007C37B3"/>
    <w:rsid w:val="007C7D3A"/>
    <w:rsid w:val="007D0018"/>
    <w:rsid w:val="007D237D"/>
    <w:rsid w:val="007D24D4"/>
    <w:rsid w:val="007F787E"/>
    <w:rsid w:val="00851FA7"/>
    <w:rsid w:val="00853DDE"/>
    <w:rsid w:val="008566ED"/>
    <w:rsid w:val="00860E51"/>
    <w:rsid w:val="008A0386"/>
    <w:rsid w:val="008D76E5"/>
    <w:rsid w:val="00911C37"/>
    <w:rsid w:val="00913E33"/>
    <w:rsid w:val="00917A07"/>
    <w:rsid w:val="00917F9F"/>
    <w:rsid w:val="00923BBE"/>
    <w:rsid w:val="009313E5"/>
    <w:rsid w:val="009362D0"/>
    <w:rsid w:val="00943C75"/>
    <w:rsid w:val="0095274D"/>
    <w:rsid w:val="00961EF9"/>
    <w:rsid w:val="009707E8"/>
    <w:rsid w:val="00971A33"/>
    <w:rsid w:val="00981243"/>
    <w:rsid w:val="00983C84"/>
    <w:rsid w:val="009A19C3"/>
    <w:rsid w:val="009A33EC"/>
    <w:rsid w:val="009A62A8"/>
    <w:rsid w:val="009B6F86"/>
    <w:rsid w:val="009D6673"/>
    <w:rsid w:val="009E6069"/>
    <w:rsid w:val="00A31DF5"/>
    <w:rsid w:val="00A640B3"/>
    <w:rsid w:val="00A76746"/>
    <w:rsid w:val="00A8087E"/>
    <w:rsid w:val="00A8371A"/>
    <w:rsid w:val="00A97EE2"/>
    <w:rsid w:val="00AA1968"/>
    <w:rsid w:val="00AB2EE0"/>
    <w:rsid w:val="00AB4685"/>
    <w:rsid w:val="00AC0BCE"/>
    <w:rsid w:val="00AC13A8"/>
    <w:rsid w:val="00AF6366"/>
    <w:rsid w:val="00AF6C73"/>
    <w:rsid w:val="00AF7BD0"/>
    <w:rsid w:val="00B0180C"/>
    <w:rsid w:val="00B3632F"/>
    <w:rsid w:val="00B41CE6"/>
    <w:rsid w:val="00B5542F"/>
    <w:rsid w:val="00B6670D"/>
    <w:rsid w:val="00B7456F"/>
    <w:rsid w:val="00B93640"/>
    <w:rsid w:val="00BB4697"/>
    <w:rsid w:val="00BB5C5A"/>
    <w:rsid w:val="00BC4E43"/>
    <w:rsid w:val="00BF7B0D"/>
    <w:rsid w:val="00C10A91"/>
    <w:rsid w:val="00C11DDA"/>
    <w:rsid w:val="00C175CB"/>
    <w:rsid w:val="00C256F1"/>
    <w:rsid w:val="00C719B0"/>
    <w:rsid w:val="00C747D3"/>
    <w:rsid w:val="00C81516"/>
    <w:rsid w:val="00C929B6"/>
    <w:rsid w:val="00CA1173"/>
    <w:rsid w:val="00CB5361"/>
    <w:rsid w:val="00CC4B77"/>
    <w:rsid w:val="00CE6A9F"/>
    <w:rsid w:val="00D3790D"/>
    <w:rsid w:val="00D529A7"/>
    <w:rsid w:val="00D57272"/>
    <w:rsid w:val="00D724F8"/>
    <w:rsid w:val="00D75DBA"/>
    <w:rsid w:val="00DB4858"/>
    <w:rsid w:val="00DB60C7"/>
    <w:rsid w:val="00DC714A"/>
    <w:rsid w:val="00DF3033"/>
    <w:rsid w:val="00DF6D8E"/>
    <w:rsid w:val="00E12C42"/>
    <w:rsid w:val="00E30338"/>
    <w:rsid w:val="00E57A84"/>
    <w:rsid w:val="00E67D43"/>
    <w:rsid w:val="00E731B9"/>
    <w:rsid w:val="00E82DEC"/>
    <w:rsid w:val="00E90606"/>
    <w:rsid w:val="00EA582C"/>
    <w:rsid w:val="00EA63D9"/>
    <w:rsid w:val="00EA77D0"/>
    <w:rsid w:val="00EC3347"/>
    <w:rsid w:val="00EF4AE6"/>
    <w:rsid w:val="00EF6780"/>
    <w:rsid w:val="00F62CB2"/>
    <w:rsid w:val="00F87791"/>
    <w:rsid w:val="00FA44EC"/>
    <w:rsid w:val="00FB7AAE"/>
    <w:rsid w:val="00FD60F7"/>
    <w:rsid w:val="00F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78D4"/>
  <w15:chartTrackingRefBased/>
  <w15:docId w15:val="{81E7D68B-4850-4A72-B133-6E5AC8E3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7791"/>
    <w:rPr>
      <w:color w:val="0000FF"/>
      <w:u w:val="single"/>
    </w:rPr>
  </w:style>
  <w:style w:type="table" w:styleId="a4">
    <w:name w:val="Table Grid"/>
    <w:basedOn w:val="a1"/>
    <w:uiPriority w:val="39"/>
    <w:rsid w:val="00AB2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5DBA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333B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33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aifex.com.tw/cht/3/dlFutPrevious30DaysSales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si</dc:creator>
  <cp:keywords/>
  <dc:description/>
  <cp:lastModifiedBy>xiaoyu si</cp:lastModifiedBy>
  <cp:revision>212</cp:revision>
  <cp:lastPrinted>2020-01-12T06:42:00Z</cp:lastPrinted>
  <dcterms:created xsi:type="dcterms:W3CDTF">2019-12-28T07:35:00Z</dcterms:created>
  <dcterms:modified xsi:type="dcterms:W3CDTF">2020-01-12T06:45:00Z</dcterms:modified>
</cp:coreProperties>
</file>