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FCC" w:rsidRPr="0031358E" w:rsidRDefault="000C3FD7" w:rsidP="00715AD3">
      <w:pPr>
        <w:widowControl w:val="0"/>
        <w:autoSpaceDE w:val="0"/>
        <w:autoSpaceDN w:val="0"/>
        <w:adjustRightInd w:val="0"/>
        <w:jc w:val="center"/>
      </w:pPr>
      <w:r>
        <w:t xml:space="preserve">ENGLISH </w:t>
      </w:r>
      <w:r w:rsidR="00C5700C">
        <w:t>129, SECITON 00</w:t>
      </w:r>
      <w:r w:rsidR="00DB7AB1">
        <w:t>7</w:t>
      </w:r>
    </w:p>
    <w:p w:rsidR="002C7E6E" w:rsidRDefault="002C7E6E">
      <w:pPr>
        <w:widowControl w:val="0"/>
        <w:autoSpaceDE w:val="0"/>
        <w:autoSpaceDN w:val="0"/>
        <w:adjustRightInd w:val="0"/>
        <w:jc w:val="center"/>
      </w:pPr>
      <w:r>
        <w:t>NATIVE AMERICANS IN LITERATURE/NATIVE AMERICAN LITERATURE</w:t>
      </w:r>
    </w:p>
    <w:p w:rsidR="008D4FCC" w:rsidRPr="0031358E" w:rsidRDefault="00C5700C">
      <w:pPr>
        <w:widowControl w:val="0"/>
        <w:autoSpaceDE w:val="0"/>
        <w:autoSpaceDN w:val="0"/>
        <w:adjustRightInd w:val="0"/>
        <w:jc w:val="center"/>
      </w:pPr>
      <w:r>
        <w:t>SPRING 201</w:t>
      </w:r>
      <w:r w:rsidR="00B4612D">
        <w:t>7</w:t>
      </w:r>
    </w:p>
    <w:p w:rsidR="00A43D60" w:rsidRPr="0031358E" w:rsidRDefault="008D4FCC">
      <w:pPr>
        <w:widowControl w:val="0"/>
        <w:autoSpaceDE w:val="0"/>
        <w:autoSpaceDN w:val="0"/>
        <w:adjustRightInd w:val="0"/>
      </w:pPr>
      <w:r w:rsidRPr="0031358E">
        <w:t>Dr. Margaret O’Sha</w:t>
      </w:r>
      <w:r w:rsidR="000C3FD7">
        <w:t>ughnessey</w:t>
      </w:r>
      <w:r w:rsidR="000C3FD7">
        <w:tab/>
      </w:r>
      <w:r w:rsidR="00DB7AB1">
        <w:tab/>
      </w:r>
      <w:r w:rsidR="00DB7AB1">
        <w:tab/>
      </w:r>
      <w:r w:rsidR="00DB7AB1">
        <w:tab/>
      </w:r>
      <w:r w:rsidR="00DB7AB1">
        <w:tab/>
      </w:r>
      <w:r w:rsidR="000C3FD7">
        <w:t xml:space="preserve">Class Time:  MWF </w:t>
      </w:r>
      <w:r w:rsidR="00DB7AB1">
        <w:t>9:05-9:55</w:t>
      </w:r>
    </w:p>
    <w:p w:rsidR="008D4FCC" w:rsidRPr="0031358E" w:rsidRDefault="008D4FCC">
      <w:pPr>
        <w:widowControl w:val="0"/>
        <w:autoSpaceDE w:val="0"/>
        <w:autoSpaceDN w:val="0"/>
        <w:adjustRightInd w:val="0"/>
      </w:pPr>
      <w:r w:rsidRPr="0031358E">
        <w:t>Office:  Greenlaw 501</w:t>
      </w:r>
      <w:r w:rsidRPr="0031358E">
        <w:tab/>
      </w:r>
      <w:r w:rsidRPr="0031358E">
        <w:tab/>
      </w:r>
      <w:r w:rsidRPr="0031358E">
        <w:tab/>
      </w:r>
      <w:r w:rsidRPr="0031358E">
        <w:tab/>
      </w:r>
      <w:r w:rsidRPr="0031358E">
        <w:tab/>
      </w:r>
      <w:r w:rsidR="005354A6">
        <w:tab/>
      </w:r>
      <w:r w:rsidR="005354A6">
        <w:tab/>
      </w:r>
      <w:r w:rsidR="00607139" w:rsidRPr="0031358E">
        <w:t xml:space="preserve">Classroom:  </w:t>
      </w:r>
      <w:r w:rsidR="00DB7AB1">
        <w:t>Genome Science 1374</w:t>
      </w:r>
    </w:p>
    <w:p w:rsidR="008D4FCC" w:rsidRPr="0031358E" w:rsidRDefault="008D4FCC">
      <w:pPr>
        <w:widowControl w:val="0"/>
        <w:autoSpaceDE w:val="0"/>
        <w:autoSpaceDN w:val="0"/>
        <w:adjustRightInd w:val="0"/>
      </w:pPr>
      <w:r w:rsidRPr="0031358E">
        <w:t>Department Phone: 962-4039</w:t>
      </w:r>
      <w:r w:rsidRPr="0031358E">
        <w:tab/>
      </w:r>
      <w:r w:rsidRPr="0031358E">
        <w:tab/>
      </w:r>
      <w:r w:rsidRPr="0031358E">
        <w:tab/>
      </w:r>
      <w:r w:rsidRPr="0031358E">
        <w:tab/>
      </w:r>
      <w:r w:rsidRPr="0031358E">
        <w:tab/>
      </w:r>
      <w:r w:rsidR="00DB7AB1">
        <w:tab/>
        <w:t>E</w:t>
      </w:r>
      <w:r w:rsidRPr="0031358E">
        <w:t xml:space="preserve">mail:  </w:t>
      </w:r>
      <w:r w:rsidRPr="0031358E">
        <w:rPr>
          <w:color w:val="0000FF"/>
          <w:u w:val="single"/>
        </w:rPr>
        <w:t>meo@email.unc.edu</w:t>
      </w:r>
    </w:p>
    <w:p w:rsidR="00A43D60" w:rsidRPr="0031358E" w:rsidRDefault="00A43D60" w:rsidP="00624CBD">
      <w:pPr>
        <w:widowControl w:val="0"/>
        <w:tabs>
          <w:tab w:val="left" w:pos="720"/>
          <w:tab w:val="left" w:pos="1440"/>
          <w:tab w:val="left" w:pos="2160"/>
          <w:tab w:val="left" w:pos="2880"/>
          <w:tab w:val="left" w:pos="3600"/>
          <w:tab w:val="left" w:pos="4320"/>
          <w:tab w:val="left" w:pos="5040"/>
          <w:tab w:val="left" w:pos="5760"/>
          <w:tab w:val="left" w:pos="6480"/>
          <w:tab w:val="left" w:pos="8520"/>
        </w:tabs>
        <w:autoSpaceDE w:val="0"/>
        <w:autoSpaceDN w:val="0"/>
        <w:adjustRightInd w:val="0"/>
      </w:pPr>
      <w:r w:rsidRPr="0031358E">
        <w:t xml:space="preserve">Office Hours:  MWF </w:t>
      </w:r>
      <w:r w:rsidR="00DB7AB1">
        <w:t>10-11:10; 12:15-2:15</w:t>
      </w:r>
      <w:r w:rsidR="008D4FCC" w:rsidRPr="0031358E">
        <w:tab/>
      </w:r>
      <w:r w:rsidR="008D4FCC" w:rsidRPr="0031358E">
        <w:tab/>
      </w:r>
      <w:r w:rsidR="008D4FCC" w:rsidRPr="0031358E">
        <w:tab/>
      </w:r>
      <w:r w:rsidR="00624CBD">
        <w:tab/>
      </w:r>
    </w:p>
    <w:p w:rsidR="00A43D60" w:rsidRDefault="00A43D60" w:rsidP="00A43D60">
      <w:pPr>
        <w:widowControl w:val="0"/>
        <w:autoSpaceDE w:val="0"/>
        <w:autoSpaceDN w:val="0"/>
        <w:adjustRightInd w:val="0"/>
      </w:pPr>
    </w:p>
    <w:p w:rsidR="00B23C24" w:rsidRDefault="00B23C24" w:rsidP="00A43D60">
      <w:pPr>
        <w:widowControl w:val="0"/>
        <w:autoSpaceDE w:val="0"/>
        <w:autoSpaceDN w:val="0"/>
        <w:adjustRightInd w:val="0"/>
      </w:pPr>
      <w:r>
        <w:rPr>
          <w:noProof/>
        </w:rPr>
        <w:drawing>
          <wp:inline distT="0" distB="0" distL="0" distR="0">
            <wp:extent cx="6400800" cy="396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th Generation by Steven Paul Jud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966845"/>
                    </a:xfrm>
                    <a:prstGeom prst="rect">
                      <a:avLst/>
                    </a:prstGeom>
                  </pic:spPr>
                </pic:pic>
              </a:graphicData>
            </a:graphic>
          </wp:inline>
        </w:drawing>
      </w:r>
    </w:p>
    <w:p w:rsidR="005A2D5D" w:rsidRPr="005A2D5D" w:rsidRDefault="005A2D5D" w:rsidP="00A43D60">
      <w:pPr>
        <w:widowControl w:val="0"/>
        <w:autoSpaceDE w:val="0"/>
        <w:autoSpaceDN w:val="0"/>
        <w:adjustRightInd w:val="0"/>
        <w:rPr>
          <w:sz w:val="20"/>
          <w:szCs w:val="20"/>
        </w:rPr>
      </w:pPr>
      <w:r>
        <w:rPr>
          <w:sz w:val="20"/>
          <w:szCs w:val="20"/>
        </w:rPr>
        <w:t xml:space="preserve">From Benitez, Cynthia.  “Pop Culture:  Native Satire.” </w:t>
      </w:r>
      <w:r>
        <w:rPr>
          <w:i/>
          <w:sz w:val="20"/>
          <w:szCs w:val="20"/>
        </w:rPr>
        <w:t xml:space="preserve">National Museum of the American Indian.  </w:t>
      </w:r>
      <w:r>
        <w:rPr>
          <w:sz w:val="20"/>
          <w:szCs w:val="20"/>
        </w:rPr>
        <w:t>(Winter 2016):  18-23.</w:t>
      </w:r>
    </w:p>
    <w:p w:rsidR="008D4FCC" w:rsidRPr="0031358E" w:rsidRDefault="008D4FCC">
      <w:pPr>
        <w:widowControl w:val="0"/>
        <w:autoSpaceDE w:val="0"/>
        <w:autoSpaceDN w:val="0"/>
        <w:adjustRightInd w:val="0"/>
      </w:pPr>
      <w:r w:rsidRPr="0031358E">
        <w:tab/>
      </w:r>
      <w:r w:rsidRPr="0031358E">
        <w:tab/>
      </w:r>
    </w:p>
    <w:p w:rsidR="008D4FCC" w:rsidRPr="00B23C24" w:rsidRDefault="008D4FCC">
      <w:pPr>
        <w:widowControl w:val="0"/>
        <w:autoSpaceDE w:val="0"/>
        <w:autoSpaceDN w:val="0"/>
        <w:adjustRightInd w:val="0"/>
        <w:jc w:val="center"/>
        <w:rPr>
          <w:b/>
        </w:rPr>
      </w:pPr>
      <w:r w:rsidRPr="00B23C24">
        <w:rPr>
          <w:b/>
        </w:rPr>
        <w:t>REQUIRED TEXTS</w:t>
      </w:r>
    </w:p>
    <w:p w:rsidR="008D4FCC" w:rsidRPr="0031358E" w:rsidRDefault="008D4FCC">
      <w:pPr>
        <w:widowControl w:val="0"/>
        <w:autoSpaceDE w:val="0"/>
        <w:autoSpaceDN w:val="0"/>
        <w:adjustRightInd w:val="0"/>
      </w:pPr>
    </w:p>
    <w:p w:rsidR="008D4FCC" w:rsidRPr="002316BD" w:rsidRDefault="00607139">
      <w:pPr>
        <w:widowControl w:val="0"/>
        <w:autoSpaceDE w:val="0"/>
        <w:autoSpaceDN w:val="0"/>
        <w:adjustRightInd w:val="0"/>
      </w:pPr>
      <w:r w:rsidRPr="0031358E">
        <w:t>Mary Rowlandson</w:t>
      </w:r>
      <w:r w:rsidRPr="00793392">
        <w:rPr>
          <w:i/>
          <w:u w:val="single"/>
        </w:rPr>
        <w:t xml:space="preserve">, </w:t>
      </w:r>
      <w:r w:rsidR="002316BD" w:rsidRPr="00793392">
        <w:rPr>
          <w:i/>
          <w:u w:val="single"/>
        </w:rPr>
        <w:t>The Sovereignty and Goodness of God</w:t>
      </w:r>
      <w:r w:rsidR="002316BD">
        <w:t xml:space="preserve"> (Bedford)</w:t>
      </w:r>
    </w:p>
    <w:p w:rsidR="008D4FCC" w:rsidRPr="0031358E" w:rsidRDefault="008D4FCC">
      <w:pPr>
        <w:widowControl w:val="0"/>
        <w:autoSpaceDE w:val="0"/>
        <w:autoSpaceDN w:val="0"/>
        <w:adjustRightInd w:val="0"/>
      </w:pPr>
      <w:r w:rsidRPr="0031358E">
        <w:t xml:space="preserve">James Welch, </w:t>
      </w:r>
      <w:r w:rsidRPr="00793392">
        <w:rPr>
          <w:i/>
        </w:rPr>
        <w:t>Fools Crow</w:t>
      </w:r>
      <w:r w:rsidRPr="0031358E">
        <w:t xml:space="preserve"> (Penguin)</w:t>
      </w:r>
    </w:p>
    <w:p w:rsidR="008D4FCC" w:rsidRPr="0031358E" w:rsidRDefault="008D4FCC">
      <w:pPr>
        <w:widowControl w:val="0"/>
        <w:autoSpaceDE w:val="0"/>
        <w:autoSpaceDN w:val="0"/>
        <w:adjustRightInd w:val="0"/>
      </w:pPr>
      <w:r w:rsidRPr="0031358E">
        <w:t xml:space="preserve">D’Arcy McNickle, </w:t>
      </w:r>
      <w:r w:rsidRPr="00793392">
        <w:rPr>
          <w:i/>
        </w:rPr>
        <w:t>The Surrounded</w:t>
      </w:r>
      <w:r w:rsidRPr="0031358E">
        <w:rPr>
          <w:u w:val="single"/>
        </w:rPr>
        <w:t xml:space="preserve"> </w:t>
      </w:r>
      <w:r w:rsidRPr="0031358E">
        <w:t>(University of New Mexico Press)</w:t>
      </w:r>
    </w:p>
    <w:p w:rsidR="008D4FCC" w:rsidRDefault="008D4FCC">
      <w:pPr>
        <w:widowControl w:val="0"/>
        <w:autoSpaceDE w:val="0"/>
        <w:autoSpaceDN w:val="0"/>
        <w:adjustRightInd w:val="0"/>
      </w:pPr>
      <w:r w:rsidRPr="0031358E">
        <w:t xml:space="preserve">Louise Erdrich, </w:t>
      </w:r>
      <w:r w:rsidRPr="00793392">
        <w:rPr>
          <w:i/>
        </w:rPr>
        <w:t>Tracks</w:t>
      </w:r>
      <w:r w:rsidRPr="0031358E">
        <w:t xml:space="preserve"> (HarperPerennial)</w:t>
      </w:r>
    </w:p>
    <w:p w:rsidR="00C75AAD" w:rsidRPr="00C75AAD" w:rsidRDefault="00C75AAD">
      <w:pPr>
        <w:widowControl w:val="0"/>
        <w:autoSpaceDE w:val="0"/>
        <w:autoSpaceDN w:val="0"/>
        <w:adjustRightInd w:val="0"/>
      </w:pPr>
      <w:r>
        <w:t xml:space="preserve">Josephine Humphries, </w:t>
      </w:r>
      <w:r w:rsidRPr="00793392">
        <w:rPr>
          <w:i/>
        </w:rPr>
        <w:t>Nowhere Else on Earth</w:t>
      </w:r>
      <w:r>
        <w:t xml:space="preserve"> (Penguin)</w:t>
      </w:r>
    </w:p>
    <w:p w:rsidR="008D4FCC" w:rsidRPr="0031358E" w:rsidRDefault="008D4FCC">
      <w:pPr>
        <w:widowControl w:val="0"/>
        <w:autoSpaceDE w:val="0"/>
        <w:autoSpaceDN w:val="0"/>
        <w:adjustRightInd w:val="0"/>
      </w:pPr>
      <w:r w:rsidRPr="0031358E">
        <w:t xml:space="preserve">Sherman Alexie, </w:t>
      </w:r>
      <w:r w:rsidRPr="00793392">
        <w:rPr>
          <w:i/>
        </w:rPr>
        <w:t>The Lone Ranger and Tonto Fistfight in Heaven</w:t>
      </w:r>
      <w:r w:rsidRPr="0031358E">
        <w:t xml:space="preserve"> (HarperPerennial)</w:t>
      </w:r>
    </w:p>
    <w:p w:rsidR="008D4FCC" w:rsidRPr="0031358E" w:rsidRDefault="008D4FCC">
      <w:pPr>
        <w:widowControl w:val="0"/>
        <w:autoSpaceDE w:val="0"/>
        <w:autoSpaceDN w:val="0"/>
        <w:adjustRightInd w:val="0"/>
      </w:pPr>
    </w:p>
    <w:p w:rsidR="008D4FCC" w:rsidRPr="00B23C24" w:rsidRDefault="008D4FCC">
      <w:pPr>
        <w:widowControl w:val="0"/>
        <w:autoSpaceDE w:val="0"/>
        <w:autoSpaceDN w:val="0"/>
        <w:adjustRightInd w:val="0"/>
        <w:jc w:val="center"/>
        <w:rPr>
          <w:b/>
        </w:rPr>
      </w:pPr>
      <w:r w:rsidRPr="00B23C24">
        <w:rPr>
          <w:b/>
        </w:rPr>
        <w:t>COURSE DESCRIPTION</w:t>
      </w:r>
    </w:p>
    <w:p w:rsidR="008D4FCC" w:rsidRPr="0031358E" w:rsidRDefault="008D4FCC">
      <w:pPr>
        <w:widowControl w:val="0"/>
        <w:autoSpaceDE w:val="0"/>
        <w:autoSpaceDN w:val="0"/>
        <w:adjustRightInd w:val="0"/>
      </w:pPr>
    </w:p>
    <w:p w:rsidR="008D4FCC" w:rsidRPr="0031358E" w:rsidRDefault="008D4FCC">
      <w:pPr>
        <w:widowControl w:val="0"/>
        <w:autoSpaceDE w:val="0"/>
        <w:autoSpaceDN w:val="0"/>
        <w:adjustRightInd w:val="0"/>
      </w:pPr>
      <w:r w:rsidRPr="0031358E">
        <w:t xml:space="preserve">This course is largely a study of perceptions and perspectives.  It will examine first the well-documented European views of Native Americans presented in historical accounts and on artists’ canvases, views which tell us as much about Europeans as they do about Natives.   Then it will sample the explosion of </w:t>
      </w:r>
      <w:r w:rsidRPr="0031358E">
        <w:lastRenderedPageBreak/>
        <w:t>perspectives presented by Native American novelists, poets, short story writers, and film makers whose voices, having been ignored for centuries, eloquently provide alternative views of themselves and of America.  Because art is not produced in a vacuum, the course will also explore political, social, and cultural issues which have influenced each group’s perception of the other.</w:t>
      </w:r>
    </w:p>
    <w:p w:rsidR="008D4FCC" w:rsidRPr="0031358E" w:rsidRDefault="008D4FCC">
      <w:pPr>
        <w:widowControl w:val="0"/>
        <w:autoSpaceDE w:val="0"/>
        <w:autoSpaceDN w:val="0"/>
        <w:adjustRightInd w:val="0"/>
      </w:pPr>
    </w:p>
    <w:p w:rsidR="008D4FCC" w:rsidRPr="00B23C24" w:rsidRDefault="008D4FCC">
      <w:pPr>
        <w:widowControl w:val="0"/>
        <w:autoSpaceDE w:val="0"/>
        <w:autoSpaceDN w:val="0"/>
        <w:adjustRightInd w:val="0"/>
        <w:jc w:val="center"/>
        <w:rPr>
          <w:b/>
        </w:rPr>
      </w:pPr>
      <w:r w:rsidRPr="00B23C24">
        <w:rPr>
          <w:b/>
        </w:rPr>
        <w:t>ATTENDANCE</w:t>
      </w:r>
    </w:p>
    <w:p w:rsidR="008D4FCC" w:rsidRPr="0031358E" w:rsidRDefault="008D4FCC">
      <w:pPr>
        <w:widowControl w:val="0"/>
        <w:autoSpaceDE w:val="0"/>
        <w:autoSpaceDN w:val="0"/>
        <w:adjustRightInd w:val="0"/>
      </w:pPr>
      <w:r w:rsidRPr="0031358E">
        <w:t>Class discussion is important in this course, so your attendance is vital.   More than three unexcused absence</w:t>
      </w:r>
      <w:r w:rsidR="00C75AAD">
        <w:t>s</w:t>
      </w:r>
      <w:r w:rsidRPr="0031358E">
        <w:t xml:space="preserve"> will negatively affect your grade.  If you have to miss class because of illness, family emergency, or athletic competition, please let me know.  If you miss ten classes, you will receive an F for the course.</w:t>
      </w:r>
    </w:p>
    <w:p w:rsidR="008D4FCC" w:rsidRPr="0031358E" w:rsidRDefault="008D4FCC">
      <w:pPr>
        <w:widowControl w:val="0"/>
        <w:autoSpaceDE w:val="0"/>
        <w:autoSpaceDN w:val="0"/>
        <w:adjustRightInd w:val="0"/>
      </w:pPr>
    </w:p>
    <w:p w:rsidR="008D4FCC" w:rsidRPr="00B23C24" w:rsidRDefault="008D4FCC">
      <w:pPr>
        <w:widowControl w:val="0"/>
        <w:autoSpaceDE w:val="0"/>
        <w:autoSpaceDN w:val="0"/>
        <w:adjustRightInd w:val="0"/>
        <w:jc w:val="center"/>
        <w:rPr>
          <w:b/>
        </w:rPr>
      </w:pPr>
      <w:r w:rsidRPr="00B23C24">
        <w:rPr>
          <w:b/>
        </w:rPr>
        <w:t>EVALUATION</w:t>
      </w:r>
    </w:p>
    <w:p w:rsidR="008D4FCC" w:rsidRPr="0031358E" w:rsidRDefault="008D4FCC">
      <w:pPr>
        <w:widowControl w:val="0"/>
        <w:autoSpaceDE w:val="0"/>
        <w:autoSpaceDN w:val="0"/>
        <w:adjustRightInd w:val="0"/>
        <w:jc w:val="center"/>
      </w:pPr>
      <w:r w:rsidRPr="0031358E">
        <w:tab/>
      </w:r>
    </w:p>
    <w:p w:rsidR="008D4FCC" w:rsidRPr="0031358E" w:rsidRDefault="008D4FCC">
      <w:pPr>
        <w:widowControl w:val="0"/>
        <w:autoSpaceDE w:val="0"/>
        <w:autoSpaceDN w:val="0"/>
        <w:adjustRightInd w:val="0"/>
        <w:ind w:left="720" w:firstLine="720"/>
      </w:pPr>
      <w:r w:rsidRPr="0031358E">
        <w:t>In-c</w:t>
      </w:r>
      <w:r w:rsidR="00607139" w:rsidRPr="0031358E">
        <w:t>lass writing</w:t>
      </w:r>
      <w:r w:rsidR="00607139" w:rsidRPr="0031358E">
        <w:tab/>
        <w:t>20%</w:t>
      </w:r>
      <w:r w:rsidR="00607139" w:rsidRPr="0031358E">
        <w:tab/>
      </w:r>
      <w:r w:rsidR="00607139" w:rsidRPr="0031358E">
        <w:tab/>
      </w:r>
      <w:r w:rsidR="00607139" w:rsidRPr="0031358E">
        <w:tab/>
      </w:r>
      <w:r w:rsidR="004717D0">
        <w:t>Assignment Discussions</w:t>
      </w:r>
      <w:r w:rsidR="0009579F">
        <w:tab/>
      </w:r>
      <w:r w:rsidR="00607139" w:rsidRPr="0031358E">
        <w:t>20%</w:t>
      </w:r>
    </w:p>
    <w:p w:rsidR="008D4FCC" w:rsidRPr="0031358E" w:rsidRDefault="002316BD">
      <w:pPr>
        <w:widowControl w:val="0"/>
        <w:autoSpaceDE w:val="0"/>
        <w:autoSpaceDN w:val="0"/>
        <w:adjustRightInd w:val="0"/>
        <w:ind w:left="720" w:firstLine="720"/>
        <w:rPr>
          <w:i/>
          <w:iCs/>
        </w:rPr>
      </w:pPr>
      <w:r>
        <w:t>Research Paper</w:t>
      </w:r>
      <w:r w:rsidR="00607139" w:rsidRPr="0031358E">
        <w:tab/>
      </w:r>
      <w:r w:rsidR="004717D0">
        <w:t>20</w:t>
      </w:r>
      <w:r w:rsidR="00607139" w:rsidRPr="0031358E">
        <w:t>%</w:t>
      </w:r>
      <w:r w:rsidR="00607139" w:rsidRPr="0031358E">
        <w:tab/>
      </w:r>
      <w:r w:rsidR="00607139" w:rsidRPr="0031358E">
        <w:tab/>
      </w:r>
      <w:r w:rsidR="00607139" w:rsidRPr="0031358E">
        <w:tab/>
        <w:t>Participation</w:t>
      </w:r>
      <w:r w:rsidR="00607139" w:rsidRPr="0031358E">
        <w:tab/>
      </w:r>
      <w:r w:rsidR="00607139" w:rsidRPr="0031358E">
        <w:tab/>
      </w:r>
      <w:r w:rsidR="004717D0">
        <w:tab/>
      </w:r>
      <w:r w:rsidR="00607139" w:rsidRPr="0031358E">
        <w:t>10%</w:t>
      </w:r>
    </w:p>
    <w:p w:rsidR="008D4FCC" w:rsidRPr="0031358E" w:rsidRDefault="008D4FCC">
      <w:pPr>
        <w:widowControl w:val="0"/>
        <w:autoSpaceDE w:val="0"/>
        <w:autoSpaceDN w:val="0"/>
        <w:adjustRightInd w:val="0"/>
        <w:ind w:left="720" w:firstLine="720"/>
      </w:pPr>
      <w:r w:rsidRPr="0031358E">
        <w:t>Presen</w:t>
      </w:r>
      <w:r w:rsidR="00607139" w:rsidRPr="0031358E">
        <w:t>tation</w:t>
      </w:r>
      <w:r w:rsidR="00607139" w:rsidRPr="0031358E">
        <w:tab/>
      </w:r>
      <w:r w:rsidR="00607139" w:rsidRPr="0031358E">
        <w:tab/>
      </w:r>
      <w:r w:rsidR="004717D0">
        <w:t>15</w:t>
      </w:r>
      <w:r w:rsidR="00607139" w:rsidRPr="0031358E">
        <w:t>%</w:t>
      </w:r>
      <w:r w:rsidR="00607139" w:rsidRPr="0031358E">
        <w:tab/>
      </w:r>
      <w:r w:rsidR="00607139" w:rsidRPr="0031358E">
        <w:tab/>
      </w:r>
      <w:r w:rsidR="00607139" w:rsidRPr="0031358E">
        <w:tab/>
      </w:r>
      <w:r w:rsidR="002316BD">
        <w:t>Final Exam</w:t>
      </w:r>
      <w:r w:rsidR="002316BD">
        <w:tab/>
      </w:r>
      <w:r w:rsidR="002316BD">
        <w:tab/>
      </w:r>
      <w:r w:rsidR="004717D0">
        <w:tab/>
      </w:r>
      <w:r w:rsidR="002316BD">
        <w:t>15%</w:t>
      </w:r>
    </w:p>
    <w:p w:rsidR="008D4FCC" w:rsidRPr="0031358E" w:rsidRDefault="008D4FCC">
      <w:pPr>
        <w:widowControl w:val="0"/>
        <w:autoSpaceDE w:val="0"/>
        <w:autoSpaceDN w:val="0"/>
        <w:adjustRightInd w:val="0"/>
      </w:pPr>
    </w:p>
    <w:p w:rsidR="008D4FCC" w:rsidRPr="00B23C24" w:rsidRDefault="008D4FCC">
      <w:pPr>
        <w:widowControl w:val="0"/>
        <w:autoSpaceDE w:val="0"/>
        <w:autoSpaceDN w:val="0"/>
        <w:adjustRightInd w:val="0"/>
        <w:jc w:val="center"/>
        <w:rPr>
          <w:b/>
        </w:rPr>
      </w:pPr>
      <w:r w:rsidRPr="00B23C24">
        <w:rPr>
          <w:b/>
        </w:rPr>
        <w:t>COURSE REQUIREMENTS</w:t>
      </w:r>
    </w:p>
    <w:p w:rsidR="008D4FCC" w:rsidRPr="0031358E" w:rsidRDefault="008D4FCC">
      <w:pPr>
        <w:widowControl w:val="0"/>
        <w:autoSpaceDE w:val="0"/>
        <w:autoSpaceDN w:val="0"/>
        <w:adjustRightInd w:val="0"/>
        <w:jc w:val="center"/>
      </w:pPr>
    </w:p>
    <w:p w:rsidR="008D4FCC" w:rsidRPr="0031358E" w:rsidRDefault="008D4FCC">
      <w:pPr>
        <w:widowControl w:val="0"/>
        <w:autoSpaceDE w:val="0"/>
        <w:autoSpaceDN w:val="0"/>
        <w:adjustRightInd w:val="0"/>
      </w:pPr>
      <w:r w:rsidRPr="00B4612D">
        <w:rPr>
          <w:b/>
          <w:u w:val="single"/>
        </w:rPr>
        <w:t>Readings</w:t>
      </w:r>
      <w:r w:rsidRPr="0031358E">
        <w:t xml:space="preserve">: </w:t>
      </w:r>
      <w:r w:rsidR="00C75AAD">
        <w:t xml:space="preserve">In addition to the six </w:t>
      </w:r>
      <w:r w:rsidRPr="0031358E">
        <w:t xml:space="preserve">texts for this class, </w:t>
      </w:r>
      <w:r w:rsidR="00C75AAD">
        <w:t xml:space="preserve">shorter readings are posted on </w:t>
      </w:r>
      <w:r w:rsidR="00172440">
        <w:t>Sakai</w:t>
      </w:r>
      <w:r w:rsidR="003B2BAF">
        <w:t xml:space="preserve"> in a folder titled </w:t>
      </w:r>
      <w:r w:rsidR="00BD5BD5" w:rsidRPr="0031358E">
        <w:t xml:space="preserve"> </w:t>
      </w:r>
      <w:r w:rsidR="00BD5BD5" w:rsidRPr="00DC0D3E">
        <w:rPr>
          <w:b/>
        </w:rPr>
        <w:t>Course Readings</w:t>
      </w:r>
      <w:r w:rsidR="00BD5BD5" w:rsidRPr="0031358E">
        <w:t xml:space="preserve">  (</w:t>
      </w:r>
      <w:r w:rsidR="00BD5BD5" w:rsidRPr="005B0318">
        <w:rPr>
          <w:b/>
        </w:rPr>
        <w:t>CR</w:t>
      </w:r>
      <w:r w:rsidR="00BD5BD5" w:rsidRPr="0031358E">
        <w:t>)</w:t>
      </w:r>
      <w:r w:rsidR="003B2BAF">
        <w:t xml:space="preserve"> under the </w:t>
      </w:r>
      <w:r w:rsidR="00C5700C" w:rsidRPr="00DC0D3E">
        <w:rPr>
          <w:b/>
        </w:rPr>
        <w:t>RESOURCES</w:t>
      </w:r>
      <w:r w:rsidR="002A446B">
        <w:t xml:space="preserve"> </w:t>
      </w:r>
      <w:r w:rsidR="003B2BAF">
        <w:t>tab</w:t>
      </w:r>
      <w:r w:rsidRPr="0031358E">
        <w:t xml:space="preserve">. </w:t>
      </w:r>
    </w:p>
    <w:p w:rsidR="008D4FCC" w:rsidRPr="0031358E" w:rsidRDefault="008D4FCC">
      <w:pPr>
        <w:widowControl w:val="0"/>
        <w:autoSpaceDE w:val="0"/>
        <w:autoSpaceDN w:val="0"/>
        <w:adjustRightInd w:val="0"/>
      </w:pPr>
    </w:p>
    <w:p w:rsidR="008D4FCC" w:rsidRPr="0031358E" w:rsidRDefault="008D4FCC">
      <w:pPr>
        <w:widowControl w:val="0"/>
        <w:autoSpaceDE w:val="0"/>
        <w:autoSpaceDN w:val="0"/>
        <w:adjustRightInd w:val="0"/>
      </w:pPr>
      <w:r w:rsidRPr="00B4612D">
        <w:rPr>
          <w:b/>
          <w:u w:val="single"/>
        </w:rPr>
        <w:t>In Class Writing</w:t>
      </w:r>
      <w:r w:rsidR="00DB7AB1">
        <w:t>:  Ten times d</w:t>
      </w:r>
      <w:r w:rsidRPr="0031358E">
        <w:t>uring the semester you will write on a question about the reading for the first ten minutes of class.  You will be evaluated on how well you address the question and how well you provide support for your view.  At the end of the semester, I will drop your two lowest scores,</w:t>
      </w:r>
      <w:r w:rsidR="001953E5">
        <w:t xml:space="preserve"> leaving you with a total of eight</w:t>
      </w:r>
      <w:r w:rsidRPr="0031358E">
        <w:t xml:space="preserve">.  </w:t>
      </w:r>
      <w:r w:rsidR="00485E1D" w:rsidRPr="0031358E">
        <w:t>You must be in class to do the writings, and you must stay the length of</w:t>
      </w:r>
      <w:r w:rsidR="00485E1D" w:rsidRPr="0031358E">
        <w:rPr>
          <w:i/>
          <w:iCs/>
        </w:rPr>
        <w:t xml:space="preserve"> </w:t>
      </w:r>
      <w:r w:rsidR="00C75AAD">
        <w:t>the cl</w:t>
      </w:r>
      <w:r w:rsidR="00485E1D" w:rsidRPr="0031358E">
        <w:t>ass.</w:t>
      </w:r>
      <w:r w:rsidR="00485E1D" w:rsidRPr="0031358E">
        <w:rPr>
          <w:i/>
          <w:iCs/>
        </w:rPr>
        <w:t xml:space="preserve">  </w:t>
      </w:r>
      <w:r w:rsidRPr="004C043E">
        <w:rPr>
          <w:b/>
          <w:i/>
          <w:iCs/>
        </w:rPr>
        <w:t>You may not make up these writings</w:t>
      </w:r>
      <w:r w:rsidRPr="0031358E">
        <w:rPr>
          <w:i/>
          <w:iCs/>
        </w:rPr>
        <w:t>.</w:t>
      </w:r>
      <w:r w:rsidRPr="0031358E">
        <w:t xml:space="preserve">  If you are absent on one of the days we write, the 0 can count as one of the dropped grades.</w:t>
      </w:r>
    </w:p>
    <w:p w:rsidR="008D4FCC" w:rsidRDefault="008D4FCC">
      <w:pPr>
        <w:widowControl w:val="0"/>
        <w:autoSpaceDE w:val="0"/>
        <w:autoSpaceDN w:val="0"/>
        <w:adjustRightInd w:val="0"/>
      </w:pPr>
    </w:p>
    <w:p w:rsidR="00064AD3" w:rsidRDefault="004717D0" w:rsidP="00064AD3">
      <w:r w:rsidRPr="00B4612D">
        <w:rPr>
          <w:b/>
          <w:u w:val="single"/>
        </w:rPr>
        <w:t>ASSIGNMENT TAB QUESTION</w:t>
      </w:r>
      <w:r w:rsidR="00410F62" w:rsidRPr="00B4612D">
        <w:rPr>
          <w:b/>
          <w:u w:val="single"/>
        </w:rPr>
        <w:t>S</w:t>
      </w:r>
      <w:r w:rsidR="00F56BA7">
        <w:t xml:space="preserve">:  </w:t>
      </w:r>
      <w:r w:rsidR="00064AD3">
        <w:t>Because writing facilitates thinking, you will record your thought</w:t>
      </w:r>
      <w:r w:rsidR="00410F62">
        <w:t xml:space="preserve">-filled responses to </w:t>
      </w:r>
      <w:r w:rsidR="00DC0D3E">
        <w:t xml:space="preserve">prompts </w:t>
      </w:r>
      <w:r w:rsidR="00410F62">
        <w:t xml:space="preserve">about the course material in </w:t>
      </w:r>
      <w:r w:rsidR="00064AD3">
        <w:t>t</w:t>
      </w:r>
      <w:r w:rsidR="00950360">
        <w:t xml:space="preserve">wo-page (500-word) </w:t>
      </w:r>
      <w:r w:rsidR="00E81980">
        <w:t>entrie</w:t>
      </w:r>
      <w:r w:rsidR="00410F62">
        <w:t>s</w:t>
      </w:r>
      <w:r w:rsidR="00B4612D">
        <w:t xml:space="preserve"> posted on the Assignments tab in Sakai. </w:t>
      </w:r>
      <w:r w:rsidR="00064AD3">
        <w:t xml:space="preserve"> Length is important.  Make sure your entry is a </w:t>
      </w:r>
      <w:r w:rsidR="00064AD3">
        <w:rPr>
          <w:u w:val="single"/>
        </w:rPr>
        <w:t>full</w:t>
      </w:r>
      <w:r w:rsidR="00064AD3">
        <w:t xml:space="preserve"> two pages</w:t>
      </w:r>
      <w:r w:rsidR="00410F62">
        <w:t xml:space="preserve"> (note:  2 double-spaced typed pages equals 500 words). </w:t>
      </w:r>
      <w:r w:rsidR="00064AD3">
        <w:t xml:space="preserve">  You are not writing a mini-paper here.  You do not have to create a beginning, middle, and end to the journal entry.  There is no need to propose a thesis and support it.  You are not writing a summary of what you have read.  Instead, you should write your responses or thoughts about </w:t>
      </w:r>
      <w:r w:rsidR="00410F62">
        <w:t>the question or statement in the prompt</w:t>
      </w:r>
      <w:r w:rsidR="00064AD3">
        <w:t>.</w:t>
      </w:r>
      <w:r w:rsidR="00410F62">
        <w:t xml:space="preserve">  Back up general statements with specific examples.  </w:t>
      </w:r>
      <w:r w:rsidR="00064AD3">
        <w:t xml:space="preserve">  Although you are not being graded on your writing style, grammar, or punctuation, you should write in standard English rather than text-message style.</w:t>
      </w:r>
    </w:p>
    <w:p w:rsidR="00E81980" w:rsidRDefault="00E81980" w:rsidP="00064AD3"/>
    <w:p w:rsidR="003C67AA" w:rsidRDefault="00F56BA7">
      <w:pPr>
        <w:widowControl w:val="0"/>
        <w:autoSpaceDE w:val="0"/>
        <w:autoSpaceDN w:val="0"/>
        <w:adjustRightInd w:val="0"/>
      </w:pPr>
      <w:r>
        <w:t xml:space="preserve">I will supply </w:t>
      </w:r>
      <w:r w:rsidR="00E81980">
        <w:t xml:space="preserve">a </w:t>
      </w:r>
      <w:r>
        <w:t xml:space="preserve">prompt </w:t>
      </w:r>
      <w:r w:rsidR="00E81980">
        <w:t>for each forum discussion</w:t>
      </w:r>
      <w:r w:rsidR="003C67AA">
        <w:t>.</w:t>
      </w:r>
      <w:r w:rsidR="00F7392F">
        <w:t xml:space="preserve">  </w:t>
      </w:r>
      <w:r w:rsidR="00E81980">
        <w:t>Your response must be posted by class time (</w:t>
      </w:r>
      <w:r w:rsidR="00DB7AB1">
        <w:t>9:05 am)</w:t>
      </w:r>
      <w:r w:rsidR="00E81980">
        <w:t xml:space="preserve"> </w:t>
      </w:r>
      <w:r w:rsidR="00F7392F">
        <w:t>on the date due.</w:t>
      </w:r>
      <w:r w:rsidR="0009579F">
        <w:t xml:space="preserve">  Late postings will incur a penalty.  If they are submitted during class time or more than </w:t>
      </w:r>
      <w:r w:rsidR="00410F62">
        <w:t>a day</w:t>
      </w:r>
      <w:r w:rsidR="0009579F">
        <w:t xml:space="preserve"> late, they will receive no credit.</w:t>
      </w:r>
    </w:p>
    <w:p w:rsidR="00E81980" w:rsidRDefault="00E81980">
      <w:pPr>
        <w:widowControl w:val="0"/>
        <w:autoSpaceDE w:val="0"/>
        <w:autoSpaceDN w:val="0"/>
        <w:adjustRightInd w:val="0"/>
      </w:pPr>
    </w:p>
    <w:p w:rsidR="00383CA0" w:rsidRDefault="00383CA0" w:rsidP="00383CA0">
      <w:pPr>
        <w:widowControl w:val="0"/>
        <w:autoSpaceDE w:val="0"/>
        <w:autoSpaceDN w:val="0"/>
        <w:adjustRightInd w:val="0"/>
      </w:pPr>
      <w:r>
        <w:t>I will read all of these postings and grade them according to the following scale</w:t>
      </w:r>
      <w:r w:rsidR="0009579F">
        <w:t>:</w:t>
      </w:r>
    </w:p>
    <w:p w:rsidR="00383CA0" w:rsidRDefault="00383CA0" w:rsidP="00383CA0">
      <w:pPr>
        <w:widowControl w:val="0"/>
        <w:autoSpaceDE w:val="0"/>
        <w:autoSpaceDN w:val="0"/>
        <w:adjustRightInd w:val="0"/>
      </w:pPr>
    </w:p>
    <w:p w:rsidR="00383CA0" w:rsidRDefault="00383CA0" w:rsidP="00383CA0">
      <w:pPr>
        <w:widowControl w:val="0"/>
        <w:autoSpaceDE w:val="0"/>
        <w:autoSpaceDN w:val="0"/>
        <w:adjustRightInd w:val="0"/>
      </w:pPr>
      <w:r w:rsidRPr="00B4612D">
        <w:rPr>
          <w:b/>
        </w:rPr>
        <w:t>5</w:t>
      </w:r>
      <w:r>
        <w:t xml:space="preserve">:  reflects a careful reading and thoughtful, interesting engagement with the topic or </w:t>
      </w:r>
    </w:p>
    <w:p w:rsidR="00383CA0" w:rsidRDefault="00F7392F" w:rsidP="00383CA0">
      <w:pPr>
        <w:widowControl w:val="0"/>
        <w:autoSpaceDE w:val="0"/>
        <w:autoSpaceDN w:val="0"/>
        <w:adjustRightInd w:val="0"/>
      </w:pPr>
      <w:r>
        <w:lastRenderedPageBreak/>
        <w:t xml:space="preserve">     m</w:t>
      </w:r>
      <w:r w:rsidR="00383CA0">
        <w:t>aterial; shows a willingness to grapple with issues in the text</w:t>
      </w:r>
      <w:r>
        <w:t xml:space="preserve">.  </w:t>
      </w:r>
    </w:p>
    <w:p w:rsidR="00383CA0" w:rsidRDefault="00383CA0" w:rsidP="00383CA0">
      <w:pPr>
        <w:widowControl w:val="0"/>
        <w:autoSpaceDE w:val="0"/>
        <w:autoSpaceDN w:val="0"/>
        <w:adjustRightInd w:val="0"/>
      </w:pPr>
      <w:r w:rsidRPr="00B4612D">
        <w:rPr>
          <w:b/>
        </w:rPr>
        <w:t>4</w:t>
      </w:r>
      <w:r>
        <w:t>:</w:t>
      </w:r>
      <w:r w:rsidR="00F7392F">
        <w:t xml:space="preserve"> </w:t>
      </w:r>
      <w:r>
        <w:t xml:space="preserve"> makes some strong points connected with the reading, issue, or topic, but may not take</w:t>
      </w:r>
    </w:p>
    <w:p w:rsidR="00383CA0" w:rsidRDefault="00383CA0" w:rsidP="00383CA0">
      <w:pPr>
        <w:widowControl w:val="0"/>
        <w:autoSpaceDE w:val="0"/>
        <w:autoSpaceDN w:val="0"/>
        <w:adjustRightInd w:val="0"/>
      </w:pPr>
      <w:r>
        <w:t xml:space="preserve">    </w:t>
      </w:r>
      <w:r w:rsidR="00F7392F">
        <w:t xml:space="preserve"> </w:t>
      </w:r>
      <w:r w:rsidR="00DB7AB1">
        <w:t>ideas out of a</w:t>
      </w:r>
      <w:r>
        <w:t xml:space="preserve"> comfort zone.</w:t>
      </w:r>
    </w:p>
    <w:p w:rsidR="00383CA0" w:rsidRDefault="00F7392F" w:rsidP="00383CA0">
      <w:pPr>
        <w:widowControl w:val="0"/>
        <w:autoSpaceDE w:val="0"/>
        <w:autoSpaceDN w:val="0"/>
        <w:adjustRightInd w:val="0"/>
      </w:pPr>
      <w:r w:rsidRPr="00B4612D">
        <w:rPr>
          <w:b/>
        </w:rPr>
        <w:t>3</w:t>
      </w:r>
      <w:r>
        <w:t>:   s</w:t>
      </w:r>
      <w:r w:rsidR="00383CA0">
        <w:t>atisfies the length requirement, but does not actually say much</w:t>
      </w:r>
    </w:p>
    <w:p w:rsidR="00383CA0" w:rsidRDefault="00F7392F" w:rsidP="00383CA0">
      <w:pPr>
        <w:widowControl w:val="0"/>
        <w:autoSpaceDE w:val="0"/>
        <w:autoSpaceDN w:val="0"/>
        <w:adjustRightInd w:val="0"/>
      </w:pPr>
      <w:r w:rsidRPr="00B4612D">
        <w:rPr>
          <w:b/>
        </w:rPr>
        <w:t>2</w:t>
      </w:r>
      <w:r>
        <w:t>:   m</w:t>
      </w:r>
      <w:r w:rsidR="00383CA0">
        <w:t>ay have some good ideas, but does not satisfy length requirement</w:t>
      </w:r>
    </w:p>
    <w:p w:rsidR="00383CA0" w:rsidRDefault="00F7392F" w:rsidP="00383CA0">
      <w:pPr>
        <w:widowControl w:val="0"/>
        <w:autoSpaceDE w:val="0"/>
        <w:autoSpaceDN w:val="0"/>
        <w:adjustRightInd w:val="0"/>
      </w:pPr>
      <w:r w:rsidRPr="00B4612D">
        <w:rPr>
          <w:b/>
        </w:rPr>
        <w:t>1</w:t>
      </w:r>
      <w:r>
        <w:t>:   d</w:t>
      </w:r>
      <w:r w:rsidR="00383CA0">
        <w:t>oes not reflect engagement or understanding of the material; may not meet the length</w:t>
      </w:r>
    </w:p>
    <w:p w:rsidR="0056307A" w:rsidRDefault="00383CA0" w:rsidP="00383CA0">
      <w:pPr>
        <w:widowControl w:val="0"/>
        <w:autoSpaceDE w:val="0"/>
        <w:autoSpaceDN w:val="0"/>
        <w:adjustRightInd w:val="0"/>
      </w:pPr>
      <w:r>
        <w:t xml:space="preserve">       </w:t>
      </w:r>
      <w:r w:rsidR="0009579F">
        <w:t>r</w:t>
      </w:r>
      <w:r>
        <w:t>equirement</w:t>
      </w:r>
    </w:p>
    <w:p w:rsidR="00F7392F" w:rsidRDefault="00F7392F" w:rsidP="00383CA0">
      <w:pPr>
        <w:widowControl w:val="0"/>
        <w:autoSpaceDE w:val="0"/>
        <w:autoSpaceDN w:val="0"/>
        <w:adjustRightInd w:val="0"/>
      </w:pPr>
    </w:p>
    <w:p w:rsidR="008D4FCC" w:rsidRPr="00B4612D" w:rsidRDefault="008D4FCC">
      <w:pPr>
        <w:widowControl w:val="0"/>
        <w:autoSpaceDE w:val="0"/>
        <w:autoSpaceDN w:val="0"/>
        <w:adjustRightInd w:val="0"/>
        <w:rPr>
          <w:b/>
        </w:rPr>
      </w:pPr>
      <w:r w:rsidRPr="00B4612D">
        <w:rPr>
          <w:b/>
          <w:u w:val="single"/>
        </w:rPr>
        <w:t>Research paper</w:t>
      </w:r>
      <w:r w:rsidR="00B4612D">
        <w:rPr>
          <w:b/>
          <w:u w:val="single"/>
        </w:rPr>
        <w:t xml:space="preserve">:  </w:t>
      </w:r>
      <w:r w:rsidRPr="00B4612D">
        <w:t>The</w:t>
      </w:r>
      <w:r w:rsidRPr="0031358E">
        <w:t xml:space="preserve"> topic for this paper is one of your own devising, although I will offer plenty of suggestions.  It can be related to your presentation topic if you wish</w:t>
      </w:r>
      <w:r w:rsidR="00607139" w:rsidRPr="0031358E">
        <w:t xml:space="preserve">, but it must not be simply a typed version of your presentation.  Take an issue from the presentation in a new direction. Or you </w:t>
      </w:r>
      <w:r w:rsidRPr="0031358E">
        <w:t>may research more deeply any of the topics we discuss, investigate a historical figure, e</w:t>
      </w:r>
      <w:r w:rsidR="0044693A">
        <w:t>xamine a specific event, assess</w:t>
      </w:r>
      <w:r w:rsidRPr="0031358E">
        <w:t xml:space="preserve"> the significance of specific art wor</w:t>
      </w:r>
      <w:r w:rsidR="0044693A">
        <w:t>ks or movies.  The main criterion</w:t>
      </w:r>
      <w:r w:rsidRPr="0031358E">
        <w:t xml:space="preserve"> for the paper is that it </w:t>
      </w:r>
      <w:r w:rsidR="00F56BA7">
        <w:t>has a clear point</w:t>
      </w:r>
      <w:r w:rsidRPr="0031358E">
        <w:t xml:space="preserve">, rather than merely </w:t>
      </w:r>
      <w:r w:rsidR="00F56BA7">
        <w:t>report facts.</w:t>
      </w:r>
      <w:r w:rsidRPr="0031358E">
        <w:t xml:space="preserve">  For example, rather than simply report how Cherokees were removed from North Carolina to Oklahoma</w:t>
      </w:r>
      <w:r w:rsidR="00F56BA7">
        <w:t>, you c</w:t>
      </w:r>
      <w:r w:rsidRPr="0031358E">
        <w:t xml:space="preserve">ould address a question.  </w:t>
      </w:r>
      <w:r w:rsidR="004C043E">
        <w:t>What kind of tensions and strife within the Cherokee community</w:t>
      </w:r>
      <w:r w:rsidR="00F56BA7">
        <w:t xml:space="preserve"> were</w:t>
      </w:r>
      <w:r w:rsidR="00665A0A">
        <w:t xml:space="preserve"> created by the US government’s pressure to evict them from their land? How much </w:t>
      </w:r>
      <w:r w:rsidRPr="0031358E">
        <w:t xml:space="preserve">public outcry </w:t>
      </w:r>
      <w:r w:rsidR="00665A0A">
        <w:t xml:space="preserve">was there </w:t>
      </w:r>
      <w:r w:rsidRPr="0031358E">
        <w:t>against the policy?</w:t>
      </w:r>
      <w:r w:rsidR="00665A0A">
        <w:t xml:space="preserve">  Are there any parallels between the Cherokee removal and the US government’s internment of Japanese during World War II? </w:t>
      </w:r>
      <w:r w:rsidRPr="0031358E">
        <w:t xml:space="preserve"> By adopting a particular stand, you will invest the paper with a strong thesis and insightful perspective.  Th</w:t>
      </w:r>
      <w:r w:rsidR="000672E8" w:rsidRPr="0031358E">
        <w:t>e paper should be 5-7</w:t>
      </w:r>
      <w:r w:rsidR="003E1031">
        <w:t xml:space="preserve"> </w:t>
      </w:r>
      <w:r w:rsidR="000672E8" w:rsidRPr="0031358E">
        <w:t xml:space="preserve">pages long and should use a </w:t>
      </w:r>
      <w:r w:rsidR="000672E8" w:rsidRPr="00B4612D">
        <w:rPr>
          <w:b/>
        </w:rPr>
        <w:t>minimum of four sources</w:t>
      </w:r>
      <w:r w:rsidR="000672E8" w:rsidRPr="0031358E">
        <w:t>.  Do not base your paper purely on web sites.  Be sure that some of your sources are published works.</w:t>
      </w:r>
      <w:r w:rsidR="00485E1D" w:rsidRPr="0031358E">
        <w:t xml:space="preserve">  </w:t>
      </w:r>
      <w:r w:rsidR="00485E1D" w:rsidRPr="00B4612D">
        <w:rPr>
          <w:b/>
        </w:rPr>
        <w:t>Use MLA citations</w:t>
      </w:r>
      <w:r w:rsidR="00485E1D" w:rsidRPr="0031358E">
        <w:t xml:space="preserve"> </w:t>
      </w:r>
      <w:r w:rsidR="00485E1D" w:rsidRPr="00B4612D">
        <w:rPr>
          <w:b/>
        </w:rPr>
        <w:t>and bibliographic style.</w:t>
      </w:r>
    </w:p>
    <w:p w:rsidR="004C556D" w:rsidRDefault="004C556D">
      <w:pPr>
        <w:widowControl w:val="0"/>
        <w:autoSpaceDE w:val="0"/>
        <w:autoSpaceDN w:val="0"/>
        <w:adjustRightInd w:val="0"/>
      </w:pPr>
    </w:p>
    <w:p w:rsidR="004C556D" w:rsidRPr="00196AD1" w:rsidRDefault="004C556D">
      <w:pPr>
        <w:widowControl w:val="0"/>
        <w:autoSpaceDE w:val="0"/>
        <w:autoSpaceDN w:val="0"/>
        <w:adjustRightInd w:val="0"/>
        <w:rPr>
          <w:b/>
        </w:rPr>
      </w:pPr>
      <w:r w:rsidRPr="00196AD1">
        <w:rPr>
          <w:b/>
        </w:rPr>
        <w:t>If you are uncertain about the rules for proper documentation of sources and formatting for MLA s</w:t>
      </w:r>
      <w:r w:rsidR="00196AD1">
        <w:rPr>
          <w:b/>
        </w:rPr>
        <w:t>t</w:t>
      </w:r>
      <w:r w:rsidRPr="00196AD1">
        <w:rPr>
          <w:b/>
        </w:rPr>
        <w:t xml:space="preserve">yle, please read the UNC Writing Center’s handout on Plagiarism (available at </w:t>
      </w:r>
      <w:hyperlink r:id="rId8" w:history="1">
        <w:r w:rsidRPr="00196AD1">
          <w:rPr>
            <w:rStyle w:val="Hyperlink"/>
            <w:b/>
          </w:rPr>
          <w:t>www.unc.edu/depts/wcweb/handouts/plagiarism.html</w:t>
        </w:r>
      </w:hyperlink>
      <w:r w:rsidRPr="00196AD1">
        <w:rPr>
          <w:b/>
        </w:rPr>
        <w:t xml:space="preserve"> ) and on Citation Resources (available at </w:t>
      </w:r>
      <w:hyperlink r:id="rId9" w:history="1">
        <w:r w:rsidRPr="00196AD1">
          <w:rPr>
            <w:rStyle w:val="Hyperlink"/>
            <w:b/>
          </w:rPr>
          <w:t>www.lib.unc.edu/instruct/citations/index.html</w:t>
        </w:r>
      </w:hyperlink>
      <w:r w:rsidRPr="00196AD1">
        <w:rPr>
          <w:b/>
        </w:rPr>
        <w:t xml:space="preserve"> ) which offer a Citation Tutorial and a Citation Builder.</w:t>
      </w:r>
      <w:r w:rsidR="00A250D0">
        <w:rPr>
          <w:b/>
        </w:rPr>
        <w:t xml:space="preserve">  These resources are also available on our Sakai cite—Under Resources in a folder titled Writing Center Handouts.</w:t>
      </w:r>
    </w:p>
    <w:p w:rsidR="008D4FCC" w:rsidRPr="0031358E" w:rsidRDefault="008D4FCC">
      <w:pPr>
        <w:widowControl w:val="0"/>
        <w:autoSpaceDE w:val="0"/>
        <w:autoSpaceDN w:val="0"/>
        <w:adjustRightInd w:val="0"/>
      </w:pPr>
    </w:p>
    <w:p w:rsidR="008D4FCC" w:rsidRPr="0031358E" w:rsidRDefault="00D60D00">
      <w:pPr>
        <w:widowControl w:val="0"/>
        <w:autoSpaceDE w:val="0"/>
        <w:autoSpaceDN w:val="0"/>
        <w:adjustRightInd w:val="0"/>
      </w:pPr>
      <w:r>
        <w:t>P</w:t>
      </w:r>
      <w:r w:rsidR="008D4FCC" w:rsidRPr="0031358E">
        <w:t>apers must be typed and double-spaced using a 12 point font and standard margins.  The pages should be stapled or paper-clipped.</w:t>
      </w:r>
    </w:p>
    <w:p w:rsidR="008D4FCC" w:rsidRPr="0031358E" w:rsidRDefault="008D4FCC">
      <w:pPr>
        <w:widowControl w:val="0"/>
        <w:autoSpaceDE w:val="0"/>
        <w:autoSpaceDN w:val="0"/>
        <w:adjustRightInd w:val="0"/>
      </w:pPr>
    </w:p>
    <w:p w:rsidR="008D4FCC" w:rsidRPr="0031358E" w:rsidRDefault="00F56BA7">
      <w:pPr>
        <w:widowControl w:val="0"/>
        <w:autoSpaceDE w:val="0"/>
        <w:autoSpaceDN w:val="0"/>
        <w:adjustRightInd w:val="0"/>
      </w:pPr>
      <w:r>
        <w:t>When you turn in your paper</w:t>
      </w:r>
      <w:r w:rsidR="008D4FCC" w:rsidRPr="0031358E">
        <w:t>, please keep your identity anonymous.  Create a title page with your name, the title of the paper, and the relevant course information.  You will submit that separately.  On your paper, write only the title.  When the papers are graded, I will match the title pages and papers and then record your grade</w:t>
      </w:r>
    </w:p>
    <w:p w:rsidR="008D4FCC" w:rsidRPr="0031358E" w:rsidRDefault="008D4FCC">
      <w:pPr>
        <w:widowControl w:val="0"/>
        <w:autoSpaceDE w:val="0"/>
        <w:autoSpaceDN w:val="0"/>
        <w:adjustRightInd w:val="0"/>
      </w:pPr>
    </w:p>
    <w:p w:rsidR="006D7615" w:rsidRDefault="008D4FCC">
      <w:pPr>
        <w:widowControl w:val="0"/>
        <w:autoSpaceDE w:val="0"/>
        <w:autoSpaceDN w:val="0"/>
        <w:adjustRightInd w:val="0"/>
      </w:pPr>
      <w:r w:rsidRPr="00B4612D">
        <w:rPr>
          <w:b/>
          <w:u w:val="single"/>
        </w:rPr>
        <w:t>Presentation</w:t>
      </w:r>
      <w:r w:rsidRPr="0031358E">
        <w:t xml:space="preserve">:  Working in groups of </w:t>
      </w:r>
      <w:r w:rsidR="00ED2DCE" w:rsidRPr="0031358E">
        <w:t>four or five</w:t>
      </w:r>
      <w:r w:rsidRPr="0031358E">
        <w:t xml:space="preserve">, you will investigate and present to the class specific topics of artistic, social, and historical importance.  </w:t>
      </w:r>
      <w:r w:rsidR="0044693A">
        <w:t xml:space="preserve">You will have the entire class period to present your </w:t>
      </w:r>
      <w:r w:rsidR="00F94777">
        <w:t>research and expertise,</w:t>
      </w:r>
      <w:r w:rsidR="0044693A">
        <w:t xml:space="preserve"> but you should try to leave some time for questions and discussion.</w:t>
      </w:r>
      <w:r w:rsidRPr="0031358E">
        <w:t xml:space="preserve"> </w:t>
      </w:r>
      <w:r w:rsidR="00C5700C">
        <w:t xml:space="preserve">  </w:t>
      </w:r>
      <w:r w:rsidRPr="0031358E">
        <w:t>All members of the group should participate equally</w:t>
      </w:r>
      <w:r w:rsidR="00166880">
        <w:t>.  Each person will receive a grade for the group and a grade for his or her individual presentation.  Those two grades will be averaged to determine the final presentation grade.</w:t>
      </w:r>
    </w:p>
    <w:p w:rsidR="006D7615" w:rsidRDefault="006D7615">
      <w:pPr>
        <w:widowControl w:val="0"/>
        <w:autoSpaceDE w:val="0"/>
        <w:autoSpaceDN w:val="0"/>
        <w:adjustRightInd w:val="0"/>
      </w:pPr>
    </w:p>
    <w:p w:rsidR="008D4FCC" w:rsidRPr="0031358E" w:rsidRDefault="006D7615">
      <w:pPr>
        <w:widowControl w:val="0"/>
        <w:autoSpaceDE w:val="0"/>
        <w:autoSpaceDN w:val="0"/>
        <w:adjustRightInd w:val="0"/>
      </w:pPr>
      <w:r w:rsidRPr="006D7615">
        <w:t xml:space="preserve">In order to facilitate a lively discussion, </w:t>
      </w:r>
      <w:r w:rsidRPr="00B4612D">
        <w:rPr>
          <w:b/>
        </w:rPr>
        <w:t xml:space="preserve">the group will send an article about the topic to the class two </w:t>
      </w:r>
      <w:r w:rsidRPr="00B4612D">
        <w:rPr>
          <w:b/>
        </w:rPr>
        <w:lastRenderedPageBreak/>
        <w:t xml:space="preserve">days before the presentation.  By 9 pm on the day before the presentation, each student in the class should post at least one question </w:t>
      </w:r>
      <w:r w:rsidR="00B4612D">
        <w:rPr>
          <w:b/>
        </w:rPr>
        <w:t xml:space="preserve">or comment/reaction to </w:t>
      </w:r>
      <w:r w:rsidRPr="00B4612D">
        <w:rPr>
          <w:b/>
        </w:rPr>
        <w:t>the topic</w:t>
      </w:r>
      <w:r w:rsidRPr="006D7615">
        <w:t xml:space="preserve">.  </w:t>
      </w:r>
      <w:r w:rsidR="003D01A1">
        <w:t xml:space="preserve">The question should be posted on the </w:t>
      </w:r>
      <w:r w:rsidR="00410F62" w:rsidRPr="00B4612D">
        <w:rPr>
          <w:b/>
        </w:rPr>
        <w:t>FORUMS</w:t>
      </w:r>
      <w:r w:rsidR="003D01A1">
        <w:t xml:space="preserve"> tab on Sakai.  </w:t>
      </w:r>
      <w:r w:rsidR="008D4FCC" w:rsidRPr="0031358E">
        <w:t xml:space="preserve"> </w:t>
      </w:r>
      <w:r w:rsidR="00BE6EAC">
        <w:t>I will also ask that everyone send me feedback on the presentation, which I will then offer to the presenters.</w:t>
      </w:r>
      <w:r w:rsidR="008D4FCC" w:rsidRPr="0031358E">
        <w:t xml:space="preserve"> Below is a list of the presentation topics:</w:t>
      </w:r>
    </w:p>
    <w:p w:rsidR="008D4FCC" w:rsidRPr="0031358E" w:rsidRDefault="008D4FCC">
      <w:pPr>
        <w:widowControl w:val="0"/>
        <w:autoSpaceDE w:val="0"/>
        <w:autoSpaceDN w:val="0"/>
        <w:adjustRightInd w:val="0"/>
      </w:pPr>
    </w:p>
    <w:p w:rsidR="0050092C" w:rsidRDefault="0050092C">
      <w:pPr>
        <w:widowControl w:val="0"/>
        <w:autoSpaceDE w:val="0"/>
        <w:autoSpaceDN w:val="0"/>
        <w:adjustRightInd w:val="0"/>
      </w:pPr>
    </w:p>
    <w:p w:rsidR="008D4FCC" w:rsidRPr="0031358E" w:rsidRDefault="008D4FCC">
      <w:pPr>
        <w:widowControl w:val="0"/>
        <w:autoSpaceDE w:val="0"/>
        <w:autoSpaceDN w:val="0"/>
        <w:adjustRightInd w:val="0"/>
      </w:pPr>
      <w:r w:rsidRPr="0031358E">
        <w:t xml:space="preserve">1.  </w:t>
      </w:r>
      <w:r w:rsidR="0056307A">
        <w:t>Hollywood’s presentation of Native Americans</w:t>
      </w:r>
    </w:p>
    <w:p w:rsidR="0050092C" w:rsidRDefault="008D4FCC" w:rsidP="00F94777">
      <w:pPr>
        <w:widowControl w:val="0"/>
        <w:autoSpaceDE w:val="0"/>
        <w:autoSpaceDN w:val="0"/>
        <w:adjustRightInd w:val="0"/>
      </w:pPr>
      <w:r w:rsidRPr="0031358E">
        <w:t>2.  Nati</w:t>
      </w:r>
      <w:r w:rsidR="0050092C">
        <w:t xml:space="preserve">ve Americans and Health Issues </w:t>
      </w:r>
    </w:p>
    <w:p w:rsidR="008D4FCC" w:rsidRPr="0031358E" w:rsidRDefault="00ED2DCE" w:rsidP="00F94777">
      <w:pPr>
        <w:widowControl w:val="0"/>
        <w:autoSpaceDE w:val="0"/>
        <w:autoSpaceDN w:val="0"/>
        <w:adjustRightInd w:val="0"/>
      </w:pPr>
      <w:r w:rsidRPr="0031358E">
        <w:t>3</w:t>
      </w:r>
      <w:r w:rsidR="008D4FCC" w:rsidRPr="0031358E">
        <w:t xml:space="preserve">.  </w:t>
      </w:r>
      <w:r w:rsidR="0025010F">
        <w:t xml:space="preserve">The importance of Native languages </w:t>
      </w:r>
    </w:p>
    <w:p w:rsidR="008D4FCC" w:rsidRPr="0031358E" w:rsidRDefault="00ED2DCE">
      <w:pPr>
        <w:widowControl w:val="0"/>
        <w:autoSpaceDE w:val="0"/>
        <w:autoSpaceDN w:val="0"/>
        <w:adjustRightInd w:val="0"/>
      </w:pPr>
      <w:r w:rsidRPr="0031358E">
        <w:t>4</w:t>
      </w:r>
      <w:r w:rsidR="008D4FCC" w:rsidRPr="0031358E">
        <w:t xml:space="preserve">.  </w:t>
      </w:r>
      <w:r w:rsidR="0056307A">
        <w:t>Native Americans and politics (American Indian Movement</w:t>
      </w:r>
      <w:r w:rsidR="00A34A4B">
        <w:t>, White House Tribal Conference)</w:t>
      </w:r>
    </w:p>
    <w:p w:rsidR="008D4FCC" w:rsidRPr="0031358E" w:rsidRDefault="00ED2DCE">
      <w:pPr>
        <w:widowControl w:val="0"/>
        <w:autoSpaceDE w:val="0"/>
        <w:autoSpaceDN w:val="0"/>
        <w:adjustRightInd w:val="0"/>
      </w:pPr>
      <w:r w:rsidRPr="0031358E">
        <w:t>5</w:t>
      </w:r>
      <w:r w:rsidR="008D4FCC" w:rsidRPr="0031358E">
        <w:t xml:space="preserve">.  </w:t>
      </w:r>
      <w:r w:rsidRPr="0031358E">
        <w:t xml:space="preserve">Native Americans and </w:t>
      </w:r>
      <w:r w:rsidR="0050092C">
        <w:t>sacred places</w:t>
      </w:r>
    </w:p>
    <w:p w:rsidR="008D4FCC" w:rsidRPr="0031358E" w:rsidRDefault="00ED2DCE">
      <w:pPr>
        <w:widowControl w:val="0"/>
        <w:autoSpaceDE w:val="0"/>
        <w:autoSpaceDN w:val="0"/>
        <w:adjustRightInd w:val="0"/>
      </w:pPr>
      <w:r w:rsidRPr="0031358E">
        <w:t>6</w:t>
      </w:r>
      <w:r w:rsidR="008D4FCC" w:rsidRPr="0031358E">
        <w:t xml:space="preserve">.  </w:t>
      </w:r>
      <w:r w:rsidR="00A34A4B">
        <w:t>Genealogy and Native Americans</w:t>
      </w:r>
    </w:p>
    <w:p w:rsidR="008D4FCC" w:rsidRPr="0031358E" w:rsidRDefault="00ED2DCE">
      <w:pPr>
        <w:widowControl w:val="0"/>
        <w:autoSpaceDE w:val="0"/>
        <w:autoSpaceDN w:val="0"/>
        <w:adjustRightInd w:val="0"/>
      </w:pPr>
      <w:r w:rsidRPr="0031358E">
        <w:t xml:space="preserve">7.  </w:t>
      </w:r>
      <w:r w:rsidR="00F94777">
        <w:t xml:space="preserve">Native American </w:t>
      </w:r>
      <w:r w:rsidR="00637540">
        <w:t>humor</w:t>
      </w:r>
    </w:p>
    <w:p w:rsidR="008D4FCC" w:rsidRDefault="00ED2DCE">
      <w:pPr>
        <w:widowControl w:val="0"/>
        <w:autoSpaceDE w:val="0"/>
        <w:autoSpaceDN w:val="0"/>
        <w:adjustRightInd w:val="0"/>
      </w:pPr>
      <w:r w:rsidRPr="0031358E">
        <w:t>8</w:t>
      </w:r>
      <w:r w:rsidR="008D4FCC" w:rsidRPr="0031358E">
        <w:t xml:space="preserve">. </w:t>
      </w:r>
      <w:r w:rsidR="00A34A4B">
        <w:t xml:space="preserve"> </w:t>
      </w:r>
      <w:r w:rsidR="001953E5">
        <w:t xml:space="preserve">Significant Events in </w:t>
      </w:r>
      <w:r w:rsidR="00A34A4B">
        <w:t>Native American history: the Ghost Dance Movement, Little Big Horn</w:t>
      </w:r>
    </w:p>
    <w:p w:rsidR="0025010F" w:rsidRDefault="0025010F">
      <w:pPr>
        <w:widowControl w:val="0"/>
        <w:autoSpaceDE w:val="0"/>
        <w:autoSpaceDN w:val="0"/>
        <w:adjustRightInd w:val="0"/>
      </w:pPr>
    </w:p>
    <w:p w:rsidR="0025010F" w:rsidRPr="0031358E" w:rsidRDefault="0025010F">
      <w:pPr>
        <w:widowControl w:val="0"/>
        <w:autoSpaceDE w:val="0"/>
        <w:autoSpaceDN w:val="0"/>
        <w:adjustRightInd w:val="0"/>
      </w:pPr>
      <w:r>
        <w:t>After each presentation, all students in the audience will send me their feedback on the presentation.  I will then forward my comments and those of the class to the group members who gave the presentation.</w:t>
      </w:r>
    </w:p>
    <w:p w:rsidR="008D4FCC" w:rsidRPr="0031358E" w:rsidRDefault="008D4FCC">
      <w:pPr>
        <w:widowControl w:val="0"/>
        <w:autoSpaceDE w:val="0"/>
        <w:autoSpaceDN w:val="0"/>
        <w:adjustRightInd w:val="0"/>
      </w:pPr>
    </w:p>
    <w:p w:rsidR="008D4FCC" w:rsidRPr="0031358E" w:rsidRDefault="008D4FCC">
      <w:pPr>
        <w:widowControl w:val="0"/>
        <w:autoSpaceDE w:val="0"/>
        <w:autoSpaceDN w:val="0"/>
        <w:adjustRightInd w:val="0"/>
      </w:pPr>
    </w:p>
    <w:p w:rsidR="008D4FCC" w:rsidRPr="0031358E" w:rsidRDefault="0025010F">
      <w:pPr>
        <w:widowControl w:val="0"/>
        <w:autoSpaceDE w:val="0"/>
        <w:autoSpaceDN w:val="0"/>
        <w:adjustRightInd w:val="0"/>
      </w:pPr>
      <w:r w:rsidRPr="00B4612D">
        <w:rPr>
          <w:b/>
          <w:u w:val="single"/>
        </w:rPr>
        <w:t>Participation</w:t>
      </w:r>
      <w:r>
        <w:t xml:space="preserve">:  Participation includes not only coming to class and participating in class discussions, but also </w:t>
      </w:r>
      <w:r w:rsidR="00BE6EAC">
        <w:t xml:space="preserve">responding to the articles sent by the presentation groups and </w:t>
      </w:r>
      <w:r>
        <w:t>providing presentation feedbac</w:t>
      </w:r>
      <w:r w:rsidR="00BE6EAC">
        <w:t>k.</w:t>
      </w:r>
    </w:p>
    <w:p w:rsidR="008D4FCC" w:rsidRPr="0031358E" w:rsidRDefault="008D4FCC" w:rsidP="0031358E">
      <w:pPr>
        <w:widowControl w:val="0"/>
        <w:autoSpaceDE w:val="0"/>
        <w:autoSpaceDN w:val="0"/>
        <w:adjustRightInd w:val="0"/>
        <w:ind w:right="-864"/>
      </w:pPr>
    </w:p>
    <w:p w:rsidR="00156B99" w:rsidRDefault="00156B99">
      <w:pPr>
        <w:widowControl w:val="0"/>
        <w:autoSpaceDE w:val="0"/>
        <w:autoSpaceDN w:val="0"/>
        <w:adjustRightInd w:val="0"/>
        <w:jc w:val="center"/>
      </w:pPr>
    </w:p>
    <w:p w:rsidR="00156B99" w:rsidRDefault="00156B99">
      <w:pPr>
        <w:widowControl w:val="0"/>
        <w:autoSpaceDE w:val="0"/>
        <w:autoSpaceDN w:val="0"/>
        <w:adjustRightInd w:val="0"/>
        <w:jc w:val="center"/>
      </w:pPr>
    </w:p>
    <w:p w:rsidR="008D4FCC" w:rsidRPr="0031358E" w:rsidRDefault="008D4FCC">
      <w:pPr>
        <w:widowControl w:val="0"/>
        <w:autoSpaceDE w:val="0"/>
        <w:autoSpaceDN w:val="0"/>
        <w:adjustRightInd w:val="0"/>
        <w:jc w:val="center"/>
      </w:pPr>
      <w:r w:rsidRPr="0031358E">
        <w:t>THE HONOR CODE</w:t>
      </w:r>
    </w:p>
    <w:p w:rsidR="008D4FCC" w:rsidRPr="0031358E" w:rsidRDefault="008D4FCC">
      <w:pPr>
        <w:widowControl w:val="0"/>
        <w:autoSpaceDE w:val="0"/>
        <w:autoSpaceDN w:val="0"/>
        <w:adjustRightInd w:val="0"/>
      </w:pPr>
      <w:r w:rsidRPr="0031358E">
        <w:t xml:space="preserve">The Honor Code is always in effect in this course; please review </w:t>
      </w:r>
      <w:r w:rsidRPr="0031358E">
        <w:rPr>
          <w:i/>
          <w:iCs/>
        </w:rPr>
        <w:t>The Instrument of Student Judicial Governance</w:t>
      </w:r>
      <w:r w:rsidRPr="0031358E">
        <w:t xml:space="preserve"> for details.  </w:t>
      </w:r>
    </w:p>
    <w:p w:rsidR="008D4FCC" w:rsidRPr="0031358E" w:rsidRDefault="008D4FCC">
      <w:pPr>
        <w:widowControl w:val="0"/>
        <w:autoSpaceDE w:val="0"/>
        <w:autoSpaceDN w:val="0"/>
        <w:adjustRightInd w:val="0"/>
      </w:pPr>
    </w:p>
    <w:p w:rsidR="005B2815" w:rsidRDefault="005B2815">
      <w:pPr>
        <w:widowControl w:val="0"/>
        <w:autoSpaceDE w:val="0"/>
        <w:autoSpaceDN w:val="0"/>
        <w:adjustRightInd w:val="0"/>
        <w:jc w:val="center"/>
      </w:pPr>
    </w:p>
    <w:p w:rsidR="008D4FCC" w:rsidRDefault="008D4FCC">
      <w:pPr>
        <w:widowControl w:val="0"/>
        <w:autoSpaceDE w:val="0"/>
        <w:autoSpaceDN w:val="0"/>
        <w:adjustRightInd w:val="0"/>
        <w:jc w:val="center"/>
      </w:pPr>
      <w:r w:rsidRPr="0031358E">
        <w:t xml:space="preserve">English </w:t>
      </w:r>
      <w:r w:rsidR="00A34A4B">
        <w:t>129</w:t>
      </w:r>
      <w:r w:rsidRPr="0031358E">
        <w:t>:  Assignments</w:t>
      </w:r>
    </w:p>
    <w:p w:rsidR="00A34A4B" w:rsidRDefault="00A34A4B">
      <w:pPr>
        <w:widowControl w:val="0"/>
        <w:autoSpaceDE w:val="0"/>
        <w:autoSpaceDN w:val="0"/>
        <w:adjustRightInd w:val="0"/>
        <w:jc w:val="center"/>
      </w:pPr>
    </w:p>
    <w:p w:rsidR="00A34A4B" w:rsidRDefault="00D66FF1" w:rsidP="00A34A4B">
      <w:pPr>
        <w:widowControl w:val="0"/>
        <w:autoSpaceDE w:val="0"/>
        <w:autoSpaceDN w:val="0"/>
        <w:adjustRightInd w:val="0"/>
      </w:pPr>
      <w:r>
        <w:t>January</w:t>
      </w:r>
      <w:r>
        <w:tab/>
      </w:r>
      <w:r w:rsidR="00DB7AB1">
        <w:t>10</w:t>
      </w:r>
      <w:r w:rsidR="00A34A4B">
        <w:tab/>
      </w:r>
      <w:r w:rsidR="00B4612D">
        <w:t>W</w:t>
      </w:r>
      <w:r w:rsidR="00A34A4B">
        <w:tab/>
        <w:t>Introduction to course</w:t>
      </w:r>
    </w:p>
    <w:p w:rsidR="00C80647" w:rsidRPr="0031358E" w:rsidRDefault="00C80647" w:rsidP="00A34A4B">
      <w:pPr>
        <w:widowControl w:val="0"/>
        <w:autoSpaceDE w:val="0"/>
        <w:autoSpaceDN w:val="0"/>
        <w:adjustRightInd w:val="0"/>
      </w:pPr>
    </w:p>
    <w:p w:rsidR="00C80647" w:rsidRDefault="00A34A4B" w:rsidP="00CF3EEC">
      <w:pPr>
        <w:widowControl w:val="0"/>
        <w:autoSpaceDE w:val="0"/>
        <w:autoSpaceDN w:val="0"/>
        <w:adjustRightInd w:val="0"/>
      </w:pPr>
      <w:r>
        <w:tab/>
      </w:r>
      <w:r w:rsidR="000C3FD7">
        <w:tab/>
      </w:r>
      <w:r w:rsidR="00DB7AB1">
        <w:t>12</w:t>
      </w:r>
      <w:r w:rsidR="008D4FCC" w:rsidRPr="0031358E">
        <w:tab/>
      </w:r>
      <w:r w:rsidR="00B4612D">
        <w:t>F</w:t>
      </w:r>
      <w:r w:rsidR="008D4FCC" w:rsidRPr="0031358E">
        <w:tab/>
        <w:t xml:space="preserve">Introduction to </w:t>
      </w:r>
      <w:r w:rsidR="00CF3EEC">
        <w:t>America in 1492</w:t>
      </w:r>
    </w:p>
    <w:p w:rsidR="00C80647" w:rsidRDefault="00C80647" w:rsidP="00CF3EEC">
      <w:pPr>
        <w:widowControl w:val="0"/>
        <w:autoSpaceDE w:val="0"/>
        <w:autoSpaceDN w:val="0"/>
        <w:adjustRightInd w:val="0"/>
      </w:pPr>
    </w:p>
    <w:p w:rsidR="00B4612D" w:rsidRDefault="007474A4" w:rsidP="00CF3EEC">
      <w:pPr>
        <w:widowControl w:val="0"/>
        <w:autoSpaceDE w:val="0"/>
        <w:autoSpaceDN w:val="0"/>
        <w:adjustRightInd w:val="0"/>
      </w:pPr>
      <w:r>
        <w:tab/>
      </w:r>
      <w:r>
        <w:tab/>
      </w:r>
      <w:r w:rsidR="00CA434A">
        <w:t>15</w:t>
      </w:r>
      <w:r w:rsidR="00CF3EEC">
        <w:tab/>
      </w:r>
      <w:r w:rsidR="00B4612D">
        <w:t>M</w:t>
      </w:r>
      <w:r w:rsidR="00CF3EEC">
        <w:tab/>
      </w:r>
      <w:r w:rsidR="00B4612D" w:rsidRPr="00B4612D">
        <w:t>Martin Luther King Day:  No cla</w:t>
      </w:r>
      <w:r w:rsidR="00B4612D">
        <w:t>ss</w:t>
      </w:r>
    </w:p>
    <w:p w:rsidR="00366A15" w:rsidRDefault="00366A15" w:rsidP="00CF3EEC">
      <w:pPr>
        <w:widowControl w:val="0"/>
        <w:autoSpaceDE w:val="0"/>
        <w:autoSpaceDN w:val="0"/>
        <w:adjustRightInd w:val="0"/>
        <w:ind w:left="720" w:hanging="720"/>
      </w:pPr>
    </w:p>
    <w:p w:rsidR="00B4612D" w:rsidRDefault="00B4612D" w:rsidP="00B4612D">
      <w:pPr>
        <w:widowControl w:val="0"/>
        <w:autoSpaceDE w:val="0"/>
        <w:autoSpaceDN w:val="0"/>
        <w:adjustRightInd w:val="0"/>
        <w:ind w:left="720" w:hanging="720"/>
      </w:pPr>
      <w:r>
        <w:tab/>
      </w:r>
      <w:r>
        <w:tab/>
      </w:r>
      <w:r w:rsidR="00CA434A">
        <w:t>17</w:t>
      </w:r>
      <w:r>
        <w:tab/>
        <w:t>W</w:t>
      </w:r>
      <w:r w:rsidR="00366A15">
        <w:tab/>
      </w:r>
      <w:r>
        <w:t>Christopher Columbus, Journal of the First Voyage, Oct. 11, 1492-</w:t>
      </w:r>
    </w:p>
    <w:p w:rsidR="00B4612D" w:rsidRDefault="00B4612D" w:rsidP="00B4612D">
      <w:pPr>
        <w:widowControl w:val="0"/>
        <w:autoSpaceDE w:val="0"/>
        <w:autoSpaceDN w:val="0"/>
        <w:adjustRightInd w:val="0"/>
        <w:ind w:left="720" w:hanging="720"/>
      </w:pPr>
      <w:r>
        <w:t xml:space="preserve">                                                  Jan. 15, 1493 (CR)</w:t>
      </w:r>
    </w:p>
    <w:p w:rsidR="00C11367" w:rsidRDefault="00C11367" w:rsidP="00B4612D">
      <w:pPr>
        <w:widowControl w:val="0"/>
        <w:autoSpaceDE w:val="0"/>
        <w:autoSpaceDN w:val="0"/>
        <w:adjustRightInd w:val="0"/>
        <w:ind w:left="720" w:hanging="720"/>
      </w:pPr>
    </w:p>
    <w:p w:rsidR="00366A15" w:rsidRDefault="00B4612D" w:rsidP="00B4612D">
      <w:pPr>
        <w:widowControl w:val="0"/>
        <w:autoSpaceDE w:val="0"/>
        <w:autoSpaceDN w:val="0"/>
        <w:adjustRightInd w:val="0"/>
        <w:ind w:left="720" w:hanging="720"/>
        <w:rPr>
          <w:b/>
        </w:rPr>
      </w:pPr>
      <w:r>
        <w:t>Think about . . . the tone of the Journal.  Would you describe it as dramatic?  Exciting?  Is Columbus writing it mainly for himself?  For an audience?  What sense do you get of the man and the enterprise through the Journal?</w:t>
      </w:r>
    </w:p>
    <w:p w:rsidR="00C80647" w:rsidRPr="007868BA" w:rsidRDefault="00C80647" w:rsidP="00CF3EEC">
      <w:pPr>
        <w:widowControl w:val="0"/>
        <w:autoSpaceDE w:val="0"/>
        <w:autoSpaceDN w:val="0"/>
        <w:adjustRightInd w:val="0"/>
        <w:ind w:left="720" w:hanging="720"/>
        <w:rPr>
          <w:b/>
        </w:rPr>
      </w:pPr>
    </w:p>
    <w:p w:rsidR="00F7392F" w:rsidRPr="007868BA" w:rsidRDefault="00464F1E" w:rsidP="00F7392F">
      <w:pPr>
        <w:widowControl w:val="0"/>
        <w:autoSpaceDE w:val="0"/>
        <w:autoSpaceDN w:val="0"/>
        <w:adjustRightInd w:val="0"/>
        <w:ind w:left="720" w:hanging="720"/>
        <w:rPr>
          <w:i/>
        </w:rPr>
      </w:pPr>
      <w:r>
        <w:tab/>
      </w:r>
      <w:r>
        <w:tab/>
      </w:r>
      <w:r w:rsidR="00CA434A">
        <w:t>19</w:t>
      </w:r>
      <w:r w:rsidR="00A34A4B">
        <w:tab/>
      </w:r>
      <w:r w:rsidR="00C11367">
        <w:t>F</w:t>
      </w:r>
      <w:r w:rsidR="00A34A4B">
        <w:tab/>
      </w:r>
      <w:r w:rsidR="00F7392F">
        <w:t xml:space="preserve">Bartolomé de las Casas, from </w:t>
      </w:r>
      <w:r w:rsidR="00F7392F" w:rsidRPr="007868BA">
        <w:rPr>
          <w:i/>
        </w:rPr>
        <w:t xml:space="preserve">A Short Account of the </w:t>
      </w:r>
    </w:p>
    <w:p w:rsidR="00A34A4B" w:rsidRPr="0031358E" w:rsidRDefault="00F7392F" w:rsidP="00F7392F">
      <w:pPr>
        <w:widowControl w:val="0"/>
        <w:autoSpaceDE w:val="0"/>
        <w:autoSpaceDN w:val="0"/>
        <w:adjustRightInd w:val="0"/>
        <w:ind w:left="720" w:hanging="720"/>
      </w:pPr>
      <w:r w:rsidRPr="007868BA">
        <w:rPr>
          <w:i/>
        </w:rPr>
        <w:tab/>
      </w:r>
      <w:r w:rsidRPr="007868BA">
        <w:rPr>
          <w:i/>
        </w:rPr>
        <w:tab/>
      </w:r>
      <w:r w:rsidRPr="007868BA">
        <w:rPr>
          <w:i/>
        </w:rPr>
        <w:tab/>
      </w:r>
      <w:r w:rsidRPr="007868BA">
        <w:rPr>
          <w:i/>
        </w:rPr>
        <w:tab/>
        <w:t xml:space="preserve">        Destruction of the Indies</w:t>
      </w:r>
      <w:r>
        <w:t xml:space="preserve"> (Preface and Hispanola) (CR)</w:t>
      </w:r>
    </w:p>
    <w:p w:rsidR="00CF3EEC" w:rsidRDefault="00F7392F" w:rsidP="00F7392F">
      <w:pPr>
        <w:widowControl w:val="0"/>
        <w:autoSpaceDE w:val="0"/>
        <w:autoSpaceDN w:val="0"/>
        <w:adjustRightInd w:val="0"/>
        <w:ind w:left="720" w:firstLine="720"/>
      </w:pPr>
      <w:r>
        <w:lastRenderedPageBreak/>
        <w:tab/>
      </w:r>
      <w:r w:rsidR="00A43D60" w:rsidRPr="0031358E">
        <w:tab/>
      </w:r>
      <w:r w:rsidR="00CF3EEC" w:rsidRPr="0031358E">
        <w:t xml:space="preserve"> </w:t>
      </w:r>
      <w:r w:rsidR="00BE6EAC">
        <w:t>“</w:t>
      </w:r>
      <w:r w:rsidRPr="00F7392F">
        <w:t xml:space="preserve">Juan Ginés de Sepúlveda, </w:t>
      </w:r>
      <w:r w:rsidR="00BE6EAC">
        <w:t>Belittle the Indians”</w:t>
      </w:r>
      <w:r w:rsidRPr="00F7392F">
        <w:t xml:space="preserve"> (CR)</w:t>
      </w:r>
    </w:p>
    <w:p w:rsidR="00BE6EAC" w:rsidRDefault="007868BA" w:rsidP="007868BA">
      <w:pPr>
        <w:widowControl w:val="0"/>
        <w:autoSpaceDE w:val="0"/>
        <w:autoSpaceDN w:val="0"/>
        <w:adjustRightInd w:val="0"/>
        <w:ind w:left="2160" w:firstLine="720"/>
      </w:pPr>
      <w:r>
        <w:t xml:space="preserve"> </w:t>
      </w:r>
      <w:r w:rsidR="00BE6EAC">
        <w:t>“Bartolomé de las Casas Defends the Indians, 1552” (CR)</w:t>
      </w:r>
    </w:p>
    <w:p w:rsidR="00C11367" w:rsidRDefault="00C11367" w:rsidP="007868BA">
      <w:pPr>
        <w:widowControl w:val="0"/>
        <w:autoSpaceDE w:val="0"/>
        <w:autoSpaceDN w:val="0"/>
        <w:adjustRightInd w:val="0"/>
        <w:ind w:left="2160" w:firstLine="720"/>
      </w:pPr>
    </w:p>
    <w:p w:rsidR="007868BA" w:rsidRDefault="00BE6EAC" w:rsidP="007868BA">
      <w:pPr>
        <w:widowControl w:val="0"/>
        <w:autoSpaceDE w:val="0"/>
        <w:autoSpaceDN w:val="0"/>
        <w:adjustRightInd w:val="0"/>
      </w:pPr>
      <w:r>
        <w:t xml:space="preserve">Think about . . .the changes to Caribbean culture wrought by the Spanish in just a few years.  How do </w:t>
      </w:r>
    </w:p>
    <w:p w:rsidR="007868BA" w:rsidRDefault="007868BA" w:rsidP="007868BA">
      <w:pPr>
        <w:widowControl w:val="0"/>
        <w:autoSpaceDE w:val="0"/>
        <w:autoSpaceDN w:val="0"/>
        <w:adjustRightInd w:val="0"/>
      </w:pPr>
      <w:r>
        <w:t xml:space="preserve">             </w:t>
      </w:r>
      <w:r w:rsidR="00BE6EAC">
        <w:t>Las Casas and Sepulveda, both important and influential men, represent different perspectives</w:t>
      </w:r>
    </w:p>
    <w:p w:rsidR="007868BA" w:rsidRDefault="00BE6EAC" w:rsidP="007868BA">
      <w:pPr>
        <w:widowControl w:val="0"/>
        <w:autoSpaceDE w:val="0"/>
        <w:autoSpaceDN w:val="0"/>
        <w:adjustRightInd w:val="0"/>
      </w:pPr>
      <w:r>
        <w:t xml:space="preserve"> </w:t>
      </w:r>
      <w:r w:rsidR="007868BA">
        <w:t xml:space="preserve">            </w:t>
      </w:r>
      <w:r>
        <w:t>regarding treatment of the original inhabitants of the Ameri</w:t>
      </w:r>
      <w:r w:rsidR="00366A15">
        <w:t xml:space="preserve">cas?  What perspectives do they have </w:t>
      </w:r>
    </w:p>
    <w:p w:rsidR="00BE6EAC" w:rsidRDefault="007868BA" w:rsidP="007868BA">
      <w:pPr>
        <w:widowControl w:val="0"/>
        <w:autoSpaceDE w:val="0"/>
        <w:autoSpaceDN w:val="0"/>
        <w:adjustRightInd w:val="0"/>
      </w:pPr>
      <w:r>
        <w:t xml:space="preserve">           </w:t>
      </w:r>
      <w:r w:rsidR="00C80647">
        <w:t xml:space="preserve"> </w:t>
      </w:r>
      <w:r>
        <w:t xml:space="preserve"> </w:t>
      </w:r>
      <w:r w:rsidR="00366A15">
        <w:t>in common?</w:t>
      </w:r>
    </w:p>
    <w:p w:rsidR="00C80647" w:rsidRPr="0031358E" w:rsidRDefault="00C80647" w:rsidP="007868BA">
      <w:pPr>
        <w:widowControl w:val="0"/>
        <w:autoSpaceDE w:val="0"/>
        <w:autoSpaceDN w:val="0"/>
        <w:adjustRightInd w:val="0"/>
      </w:pPr>
    </w:p>
    <w:p w:rsidR="00CF3EEC" w:rsidRPr="0031358E" w:rsidRDefault="00CA434A" w:rsidP="00CF3EEC">
      <w:pPr>
        <w:widowControl w:val="0"/>
        <w:autoSpaceDE w:val="0"/>
        <w:autoSpaceDN w:val="0"/>
        <w:adjustRightInd w:val="0"/>
        <w:ind w:left="720" w:firstLine="720"/>
      </w:pPr>
      <w:r>
        <w:t>22</w:t>
      </w:r>
      <w:r w:rsidR="008D4FCC" w:rsidRPr="0031358E">
        <w:tab/>
      </w:r>
      <w:r w:rsidR="00C11367">
        <w:t>M</w:t>
      </w:r>
      <w:r w:rsidR="008D4FCC" w:rsidRPr="0031358E">
        <w:tab/>
      </w:r>
      <w:r w:rsidR="00CF3EEC" w:rsidRPr="0031358E">
        <w:t>Captain John Smith, “Of the Nat</w:t>
      </w:r>
      <w:r w:rsidR="00CF3EEC">
        <w:t>ural Inhabitants of Virginia” (C</w:t>
      </w:r>
      <w:r w:rsidR="00CF3EEC" w:rsidRPr="0031358E">
        <w:t>R)</w:t>
      </w:r>
    </w:p>
    <w:p w:rsidR="00CF3EEC" w:rsidRDefault="00CF3EEC" w:rsidP="00CF3EEC">
      <w:pPr>
        <w:widowControl w:val="0"/>
        <w:autoSpaceDE w:val="0"/>
        <w:autoSpaceDN w:val="0"/>
        <w:adjustRightInd w:val="0"/>
        <w:ind w:left="2880" w:hanging="1440"/>
      </w:pPr>
      <w:r w:rsidRPr="0031358E">
        <w:tab/>
        <w:t>Capt</w:t>
      </w:r>
      <w:r>
        <w:t>ain John Smith and Pocahontas (C</w:t>
      </w:r>
      <w:r w:rsidRPr="0031358E">
        <w:t>R)</w:t>
      </w:r>
    </w:p>
    <w:p w:rsidR="00C11367" w:rsidRDefault="00C11367" w:rsidP="00CF3EEC">
      <w:pPr>
        <w:widowControl w:val="0"/>
        <w:autoSpaceDE w:val="0"/>
        <w:autoSpaceDN w:val="0"/>
        <w:adjustRightInd w:val="0"/>
        <w:ind w:left="2880" w:hanging="1440"/>
      </w:pPr>
    </w:p>
    <w:p w:rsidR="00CA434A" w:rsidRDefault="00366A15" w:rsidP="00CA434A">
      <w:pPr>
        <w:widowControl w:val="0"/>
        <w:autoSpaceDE w:val="0"/>
        <w:autoSpaceDN w:val="0"/>
        <w:adjustRightInd w:val="0"/>
      </w:pPr>
      <w:r>
        <w:t>Think about . . .</w:t>
      </w:r>
      <w:r w:rsidR="00CA434A">
        <w:t xml:space="preserve"> the type of information Smith and Columbus are providing to the people funding their</w:t>
      </w:r>
    </w:p>
    <w:p w:rsidR="00CA434A" w:rsidRDefault="00CA434A" w:rsidP="00CA434A">
      <w:pPr>
        <w:widowControl w:val="0"/>
        <w:autoSpaceDE w:val="0"/>
        <w:autoSpaceDN w:val="0"/>
        <w:adjustRightInd w:val="0"/>
        <w:ind w:firstLine="720"/>
      </w:pPr>
      <w:r>
        <w:t xml:space="preserve"> ventures.  How does this information suit the purpose of the explorer and the financial backers?</w:t>
      </w:r>
    </w:p>
    <w:p w:rsidR="00366A15" w:rsidRDefault="00366A15" w:rsidP="00CA434A">
      <w:pPr>
        <w:widowControl w:val="0"/>
        <w:autoSpaceDE w:val="0"/>
        <w:autoSpaceDN w:val="0"/>
        <w:adjustRightInd w:val="0"/>
        <w:ind w:firstLine="720"/>
      </w:pPr>
      <w:r>
        <w:t xml:space="preserve"> Do you notice any differences in content and style between Smith’s two accounts?</w:t>
      </w:r>
    </w:p>
    <w:p w:rsidR="00C80647" w:rsidRDefault="00C80647" w:rsidP="007868BA">
      <w:pPr>
        <w:widowControl w:val="0"/>
        <w:autoSpaceDE w:val="0"/>
        <w:autoSpaceDN w:val="0"/>
        <w:adjustRightInd w:val="0"/>
      </w:pPr>
    </w:p>
    <w:p w:rsidR="00685E33" w:rsidRDefault="00685E33" w:rsidP="00685E33">
      <w:pPr>
        <w:widowControl w:val="0"/>
        <w:autoSpaceDE w:val="0"/>
        <w:autoSpaceDN w:val="0"/>
        <w:adjustRightInd w:val="0"/>
      </w:pPr>
      <w:r>
        <w:t xml:space="preserve">                        </w:t>
      </w:r>
      <w:r w:rsidR="00464F1E">
        <w:t>2</w:t>
      </w:r>
      <w:r w:rsidR="00CA434A">
        <w:t>4</w:t>
      </w:r>
      <w:r w:rsidR="00F7392F">
        <w:t xml:space="preserve">    </w:t>
      </w:r>
      <w:r w:rsidR="00C11367">
        <w:t xml:space="preserve"> </w:t>
      </w:r>
      <w:r w:rsidR="00F7392F">
        <w:t xml:space="preserve"> </w:t>
      </w:r>
      <w:r w:rsidR="00C11367">
        <w:t>W</w:t>
      </w:r>
      <w:r w:rsidR="00AE635A">
        <w:tab/>
      </w:r>
      <w:r w:rsidR="00464F1E">
        <w:t xml:space="preserve">The Pocahontas Story:  </w:t>
      </w:r>
      <w:r w:rsidR="00CF3EEC" w:rsidRPr="0031358E">
        <w:t>Ralph Hamor, "A True Discourse of the present</w:t>
      </w:r>
    </w:p>
    <w:p w:rsidR="00CF3EEC" w:rsidRPr="0031358E" w:rsidRDefault="00685E33" w:rsidP="00685E33">
      <w:pPr>
        <w:widowControl w:val="0"/>
        <w:autoSpaceDE w:val="0"/>
        <w:autoSpaceDN w:val="0"/>
        <w:adjustRightInd w:val="0"/>
        <w:ind w:left="2160" w:firstLine="720"/>
      </w:pPr>
      <w:r>
        <w:t xml:space="preserve">      </w:t>
      </w:r>
      <w:r w:rsidR="00CF3EEC" w:rsidRPr="0031358E">
        <w:t xml:space="preserve"> State of Virginia and the</w:t>
      </w:r>
      <w:r w:rsidR="00CF3EEC">
        <w:t xml:space="preserve"> success of affairs there" (C</w:t>
      </w:r>
      <w:r w:rsidR="00CF3EEC" w:rsidRPr="0031358E">
        <w:t>R)</w:t>
      </w:r>
    </w:p>
    <w:p w:rsidR="00CF3EEC" w:rsidRPr="0031358E" w:rsidRDefault="00CF3EEC" w:rsidP="00CF3EEC">
      <w:pPr>
        <w:widowControl w:val="0"/>
        <w:autoSpaceDE w:val="0"/>
        <w:autoSpaceDN w:val="0"/>
        <w:adjustRightInd w:val="0"/>
        <w:ind w:left="2880" w:hanging="1440"/>
      </w:pPr>
      <w:r>
        <w:tab/>
        <w:t>Rolfe's Letter (C</w:t>
      </w:r>
      <w:r w:rsidRPr="0031358E">
        <w:t>R)</w:t>
      </w:r>
    </w:p>
    <w:p w:rsidR="00CF3EEC" w:rsidRPr="0031358E" w:rsidRDefault="00CF3EEC" w:rsidP="00CF3EEC">
      <w:pPr>
        <w:widowControl w:val="0"/>
        <w:autoSpaceDE w:val="0"/>
        <w:autoSpaceDN w:val="0"/>
        <w:adjustRightInd w:val="0"/>
        <w:ind w:left="3600" w:hanging="720"/>
      </w:pPr>
      <w:r w:rsidRPr="0031358E">
        <w:t>18th -century historians and the importance of the Pocahontas story (</w:t>
      </w:r>
      <w:r>
        <w:t>CR)</w:t>
      </w:r>
    </w:p>
    <w:p w:rsidR="00CF3EEC" w:rsidRDefault="00CF3EEC" w:rsidP="00CF3EEC">
      <w:pPr>
        <w:widowControl w:val="0"/>
        <w:autoSpaceDE w:val="0"/>
        <w:autoSpaceDN w:val="0"/>
        <w:adjustRightInd w:val="0"/>
        <w:ind w:left="2880"/>
      </w:pPr>
      <w:r w:rsidRPr="0031358E">
        <w:t>Paula Gunn Allen, "Pocahontas to her English husband, Jo</w:t>
      </w:r>
      <w:r>
        <w:t>hn Rolfe" (C</w:t>
      </w:r>
      <w:r w:rsidRPr="0031358E">
        <w:t>R)</w:t>
      </w:r>
    </w:p>
    <w:p w:rsidR="007868BA" w:rsidRDefault="007868BA" w:rsidP="00CF3EEC">
      <w:pPr>
        <w:widowControl w:val="0"/>
        <w:autoSpaceDE w:val="0"/>
        <w:autoSpaceDN w:val="0"/>
        <w:adjustRightInd w:val="0"/>
        <w:ind w:left="2880"/>
      </w:pPr>
    </w:p>
    <w:tbl>
      <w:tblPr>
        <w:tblStyle w:val="TableGrid"/>
        <w:tblW w:w="0" w:type="auto"/>
        <w:tblInd w:w="2880" w:type="dxa"/>
        <w:tblLook w:val="04A0" w:firstRow="1" w:lastRow="0" w:firstColumn="1" w:lastColumn="0" w:noHBand="0" w:noVBand="1"/>
      </w:tblPr>
      <w:tblGrid>
        <w:gridCol w:w="7190"/>
      </w:tblGrid>
      <w:tr w:rsidR="007868BA" w:rsidTr="007868BA">
        <w:tc>
          <w:tcPr>
            <w:tcW w:w="10070" w:type="dxa"/>
          </w:tcPr>
          <w:p w:rsidR="00C80647" w:rsidRDefault="007868BA" w:rsidP="00CF3EEC">
            <w:pPr>
              <w:widowControl w:val="0"/>
              <w:autoSpaceDE w:val="0"/>
              <w:autoSpaceDN w:val="0"/>
              <w:adjustRightInd w:val="0"/>
              <w:rPr>
                <w:b/>
              </w:rPr>
            </w:pPr>
            <w:r w:rsidRPr="007868BA">
              <w:rPr>
                <w:b/>
              </w:rPr>
              <w:t xml:space="preserve">Discussion 1:  </w:t>
            </w:r>
            <w:r w:rsidR="00C80647">
              <w:rPr>
                <w:b/>
              </w:rPr>
              <w:t xml:space="preserve">Address any or all of the following questions about the readings: </w:t>
            </w:r>
            <w:r w:rsidRPr="007868BA">
              <w:rPr>
                <w:b/>
              </w:rPr>
              <w:t xml:space="preserve">Pocahontas left no account of her life, though Paula Gunn Allen’s poem is an attempt to speak in her voice.  What does the poem suggest that Pocahontas’ view of the English settlers might have been?  </w:t>
            </w:r>
          </w:p>
          <w:p w:rsidR="00C80647" w:rsidRDefault="00C80647" w:rsidP="00CF3EEC">
            <w:pPr>
              <w:widowControl w:val="0"/>
              <w:autoSpaceDE w:val="0"/>
              <w:autoSpaceDN w:val="0"/>
              <w:adjustRightInd w:val="0"/>
              <w:rPr>
                <w:b/>
              </w:rPr>
            </w:pPr>
            <w:r>
              <w:rPr>
                <w:b/>
              </w:rPr>
              <w:t>What does Rolfe’s letter suggest about the relationship between whites and Natives in Jamestown?</w:t>
            </w:r>
          </w:p>
          <w:p w:rsidR="00CB4BFE" w:rsidRPr="007868BA" w:rsidRDefault="00CB4BFE" w:rsidP="00CB4BFE">
            <w:pPr>
              <w:widowControl w:val="0"/>
              <w:autoSpaceDE w:val="0"/>
              <w:autoSpaceDN w:val="0"/>
              <w:adjustRightInd w:val="0"/>
              <w:rPr>
                <w:b/>
              </w:rPr>
            </w:pPr>
            <w:r>
              <w:rPr>
                <w:b/>
              </w:rPr>
              <w:t xml:space="preserve">How are details in these historical accounts either reflected or ignored in popular narratives of Pocahontas’ life—for example, in Disney movies?  </w:t>
            </w:r>
          </w:p>
          <w:p w:rsidR="007868BA" w:rsidRPr="007868BA" w:rsidRDefault="007868BA" w:rsidP="00CF3EEC">
            <w:pPr>
              <w:widowControl w:val="0"/>
              <w:autoSpaceDE w:val="0"/>
              <w:autoSpaceDN w:val="0"/>
              <w:adjustRightInd w:val="0"/>
              <w:rPr>
                <w:b/>
              </w:rPr>
            </w:pPr>
          </w:p>
        </w:tc>
      </w:tr>
    </w:tbl>
    <w:p w:rsidR="009F430F" w:rsidRPr="009F430F" w:rsidRDefault="009F430F" w:rsidP="00CF3EEC">
      <w:pPr>
        <w:widowControl w:val="0"/>
        <w:autoSpaceDE w:val="0"/>
        <w:autoSpaceDN w:val="0"/>
        <w:adjustRightInd w:val="0"/>
        <w:ind w:left="2880"/>
      </w:pPr>
    </w:p>
    <w:p w:rsidR="0046281C" w:rsidRDefault="00464F1E" w:rsidP="00CF3EEC">
      <w:pPr>
        <w:widowControl w:val="0"/>
        <w:autoSpaceDE w:val="0"/>
        <w:autoSpaceDN w:val="0"/>
        <w:adjustRightInd w:val="0"/>
        <w:ind w:left="2880" w:hanging="1440"/>
      </w:pPr>
      <w:r>
        <w:t>2</w:t>
      </w:r>
      <w:r w:rsidR="00CA434A">
        <w:t>6</w:t>
      </w:r>
      <w:r w:rsidR="0046281C" w:rsidRPr="0031358E">
        <w:t xml:space="preserve">   </w:t>
      </w:r>
      <w:r>
        <w:t xml:space="preserve">  </w:t>
      </w:r>
      <w:r w:rsidR="0046281C" w:rsidRPr="0031358E">
        <w:t xml:space="preserve"> </w:t>
      </w:r>
      <w:r w:rsidR="00C11367">
        <w:t>F</w:t>
      </w:r>
      <w:r w:rsidR="0046281C" w:rsidRPr="0031358E">
        <w:tab/>
      </w:r>
      <w:r w:rsidR="00A34A4B">
        <w:t xml:space="preserve">Mary Rowlandson, </w:t>
      </w:r>
      <w:r w:rsidR="00A34A4B" w:rsidRPr="0095304D">
        <w:rPr>
          <w:i/>
        </w:rPr>
        <w:t>The Sovereignty and Goodness of God</w:t>
      </w:r>
      <w:r w:rsidR="00C80647">
        <w:rPr>
          <w:i/>
        </w:rPr>
        <w:t xml:space="preserve">  (Preface-</w:t>
      </w:r>
      <w:r w:rsidR="00C80647" w:rsidRPr="00C80647">
        <w:t>10</w:t>
      </w:r>
      <w:r w:rsidR="00C80647" w:rsidRPr="00C80647">
        <w:rPr>
          <w:vertAlign w:val="superscript"/>
        </w:rPr>
        <w:t>th</w:t>
      </w:r>
      <w:r w:rsidR="00C80647" w:rsidRPr="00C80647">
        <w:t xml:space="preserve"> Remove</w:t>
      </w:r>
      <w:r w:rsidR="00C80647">
        <w:t>, pp. 63-85</w:t>
      </w:r>
      <w:r w:rsidR="00C80647" w:rsidRPr="00C80647">
        <w:t>.</w:t>
      </w:r>
      <w:r w:rsidR="00C11367">
        <w:t>)</w:t>
      </w:r>
    </w:p>
    <w:p w:rsidR="00C11367" w:rsidRPr="00C80647" w:rsidRDefault="00C11367" w:rsidP="00CF3EEC">
      <w:pPr>
        <w:widowControl w:val="0"/>
        <w:autoSpaceDE w:val="0"/>
        <w:autoSpaceDN w:val="0"/>
        <w:adjustRightInd w:val="0"/>
        <w:ind w:left="2880" w:hanging="1440"/>
      </w:pPr>
    </w:p>
    <w:p w:rsidR="00C80647" w:rsidRDefault="002F53DA" w:rsidP="00C80647">
      <w:pPr>
        <w:widowControl w:val="0"/>
        <w:autoSpaceDE w:val="0"/>
        <w:autoSpaceDN w:val="0"/>
        <w:adjustRightInd w:val="0"/>
      </w:pPr>
      <w:r>
        <w:t xml:space="preserve">Think about … what might have precipitated the bloody </w:t>
      </w:r>
      <w:r w:rsidR="00C80647">
        <w:t>and brutal raid that Rowlandson d</w:t>
      </w:r>
      <w:r>
        <w:t>escribes.</w:t>
      </w:r>
    </w:p>
    <w:p w:rsidR="00C80647" w:rsidRDefault="00C80647" w:rsidP="00C80647">
      <w:pPr>
        <w:widowControl w:val="0"/>
        <w:autoSpaceDE w:val="0"/>
        <w:autoSpaceDN w:val="0"/>
        <w:adjustRightInd w:val="0"/>
      </w:pPr>
      <w:r>
        <w:t xml:space="preserve">           </w:t>
      </w:r>
      <w:r w:rsidR="002F53DA">
        <w:t xml:space="preserve">  What specific details stand out for you about this very troubled time just a few decades past the </w:t>
      </w:r>
    </w:p>
    <w:p w:rsidR="002F53DA" w:rsidRDefault="00C80647" w:rsidP="00C80647">
      <w:pPr>
        <w:widowControl w:val="0"/>
        <w:autoSpaceDE w:val="0"/>
        <w:autoSpaceDN w:val="0"/>
        <w:adjustRightInd w:val="0"/>
      </w:pPr>
      <w:r>
        <w:t xml:space="preserve">             </w:t>
      </w:r>
      <w:r w:rsidR="002F53DA">
        <w:t>English arrival in “New England”?  Why do you think the work bears the title it does?</w:t>
      </w:r>
    </w:p>
    <w:p w:rsidR="00C80647" w:rsidRPr="0095304D" w:rsidRDefault="00C80647" w:rsidP="00C80647">
      <w:pPr>
        <w:widowControl w:val="0"/>
        <w:autoSpaceDE w:val="0"/>
        <w:autoSpaceDN w:val="0"/>
        <w:adjustRightInd w:val="0"/>
        <w:rPr>
          <w:i/>
        </w:rPr>
      </w:pPr>
    </w:p>
    <w:p w:rsidR="00C11367" w:rsidRDefault="00464F1E" w:rsidP="00464F1E">
      <w:pPr>
        <w:widowControl w:val="0"/>
        <w:autoSpaceDE w:val="0"/>
        <w:autoSpaceDN w:val="0"/>
        <w:adjustRightInd w:val="0"/>
        <w:ind w:left="720"/>
      </w:pPr>
      <w:r>
        <w:t xml:space="preserve">           </w:t>
      </w:r>
      <w:r w:rsidR="0031358E">
        <w:t xml:space="preserve"> </w:t>
      </w:r>
      <w:r w:rsidR="00CA434A">
        <w:t>29</w:t>
      </w:r>
      <w:r w:rsidR="008D4FCC" w:rsidRPr="0031358E">
        <w:t xml:space="preserve">     </w:t>
      </w:r>
      <w:r w:rsidR="00C11367">
        <w:t>M</w:t>
      </w:r>
      <w:r w:rsidR="008D4FCC" w:rsidRPr="0031358E">
        <w:tab/>
      </w:r>
      <w:r w:rsidR="00A34A4B">
        <w:t>Rowlandson</w:t>
      </w:r>
      <w:r w:rsidR="00A34A4B" w:rsidRPr="0095304D">
        <w:rPr>
          <w:i/>
        </w:rPr>
        <w:t>, Sovereignty and Goodness of God</w:t>
      </w:r>
      <w:r w:rsidR="00C80647">
        <w:rPr>
          <w:i/>
        </w:rPr>
        <w:t xml:space="preserve">  (</w:t>
      </w:r>
      <w:r w:rsidR="00C11367">
        <w:rPr>
          <w:i/>
        </w:rPr>
        <w:t>11</w:t>
      </w:r>
      <w:r w:rsidR="00C11367" w:rsidRPr="00C11367">
        <w:rPr>
          <w:i/>
          <w:vertAlign w:val="superscript"/>
        </w:rPr>
        <w:t>th</w:t>
      </w:r>
      <w:r w:rsidR="00C11367">
        <w:rPr>
          <w:i/>
        </w:rPr>
        <w:t xml:space="preserve"> Remove to End </w:t>
      </w:r>
      <w:r w:rsidR="00C80647">
        <w:t>pp.</w:t>
      </w:r>
    </w:p>
    <w:p w:rsidR="00CF3EEC" w:rsidRPr="00C80647" w:rsidRDefault="00C80647" w:rsidP="00C11367">
      <w:pPr>
        <w:widowControl w:val="0"/>
        <w:autoSpaceDE w:val="0"/>
        <w:autoSpaceDN w:val="0"/>
        <w:adjustRightInd w:val="0"/>
        <w:ind w:left="2160" w:firstLine="720"/>
        <w:rPr>
          <w:u w:val="single"/>
        </w:rPr>
      </w:pPr>
      <w:r>
        <w:t xml:space="preserve"> 85-end)</w:t>
      </w:r>
    </w:p>
    <w:p w:rsidR="0046281C" w:rsidRDefault="00CF3EEC" w:rsidP="00F90CF8">
      <w:pPr>
        <w:widowControl w:val="0"/>
        <w:autoSpaceDE w:val="0"/>
        <w:autoSpaceDN w:val="0"/>
        <w:adjustRightInd w:val="0"/>
        <w:ind w:left="720" w:hanging="720"/>
      </w:pPr>
      <w:r w:rsidRPr="0031358E">
        <w:tab/>
      </w:r>
      <w:r w:rsidRPr="0031358E">
        <w:tab/>
      </w:r>
      <w:r>
        <w:tab/>
      </w:r>
      <w:r>
        <w:tab/>
        <w:t>Louise Erdrich, “Captivity” (C</w:t>
      </w:r>
      <w:r w:rsidRPr="0031358E">
        <w:t>R)</w:t>
      </w:r>
    </w:p>
    <w:p w:rsidR="00C11367" w:rsidRDefault="00C11367" w:rsidP="00F90CF8">
      <w:pPr>
        <w:widowControl w:val="0"/>
        <w:autoSpaceDE w:val="0"/>
        <w:autoSpaceDN w:val="0"/>
        <w:adjustRightInd w:val="0"/>
        <w:ind w:left="720" w:hanging="720"/>
      </w:pPr>
    </w:p>
    <w:p w:rsidR="002F53DA" w:rsidRDefault="002F53DA" w:rsidP="00F90CF8">
      <w:pPr>
        <w:widowControl w:val="0"/>
        <w:autoSpaceDE w:val="0"/>
        <w:autoSpaceDN w:val="0"/>
        <w:adjustRightInd w:val="0"/>
        <w:ind w:left="720" w:hanging="720"/>
      </w:pPr>
      <w:r>
        <w:t>Think about . . .details in the narration where Rowlandson seems to be quite a part of In</w:t>
      </w:r>
      <w:r w:rsidR="00C11367">
        <w:t xml:space="preserve">dian village life, despite the group’s </w:t>
      </w:r>
      <w:r>
        <w:t xml:space="preserve"> being constantly on the run.  How do individual natives come into fo</w:t>
      </w:r>
      <w:r w:rsidR="00C80647">
        <w:t xml:space="preserve">cus the </w:t>
      </w:r>
      <w:r w:rsidR="00C80647">
        <w:lastRenderedPageBreak/>
        <w:t>longer she is with them?</w:t>
      </w:r>
      <w:r>
        <w:t xml:space="preserve">  Was her experience totally negative? In her poem “Captivity,”</w:t>
      </w:r>
      <w:r w:rsidR="00C80647">
        <w:t xml:space="preserve"> </w:t>
      </w:r>
      <w:r>
        <w:t>what aspects of Rowlandson’s experience does contemporary writer Louise Erdrich find significant?</w:t>
      </w:r>
    </w:p>
    <w:p w:rsidR="007E0455" w:rsidRDefault="007E0455" w:rsidP="00F90CF8">
      <w:pPr>
        <w:widowControl w:val="0"/>
        <w:autoSpaceDE w:val="0"/>
        <w:autoSpaceDN w:val="0"/>
        <w:adjustRightInd w:val="0"/>
        <w:ind w:left="720" w:hanging="720"/>
      </w:pPr>
    </w:p>
    <w:p w:rsidR="007E0455" w:rsidRDefault="002F53DA" w:rsidP="00424562">
      <w:pPr>
        <w:widowControl w:val="0"/>
        <w:autoSpaceDE w:val="0"/>
        <w:autoSpaceDN w:val="0"/>
        <w:adjustRightInd w:val="0"/>
        <w:ind w:left="720" w:hanging="720"/>
      </w:pPr>
      <w:r>
        <w:t xml:space="preserve"> </w:t>
      </w:r>
      <w:r w:rsidR="00C80647">
        <w:tab/>
      </w:r>
      <w:r w:rsidR="00CA434A">
        <w:tab/>
        <w:t xml:space="preserve"> 31</w:t>
      </w:r>
      <w:r w:rsidR="008D4FCC" w:rsidRPr="0031358E">
        <w:t xml:space="preserve">     </w:t>
      </w:r>
      <w:r w:rsidR="00C11367">
        <w:t>W</w:t>
      </w:r>
      <w:r w:rsidR="008D4FCC" w:rsidRPr="0031358E">
        <w:tab/>
      </w:r>
      <w:r w:rsidR="00F90CF8" w:rsidRPr="0031358E">
        <w:t>The Cherokee Removal</w:t>
      </w:r>
      <w:r w:rsidR="00F90CF8">
        <w:t xml:space="preserve"> (C</w:t>
      </w:r>
      <w:r w:rsidR="00F90CF8" w:rsidRPr="0031358E">
        <w:t>R)</w:t>
      </w:r>
      <w:r w:rsidR="007168EB">
        <w:tab/>
      </w:r>
    </w:p>
    <w:p w:rsidR="007168EB" w:rsidRDefault="007168EB" w:rsidP="00424562">
      <w:pPr>
        <w:widowControl w:val="0"/>
        <w:autoSpaceDE w:val="0"/>
        <w:autoSpaceDN w:val="0"/>
        <w:adjustRightInd w:val="0"/>
        <w:ind w:left="720" w:hanging="720"/>
      </w:pPr>
      <w:r>
        <w:tab/>
      </w:r>
      <w:r>
        <w:tab/>
      </w:r>
      <w:r>
        <w:tab/>
      </w:r>
      <w:r>
        <w:tab/>
        <w:t>Petition of the Ross Landing Prisoners (CR)</w:t>
      </w:r>
    </w:p>
    <w:p w:rsidR="007168EB" w:rsidRDefault="007E0455" w:rsidP="00424562">
      <w:pPr>
        <w:widowControl w:val="0"/>
        <w:autoSpaceDE w:val="0"/>
        <w:autoSpaceDN w:val="0"/>
        <w:adjustRightInd w:val="0"/>
        <w:ind w:left="720" w:hanging="720"/>
      </w:pPr>
      <w:r>
        <w:tab/>
      </w:r>
      <w:r>
        <w:tab/>
      </w:r>
      <w:r>
        <w:tab/>
      </w:r>
      <w:r w:rsidR="007168EB">
        <w:tab/>
        <w:t>Rebecca Neugin Interview (CR)</w:t>
      </w:r>
    </w:p>
    <w:p w:rsidR="00C11367" w:rsidRDefault="00C11367" w:rsidP="00424562">
      <w:pPr>
        <w:widowControl w:val="0"/>
        <w:autoSpaceDE w:val="0"/>
        <w:autoSpaceDN w:val="0"/>
        <w:adjustRightInd w:val="0"/>
        <w:ind w:left="720" w:hanging="720"/>
      </w:pPr>
    </w:p>
    <w:p w:rsidR="007168EB" w:rsidRDefault="007168EB" w:rsidP="00424562">
      <w:pPr>
        <w:widowControl w:val="0"/>
        <w:autoSpaceDE w:val="0"/>
        <w:autoSpaceDN w:val="0"/>
        <w:adjustRightInd w:val="0"/>
        <w:ind w:left="720" w:hanging="720"/>
      </w:pPr>
      <w:r>
        <w:t>Think about . . . how the Cherokees set forth their case against removal.  How well does Andrew Jackon’s Inaugural Address deal with these arguments?  What details about the removal process were especially striking?</w:t>
      </w:r>
    </w:p>
    <w:p w:rsidR="002F53DA" w:rsidRDefault="002F53DA" w:rsidP="007868BA">
      <w:pPr>
        <w:widowControl w:val="0"/>
        <w:autoSpaceDE w:val="0"/>
        <w:autoSpaceDN w:val="0"/>
        <w:adjustRightInd w:val="0"/>
        <w:ind w:left="720" w:hanging="720"/>
      </w:pPr>
    </w:p>
    <w:p w:rsidR="00E86369" w:rsidRDefault="00CA434A" w:rsidP="007868BA">
      <w:pPr>
        <w:widowControl w:val="0"/>
        <w:autoSpaceDE w:val="0"/>
        <w:autoSpaceDN w:val="0"/>
        <w:adjustRightInd w:val="0"/>
        <w:ind w:left="720" w:hanging="720"/>
      </w:pPr>
      <w:r>
        <w:t>February</w:t>
      </w:r>
      <w:r w:rsidR="002B6A1D">
        <w:tab/>
      </w:r>
      <w:r>
        <w:t>2</w:t>
      </w:r>
      <w:r w:rsidR="000856BC">
        <w:t xml:space="preserve">     </w:t>
      </w:r>
      <w:r w:rsidR="00C11367">
        <w:t>F</w:t>
      </w:r>
      <w:r w:rsidR="0046281C" w:rsidRPr="0031358E">
        <w:tab/>
      </w:r>
      <w:r w:rsidR="00E86369">
        <w:t xml:space="preserve">Henry Wadsworth Longfellow, from </w:t>
      </w:r>
      <w:r w:rsidR="00E86369">
        <w:rPr>
          <w:i/>
        </w:rPr>
        <w:t xml:space="preserve">The Song of Hiawatha </w:t>
      </w:r>
      <w:r w:rsidR="007E0455">
        <w:t>(CR)</w:t>
      </w:r>
    </w:p>
    <w:p w:rsidR="00C11367" w:rsidRPr="007E0455" w:rsidRDefault="00C11367" w:rsidP="007868BA">
      <w:pPr>
        <w:widowControl w:val="0"/>
        <w:autoSpaceDE w:val="0"/>
        <w:autoSpaceDN w:val="0"/>
        <w:adjustRightInd w:val="0"/>
        <w:ind w:left="720" w:hanging="720"/>
      </w:pPr>
    </w:p>
    <w:p w:rsidR="007168EB" w:rsidRDefault="007168EB" w:rsidP="007868BA">
      <w:pPr>
        <w:widowControl w:val="0"/>
        <w:autoSpaceDE w:val="0"/>
        <w:autoSpaceDN w:val="0"/>
        <w:adjustRightInd w:val="0"/>
        <w:ind w:left="720" w:hanging="720"/>
      </w:pPr>
      <w:r>
        <w:t>Think about . . .Hiawatha as a hero.  How is he both similar to and different from heroes in Western literature?  What seems to be Longfellow’s view of Native American culture?  What is especially significant about his handling of Hiawatha’s death and departure at the end of the poem?</w:t>
      </w:r>
    </w:p>
    <w:p w:rsidR="007E0455" w:rsidRDefault="007E0455" w:rsidP="007868BA">
      <w:pPr>
        <w:widowControl w:val="0"/>
        <w:autoSpaceDE w:val="0"/>
        <w:autoSpaceDN w:val="0"/>
        <w:adjustRightInd w:val="0"/>
        <w:ind w:left="720" w:hanging="720"/>
        <w:rPr>
          <w:i/>
        </w:rPr>
      </w:pPr>
    </w:p>
    <w:p w:rsidR="00E86369" w:rsidRDefault="002B6A1D" w:rsidP="002B6A1D">
      <w:pPr>
        <w:widowControl w:val="0"/>
        <w:autoSpaceDE w:val="0"/>
        <w:autoSpaceDN w:val="0"/>
        <w:adjustRightInd w:val="0"/>
      </w:pPr>
      <w:r>
        <w:t>February</w:t>
      </w:r>
      <w:r>
        <w:tab/>
      </w:r>
      <w:r w:rsidR="00CA434A">
        <w:t xml:space="preserve"> 5</w:t>
      </w:r>
      <w:r w:rsidR="00AE635A">
        <w:t xml:space="preserve">   </w:t>
      </w:r>
      <w:r w:rsidR="00C11367">
        <w:t>M</w:t>
      </w:r>
      <w:r w:rsidR="008D4FCC" w:rsidRPr="0031358E">
        <w:tab/>
      </w:r>
      <w:r w:rsidR="00E86369" w:rsidRPr="0031358E">
        <w:t>Images of Native Americans in art</w:t>
      </w:r>
    </w:p>
    <w:p w:rsidR="001953E5" w:rsidRDefault="001953E5" w:rsidP="002B6A1D">
      <w:pPr>
        <w:widowControl w:val="0"/>
        <w:autoSpaceDE w:val="0"/>
        <w:autoSpaceDN w:val="0"/>
        <w:adjustRightInd w:val="0"/>
      </w:pPr>
    </w:p>
    <w:tbl>
      <w:tblPr>
        <w:tblStyle w:val="TableGrid"/>
        <w:tblW w:w="0" w:type="auto"/>
        <w:tblInd w:w="2965" w:type="dxa"/>
        <w:tblLook w:val="04A0" w:firstRow="1" w:lastRow="0" w:firstColumn="1" w:lastColumn="0" w:noHBand="0" w:noVBand="1"/>
      </w:tblPr>
      <w:tblGrid>
        <w:gridCol w:w="6251"/>
      </w:tblGrid>
      <w:tr w:rsidR="007168EB" w:rsidTr="007E0455">
        <w:trPr>
          <w:trHeight w:val="1637"/>
        </w:trPr>
        <w:tc>
          <w:tcPr>
            <w:tcW w:w="6251" w:type="dxa"/>
          </w:tcPr>
          <w:p w:rsidR="007168EB" w:rsidRPr="007E0455" w:rsidRDefault="007168EB" w:rsidP="00C11367">
            <w:pPr>
              <w:widowControl w:val="0"/>
              <w:autoSpaceDE w:val="0"/>
              <w:autoSpaceDN w:val="0"/>
              <w:adjustRightInd w:val="0"/>
              <w:rPr>
                <w:b/>
              </w:rPr>
            </w:pPr>
            <w:r w:rsidRPr="007E0455">
              <w:rPr>
                <w:b/>
              </w:rPr>
              <w:t xml:space="preserve">Discussion 2:  Most of the readings thus far in the course have been historical documents related to people and incidents at least somewhat familiar to you:  Columbus, John Smith, the Trail of Tears, for example.  How have these documents and records enriched/complicated/improved/detracted from your understanding of the characters and events associated with these historical moments?  What details or aspects of the tones of the works seem most compelling, problematic, and/or memorable to you?  Please </w:t>
            </w:r>
            <w:r w:rsidR="00C11367">
              <w:rPr>
                <w:b/>
              </w:rPr>
              <w:t>refer to specific details in your</w:t>
            </w:r>
            <w:r w:rsidRPr="007E0455">
              <w:rPr>
                <w:b/>
              </w:rPr>
              <w:t xml:space="preserve"> response.</w:t>
            </w:r>
          </w:p>
        </w:tc>
      </w:tr>
    </w:tbl>
    <w:p w:rsidR="007168EB" w:rsidRPr="0031358E" w:rsidRDefault="007168EB" w:rsidP="00E86369">
      <w:pPr>
        <w:widowControl w:val="0"/>
        <w:autoSpaceDE w:val="0"/>
        <w:autoSpaceDN w:val="0"/>
        <w:adjustRightInd w:val="0"/>
        <w:ind w:left="720" w:firstLine="720"/>
      </w:pPr>
    </w:p>
    <w:p w:rsidR="00B929AB" w:rsidRDefault="00E86369" w:rsidP="00F90CF8">
      <w:pPr>
        <w:widowControl w:val="0"/>
        <w:autoSpaceDE w:val="0"/>
        <w:autoSpaceDN w:val="0"/>
        <w:adjustRightInd w:val="0"/>
      </w:pPr>
      <w:r>
        <w:tab/>
      </w:r>
      <w:r>
        <w:tab/>
      </w:r>
      <w:r w:rsidR="00CA434A">
        <w:t>7</w:t>
      </w:r>
      <w:r w:rsidR="00A34A4B">
        <w:t xml:space="preserve">  </w:t>
      </w:r>
      <w:r w:rsidR="00AE635A">
        <w:t xml:space="preserve">  </w:t>
      </w:r>
      <w:r w:rsidR="00C11367">
        <w:t>W</w:t>
      </w:r>
      <w:r w:rsidR="002B6A1D">
        <w:tab/>
      </w:r>
      <w:r>
        <w:tab/>
      </w:r>
      <w:r w:rsidR="00F90CF8" w:rsidRPr="0031358E">
        <w:t xml:space="preserve">Barry Lopez, </w:t>
      </w:r>
      <w:r w:rsidR="00F90CF8">
        <w:t>Coyote Stories:  “Coyote Keeps</w:t>
      </w:r>
      <w:r w:rsidR="00F90CF8" w:rsidRPr="00F90CF8">
        <w:t xml:space="preserve"> </w:t>
      </w:r>
      <w:r w:rsidR="00F90CF8">
        <w:t xml:space="preserve">His Name,” “Coyote and </w:t>
      </w:r>
    </w:p>
    <w:p w:rsidR="00B929AB" w:rsidRDefault="00F90CF8" w:rsidP="00B929AB">
      <w:pPr>
        <w:widowControl w:val="0"/>
        <w:autoSpaceDE w:val="0"/>
        <w:autoSpaceDN w:val="0"/>
        <w:adjustRightInd w:val="0"/>
        <w:ind w:left="3105"/>
      </w:pPr>
      <w:r>
        <w:t>Buffalo,”</w:t>
      </w:r>
      <w:r w:rsidRPr="0031358E">
        <w:t xml:space="preserve"> </w:t>
      </w:r>
      <w:r>
        <w:t xml:space="preserve"> “Coyote and Beaver Exchange Wives,” “Coyote Visits the</w:t>
      </w:r>
    </w:p>
    <w:p w:rsidR="00F90CF8" w:rsidRDefault="00F90CF8" w:rsidP="00B929AB">
      <w:pPr>
        <w:widowControl w:val="0"/>
        <w:autoSpaceDE w:val="0"/>
        <w:autoSpaceDN w:val="0"/>
        <w:adjustRightInd w:val="0"/>
        <w:ind w:left="3105"/>
      </w:pPr>
      <w:r>
        <w:t xml:space="preserve"> </w:t>
      </w:r>
      <w:r w:rsidR="00B929AB">
        <w:t xml:space="preserve">      La</w:t>
      </w:r>
      <w:r>
        <w:t>nd of the Dead”(C</w:t>
      </w:r>
      <w:r w:rsidRPr="0031358E">
        <w:t>R)</w:t>
      </w:r>
    </w:p>
    <w:p w:rsidR="00033969" w:rsidRDefault="00B929AB" w:rsidP="00A34A4B">
      <w:pPr>
        <w:widowControl w:val="0"/>
        <w:autoSpaceDE w:val="0"/>
        <w:autoSpaceDN w:val="0"/>
        <w:adjustRightInd w:val="0"/>
        <w:ind w:left="2160" w:firstLine="720"/>
      </w:pPr>
      <w:r>
        <w:t xml:space="preserve">William Bright, ed. </w:t>
      </w:r>
      <w:r>
        <w:rPr>
          <w:u w:val="single"/>
        </w:rPr>
        <w:t>A Coyote Reader</w:t>
      </w:r>
      <w:r w:rsidR="00F26FF4">
        <w:t>:  “Coyote Lays Down the Law</w:t>
      </w:r>
      <w:r>
        <w:t>”</w:t>
      </w:r>
    </w:p>
    <w:p w:rsidR="00033969" w:rsidRDefault="00033969" w:rsidP="00685E33">
      <w:pPr>
        <w:widowControl w:val="0"/>
        <w:autoSpaceDE w:val="0"/>
        <w:autoSpaceDN w:val="0"/>
        <w:adjustRightInd w:val="0"/>
        <w:ind w:left="2880"/>
      </w:pPr>
      <w:r>
        <w:t>Gerald Vizenor, Stories of Naanabozho (“Birth of Naanabozho,”  “Naanabozho Obtains Fire,”</w:t>
      </w:r>
      <w:r w:rsidR="002271C4">
        <w:t xml:space="preserve"> </w:t>
      </w:r>
      <w:r>
        <w:t xml:space="preserve"> “Naanabozho and Nookomis,” </w:t>
      </w:r>
      <w:r w:rsidR="00464F1E">
        <w:t>“</w:t>
      </w:r>
      <w:r>
        <w:t>Naanabozho and Missameg,” “Retu</w:t>
      </w:r>
      <w:r w:rsidR="00685E33">
        <w:t xml:space="preserve">rn of Naanabozho,” “Naanabozho </w:t>
      </w:r>
      <w:r>
        <w:t>and the Gambler”)</w:t>
      </w:r>
    </w:p>
    <w:p w:rsidR="00C11367" w:rsidRDefault="00C11367" w:rsidP="00685E33">
      <w:pPr>
        <w:widowControl w:val="0"/>
        <w:autoSpaceDE w:val="0"/>
        <w:autoSpaceDN w:val="0"/>
        <w:adjustRightInd w:val="0"/>
        <w:ind w:left="2880"/>
      </w:pPr>
    </w:p>
    <w:p w:rsidR="007E0455" w:rsidRDefault="00E3781C" w:rsidP="007868BA">
      <w:pPr>
        <w:widowControl w:val="0"/>
        <w:autoSpaceDE w:val="0"/>
        <w:autoSpaceDN w:val="0"/>
        <w:adjustRightInd w:val="0"/>
      </w:pPr>
      <w:r>
        <w:t xml:space="preserve">Think about . . .the audience for these stories.  Are they told for children?  A wider audience?  What </w:t>
      </w:r>
    </w:p>
    <w:p w:rsidR="007E0455" w:rsidRDefault="007E0455" w:rsidP="007868BA">
      <w:pPr>
        <w:widowControl w:val="0"/>
        <w:autoSpaceDE w:val="0"/>
        <w:autoSpaceDN w:val="0"/>
        <w:adjustRightInd w:val="0"/>
      </w:pPr>
      <w:r>
        <w:t xml:space="preserve">           </w:t>
      </w:r>
      <w:r w:rsidR="00E3781C">
        <w:t xml:space="preserve">relationship do they suggest between humans and animals?  What sort of worldview do they </w:t>
      </w:r>
    </w:p>
    <w:p w:rsidR="007E0455" w:rsidRDefault="007E0455" w:rsidP="007868BA">
      <w:pPr>
        <w:widowControl w:val="0"/>
        <w:autoSpaceDE w:val="0"/>
        <w:autoSpaceDN w:val="0"/>
        <w:adjustRightInd w:val="0"/>
      </w:pPr>
      <w:r>
        <w:t xml:space="preserve">           </w:t>
      </w:r>
      <w:r w:rsidR="00C11367">
        <w:t xml:space="preserve">suggest, </w:t>
      </w:r>
      <w:r w:rsidR="00E3781C">
        <w:t xml:space="preserve"> especially when compared to the Western worldview?    What similarities and </w:t>
      </w:r>
    </w:p>
    <w:p w:rsidR="00E3781C" w:rsidRDefault="007E0455" w:rsidP="007868BA">
      <w:pPr>
        <w:widowControl w:val="0"/>
        <w:autoSpaceDE w:val="0"/>
        <w:autoSpaceDN w:val="0"/>
        <w:adjustRightInd w:val="0"/>
      </w:pPr>
      <w:r>
        <w:t xml:space="preserve">           </w:t>
      </w:r>
      <w:r w:rsidR="00E3781C">
        <w:t xml:space="preserve">differences do you see between the Naanabozho stories and Longfellow’s </w:t>
      </w:r>
      <w:r w:rsidR="00E3781C">
        <w:rPr>
          <w:i/>
        </w:rPr>
        <w:t>Hiawatha</w:t>
      </w:r>
      <w:r w:rsidR="00E3781C">
        <w:t>?</w:t>
      </w:r>
    </w:p>
    <w:p w:rsidR="007E0455" w:rsidRPr="00E3781C" w:rsidRDefault="007E0455" w:rsidP="007868BA">
      <w:pPr>
        <w:widowControl w:val="0"/>
        <w:autoSpaceDE w:val="0"/>
        <w:autoSpaceDN w:val="0"/>
        <w:adjustRightInd w:val="0"/>
      </w:pPr>
    </w:p>
    <w:p w:rsidR="00C11367" w:rsidRDefault="00F26FF4" w:rsidP="002271C4">
      <w:pPr>
        <w:widowControl w:val="0"/>
        <w:autoSpaceDE w:val="0"/>
        <w:autoSpaceDN w:val="0"/>
        <w:adjustRightInd w:val="0"/>
        <w:ind w:left="720" w:firstLine="720"/>
      </w:pPr>
      <w:r>
        <w:t xml:space="preserve"> </w:t>
      </w:r>
      <w:r w:rsidR="00CA434A">
        <w:t>9</w:t>
      </w:r>
      <w:r w:rsidR="00520627">
        <w:tab/>
      </w:r>
      <w:r w:rsidR="00C11367">
        <w:t>F</w:t>
      </w:r>
      <w:r w:rsidR="008D4FCC" w:rsidRPr="0031358E">
        <w:tab/>
      </w:r>
      <w:r w:rsidR="002271C4">
        <w:t xml:space="preserve">James Welch, </w:t>
      </w:r>
      <w:r w:rsidR="002271C4" w:rsidRPr="0095304D">
        <w:rPr>
          <w:i/>
        </w:rPr>
        <w:t>Fools Crow</w:t>
      </w:r>
      <w:r w:rsidR="002271C4">
        <w:t>, Part 1</w:t>
      </w:r>
    </w:p>
    <w:p w:rsidR="008D4FCC" w:rsidRDefault="00E12983" w:rsidP="002271C4">
      <w:pPr>
        <w:widowControl w:val="0"/>
        <w:autoSpaceDE w:val="0"/>
        <w:autoSpaceDN w:val="0"/>
        <w:adjustRightInd w:val="0"/>
        <w:ind w:left="720" w:firstLine="720"/>
      </w:pPr>
      <w:r>
        <w:lastRenderedPageBreak/>
        <w:t xml:space="preserve"> </w:t>
      </w:r>
    </w:p>
    <w:p w:rsidR="007E0455" w:rsidRDefault="00E3781C" w:rsidP="007E0455">
      <w:pPr>
        <w:widowControl w:val="0"/>
        <w:autoSpaceDE w:val="0"/>
        <w:autoSpaceDN w:val="0"/>
        <w:adjustRightInd w:val="0"/>
      </w:pPr>
      <w:r>
        <w:t xml:space="preserve">Think about . . .the way that Welch puts the reader immediately into the perspective of another culture. </w:t>
      </w:r>
    </w:p>
    <w:p w:rsidR="007E0455" w:rsidRDefault="007E0455" w:rsidP="007E0455">
      <w:pPr>
        <w:widowControl w:val="0"/>
        <w:autoSpaceDE w:val="0"/>
        <w:autoSpaceDN w:val="0"/>
        <w:adjustRightInd w:val="0"/>
      </w:pPr>
      <w:r>
        <w:t xml:space="preserve">           </w:t>
      </w:r>
      <w:r w:rsidR="00E3781C">
        <w:t xml:space="preserve"> How does he create a world that is singularly that of the Blackfeet of 1870 yet also universal? </w:t>
      </w:r>
    </w:p>
    <w:p w:rsidR="007E0455" w:rsidRDefault="007E0455" w:rsidP="007E0455">
      <w:pPr>
        <w:widowControl w:val="0"/>
        <w:autoSpaceDE w:val="0"/>
        <w:autoSpaceDN w:val="0"/>
        <w:adjustRightInd w:val="0"/>
      </w:pPr>
      <w:r>
        <w:t xml:space="preserve">           </w:t>
      </w:r>
      <w:r w:rsidR="00E3781C">
        <w:t xml:space="preserve"> How does he create a sense of the Blackfeet culture, value, and challenges?  How is he playing</w:t>
      </w:r>
    </w:p>
    <w:p w:rsidR="00E3781C" w:rsidRDefault="007E0455" w:rsidP="007E0455">
      <w:pPr>
        <w:widowControl w:val="0"/>
        <w:autoSpaceDE w:val="0"/>
        <w:autoSpaceDN w:val="0"/>
        <w:adjustRightInd w:val="0"/>
      </w:pPr>
      <w:r>
        <w:t xml:space="preserve">           </w:t>
      </w:r>
      <w:r w:rsidR="00E3781C">
        <w:t xml:space="preserve"> with conventions of “the Western” most familiar to us through movies?</w:t>
      </w:r>
    </w:p>
    <w:p w:rsidR="00E3781C" w:rsidRDefault="00E3781C" w:rsidP="002271C4">
      <w:pPr>
        <w:widowControl w:val="0"/>
        <w:autoSpaceDE w:val="0"/>
        <w:autoSpaceDN w:val="0"/>
        <w:adjustRightInd w:val="0"/>
        <w:ind w:left="720" w:firstLine="720"/>
      </w:pPr>
    </w:p>
    <w:p w:rsidR="004F08BB" w:rsidRDefault="007E0455" w:rsidP="007E0455">
      <w:pPr>
        <w:widowControl w:val="0"/>
        <w:autoSpaceDE w:val="0"/>
        <w:autoSpaceDN w:val="0"/>
        <w:adjustRightInd w:val="0"/>
      </w:pPr>
      <w:r>
        <w:t xml:space="preserve"> </w:t>
      </w:r>
      <w:r>
        <w:tab/>
      </w:r>
      <w:r>
        <w:tab/>
      </w:r>
      <w:r w:rsidR="00CA434A">
        <w:t>12</w:t>
      </w:r>
      <w:r w:rsidR="00520627">
        <w:tab/>
      </w:r>
      <w:r w:rsidR="00772649">
        <w:t>M</w:t>
      </w:r>
      <w:r w:rsidR="00F51D7A" w:rsidRPr="0031358E">
        <w:tab/>
      </w:r>
      <w:r w:rsidR="002271C4" w:rsidRPr="0095304D">
        <w:rPr>
          <w:i/>
        </w:rPr>
        <w:t>Fools Crow</w:t>
      </w:r>
      <w:r w:rsidR="002271C4">
        <w:t>, Part 2</w:t>
      </w:r>
    </w:p>
    <w:p w:rsidR="00772649" w:rsidRDefault="00772649" w:rsidP="007E0455">
      <w:pPr>
        <w:widowControl w:val="0"/>
        <w:autoSpaceDE w:val="0"/>
        <w:autoSpaceDN w:val="0"/>
        <w:adjustRightInd w:val="0"/>
      </w:pPr>
    </w:p>
    <w:p w:rsidR="00EC6F05" w:rsidRDefault="00EC6F05" w:rsidP="007E0455">
      <w:pPr>
        <w:widowControl w:val="0"/>
        <w:autoSpaceDE w:val="0"/>
        <w:autoSpaceDN w:val="0"/>
        <w:adjustRightInd w:val="0"/>
      </w:pPr>
      <w:r>
        <w:t>Think about . . .</w:t>
      </w:r>
      <w:r w:rsidR="00726EF8">
        <w:t xml:space="preserve"> </w:t>
      </w:r>
      <w:r>
        <w:t>how a clash of cultures is developing between the Blackfeet and white worlds. How does Welch use his characters to show complicated forces at work?</w:t>
      </w:r>
    </w:p>
    <w:p w:rsidR="007E0455" w:rsidRDefault="007E0455">
      <w:pPr>
        <w:widowControl w:val="0"/>
        <w:autoSpaceDE w:val="0"/>
        <w:autoSpaceDN w:val="0"/>
        <w:adjustRightInd w:val="0"/>
        <w:ind w:left="720" w:firstLine="720"/>
      </w:pPr>
    </w:p>
    <w:p w:rsidR="007E0455" w:rsidRDefault="00772649" w:rsidP="00424562">
      <w:pPr>
        <w:widowControl w:val="0"/>
        <w:autoSpaceDE w:val="0"/>
        <w:autoSpaceDN w:val="0"/>
        <w:adjustRightInd w:val="0"/>
      </w:pPr>
      <w:r>
        <w:t xml:space="preserve">  </w:t>
      </w:r>
      <w:r>
        <w:tab/>
        <w:t xml:space="preserve">           </w:t>
      </w:r>
      <w:r w:rsidR="00F26FF4">
        <w:t>1</w:t>
      </w:r>
      <w:r w:rsidR="00CA434A">
        <w:t>4</w:t>
      </w:r>
      <w:r w:rsidR="00520627">
        <w:tab/>
      </w:r>
      <w:r>
        <w:t>W</w:t>
      </w:r>
      <w:r w:rsidR="008D4FCC" w:rsidRPr="0031358E">
        <w:tab/>
      </w:r>
      <w:r w:rsidR="002271C4" w:rsidRPr="0095304D">
        <w:rPr>
          <w:i/>
        </w:rPr>
        <w:t>Fools Crow</w:t>
      </w:r>
      <w:r w:rsidR="002271C4">
        <w:t>, Part 3</w:t>
      </w:r>
    </w:p>
    <w:p w:rsidR="00D91A7B" w:rsidRDefault="00D91A7B" w:rsidP="00424562">
      <w:pPr>
        <w:widowControl w:val="0"/>
        <w:autoSpaceDE w:val="0"/>
        <w:autoSpaceDN w:val="0"/>
        <w:adjustRightInd w:val="0"/>
      </w:pPr>
      <w:r>
        <w:t xml:space="preserve">Think about . . .how </w:t>
      </w:r>
      <w:r w:rsidR="00277035">
        <w:t xml:space="preserve">the meeting with General Sully is rife with misperceptions and miscommunications.  </w:t>
      </w:r>
    </w:p>
    <w:p w:rsidR="007E0455" w:rsidRDefault="007E0455" w:rsidP="00424562">
      <w:pPr>
        <w:widowControl w:val="0"/>
        <w:autoSpaceDE w:val="0"/>
        <w:autoSpaceDN w:val="0"/>
        <w:adjustRightInd w:val="0"/>
      </w:pPr>
    </w:p>
    <w:p w:rsidR="00F51D7A" w:rsidRDefault="000856BC" w:rsidP="002271C4">
      <w:pPr>
        <w:widowControl w:val="0"/>
        <w:autoSpaceDE w:val="0"/>
        <w:autoSpaceDN w:val="0"/>
        <w:adjustRightInd w:val="0"/>
      </w:pPr>
      <w:r>
        <w:t xml:space="preserve"> </w:t>
      </w:r>
      <w:r>
        <w:tab/>
      </w:r>
      <w:r>
        <w:tab/>
      </w:r>
      <w:r w:rsidR="00F26FF4">
        <w:t>1</w:t>
      </w:r>
      <w:r w:rsidR="00CA434A">
        <w:t>6</w:t>
      </w:r>
      <w:r w:rsidR="00520627">
        <w:tab/>
      </w:r>
      <w:r w:rsidR="00772649">
        <w:t>F</w:t>
      </w:r>
      <w:r w:rsidR="008D4FCC" w:rsidRPr="0031358E">
        <w:t xml:space="preserve"> </w:t>
      </w:r>
      <w:r w:rsidR="008D4FCC" w:rsidRPr="0031358E">
        <w:tab/>
      </w:r>
      <w:r w:rsidR="002271C4" w:rsidRPr="0095304D">
        <w:rPr>
          <w:i/>
        </w:rPr>
        <w:t>Fools Crow</w:t>
      </w:r>
      <w:r w:rsidR="002271C4">
        <w:t>, Parts 4 and 5</w:t>
      </w:r>
    </w:p>
    <w:p w:rsidR="00572B7C" w:rsidRDefault="00572B7C" w:rsidP="002271C4">
      <w:pPr>
        <w:widowControl w:val="0"/>
        <w:autoSpaceDE w:val="0"/>
        <w:autoSpaceDN w:val="0"/>
        <w:adjustRightInd w:val="0"/>
      </w:pPr>
    </w:p>
    <w:tbl>
      <w:tblPr>
        <w:tblStyle w:val="TableGrid"/>
        <w:tblW w:w="7308" w:type="dxa"/>
        <w:tblInd w:w="2875" w:type="dxa"/>
        <w:tblLook w:val="04A0" w:firstRow="1" w:lastRow="0" w:firstColumn="1" w:lastColumn="0" w:noHBand="0" w:noVBand="1"/>
      </w:tblPr>
      <w:tblGrid>
        <w:gridCol w:w="7308"/>
      </w:tblGrid>
      <w:tr w:rsidR="00572B7C" w:rsidTr="007E0455">
        <w:tc>
          <w:tcPr>
            <w:tcW w:w="7308" w:type="dxa"/>
          </w:tcPr>
          <w:p w:rsidR="00572B7C" w:rsidRPr="007E0455" w:rsidRDefault="00572B7C" w:rsidP="002271C4">
            <w:pPr>
              <w:widowControl w:val="0"/>
              <w:autoSpaceDE w:val="0"/>
              <w:autoSpaceDN w:val="0"/>
              <w:adjustRightInd w:val="0"/>
              <w:rPr>
                <w:b/>
              </w:rPr>
            </w:pPr>
            <w:r w:rsidRPr="007E0455">
              <w:rPr>
                <w:b/>
              </w:rPr>
              <w:t>Discussion 3</w:t>
            </w:r>
            <w:r w:rsidR="00474C48">
              <w:rPr>
                <w:b/>
              </w:rPr>
              <w:t xml:space="preserve">:  In the last part of </w:t>
            </w:r>
            <w:r w:rsidR="00474C48">
              <w:rPr>
                <w:b/>
                <w:i/>
              </w:rPr>
              <w:t xml:space="preserve">Fools Crow, </w:t>
            </w:r>
            <w:r w:rsidR="00474C48">
              <w:rPr>
                <w:b/>
              </w:rPr>
              <w:t xml:space="preserve">James </w:t>
            </w:r>
            <w:r w:rsidRPr="007E0455">
              <w:rPr>
                <w:b/>
              </w:rPr>
              <w:t xml:space="preserve">Welch merges myth and reality.  The meeting between Fools Crow and Feather Woman has a mythic dimension, while the massacre Fools Crow encounters is known in history books as the Baker Massacre.  How do the meeting with Feather Woman and Fools Crow’s return to the tribe further some of the themes </w:t>
            </w:r>
            <w:r w:rsidR="00203E37" w:rsidRPr="007E0455">
              <w:rPr>
                <w:b/>
              </w:rPr>
              <w:t xml:space="preserve">and motifs </w:t>
            </w:r>
            <w:r w:rsidRPr="007E0455">
              <w:rPr>
                <w:b/>
              </w:rPr>
              <w:t>of the novel?  On what sort of note does the book end:  hopeful</w:t>
            </w:r>
            <w:r w:rsidR="007E0455">
              <w:rPr>
                <w:b/>
              </w:rPr>
              <w:t>? despairing? s</w:t>
            </w:r>
            <w:r w:rsidRPr="007E0455">
              <w:rPr>
                <w:b/>
              </w:rPr>
              <w:t>omething else?</w:t>
            </w:r>
          </w:p>
        </w:tc>
      </w:tr>
    </w:tbl>
    <w:p w:rsidR="008B24FA" w:rsidRDefault="008B24FA" w:rsidP="002271C4">
      <w:pPr>
        <w:widowControl w:val="0"/>
        <w:autoSpaceDE w:val="0"/>
        <w:autoSpaceDN w:val="0"/>
        <w:adjustRightInd w:val="0"/>
      </w:pPr>
    </w:p>
    <w:p w:rsidR="00685E33" w:rsidRDefault="00685E33" w:rsidP="002271C4">
      <w:pPr>
        <w:widowControl w:val="0"/>
        <w:autoSpaceDE w:val="0"/>
        <w:autoSpaceDN w:val="0"/>
        <w:adjustRightInd w:val="0"/>
        <w:rPr>
          <w:b/>
        </w:rPr>
      </w:pPr>
      <w:r>
        <w:tab/>
      </w:r>
      <w:r>
        <w:tab/>
      </w:r>
      <w:r>
        <w:tab/>
      </w:r>
      <w:r>
        <w:tab/>
      </w:r>
      <w:r w:rsidRPr="00685E33">
        <w:rPr>
          <w:b/>
        </w:rPr>
        <w:t>Reading for presentation due from presentation group</w:t>
      </w:r>
    </w:p>
    <w:p w:rsidR="007E0455" w:rsidRPr="00685E33" w:rsidRDefault="007E0455" w:rsidP="002271C4">
      <w:pPr>
        <w:widowControl w:val="0"/>
        <w:autoSpaceDE w:val="0"/>
        <w:autoSpaceDN w:val="0"/>
        <w:adjustRightInd w:val="0"/>
        <w:rPr>
          <w:b/>
        </w:rPr>
      </w:pPr>
    </w:p>
    <w:p w:rsidR="00BB7738" w:rsidRPr="007E0455" w:rsidRDefault="00CA434A" w:rsidP="00BB7738">
      <w:pPr>
        <w:widowControl w:val="0"/>
        <w:autoSpaceDE w:val="0"/>
        <w:autoSpaceDN w:val="0"/>
        <w:adjustRightInd w:val="0"/>
        <w:ind w:left="2160" w:hanging="720"/>
        <w:rPr>
          <w:b/>
        </w:rPr>
      </w:pPr>
      <w:r>
        <w:t>19</w:t>
      </w:r>
      <w:r w:rsidR="00520627">
        <w:tab/>
      </w:r>
      <w:r w:rsidR="00772649">
        <w:t>M</w:t>
      </w:r>
      <w:r w:rsidR="008D4FCC" w:rsidRPr="0031358E">
        <w:tab/>
      </w:r>
      <w:r w:rsidR="00BB7738" w:rsidRPr="007E0455">
        <w:rPr>
          <w:b/>
        </w:rPr>
        <w:t>PRESENTATION ON NATIVE AMERICANS AND SACRED</w:t>
      </w:r>
    </w:p>
    <w:p w:rsidR="00BB7738" w:rsidRPr="007E0455" w:rsidRDefault="00BB7738" w:rsidP="00BB7738">
      <w:pPr>
        <w:widowControl w:val="0"/>
        <w:autoSpaceDE w:val="0"/>
        <w:autoSpaceDN w:val="0"/>
        <w:adjustRightInd w:val="0"/>
        <w:ind w:left="2880" w:firstLine="720"/>
        <w:rPr>
          <w:b/>
        </w:rPr>
      </w:pPr>
      <w:r w:rsidRPr="007E0455">
        <w:rPr>
          <w:b/>
        </w:rPr>
        <w:t xml:space="preserve"> PLACES</w:t>
      </w:r>
    </w:p>
    <w:p w:rsidR="000E7691" w:rsidRDefault="000E7691" w:rsidP="000E7691">
      <w:pPr>
        <w:widowControl w:val="0"/>
        <w:autoSpaceDE w:val="0"/>
        <w:autoSpaceDN w:val="0"/>
        <w:adjustRightInd w:val="0"/>
      </w:pPr>
      <w:r>
        <w:t xml:space="preserve">                                                </w:t>
      </w:r>
    </w:p>
    <w:p w:rsidR="002271C4" w:rsidRDefault="00CA434A" w:rsidP="00203E37">
      <w:pPr>
        <w:widowControl w:val="0"/>
        <w:autoSpaceDE w:val="0"/>
        <w:autoSpaceDN w:val="0"/>
        <w:adjustRightInd w:val="0"/>
        <w:ind w:left="720" w:firstLine="720"/>
      </w:pPr>
      <w:r>
        <w:t>21</w:t>
      </w:r>
      <w:r w:rsidR="00BB7738">
        <w:tab/>
      </w:r>
      <w:r w:rsidR="00772649">
        <w:t>W</w:t>
      </w:r>
      <w:r w:rsidR="00BB7738">
        <w:tab/>
      </w:r>
      <w:r w:rsidR="002271C4">
        <w:t>Carroll Arnett, “Death Song” (CR)</w:t>
      </w:r>
    </w:p>
    <w:p w:rsidR="002271C4" w:rsidRDefault="002271C4">
      <w:pPr>
        <w:widowControl w:val="0"/>
        <w:autoSpaceDE w:val="0"/>
        <w:autoSpaceDN w:val="0"/>
        <w:adjustRightInd w:val="0"/>
        <w:ind w:left="720" w:firstLine="720"/>
      </w:pPr>
      <w:r>
        <w:tab/>
      </w:r>
      <w:r>
        <w:tab/>
        <w:t>Joy Harjo, “Remember” (CR)</w:t>
      </w:r>
    </w:p>
    <w:p w:rsidR="002271C4" w:rsidRDefault="002271C4">
      <w:pPr>
        <w:widowControl w:val="0"/>
        <w:autoSpaceDE w:val="0"/>
        <w:autoSpaceDN w:val="0"/>
        <w:adjustRightInd w:val="0"/>
        <w:ind w:left="720" w:firstLine="720"/>
      </w:pPr>
      <w:r>
        <w:tab/>
      </w:r>
      <w:r>
        <w:tab/>
        <w:t>Simon Ortiz, “A Pretty Woman” (CR)</w:t>
      </w:r>
    </w:p>
    <w:p w:rsidR="002271C4" w:rsidRDefault="002271C4">
      <w:pPr>
        <w:widowControl w:val="0"/>
        <w:autoSpaceDE w:val="0"/>
        <w:autoSpaceDN w:val="0"/>
        <w:adjustRightInd w:val="0"/>
        <w:ind w:left="720" w:firstLine="720"/>
      </w:pPr>
      <w:r>
        <w:tab/>
      </w:r>
      <w:r>
        <w:tab/>
        <w:t>Sherman Alexie, “Grandmother, Porcupine, Traffic” (CR)</w:t>
      </w:r>
    </w:p>
    <w:p w:rsidR="00E6082B" w:rsidRDefault="00E6082B" w:rsidP="00E6082B">
      <w:pPr>
        <w:widowControl w:val="0"/>
        <w:autoSpaceDE w:val="0"/>
        <w:autoSpaceDN w:val="0"/>
        <w:adjustRightInd w:val="0"/>
      </w:pPr>
      <w:r>
        <w:tab/>
      </w:r>
      <w:r>
        <w:tab/>
      </w:r>
      <w:r>
        <w:tab/>
      </w:r>
      <w:r>
        <w:tab/>
        <w:t>Geary Hobson, “Deer Hunting” (CR)</w:t>
      </w:r>
    </w:p>
    <w:p w:rsidR="00E6082B" w:rsidRDefault="00E6082B">
      <w:pPr>
        <w:widowControl w:val="0"/>
        <w:autoSpaceDE w:val="0"/>
        <w:autoSpaceDN w:val="0"/>
        <w:adjustRightInd w:val="0"/>
        <w:ind w:left="720" w:firstLine="720"/>
      </w:pPr>
      <w:r>
        <w:tab/>
      </w:r>
      <w:r>
        <w:tab/>
        <w:t xml:space="preserve">Sherman Alexie, “The Place </w:t>
      </w:r>
      <w:r w:rsidR="002241E7">
        <w:t>Where the Ghosts of Salmon Jump</w:t>
      </w:r>
      <w:r>
        <w:t>” (CR)</w:t>
      </w:r>
    </w:p>
    <w:p w:rsidR="00772649" w:rsidRDefault="00772649">
      <w:pPr>
        <w:widowControl w:val="0"/>
        <w:autoSpaceDE w:val="0"/>
        <w:autoSpaceDN w:val="0"/>
        <w:adjustRightInd w:val="0"/>
        <w:ind w:left="720" w:firstLine="720"/>
      </w:pPr>
    </w:p>
    <w:p w:rsidR="007E0455" w:rsidRDefault="00CA3CF6">
      <w:pPr>
        <w:widowControl w:val="0"/>
        <w:autoSpaceDE w:val="0"/>
        <w:autoSpaceDN w:val="0"/>
        <w:adjustRightInd w:val="0"/>
        <w:ind w:left="720" w:firstLine="720"/>
      </w:pPr>
      <w:r>
        <w:t>Think about . .  the worldview or cultural values reflected in these poems.  What images or aspects of tone or phrasing help convey these values?</w:t>
      </w:r>
      <w:r w:rsidR="00685E33">
        <w:tab/>
      </w:r>
      <w:r w:rsidR="00685E33">
        <w:tab/>
      </w:r>
    </w:p>
    <w:p w:rsidR="00685E33" w:rsidRDefault="007E0455">
      <w:pPr>
        <w:widowControl w:val="0"/>
        <w:autoSpaceDE w:val="0"/>
        <w:autoSpaceDN w:val="0"/>
        <w:adjustRightInd w:val="0"/>
        <w:ind w:left="720" w:firstLine="720"/>
        <w:rPr>
          <w:b/>
        </w:rPr>
      </w:pPr>
      <w:r>
        <w:t xml:space="preserve">                     </w:t>
      </w:r>
      <w:r w:rsidR="00685E33" w:rsidRPr="00685E33">
        <w:rPr>
          <w:b/>
        </w:rPr>
        <w:t>Reading for presentation due from presentation group</w:t>
      </w:r>
    </w:p>
    <w:p w:rsidR="007E0455" w:rsidRDefault="007E0455">
      <w:pPr>
        <w:widowControl w:val="0"/>
        <w:autoSpaceDE w:val="0"/>
        <w:autoSpaceDN w:val="0"/>
        <w:adjustRightInd w:val="0"/>
        <w:ind w:left="720" w:firstLine="720"/>
      </w:pPr>
    </w:p>
    <w:p w:rsidR="00D16725" w:rsidRDefault="00F26FF4" w:rsidP="00D16725">
      <w:pPr>
        <w:widowControl w:val="0"/>
        <w:autoSpaceDE w:val="0"/>
        <w:autoSpaceDN w:val="0"/>
        <w:adjustRightInd w:val="0"/>
        <w:ind w:left="720" w:firstLine="720"/>
        <w:rPr>
          <w:b/>
        </w:rPr>
      </w:pPr>
      <w:r>
        <w:t>2</w:t>
      </w:r>
      <w:r w:rsidR="00CA434A">
        <w:t>3</w:t>
      </w:r>
      <w:r w:rsidR="007458A8">
        <w:tab/>
      </w:r>
      <w:r w:rsidR="00772649">
        <w:t>F</w:t>
      </w:r>
      <w:r w:rsidR="008D4FCC" w:rsidRPr="0031358E">
        <w:tab/>
      </w:r>
      <w:r w:rsidR="00D60D00" w:rsidRPr="007E0455">
        <w:rPr>
          <w:b/>
        </w:rPr>
        <w:t xml:space="preserve">PRESENTATION ON </w:t>
      </w:r>
      <w:r w:rsidR="00D16725">
        <w:rPr>
          <w:b/>
        </w:rPr>
        <w:t>THE GHOST DANCE MOVEMENT AND</w:t>
      </w:r>
    </w:p>
    <w:p w:rsidR="00D60D00" w:rsidRDefault="00D16725" w:rsidP="00D16725">
      <w:pPr>
        <w:widowControl w:val="0"/>
        <w:autoSpaceDE w:val="0"/>
        <w:autoSpaceDN w:val="0"/>
        <w:adjustRightInd w:val="0"/>
        <w:ind w:left="2160" w:firstLine="720"/>
        <w:rPr>
          <w:b/>
        </w:rPr>
      </w:pPr>
      <w:r>
        <w:rPr>
          <w:b/>
        </w:rPr>
        <w:t xml:space="preserve"> THE BATTLE OF LITTLE BIG HORN</w:t>
      </w:r>
    </w:p>
    <w:p w:rsidR="00D16725" w:rsidRPr="007E0455" w:rsidRDefault="00D16725" w:rsidP="00D16725">
      <w:pPr>
        <w:widowControl w:val="0"/>
        <w:autoSpaceDE w:val="0"/>
        <w:autoSpaceDN w:val="0"/>
        <w:adjustRightInd w:val="0"/>
        <w:ind w:left="2160" w:firstLine="720"/>
        <w:rPr>
          <w:b/>
        </w:rPr>
      </w:pPr>
    </w:p>
    <w:p w:rsidR="002E4788" w:rsidRDefault="00482335" w:rsidP="00D60D00">
      <w:pPr>
        <w:widowControl w:val="0"/>
        <w:autoSpaceDE w:val="0"/>
        <w:autoSpaceDN w:val="0"/>
        <w:adjustRightInd w:val="0"/>
        <w:ind w:left="720" w:firstLine="720"/>
      </w:pPr>
      <w:r>
        <w:t>2</w:t>
      </w:r>
      <w:r w:rsidR="00CA434A">
        <w:t>6</w:t>
      </w:r>
      <w:r w:rsidR="00D60D00">
        <w:tab/>
      </w:r>
      <w:r w:rsidR="00772649">
        <w:t>M</w:t>
      </w:r>
      <w:r w:rsidR="00D60D00">
        <w:tab/>
      </w:r>
      <w:r w:rsidR="002E4788">
        <w:t>Sherman Alexie, “Sonnet, Without Salmon”</w:t>
      </w:r>
    </w:p>
    <w:p w:rsidR="008D4FCC" w:rsidRDefault="002271C4" w:rsidP="002E4788">
      <w:pPr>
        <w:widowControl w:val="0"/>
        <w:autoSpaceDE w:val="0"/>
        <w:autoSpaceDN w:val="0"/>
        <w:adjustRightInd w:val="0"/>
        <w:ind w:left="2160" w:firstLine="720"/>
      </w:pPr>
      <w:r>
        <w:t>Gerald Haslam, “Hawk’s Flight” (CR)</w:t>
      </w:r>
    </w:p>
    <w:p w:rsidR="002271C4" w:rsidRDefault="002271C4">
      <w:pPr>
        <w:widowControl w:val="0"/>
        <w:autoSpaceDE w:val="0"/>
        <w:autoSpaceDN w:val="0"/>
        <w:adjustRightInd w:val="0"/>
        <w:ind w:left="720" w:firstLine="720"/>
      </w:pPr>
      <w:r>
        <w:tab/>
      </w:r>
      <w:r>
        <w:tab/>
        <w:t xml:space="preserve">Sherman Alexie, “The Game Between the Indians and the Jews is Tied </w:t>
      </w:r>
    </w:p>
    <w:p w:rsidR="002271C4" w:rsidRDefault="002271C4">
      <w:pPr>
        <w:widowControl w:val="0"/>
        <w:autoSpaceDE w:val="0"/>
        <w:autoSpaceDN w:val="0"/>
        <w:adjustRightInd w:val="0"/>
        <w:ind w:left="720" w:firstLine="720"/>
      </w:pPr>
      <w:r>
        <w:lastRenderedPageBreak/>
        <w:tab/>
      </w:r>
      <w:r>
        <w:tab/>
      </w:r>
      <w:r>
        <w:tab/>
        <w:t>Going into the Bottom of the Ninth Inning”</w:t>
      </w:r>
    </w:p>
    <w:p w:rsidR="002271C4" w:rsidRDefault="002271C4">
      <w:pPr>
        <w:widowControl w:val="0"/>
        <w:autoSpaceDE w:val="0"/>
        <w:autoSpaceDN w:val="0"/>
        <w:adjustRightInd w:val="0"/>
        <w:ind w:left="720" w:firstLine="720"/>
      </w:pPr>
      <w:r>
        <w:tab/>
      </w:r>
      <w:r>
        <w:tab/>
        <w:t>Joseph Bruchac, “A Friend of the Indians”</w:t>
      </w:r>
      <w:r w:rsidR="005D615B">
        <w:t xml:space="preserve"> (CR)</w:t>
      </w:r>
    </w:p>
    <w:p w:rsidR="00360285" w:rsidRDefault="00360285">
      <w:pPr>
        <w:widowControl w:val="0"/>
        <w:autoSpaceDE w:val="0"/>
        <w:autoSpaceDN w:val="0"/>
        <w:adjustRightInd w:val="0"/>
        <w:ind w:left="720" w:firstLine="720"/>
      </w:pPr>
      <w:r>
        <w:tab/>
      </w:r>
      <w:r>
        <w:tab/>
        <w:t>Sherman Alexie, “Another Proclamation”</w:t>
      </w:r>
    </w:p>
    <w:p w:rsidR="00411F59" w:rsidRDefault="00360285" w:rsidP="00360285">
      <w:pPr>
        <w:widowControl w:val="0"/>
        <w:autoSpaceDE w:val="0"/>
        <w:autoSpaceDN w:val="0"/>
        <w:adjustRightInd w:val="0"/>
        <w:ind w:left="2880" w:firstLine="720"/>
      </w:pPr>
      <w:r>
        <w:t xml:space="preserve">  </w:t>
      </w:r>
      <w:r w:rsidR="00411F59">
        <w:t xml:space="preserve"> “On the Amtrack Train from Boston to New York</w:t>
      </w:r>
    </w:p>
    <w:p w:rsidR="00411F59" w:rsidRDefault="00411F59" w:rsidP="00411F59">
      <w:pPr>
        <w:widowControl w:val="0"/>
        <w:autoSpaceDE w:val="0"/>
        <w:autoSpaceDN w:val="0"/>
        <w:adjustRightInd w:val="0"/>
        <w:ind w:left="2880" w:firstLine="720"/>
      </w:pPr>
      <w:r>
        <w:t xml:space="preserve"> </w:t>
      </w:r>
      <w:r w:rsidR="00360285">
        <w:tab/>
      </w:r>
      <w:r>
        <w:t>City”</w:t>
      </w:r>
    </w:p>
    <w:p w:rsidR="00411F59" w:rsidRDefault="00360285" w:rsidP="00411F59">
      <w:pPr>
        <w:widowControl w:val="0"/>
        <w:autoSpaceDE w:val="0"/>
        <w:autoSpaceDN w:val="0"/>
        <w:adjustRightInd w:val="0"/>
        <w:ind w:left="2880" w:firstLine="720"/>
      </w:pPr>
      <w:r>
        <w:t xml:space="preserve">  </w:t>
      </w:r>
      <w:r w:rsidR="00411F59">
        <w:t>“On Airplanes”</w:t>
      </w:r>
    </w:p>
    <w:p w:rsidR="005D615B" w:rsidRDefault="008172BC">
      <w:pPr>
        <w:widowControl w:val="0"/>
        <w:autoSpaceDE w:val="0"/>
        <w:autoSpaceDN w:val="0"/>
        <w:adjustRightInd w:val="0"/>
        <w:ind w:left="720" w:firstLine="720"/>
      </w:pPr>
      <w:r>
        <w:tab/>
        <w:t xml:space="preserve">           </w:t>
      </w:r>
      <w:r w:rsidR="00BB7738">
        <w:t xml:space="preserve">  </w:t>
      </w:r>
      <w:r>
        <w:t xml:space="preserve">Cheryl Savageau, </w:t>
      </w:r>
      <w:r w:rsidR="005D615B">
        <w:t>”After Listening to a Reading of Romantic Poems</w:t>
      </w:r>
    </w:p>
    <w:p w:rsidR="002271C4" w:rsidRDefault="005D615B">
      <w:pPr>
        <w:widowControl w:val="0"/>
        <w:autoSpaceDE w:val="0"/>
        <w:autoSpaceDN w:val="0"/>
        <w:adjustRightInd w:val="0"/>
        <w:ind w:left="720" w:firstLine="720"/>
      </w:pPr>
      <w:r>
        <w:tab/>
      </w:r>
      <w:r>
        <w:tab/>
      </w:r>
      <w:r>
        <w:tab/>
        <w:t xml:space="preserve"> About Columbus:  One More Thought” (CR)</w:t>
      </w:r>
    </w:p>
    <w:p w:rsidR="00BB7738" w:rsidRDefault="00F6291E" w:rsidP="00D60D00">
      <w:pPr>
        <w:widowControl w:val="0"/>
        <w:autoSpaceDE w:val="0"/>
        <w:autoSpaceDN w:val="0"/>
        <w:adjustRightInd w:val="0"/>
        <w:ind w:left="720" w:firstLine="720"/>
      </w:pPr>
      <w:r>
        <w:tab/>
        <w:t xml:space="preserve">          </w:t>
      </w:r>
      <w:r w:rsidR="00BB7738">
        <w:t xml:space="preserve">  </w:t>
      </w:r>
      <w:r>
        <w:t>Simon Ortiz, “What I Mean”</w:t>
      </w:r>
      <w:r>
        <w:tab/>
      </w:r>
      <w:r w:rsidR="00BB7738">
        <w:t xml:space="preserve">  </w:t>
      </w:r>
    </w:p>
    <w:p w:rsidR="00772649" w:rsidRDefault="00772649" w:rsidP="00D60D00">
      <w:pPr>
        <w:widowControl w:val="0"/>
        <w:autoSpaceDE w:val="0"/>
        <w:autoSpaceDN w:val="0"/>
        <w:adjustRightInd w:val="0"/>
        <w:ind w:left="720" w:firstLine="720"/>
      </w:pPr>
    </w:p>
    <w:p w:rsidR="00D16725" w:rsidRDefault="00203E37" w:rsidP="00D16725">
      <w:pPr>
        <w:widowControl w:val="0"/>
        <w:autoSpaceDE w:val="0"/>
        <w:autoSpaceDN w:val="0"/>
        <w:adjustRightInd w:val="0"/>
      </w:pPr>
      <w:r>
        <w:t xml:space="preserve">Think about . .  the tones of these works.  In what ways do they offer another perspective on textbook </w:t>
      </w:r>
    </w:p>
    <w:p w:rsidR="00203E37" w:rsidRDefault="00D16725" w:rsidP="00D16725">
      <w:pPr>
        <w:widowControl w:val="0"/>
        <w:autoSpaceDE w:val="0"/>
        <w:autoSpaceDN w:val="0"/>
        <w:adjustRightInd w:val="0"/>
        <w:ind w:firstLine="720"/>
      </w:pPr>
      <w:r>
        <w:t xml:space="preserve">           </w:t>
      </w:r>
      <w:r w:rsidR="00203E37">
        <w:t>American  history?</w:t>
      </w:r>
    </w:p>
    <w:p w:rsidR="000E7691" w:rsidRDefault="000E7691" w:rsidP="00D60D00">
      <w:pPr>
        <w:widowControl w:val="0"/>
        <w:autoSpaceDE w:val="0"/>
        <w:autoSpaceDN w:val="0"/>
        <w:adjustRightInd w:val="0"/>
        <w:ind w:left="720" w:firstLine="720"/>
      </w:pPr>
      <w:r>
        <w:t xml:space="preserve">                        </w:t>
      </w:r>
    </w:p>
    <w:p w:rsidR="007A18DA" w:rsidRDefault="000971F8" w:rsidP="00BB7738">
      <w:pPr>
        <w:widowControl w:val="0"/>
        <w:autoSpaceDE w:val="0"/>
        <w:autoSpaceDN w:val="0"/>
        <w:adjustRightInd w:val="0"/>
      </w:pPr>
      <w:r>
        <w:tab/>
      </w:r>
      <w:r>
        <w:tab/>
        <w:t>28</w:t>
      </w:r>
      <w:r w:rsidR="00772649">
        <w:t xml:space="preserve">       W</w:t>
      </w:r>
      <w:r w:rsidR="008D4FCC" w:rsidRPr="0031358E">
        <w:tab/>
      </w:r>
      <w:r w:rsidR="002C5636">
        <w:t xml:space="preserve"> </w:t>
      </w:r>
      <w:r w:rsidR="00474C48">
        <w:t xml:space="preserve">D’Arcy McNickle, </w:t>
      </w:r>
      <w:r w:rsidR="00BA1BA6" w:rsidRPr="0095304D">
        <w:rPr>
          <w:i/>
        </w:rPr>
        <w:t>The Surrounded</w:t>
      </w:r>
      <w:r w:rsidR="00BA1BA6">
        <w:t xml:space="preserve"> (Chapters 1-12)</w:t>
      </w:r>
    </w:p>
    <w:p w:rsidR="00772649" w:rsidRDefault="00772649" w:rsidP="00BB7738">
      <w:pPr>
        <w:widowControl w:val="0"/>
        <w:autoSpaceDE w:val="0"/>
        <w:autoSpaceDN w:val="0"/>
        <w:adjustRightInd w:val="0"/>
      </w:pPr>
    </w:p>
    <w:p w:rsidR="00474C48" w:rsidRDefault="00203E37" w:rsidP="00BB7738">
      <w:pPr>
        <w:widowControl w:val="0"/>
        <w:autoSpaceDE w:val="0"/>
        <w:autoSpaceDN w:val="0"/>
        <w:adjustRightInd w:val="0"/>
      </w:pPr>
      <w:r>
        <w:t>Think about . . .why Archilde returns home.  How does he seem to represent a blend of cultural values?</w:t>
      </w:r>
    </w:p>
    <w:p w:rsidR="00203E37" w:rsidRDefault="00772649" w:rsidP="00474C48">
      <w:pPr>
        <w:widowControl w:val="0"/>
        <w:autoSpaceDE w:val="0"/>
        <w:autoSpaceDN w:val="0"/>
        <w:adjustRightInd w:val="0"/>
        <w:ind w:firstLine="720"/>
      </w:pPr>
      <w:r>
        <w:t xml:space="preserve"> What types of strife does he encounter upon his return home?</w:t>
      </w:r>
    </w:p>
    <w:p w:rsidR="00D16725" w:rsidRDefault="00D16725" w:rsidP="00BB7738">
      <w:pPr>
        <w:widowControl w:val="0"/>
        <w:autoSpaceDE w:val="0"/>
        <w:autoSpaceDN w:val="0"/>
        <w:adjustRightInd w:val="0"/>
      </w:pPr>
    </w:p>
    <w:p w:rsidR="00BA1BA6" w:rsidRDefault="00203E37" w:rsidP="00F6291E">
      <w:pPr>
        <w:widowControl w:val="0"/>
        <w:autoSpaceDE w:val="0"/>
        <w:autoSpaceDN w:val="0"/>
        <w:adjustRightInd w:val="0"/>
      </w:pPr>
      <w:r>
        <w:t xml:space="preserve">March </w:t>
      </w:r>
      <w:r w:rsidR="00D16725">
        <w:tab/>
      </w:r>
      <w:r w:rsidR="00D16725">
        <w:tab/>
      </w:r>
      <w:r w:rsidR="00AE635A">
        <w:t xml:space="preserve"> </w:t>
      </w:r>
      <w:r w:rsidR="000971F8">
        <w:t>2</w:t>
      </w:r>
      <w:r w:rsidR="008D4FCC" w:rsidRPr="0031358E">
        <w:tab/>
      </w:r>
      <w:r w:rsidR="00D256F3">
        <w:t>F</w:t>
      </w:r>
      <w:r w:rsidR="00AE635A">
        <w:t xml:space="preserve">    </w:t>
      </w:r>
      <w:r w:rsidR="00BA1BA6">
        <w:t xml:space="preserve">    </w:t>
      </w:r>
      <w:r w:rsidR="00BB7738">
        <w:t xml:space="preserve"> </w:t>
      </w:r>
      <w:r w:rsidR="00BA1BA6">
        <w:t xml:space="preserve"> </w:t>
      </w:r>
      <w:r w:rsidR="00BA1BA6" w:rsidRPr="0095304D">
        <w:rPr>
          <w:i/>
        </w:rPr>
        <w:t>The Surrounded</w:t>
      </w:r>
      <w:r w:rsidR="00BA1BA6">
        <w:rPr>
          <w:u w:val="single"/>
        </w:rPr>
        <w:t xml:space="preserve"> </w:t>
      </w:r>
      <w:r w:rsidR="00BA1BA6">
        <w:t>(Chapters 13-24)</w:t>
      </w:r>
    </w:p>
    <w:p w:rsidR="00474C48" w:rsidRDefault="00474C48" w:rsidP="00F6291E">
      <w:pPr>
        <w:widowControl w:val="0"/>
        <w:autoSpaceDE w:val="0"/>
        <w:autoSpaceDN w:val="0"/>
        <w:adjustRightInd w:val="0"/>
      </w:pPr>
    </w:p>
    <w:p w:rsidR="00D16725" w:rsidRDefault="00896235" w:rsidP="00F6291E">
      <w:pPr>
        <w:widowControl w:val="0"/>
        <w:autoSpaceDE w:val="0"/>
        <w:autoSpaceDN w:val="0"/>
        <w:adjustRightInd w:val="0"/>
      </w:pPr>
      <w:r>
        <w:t>Think about . .  . how religion, laws, and stereotypes influence and affect various characters in the book:</w:t>
      </w:r>
    </w:p>
    <w:p w:rsidR="00896235" w:rsidRDefault="00D16725" w:rsidP="00F6291E">
      <w:pPr>
        <w:widowControl w:val="0"/>
        <w:autoSpaceDE w:val="0"/>
        <w:autoSpaceDN w:val="0"/>
        <w:adjustRightInd w:val="0"/>
      </w:pPr>
      <w:r>
        <w:t xml:space="preserve">         </w:t>
      </w:r>
      <w:r w:rsidR="00896235">
        <w:t xml:space="preserve"> Catherine, Mike and Narcisse, Sheriff Quigley, Moser, for example.</w:t>
      </w:r>
    </w:p>
    <w:p w:rsidR="00D16725" w:rsidRPr="00BA1BA6" w:rsidRDefault="00D16725" w:rsidP="00F6291E">
      <w:pPr>
        <w:widowControl w:val="0"/>
        <w:autoSpaceDE w:val="0"/>
        <w:autoSpaceDN w:val="0"/>
        <w:adjustRightInd w:val="0"/>
      </w:pPr>
    </w:p>
    <w:p w:rsidR="00BB7738" w:rsidRDefault="00D16725" w:rsidP="00482335">
      <w:pPr>
        <w:widowControl w:val="0"/>
        <w:autoSpaceDE w:val="0"/>
        <w:autoSpaceDN w:val="0"/>
        <w:adjustRightInd w:val="0"/>
      </w:pPr>
      <w:r>
        <w:tab/>
      </w:r>
      <w:r w:rsidR="002A4973">
        <w:tab/>
      </w:r>
      <w:r w:rsidR="007A18DA">
        <w:t xml:space="preserve"> </w:t>
      </w:r>
      <w:r w:rsidR="000971F8">
        <w:t>5</w:t>
      </w:r>
      <w:r w:rsidR="008D4FCC" w:rsidRPr="0031358E">
        <w:tab/>
      </w:r>
      <w:r w:rsidR="00D256F3">
        <w:t>M</w:t>
      </w:r>
      <w:r w:rsidR="008D4FCC" w:rsidRPr="0031358E">
        <w:tab/>
      </w:r>
      <w:r w:rsidR="00BA1BA6" w:rsidRPr="0095304D">
        <w:rPr>
          <w:i/>
        </w:rPr>
        <w:t>The Surrounded</w:t>
      </w:r>
      <w:r w:rsidR="00BA1BA6" w:rsidRPr="0031358E">
        <w:rPr>
          <w:u w:val="single"/>
        </w:rPr>
        <w:t xml:space="preserve"> </w:t>
      </w:r>
      <w:r w:rsidR="00BA1BA6" w:rsidRPr="0031358E">
        <w:t xml:space="preserve">(Chapters </w:t>
      </w:r>
      <w:r w:rsidR="00BA1BA6">
        <w:t>25-end)</w:t>
      </w:r>
    </w:p>
    <w:p w:rsidR="00D256F3" w:rsidRDefault="00D256F3" w:rsidP="00482335">
      <w:pPr>
        <w:widowControl w:val="0"/>
        <w:autoSpaceDE w:val="0"/>
        <w:autoSpaceDN w:val="0"/>
        <w:adjustRightInd w:val="0"/>
      </w:pPr>
    </w:p>
    <w:tbl>
      <w:tblPr>
        <w:tblStyle w:val="TableGrid"/>
        <w:tblW w:w="0" w:type="auto"/>
        <w:tblInd w:w="2695" w:type="dxa"/>
        <w:tblLook w:val="04A0" w:firstRow="1" w:lastRow="0" w:firstColumn="1" w:lastColumn="0" w:noHBand="0" w:noVBand="1"/>
      </w:tblPr>
      <w:tblGrid>
        <w:gridCol w:w="7375"/>
      </w:tblGrid>
      <w:tr w:rsidR="00896235" w:rsidTr="00D16725">
        <w:tc>
          <w:tcPr>
            <w:tcW w:w="7375" w:type="dxa"/>
          </w:tcPr>
          <w:p w:rsidR="00896235" w:rsidRPr="00D16725" w:rsidRDefault="00896235" w:rsidP="00B606A9">
            <w:pPr>
              <w:widowControl w:val="0"/>
              <w:autoSpaceDE w:val="0"/>
              <w:autoSpaceDN w:val="0"/>
              <w:adjustRightInd w:val="0"/>
              <w:rPr>
                <w:b/>
              </w:rPr>
            </w:pPr>
            <w:r w:rsidRPr="00D16725">
              <w:rPr>
                <w:b/>
              </w:rPr>
              <w:t xml:space="preserve">Discussion 4:  </w:t>
            </w:r>
            <w:r w:rsidR="00494F75" w:rsidRPr="00D16725">
              <w:rPr>
                <w:b/>
              </w:rPr>
              <w:t>Archilde enters the novel as the ostensibly perfectly assimilated Native American.  How does D’Arcy McNickle show through the novel, and especially in the final chapters, that assimilation is rife with conflict, misperceptions, misunderstandings, and diminished life expectations?</w:t>
            </w:r>
            <w:r w:rsidR="00D256F3">
              <w:rPr>
                <w:b/>
              </w:rPr>
              <w:t xml:space="preserve">  </w:t>
            </w:r>
          </w:p>
        </w:tc>
      </w:tr>
    </w:tbl>
    <w:p w:rsidR="00896235" w:rsidRDefault="00896235" w:rsidP="00482335">
      <w:pPr>
        <w:widowControl w:val="0"/>
        <w:autoSpaceDE w:val="0"/>
        <w:autoSpaceDN w:val="0"/>
        <w:adjustRightInd w:val="0"/>
      </w:pPr>
    </w:p>
    <w:p w:rsidR="003B4C54" w:rsidRDefault="005B7DBD" w:rsidP="00D16725">
      <w:pPr>
        <w:widowControl w:val="0"/>
        <w:autoSpaceDE w:val="0"/>
        <w:autoSpaceDN w:val="0"/>
        <w:adjustRightInd w:val="0"/>
      </w:pPr>
      <w:r>
        <w:tab/>
      </w:r>
      <w:r w:rsidR="000E7691">
        <w:tab/>
      </w:r>
      <w:r w:rsidR="003B4C54">
        <w:t xml:space="preserve"> </w:t>
      </w:r>
      <w:r w:rsidR="000971F8">
        <w:t>7</w:t>
      </w:r>
      <w:r w:rsidR="003B4C54">
        <w:tab/>
      </w:r>
      <w:r w:rsidR="00D256F3">
        <w:t>W</w:t>
      </w:r>
      <w:r w:rsidR="003B4C54">
        <w:tab/>
      </w:r>
      <w:r w:rsidR="00BA1BA6" w:rsidRPr="0031358E">
        <w:t xml:space="preserve"> </w:t>
      </w:r>
      <w:r w:rsidR="003B4C54">
        <w:t>Mary Crow Dog, “Civilize Them With a Stick” (CR)</w:t>
      </w:r>
    </w:p>
    <w:p w:rsidR="008D4FCC" w:rsidRDefault="003B4C54" w:rsidP="003B4C54">
      <w:pPr>
        <w:widowControl w:val="0"/>
        <w:autoSpaceDE w:val="0"/>
        <w:autoSpaceDN w:val="0"/>
        <w:adjustRightInd w:val="0"/>
        <w:ind w:left="180" w:firstLine="540"/>
      </w:pPr>
      <w:r>
        <w:tab/>
      </w:r>
      <w:r>
        <w:tab/>
      </w:r>
      <w:r>
        <w:tab/>
        <w:t xml:space="preserve"> Simon Ortiz, “ Pennstuwehiyaahste:  Quinti’s Story” (CR)</w:t>
      </w:r>
    </w:p>
    <w:p w:rsidR="005B7DBD" w:rsidRDefault="00424562" w:rsidP="005B7DBD">
      <w:pPr>
        <w:widowControl w:val="0"/>
        <w:autoSpaceDE w:val="0"/>
        <w:autoSpaceDN w:val="0"/>
        <w:adjustRightInd w:val="0"/>
        <w:ind w:left="180" w:firstLine="540"/>
      </w:pPr>
      <w:r>
        <w:tab/>
      </w:r>
      <w:r>
        <w:tab/>
      </w:r>
      <w:r>
        <w:tab/>
        <w:t>Medicine Grizzlybear Lake, “An Indian Father’s Plea” (CR)</w:t>
      </w:r>
    </w:p>
    <w:p w:rsidR="00D256F3" w:rsidRDefault="00D256F3" w:rsidP="005B7DBD">
      <w:pPr>
        <w:widowControl w:val="0"/>
        <w:autoSpaceDE w:val="0"/>
        <w:autoSpaceDN w:val="0"/>
        <w:adjustRightInd w:val="0"/>
        <w:ind w:left="180" w:firstLine="540"/>
      </w:pPr>
    </w:p>
    <w:p w:rsidR="00494F75" w:rsidRDefault="00494F75" w:rsidP="005B7DBD">
      <w:pPr>
        <w:widowControl w:val="0"/>
        <w:autoSpaceDE w:val="0"/>
        <w:autoSpaceDN w:val="0"/>
        <w:adjustRightInd w:val="0"/>
        <w:ind w:left="180" w:firstLine="540"/>
      </w:pPr>
      <w:r>
        <w:t>Think about . . .</w:t>
      </w:r>
      <w:r w:rsidR="000075F7">
        <w:t>the long-term effect of separating children from their families and their culture.</w:t>
      </w:r>
    </w:p>
    <w:p w:rsidR="00685E33" w:rsidRDefault="00685E33" w:rsidP="003B4C54">
      <w:pPr>
        <w:widowControl w:val="0"/>
        <w:autoSpaceDE w:val="0"/>
        <w:autoSpaceDN w:val="0"/>
        <w:adjustRightInd w:val="0"/>
        <w:ind w:left="180" w:firstLine="540"/>
        <w:rPr>
          <w:b/>
        </w:rPr>
      </w:pPr>
      <w:r>
        <w:tab/>
      </w:r>
      <w:r>
        <w:tab/>
      </w:r>
      <w:r>
        <w:tab/>
      </w:r>
      <w:r w:rsidRPr="00685E33">
        <w:rPr>
          <w:b/>
        </w:rPr>
        <w:t>Reading for presentation due from presentation group</w:t>
      </w:r>
    </w:p>
    <w:p w:rsidR="00D16725" w:rsidRPr="0031358E" w:rsidRDefault="00D16725" w:rsidP="003B4C54">
      <w:pPr>
        <w:widowControl w:val="0"/>
        <w:autoSpaceDE w:val="0"/>
        <w:autoSpaceDN w:val="0"/>
        <w:adjustRightInd w:val="0"/>
        <w:ind w:left="180" w:firstLine="540"/>
      </w:pPr>
    </w:p>
    <w:p w:rsidR="003B4C54" w:rsidRDefault="000856BC" w:rsidP="009B0E3C">
      <w:pPr>
        <w:widowControl w:val="0"/>
        <w:autoSpaceDE w:val="0"/>
        <w:autoSpaceDN w:val="0"/>
        <w:adjustRightInd w:val="0"/>
        <w:rPr>
          <w:b/>
        </w:rPr>
      </w:pPr>
      <w:r>
        <w:tab/>
      </w:r>
      <w:r>
        <w:tab/>
      </w:r>
      <w:r w:rsidR="003B4C54">
        <w:t xml:space="preserve">  </w:t>
      </w:r>
      <w:r w:rsidR="000971F8">
        <w:t>9</w:t>
      </w:r>
      <w:r w:rsidR="00137087">
        <w:tab/>
      </w:r>
      <w:r w:rsidR="00D256F3">
        <w:t>F</w:t>
      </w:r>
      <w:r w:rsidR="003B4C54">
        <w:tab/>
      </w:r>
      <w:r w:rsidR="009B0E3C" w:rsidRPr="00D16725">
        <w:rPr>
          <w:b/>
        </w:rPr>
        <w:t>PRESENTATION ON NATIVE LANGUAGES</w:t>
      </w:r>
    </w:p>
    <w:p w:rsidR="00D256F3" w:rsidRDefault="00D256F3" w:rsidP="009B0E3C">
      <w:pPr>
        <w:widowControl w:val="0"/>
        <w:autoSpaceDE w:val="0"/>
        <w:autoSpaceDN w:val="0"/>
        <w:adjustRightInd w:val="0"/>
        <w:rPr>
          <w:b/>
        </w:rPr>
      </w:pPr>
    </w:p>
    <w:p w:rsidR="00D256F3" w:rsidRDefault="00D256F3" w:rsidP="009B0E3C">
      <w:pPr>
        <w:widowControl w:val="0"/>
        <w:autoSpaceDE w:val="0"/>
        <w:autoSpaceDN w:val="0"/>
        <w:adjustRightInd w:val="0"/>
      </w:pPr>
      <w:r>
        <w:rPr>
          <w:b/>
        </w:rPr>
        <w:tab/>
      </w:r>
      <w:r>
        <w:rPr>
          <w:b/>
        </w:rPr>
        <w:tab/>
        <w:t xml:space="preserve"> </w:t>
      </w:r>
      <w:r w:rsidR="00C54E41">
        <w:rPr>
          <w:b/>
        </w:rPr>
        <w:t xml:space="preserve"> </w:t>
      </w:r>
      <w:r w:rsidR="000971F8">
        <w:rPr>
          <w:b/>
        </w:rPr>
        <w:t>12-16</w:t>
      </w:r>
      <w:r w:rsidR="00C54E41">
        <w:rPr>
          <w:b/>
        </w:rPr>
        <w:tab/>
      </w:r>
      <w:r>
        <w:rPr>
          <w:b/>
        </w:rPr>
        <w:t>Spring Break</w:t>
      </w:r>
    </w:p>
    <w:p w:rsidR="002A4973" w:rsidRDefault="002A4973" w:rsidP="009B0E3C">
      <w:pPr>
        <w:widowControl w:val="0"/>
        <w:autoSpaceDE w:val="0"/>
        <w:autoSpaceDN w:val="0"/>
        <w:adjustRightInd w:val="0"/>
      </w:pPr>
      <w:r>
        <w:tab/>
      </w:r>
      <w:r>
        <w:tab/>
      </w:r>
      <w:r>
        <w:tab/>
        <w:t xml:space="preserve">   </w:t>
      </w:r>
    </w:p>
    <w:p w:rsidR="00BB7738" w:rsidRDefault="00486945" w:rsidP="0025010F">
      <w:pPr>
        <w:widowControl w:val="0"/>
        <w:autoSpaceDE w:val="0"/>
        <w:autoSpaceDN w:val="0"/>
        <w:adjustRightInd w:val="0"/>
        <w:ind w:left="-360" w:firstLine="720"/>
      </w:pPr>
      <w:r>
        <w:tab/>
      </w:r>
      <w:r w:rsidR="000856BC">
        <w:t xml:space="preserve"> </w:t>
      </w:r>
      <w:r w:rsidR="00482335">
        <w:t xml:space="preserve"> </w:t>
      </w:r>
      <w:r w:rsidR="00156B99">
        <w:tab/>
      </w:r>
      <w:r w:rsidR="00C54E41">
        <w:t xml:space="preserve"> </w:t>
      </w:r>
      <w:r w:rsidR="00156B99">
        <w:t xml:space="preserve"> </w:t>
      </w:r>
      <w:r w:rsidR="000971F8">
        <w:t>19</w:t>
      </w:r>
      <w:r w:rsidR="00637540">
        <w:tab/>
      </w:r>
      <w:r w:rsidR="00C54E41">
        <w:t>M</w:t>
      </w:r>
      <w:r w:rsidR="00BB7738">
        <w:tab/>
        <w:t xml:space="preserve"> </w:t>
      </w:r>
      <w:r w:rsidR="009B0E3C" w:rsidRPr="009B0E3C">
        <w:t xml:space="preserve">Louise Erdrich, </w:t>
      </w:r>
      <w:r w:rsidR="009B0E3C" w:rsidRPr="00C36D4A">
        <w:rPr>
          <w:i/>
        </w:rPr>
        <w:t>Tracks</w:t>
      </w:r>
      <w:r w:rsidR="009B0E3C" w:rsidRPr="009B0E3C">
        <w:t>, (Chapters 1-3)</w:t>
      </w:r>
    </w:p>
    <w:p w:rsidR="00C54E41" w:rsidRDefault="00C54E41" w:rsidP="0025010F">
      <w:pPr>
        <w:widowControl w:val="0"/>
        <w:autoSpaceDE w:val="0"/>
        <w:autoSpaceDN w:val="0"/>
        <w:adjustRightInd w:val="0"/>
        <w:ind w:left="-360" w:firstLine="720"/>
      </w:pPr>
    </w:p>
    <w:p w:rsidR="001B5E5E" w:rsidRDefault="000075F7" w:rsidP="001B5E5E">
      <w:pPr>
        <w:widowControl w:val="0"/>
        <w:autoSpaceDE w:val="0"/>
        <w:autoSpaceDN w:val="0"/>
        <w:adjustRightInd w:val="0"/>
        <w:ind w:left="-360"/>
      </w:pPr>
      <w:r>
        <w:t xml:space="preserve">Think about . .  </w:t>
      </w:r>
      <w:r w:rsidR="00B606A9">
        <w:t xml:space="preserve">the two perspectives we have on the central character, Fleur:  one perspective from </w:t>
      </w:r>
    </w:p>
    <w:p w:rsidR="000075F7" w:rsidRDefault="001B5E5E" w:rsidP="001B5E5E">
      <w:pPr>
        <w:widowControl w:val="0"/>
        <w:autoSpaceDE w:val="0"/>
        <w:autoSpaceDN w:val="0"/>
        <w:adjustRightInd w:val="0"/>
        <w:ind w:left="-360"/>
      </w:pPr>
      <w:r>
        <w:t xml:space="preserve">         </w:t>
      </w:r>
      <w:r w:rsidR="00B606A9">
        <w:t>Nanapush and one from Pauline.  How are they similar?  How are they different?</w:t>
      </w:r>
    </w:p>
    <w:p w:rsidR="000E7691" w:rsidRDefault="00464F1E" w:rsidP="00637540">
      <w:pPr>
        <w:widowControl w:val="0"/>
        <w:autoSpaceDE w:val="0"/>
        <w:autoSpaceDN w:val="0"/>
        <w:adjustRightInd w:val="0"/>
        <w:ind w:left="-360" w:firstLine="720"/>
        <w:rPr>
          <w:b/>
        </w:rPr>
      </w:pPr>
      <w:r>
        <w:lastRenderedPageBreak/>
        <w:tab/>
      </w:r>
      <w:r w:rsidR="00156B99">
        <w:tab/>
      </w:r>
      <w:r w:rsidR="00156B99">
        <w:tab/>
      </w:r>
    </w:p>
    <w:p w:rsidR="001B5E5E" w:rsidRPr="009B0E3C" w:rsidRDefault="001B5E5E" w:rsidP="00637540">
      <w:pPr>
        <w:widowControl w:val="0"/>
        <w:autoSpaceDE w:val="0"/>
        <w:autoSpaceDN w:val="0"/>
        <w:adjustRightInd w:val="0"/>
        <w:ind w:left="-360" w:firstLine="720"/>
        <w:rPr>
          <w:b/>
        </w:rPr>
      </w:pPr>
    </w:p>
    <w:p w:rsidR="001B5E5E" w:rsidRDefault="00464F1E" w:rsidP="001B5E5E">
      <w:pPr>
        <w:widowControl w:val="0"/>
        <w:autoSpaceDE w:val="0"/>
        <w:autoSpaceDN w:val="0"/>
        <w:adjustRightInd w:val="0"/>
        <w:ind w:left="-360" w:firstLine="720"/>
      </w:pPr>
      <w:r>
        <w:t xml:space="preserve"> </w:t>
      </w:r>
      <w:r w:rsidR="001B5E5E">
        <w:tab/>
      </w:r>
      <w:r w:rsidR="001B5E5E">
        <w:tab/>
      </w:r>
      <w:r>
        <w:t xml:space="preserve"> 2</w:t>
      </w:r>
      <w:r w:rsidR="000971F8">
        <w:t>1</w:t>
      </w:r>
      <w:r w:rsidR="004E365A">
        <w:tab/>
      </w:r>
      <w:r w:rsidR="00C54E41">
        <w:t>W</w:t>
      </w:r>
      <w:r w:rsidR="008D4FCC" w:rsidRPr="0031358E">
        <w:tab/>
      </w:r>
      <w:r w:rsidR="001B5E5E">
        <w:t>Louise Erdrich</w:t>
      </w:r>
      <w:r w:rsidR="001B5E5E" w:rsidRPr="0031358E">
        <w:tab/>
      </w:r>
      <w:r w:rsidR="001B5E5E" w:rsidRPr="00C36D4A">
        <w:rPr>
          <w:i/>
        </w:rPr>
        <w:t>Tracks</w:t>
      </w:r>
      <w:r w:rsidR="001B5E5E" w:rsidRPr="009B0E3C">
        <w:t xml:space="preserve"> (Chapters</w:t>
      </w:r>
      <w:r w:rsidR="001B5E5E">
        <w:t xml:space="preserve"> 4</w:t>
      </w:r>
      <w:r w:rsidR="001B5E5E" w:rsidRPr="009B0E3C">
        <w:t>-6)</w:t>
      </w:r>
    </w:p>
    <w:p w:rsidR="00C54E41" w:rsidRDefault="00C54E41" w:rsidP="001B5E5E">
      <w:pPr>
        <w:widowControl w:val="0"/>
        <w:autoSpaceDE w:val="0"/>
        <w:autoSpaceDN w:val="0"/>
        <w:adjustRightInd w:val="0"/>
        <w:ind w:left="-360" w:firstLine="720"/>
      </w:pPr>
    </w:p>
    <w:p w:rsidR="001B5E5E" w:rsidRDefault="001B5E5E" w:rsidP="001B5E5E">
      <w:pPr>
        <w:widowControl w:val="0"/>
        <w:autoSpaceDE w:val="0"/>
        <w:autoSpaceDN w:val="0"/>
        <w:adjustRightInd w:val="0"/>
        <w:ind w:left="-360"/>
      </w:pPr>
      <w:r>
        <w:t xml:space="preserve">Think about . . .the ways in which the community is becoming divided.   What seem to be the reasons for </w:t>
      </w:r>
    </w:p>
    <w:p w:rsidR="001B5E5E" w:rsidRDefault="001B5E5E" w:rsidP="001B5E5E">
      <w:pPr>
        <w:widowControl w:val="0"/>
        <w:autoSpaceDE w:val="0"/>
        <w:autoSpaceDN w:val="0"/>
        <w:adjustRightInd w:val="0"/>
        <w:ind w:left="-360"/>
      </w:pPr>
      <w:r>
        <w:t xml:space="preserve">         the animosities?</w:t>
      </w:r>
    </w:p>
    <w:p w:rsidR="001B5E5E" w:rsidRDefault="001B5E5E" w:rsidP="001B5E5E">
      <w:pPr>
        <w:widowControl w:val="0"/>
        <w:autoSpaceDE w:val="0"/>
        <w:autoSpaceDN w:val="0"/>
        <w:adjustRightInd w:val="0"/>
        <w:ind w:left="-360"/>
      </w:pPr>
      <w:r>
        <w:tab/>
      </w:r>
    </w:p>
    <w:p w:rsidR="005B7DBD" w:rsidRDefault="000971F8" w:rsidP="001B5E5E">
      <w:pPr>
        <w:widowControl w:val="0"/>
        <w:autoSpaceDE w:val="0"/>
        <w:autoSpaceDN w:val="0"/>
        <w:adjustRightInd w:val="0"/>
        <w:ind w:left="720" w:firstLine="720"/>
      </w:pPr>
      <w:r>
        <w:t>23</w:t>
      </w:r>
      <w:r w:rsidR="00C54E41">
        <w:tab/>
        <w:t>F</w:t>
      </w:r>
      <w:r w:rsidR="001B5E5E">
        <w:tab/>
      </w:r>
      <w:r w:rsidR="009B0E3C" w:rsidRPr="00C36D4A">
        <w:rPr>
          <w:i/>
        </w:rPr>
        <w:t>Tracks</w:t>
      </w:r>
      <w:r w:rsidR="009B0E3C" w:rsidRPr="009B0E3C">
        <w:t xml:space="preserve"> </w:t>
      </w:r>
      <w:r w:rsidR="002648EF">
        <w:t>, cont’d</w:t>
      </w:r>
    </w:p>
    <w:p w:rsidR="001B5E5E" w:rsidRPr="00A379CD" w:rsidRDefault="005B7DBD" w:rsidP="00637540">
      <w:pPr>
        <w:widowControl w:val="0"/>
        <w:autoSpaceDE w:val="0"/>
        <w:autoSpaceDN w:val="0"/>
        <w:adjustRightInd w:val="0"/>
        <w:ind w:left="360" w:firstLine="1080"/>
        <w:rPr>
          <w:b/>
        </w:rPr>
      </w:pPr>
      <w:r>
        <w:tab/>
      </w:r>
      <w:r>
        <w:tab/>
      </w:r>
    </w:p>
    <w:p w:rsidR="002648EF" w:rsidRDefault="000971F8" w:rsidP="004A5D7C">
      <w:pPr>
        <w:widowControl w:val="0"/>
        <w:autoSpaceDE w:val="0"/>
        <w:autoSpaceDN w:val="0"/>
        <w:adjustRightInd w:val="0"/>
        <w:ind w:left="720" w:firstLine="720"/>
      </w:pPr>
      <w:r>
        <w:t>26</w:t>
      </w:r>
      <w:r w:rsidR="00300428">
        <w:tab/>
      </w:r>
      <w:r w:rsidR="002648EF">
        <w:t>M</w:t>
      </w:r>
      <w:r w:rsidR="00300428">
        <w:tab/>
      </w:r>
      <w:r w:rsidR="002648EF">
        <w:t xml:space="preserve">Louise Erdrich, </w:t>
      </w:r>
      <w:r w:rsidR="002648EF">
        <w:rPr>
          <w:i/>
        </w:rPr>
        <w:t xml:space="preserve">Tracks, </w:t>
      </w:r>
      <w:r w:rsidR="002648EF">
        <w:t xml:space="preserve">(Chapters 7-9)                        </w:t>
      </w:r>
    </w:p>
    <w:tbl>
      <w:tblPr>
        <w:tblStyle w:val="TableGrid"/>
        <w:tblW w:w="0" w:type="auto"/>
        <w:tblInd w:w="2875" w:type="dxa"/>
        <w:tblLook w:val="04A0" w:firstRow="1" w:lastRow="0" w:firstColumn="1" w:lastColumn="0" w:noHBand="0" w:noVBand="1"/>
      </w:tblPr>
      <w:tblGrid>
        <w:gridCol w:w="7195"/>
      </w:tblGrid>
      <w:tr w:rsidR="002648EF" w:rsidTr="002648EF">
        <w:tc>
          <w:tcPr>
            <w:tcW w:w="7195" w:type="dxa"/>
          </w:tcPr>
          <w:p w:rsidR="002648EF" w:rsidRPr="002648EF" w:rsidRDefault="002648EF" w:rsidP="004A5D7C">
            <w:pPr>
              <w:widowControl w:val="0"/>
              <w:autoSpaceDE w:val="0"/>
              <w:autoSpaceDN w:val="0"/>
              <w:adjustRightInd w:val="0"/>
              <w:rPr>
                <w:b/>
              </w:rPr>
            </w:pPr>
            <w:r w:rsidRPr="002648EF">
              <w:rPr>
                <w:b/>
              </w:rPr>
              <w:t xml:space="preserve">Discussion 5:  In Tracks,   Louise Erdrich makes much use of water imagery to unite the stories of Fleur, Nanapush, and Pauline.   </w:t>
            </w:r>
            <w:r w:rsidR="003F5721">
              <w:rPr>
                <w:b/>
              </w:rPr>
              <w:t xml:space="preserve">For example, there are several scenes where characters cross the lake in a boat.  What is similar and/or different about these scenes?  </w:t>
            </w:r>
            <w:r w:rsidRPr="002648EF">
              <w:rPr>
                <w:b/>
              </w:rPr>
              <w:t>Provide examples of her use of water in many different forms and ways.  How does the use of this imagery help further the understanding of themes and characters?</w:t>
            </w:r>
          </w:p>
        </w:tc>
      </w:tr>
    </w:tbl>
    <w:p w:rsidR="0065348A" w:rsidRDefault="002648EF" w:rsidP="002648EF">
      <w:pPr>
        <w:widowControl w:val="0"/>
        <w:autoSpaceDE w:val="0"/>
        <w:autoSpaceDN w:val="0"/>
        <w:adjustRightInd w:val="0"/>
        <w:ind w:left="360" w:firstLine="1080"/>
      </w:pPr>
      <w:r>
        <w:t xml:space="preserve">                      </w:t>
      </w:r>
    </w:p>
    <w:p w:rsidR="002648EF" w:rsidRDefault="002648EF" w:rsidP="0065348A">
      <w:pPr>
        <w:widowControl w:val="0"/>
        <w:autoSpaceDE w:val="0"/>
        <w:autoSpaceDN w:val="0"/>
        <w:adjustRightInd w:val="0"/>
        <w:ind w:left="1800" w:firstLine="1080"/>
      </w:pPr>
      <w:r>
        <w:t xml:space="preserve"> R</w:t>
      </w:r>
      <w:r w:rsidRPr="00685E33">
        <w:rPr>
          <w:b/>
        </w:rPr>
        <w:t>eading for presentation due from presentation group</w:t>
      </w:r>
      <w:r>
        <w:tab/>
      </w:r>
    </w:p>
    <w:p w:rsidR="002648EF" w:rsidRPr="00A379CD" w:rsidRDefault="002648EF" w:rsidP="002648EF">
      <w:pPr>
        <w:widowControl w:val="0"/>
        <w:autoSpaceDE w:val="0"/>
        <w:autoSpaceDN w:val="0"/>
        <w:adjustRightInd w:val="0"/>
        <w:ind w:left="360" w:firstLine="1080"/>
        <w:rPr>
          <w:b/>
        </w:rPr>
      </w:pPr>
    </w:p>
    <w:p w:rsidR="002648EF" w:rsidRPr="005A7496" w:rsidRDefault="000971F8" w:rsidP="002648EF">
      <w:pPr>
        <w:widowControl w:val="0"/>
        <w:autoSpaceDE w:val="0"/>
        <w:autoSpaceDN w:val="0"/>
        <w:adjustRightInd w:val="0"/>
        <w:ind w:left="720" w:firstLine="720"/>
        <w:rPr>
          <w:b/>
        </w:rPr>
      </w:pPr>
      <w:r>
        <w:t>28</w:t>
      </w:r>
      <w:r w:rsidR="002648EF">
        <w:tab/>
        <w:t>W</w:t>
      </w:r>
      <w:r w:rsidR="002648EF">
        <w:tab/>
      </w:r>
      <w:r w:rsidR="002648EF" w:rsidRPr="005A7496">
        <w:rPr>
          <w:b/>
        </w:rPr>
        <w:t>PRESENTATION ON NATIVE GENEAOLOGY</w:t>
      </w:r>
    </w:p>
    <w:p w:rsidR="002648EF" w:rsidRPr="005A7496" w:rsidRDefault="002648EF" w:rsidP="004A5D7C">
      <w:pPr>
        <w:widowControl w:val="0"/>
        <w:autoSpaceDE w:val="0"/>
        <w:autoSpaceDN w:val="0"/>
        <w:adjustRightInd w:val="0"/>
        <w:ind w:left="720" w:firstLine="720"/>
        <w:rPr>
          <w:b/>
        </w:rPr>
      </w:pPr>
    </w:p>
    <w:p w:rsidR="007052A9" w:rsidRDefault="002648EF" w:rsidP="000971F8">
      <w:pPr>
        <w:widowControl w:val="0"/>
        <w:autoSpaceDE w:val="0"/>
        <w:autoSpaceDN w:val="0"/>
        <w:adjustRightInd w:val="0"/>
      </w:pPr>
      <w:r>
        <w:tab/>
        <w:t xml:space="preserve">  </w:t>
      </w:r>
      <w:r w:rsidR="00B85208">
        <w:t xml:space="preserve">     </w:t>
      </w:r>
      <w:r>
        <w:t xml:space="preserve"> </w:t>
      </w:r>
      <w:r w:rsidR="0065348A">
        <w:t xml:space="preserve">    </w:t>
      </w:r>
      <w:r w:rsidR="00B85208">
        <w:t>3</w:t>
      </w:r>
      <w:r w:rsidR="000971F8">
        <w:t>0</w:t>
      </w:r>
      <w:r>
        <w:tab/>
        <w:t>F</w:t>
      </w:r>
      <w:r>
        <w:tab/>
      </w:r>
      <w:r w:rsidR="000971F8">
        <w:t xml:space="preserve">GOOD FRIDAY, no class </w:t>
      </w:r>
    </w:p>
    <w:p w:rsidR="002648EF" w:rsidRDefault="002648EF" w:rsidP="002648EF">
      <w:pPr>
        <w:widowControl w:val="0"/>
        <w:autoSpaceDE w:val="0"/>
        <w:autoSpaceDN w:val="0"/>
        <w:adjustRightInd w:val="0"/>
      </w:pPr>
    </w:p>
    <w:p w:rsidR="000971F8" w:rsidRDefault="00B85208" w:rsidP="000971F8">
      <w:pPr>
        <w:widowControl w:val="0"/>
        <w:autoSpaceDE w:val="0"/>
        <w:autoSpaceDN w:val="0"/>
        <w:adjustRightInd w:val="0"/>
      </w:pPr>
      <w:r>
        <w:t>April</w:t>
      </w:r>
      <w:r>
        <w:tab/>
        <w:t xml:space="preserve">       </w:t>
      </w:r>
      <w:r w:rsidR="0065348A">
        <w:t xml:space="preserve">  </w:t>
      </w:r>
      <w:r w:rsidR="007052A9">
        <w:rPr>
          <w:i/>
        </w:rPr>
        <w:t xml:space="preserve">  </w:t>
      </w:r>
      <w:r w:rsidR="000971F8">
        <w:t>2</w:t>
      </w:r>
      <w:r>
        <w:tab/>
      </w:r>
      <w:r w:rsidR="002648EF">
        <w:t>M</w:t>
      </w:r>
      <w:r w:rsidR="007052A9">
        <w:rPr>
          <w:i/>
        </w:rPr>
        <w:tab/>
      </w:r>
      <w:r w:rsidR="000971F8">
        <w:t xml:space="preserve"> Josephine Humphries, </w:t>
      </w:r>
      <w:r w:rsidR="000971F8" w:rsidRPr="00C36D4A">
        <w:rPr>
          <w:i/>
        </w:rPr>
        <w:t>Nowhere Else on Earth</w:t>
      </w:r>
      <w:r w:rsidR="000971F8">
        <w:t xml:space="preserve"> (Chapters 1-5)</w:t>
      </w:r>
    </w:p>
    <w:p w:rsidR="000971F8" w:rsidRDefault="000971F8" w:rsidP="000971F8">
      <w:pPr>
        <w:widowControl w:val="0"/>
        <w:autoSpaceDE w:val="0"/>
        <w:autoSpaceDN w:val="0"/>
        <w:adjustRightInd w:val="0"/>
      </w:pPr>
    </w:p>
    <w:p w:rsidR="000971F8" w:rsidRDefault="000971F8" w:rsidP="000971F8">
      <w:pPr>
        <w:widowControl w:val="0"/>
        <w:autoSpaceDE w:val="0"/>
        <w:autoSpaceDN w:val="0"/>
        <w:adjustRightInd w:val="0"/>
      </w:pPr>
      <w:r>
        <w:t>Think about . . .the difficulties the Civil War brings to people who have no personal stake in the conflict.</w:t>
      </w:r>
    </w:p>
    <w:p w:rsidR="000971F8" w:rsidRDefault="000971F8" w:rsidP="000971F8">
      <w:pPr>
        <w:widowControl w:val="0"/>
        <w:autoSpaceDE w:val="0"/>
        <w:autoSpaceDN w:val="0"/>
        <w:adjustRightInd w:val="0"/>
      </w:pPr>
      <w:r>
        <w:t xml:space="preserve">          How is the social order disrupted?</w:t>
      </w:r>
    </w:p>
    <w:p w:rsidR="00A379CD" w:rsidRDefault="000971F8" w:rsidP="007868BA">
      <w:pPr>
        <w:widowControl w:val="0"/>
        <w:autoSpaceDE w:val="0"/>
        <w:autoSpaceDN w:val="0"/>
        <w:adjustRightInd w:val="0"/>
      </w:pPr>
      <w:r>
        <w:rPr>
          <w:i/>
        </w:rPr>
        <w:t xml:space="preserve">Nowhere </w:t>
      </w:r>
      <w:r w:rsidR="00C36D4A">
        <w:rPr>
          <w:i/>
        </w:rPr>
        <w:t xml:space="preserve">Else on Earth </w:t>
      </w:r>
      <w:r w:rsidR="00C36D4A">
        <w:t>(Chapters 6-10)</w:t>
      </w:r>
    </w:p>
    <w:p w:rsidR="00B85208" w:rsidRDefault="00B85208" w:rsidP="007868BA">
      <w:pPr>
        <w:widowControl w:val="0"/>
        <w:autoSpaceDE w:val="0"/>
        <w:autoSpaceDN w:val="0"/>
        <w:adjustRightInd w:val="0"/>
      </w:pPr>
    </w:p>
    <w:p w:rsidR="002648EF" w:rsidRDefault="007052A9" w:rsidP="007868BA">
      <w:pPr>
        <w:widowControl w:val="0"/>
        <w:autoSpaceDE w:val="0"/>
        <w:autoSpaceDN w:val="0"/>
        <w:adjustRightInd w:val="0"/>
      </w:pPr>
      <w:r>
        <w:t xml:space="preserve">Think about . . .how the characters such as Rhoda, Miss McCabe, Henry, Margaret, face the future in a </w:t>
      </w:r>
    </w:p>
    <w:p w:rsidR="007052A9" w:rsidRDefault="002648EF" w:rsidP="007868BA">
      <w:pPr>
        <w:widowControl w:val="0"/>
        <w:autoSpaceDE w:val="0"/>
        <w:autoSpaceDN w:val="0"/>
        <w:adjustRightInd w:val="0"/>
      </w:pPr>
      <w:r>
        <w:t xml:space="preserve">           </w:t>
      </w:r>
      <w:r w:rsidR="007052A9">
        <w:t>time of prejudice and social upheaval</w:t>
      </w:r>
      <w:r>
        <w:t>.</w:t>
      </w:r>
    </w:p>
    <w:p w:rsidR="002648EF" w:rsidRPr="00C36D4A" w:rsidRDefault="002648EF" w:rsidP="007868BA">
      <w:pPr>
        <w:widowControl w:val="0"/>
        <w:autoSpaceDE w:val="0"/>
        <w:autoSpaceDN w:val="0"/>
        <w:adjustRightInd w:val="0"/>
      </w:pPr>
    </w:p>
    <w:p w:rsidR="000971F8" w:rsidRDefault="00A379CD" w:rsidP="000971F8">
      <w:pPr>
        <w:widowControl w:val="0"/>
        <w:autoSpaceDE w:val="0"/>
        <w:autoSpaceDN w:val="0"/>
        <w:adjustRightInd w:val="0"/>
      </w:pPr>
      <w:r>
        <w:tab/>
      </w:r>
      <w:r w:rsidR="00B85208">
        <w:t xml:space="preserve">     </w:t>
      </w:r>
      <w:r w:rsidR="0065348A">
        <w:t xml:space="preserve">  </w:t>
      </w:r>
      <w:r w:rsidR="00B85208">
        <w:t xml:space="preserve">   </w:t>
      </w:r>
      <w:r w:rsidR="000971F8">
        <w:t>4</w:t>
      </w:r>
      <w:r w:rsidR="00B85208">
        <w:tab/>
      </w:r>
      <w:r w:rsidR="002648EF">
        <w:t>W</w:t>
      </w:r>
      <w:r>
        <w:tab/>
      </w:r>
      <w:r w:rsidR="000971F8">
        <w:rPr>
          <w:i/>
        </w:rPr>
        <w:t xml:space="preserve">Nowhere Else on Earth </w:t>
      </w:r>
      <w:r w:rsidR="000971F8">
        <w:t>(Chapters 6-10)</w:t>
      </w:r>
    </w:p>
    <w:p w:rsidR="000971F8" w:rsidRDefault="000971F8" w:rsidP="000971F8">
      <w:pPr>
        <w:widowControl w:val="0"/>
        <w:autoSpaceDE w:val="0"/>
        <w:autoSpaceDN w:val="0"/>
        <w:adjustRightInd w:val="0"/>
      </w:pPr>
    </w:p>
    <w:p w:rsidR="000971F8" w:rsidRDefault="000971F8" w:rsidP="000971F8">
      <w:pPr>
        <w:widowControl w:val="0"/>
        <w:autoSpaceDE w:val="0"/>
        <w:autoSpaceDN w:val="0"/>
        <w:adjustRightInd w:val="0"/>
      </w:pPr>
      <w:r>
        <w:t xml:space="preserve">Think about . . .how the characters such as Rhoda, Miss McCabe, Henry, Margaret, face the future in a </w:t>
      </w:r>
    </w:p>
    <w:p w:rsidR="000971F8" w:rsidRDefault="000971F8" w:rsidP="000971F8">
      <w:pPr>
        <w:widowControl w:val="0"/>
        <w:autoSpaceDE w:val="0"/>
        <w:autoSpaceDN w:val="0"/>
        <w:adjustRightInd w:val="0"/>
      </w:pPr>
      <w:r>
        <w:t xml:space="preserve">           time of prejudice and social upheaval.</w:t>
      </w:r>
    </w:p>
    <w:p w:rsidR="000971F8" w:rsidRPr="00C36D4A" w:rsidRDefault="000971F8" w:rsidP="000971F8">
      <w:pPr>
        <w:widowControl w:val="0"/>
        <w:autoSpaceDE w:val="0"/>
        <w:autoSpaceDN w:val="0"/>
        <w:adjustRightInd w:val="0"/>
      </w:pPr>
    </w:p>
    <w:p w:rsidR="00685E33" w:rsidRDefault="00DB3E20" w:rsidP="00C36D4A">
      <w:pPr>
        <w:widowControl w:val="0"/>
        <w:autoSpaceDE w:val="0"/>
        <w:autoSpaceDN w:val="0"/>
        <w:adjustRightInd w:val="0"/>
      </w:pPr>
      <w:r>
        <w:tab/>
      </w:r>
      <w:r>
        <w:tab/>
      </w:r>
      <w:r>
        <w:tab/>
      </w:r>
      <w:r>
        <w:tab/>
      </w:r>
      <w:r w:rsidR="000E7691">
        <w:t xml:space="preserve"> </w:t>
      </w:r>
    </w:p>
    <w:p w:rsidR="000971F8" w:rsidRDefault="00821310" w:rsidP="000971F8">
      <w:pPr>
        <w:widowControl w:val="0"/>
        <w:autoSpaceDE w:val="0"/>
        <w:autoSpaceDN w:val="0"/>
        <w:adjustRightInd w:val="0"/>
      </w:pPr>
      <w:r>
        <w:tab/>
      </w:r>
      <w:r w:rsidR="00B85208">
        <w:t xml:space="preserve">       </w:t>
      </w:r>
      <w:r w:rsidR="0065348A">
        <w:t xml:space="preserve">  </w:t>
      </w:r>
      <w:r w:rsidR="00B85208">
        <w:t xml:space="preserve"> </w:t>
      </w:r>
      <w:r w:rsidR="000971F8">
        <w:t>6</w:t>
      </w:r>
      <w:r w:rsidR="00B85208">
        <w:tab/>
      </w:r>
      <w:r w:rsidR="00300585">
        <w:t>F</w:t>
      </w:r>
      <w:r w:rsidR="008D4FCC" w:rsidRPr="0031358E">
        <w:tab/>
      </w:r>
      <w:r w:rsidR="000971F8">
        <w:rPr>
          <w:i/>
        </w:rPr>
        <w:t xml:space="preserve">Nowhere Else on Earth </w:t>
      </w:r>
      <w:r w:rsidR="000971F8">
        <w:t xml:space="preserve"> (Chapters 11-end) </w:t>
      </w:r>
    </w:p>
    <w:tbl>
      <w:tblPr>
        <w:tblStyle w:val="TableGrid"/>
        <w:tblW w:w="0" w:type="auto"/>
        <w:tblInd w:w="2875" w:type="dxa"/>
        <w:tblLook w:val="04A0" w:firstRow="1" w:lastRow="0" w:firstColumn="1" w:lastColumn="0" w:noHBand="0" w:noVBand="1"/>
      </w:tblPr>
      <w:tblGrid>
        <w:gridCol w:w="7195"/>
      </w:tblGrid>
      <w:tr w:rsidR="000971F8" w:rsidRPr="002648EF" w:rsidTr="00D01A62">
        <w:tc>
          <w:tcPr>
            <w:tcW w:w="7195" w:type="dxa"/>
          </w:tcPr>
          <w:p w:rsidR="000971F8" w:rsidRPr="002648EF" w:rsidRDefault="000971F8" w:rsidP="00D01A62">
            <w:pPr>
              <w:widowControl w:val="0"/>
              <w:autoSpaceDE w:val="0"/>
              <w:autoSpaceDN w:val="0"/>
              <w:adjustRightInd w:val="0"/>
              <w:rPr>
                <w:b/>
              </w:rPr>
            </w:pPr>
            <w:r w:rsidRPr="002648EF">
              <w:rPr>
                <w:b/>
              </w:rPr>
              <w:t>Discussion 6:  Do you think Rhoda made the right decision to stay in Scuffletown?  Do you think “her- story” reflects the “his-story” of this area of eastern North Carolina?  Does the book raise any questions about how history gets recorded and told?</w:t>
            </w:r>
          </w:p>
        </w:tc>
      </w:tr>
    </w:tbl>
    <w:p w:rsidR="00300585" w:rsidRPr="000971F8" w:rsidRDefault="000971F8" w:rsidP="00DC0D3E">
      <w:pPr>
        <w:widowControl w:val="0"/>
        <w:autoSpaceDE w:val="0"/>
        <w:autoSpaceDN w:val="0"/>
        <w:adjustRightInd w:val="0"/>
        <w:rPr>
          <w:b/>
        </w:rPr>
      </w:pPr>
      <w:r>
        <w:rPr>
          <w:b/>
        </w:rPr>
        <w:tab/>
      </w:r>
      <w:r>
        <w:rPr>
          <w:b/>
        </w:rPr>
        <w:tab/>
      </w:r>
      <w:r>
        <w:rPr>
          <w:b/>
        </w:rPr>
        <w:tab/>
      </w:r>
      <w:r>
        <w:rPr>
          <w:b/>
        </w:rPr>
        <w:tab/>
      </w:r>
      <w:r w:rsidRPr="00DC0D3E">
        <w:rPr>
          <w:b/>
        </w:rPr>
        <w:t>Reading for presentation due from presentation gro</w:t>
      </w:r>
      <w:r>
        <w:rPr>
          <w:b/>
        </w:rPr>
        <w:t>up</w:t>
      </w:r>
    </w:p>
    <w:p w:rsidR="00DC0D3E" w:rsidRPr="00DC0D3E" w:rsidRDefault="002F7B46" w:rsidP="00DB3E20">
      <w:pPr>
        <w:widowControl w:val="0"/>
        <w:autoSpaceDE w:val="0"/>
        <w:autoSpaceDN w:val="0"/>
        <w:adjustRightInd w:val="0"/>
        <w:rPr>
          <w:b/>
        </w:rPr>
      </w:pPr>
      <w:r>
        <w:t xml:space="preserve">  </w:t>
      </w:r>
      <w:r w:rsidR="00464F1E">
        <w:tab/>
      </w:r>
      <w:r w:rsidR="00464F1E">
        <w:tab/>
        <w:t xml:space="preserve">  </w:t>
      </w:r>
      <w:r w:rsidR="00821310">
        <w:t xml:space="preserve"> </w:t>
      </w:r>
      <w:r w:rsidR="00A379CD">
        <w:tab/>
      </w:r>
      <w:r w:rsidR="008D4FCC" w:rsidRPr="0031358E">
        <w:tab/>
      </w:r>
      <w:r w:rsidR="00464F1E" w:rsidRPr="00DC0D3E">
        <w:rPr>
          <w:b/>
        </w:rPr>
        <w:t xml:space="preserve"> </w:t>
      </w:r>
    </w:p>
    <w:p w:rsidR="000971F8" w:rsidRDefault="0065348A" w:rsidP="00A44092">
      <w:pPr>
        <w:widowControl w:val="0"/>
        <w:autoSpaceDE w:val="0"/>
        <w:autoSpaceDN w:val="0"/>
        <w:adjustRightInd w:val="0"/>
      </w:pPr>
      <w:r>
        <w:lastRenderedPageBreak/>
        <w:tab/>
        <w:t xml:space="preserve">        </w:t>
      </w:r>
      <w:r w:rsidR="00A379CD">
        <w:t xml:space="preserve"> </w:t>
      </w:r>
      <w:r w:rsidR="000971F8">
        <w:t>9</w:t>
      </w:r>
      <w:r w:rsidR="002F7B46">
        <w:tab/>
      </w:r>
      <w:r w:rsidR="001F38E4">
        <w:tab/>
      </w:r>
      <w:r w:rsidR="00A379CD">
        <w:t>M</w:t>
      </w:r>
      <w:r w:rsidR="002F7B46">
        <w:tab/>
      </w:r>
      <w:r w:rsidR="000971F8" w:rsidRPr="00B85208">
        <w:rPr>
          <w:b/>
        </w:rPr>
        <w:t>PRESENTATION ON NATIVE AMERICANS AND HEALTH</w:t>
      </w:r>
    </w:p>
    <w:p w:rsidR="001F38E4" w:rsidRDefault="00DC0D3E" w:rsidP="00474C48">
      <w:pPr>
        <w:widowControl w:val="0"/>
        <w:autoSpaceDE w:val="0"/>
        <w:autoSpaceDN w:val="0"/>
        <w:adjustRightInd w:val="0"/>
        <w:ind w:left="2160" w:firstLine="720"/>
      </w:pPr>
      <w:r w:rsidRPr="00DC0D3E">
        <w:rPr>
          <w:b/>
        </w:rPr>
        <w:t>Reading for presentation due from presentation group</w:t>
      </w:r>
      <w:r w:rsidR="00564E17" w:rsidRPr="00DC0D3E">
        <w:rPr>
          <w:b/>
        </w:rPr>
        <w:t xml:space="preserve"> </w:t>
      </w:r>
      <w:r w:rsidR="00685E33">
        <w:tab/>
      </w:r>
    </w:p>
    <w:p w:rsidR="002648EF" w:rsidRPr="000971F8" w:rsidRDefault="00685E33" w:rsidP="001F38E4">
      <w:pPr>
        <w:widowControl w:val="0"/>
        <w:autoSpaceDE w:val="0"/>
        <w:autoSpaceDN w:val="0"/>
        <w:adjustRightInd w:val="0"/>
        <w:ind w:left="1440" w:firstLine="720"/>
      </w:pPr>
      <w:r>
        <w:tab/>
      </w:r>
      <w:r>
        <w:tab/>
      </w:r>
      <w:r>
        <w:tab/>
      </w:r>
    </w:p>
    <w:p w:rsidR="001F38E4" w:rsidRDefault="0065348A" w:rsidP="00DC0D3E">
      <w:pPr>
        <w:widowControl w:val="0"/>
        <w:autoSpaceDE w:val="0"/>
        <w:autoSpaceDN w:val="0"/>
        <w:adjustRightInd w:val="0"/>
        <w:rPr>
          <w:b/>
        </w:rPr>
      </w:pPr>
      <w:r>
        <w:tab/>
        <w:t xml:space="preserve">       </w:t>
      </w:r>
      <w:r w:rsidR="00142762">
        <w:t xml:space="preserve"> </w:t>
      </w:r>
      <w:r w:rsidR="001F38E4">
        <w:t>11</w:t>
      </w:r>
      <w:r w:rsidR="008D4FCC" w:rsidRPr="0031358E">
        <w:tab/>
      </w:r>
      <w:r w:rsidR="00A379CD">
        <w:t>W</w:t>
      </w:r>
      <w:r w:rsidR="008D4FCC" w:rsidRPr="0031358E">
        <w:tab/>
      </w:r>
      <w:r w:rsidR="001F38E4" w:rsidRPr="00DC0D3E">
        <w:rPr>
          <w:b/>
        </w:rPr>
        <w:t xml:space="preserve">PRESENTATION ON NATIVE AMERCIANS AND POLITICS </w:t>
      </w:r>
    </w:p>
    <w:p w:rsidR="001F38E4" w:rsidRDefault="001F38E4" w:rsidP="00DC0D3E">
      <w:pPr>
        <w:widowControl w:val="0"/>
        <w:autoSpaceDE w:val="0"/>
        <w:autoSpaceDN w:val="0"/>
        <w:adjustRightInd w:val="0"/>
        <w:rPr>
          <w:b/>
        </w:rPr>
      </w:pPr>
      <w:r>
        <w:rPr>
          <w:b/>
        </w:rPr>
        <w:tab/>
      </w:r>
      <w:r>
        <w:rPr>
          <w:b/>
        </w:rPr>
        <w:tab/>
      </w:r>
      <w:r>
        <w:rPr>
          <w:b/>
        </w:rPr>
        <w:tab/>
      </w:r>
      <w:r>
        <w:rPr>
          <w:b/>
        </w:rPr>
        <w:tab/>
        <w:t>Reading for presentation due from presentation group</w:t>
      </w:r>
    </w:p>
    <w:p w:rsidR="001F38E4" w:rsidRDefault="001F38E4" w:rsidP="00DC0D3E">
      <w:pPr>
        <w:widowControl w:val="0"/>
        <w:autoSpaceDE w:val="0"/>
        <w:autoSpaceDN w:val="0"/>
        <w:adjustRightInd w:val="0"/>
        <w:rPr>
          <w:b/>
        </w:rPr>
      </w:pPr>
      <w:r>
        <w:rPr>
          <w:b/>
        </w:rPr>
        <w:tab/>
      </w:r>
      <w:r>
        <w:rPr>
          <w:b/>
        </w:rPr>
        <w:tab/>
      </w:r>
      <w:r>
        <w:rPr>
          <w:b/>
        </w:rPr>
        <w:tab/>
      </w:r>
    </w:p>
    <w:p w:rsidR="008172BC" w:rsidRDefault="001F38E4" w:rsidP="001F38E4">
      <w:pPr>
        <w:widowControl w:val="0"/>
        <w:autoSpaceDE w:val="0"/>
        <w:autoSpaceDN w:val="0"/>
        <w:adjustRightInd w:val="0"/>
        <w:ind w:left="720"/>
        <w:rPr>
          <w:b/>
        </w:rPr>
      </w:pPr>
      <w:r w:rsidRPr="001F38E4">
        <w:t xml:space="preserve">      </w:t>
      </w:r>
      <w:r>
        <w:t xml:space="preserve"> </w:t>
      </w:r>
      <w:r w:rsidRPr="001F38E4">
        <w:t xml:space="preserve"> 13</w:t>
      </w:r>
      <w:r w:rsidRPr="001F38E4">
        <w:tab/>
        <w:t>F</w:t>
      </w:r>
      <w:r>
        <w:rPr>
          <w:b/>
        </w:rPr>
        <w:tab/>
      </w:r>
      <w:r w:rsidR="00DC0D3E" w:rsidRPr="00DC0D3E">
        <w:rPr>
          <w:b/>
        </w:rPr>
        <w:t>PRESENTATION ON NATIVE AMERICANS AND HOLLYWOOD</w:t>
      </w:r>
    </w:p>
    <w:p w:rsidR="002648EF" w:rsidRDefault="002648EF" w:rsidP="00A44092">
      <w:pPr>
        <w:widowControl w:val="0"/>
        <w:autoSpaceDE w:val="0"/>
        <w:autoSpaceDN w:val="0"/>
        <w:adjustRightInd w:val="0"/>
        <w:ind w:left="-360"/>
      </w:pPr>
    </w:p>
    <w:p w:rsidR="0065348A" w:rsidRDefault="0065348A" w:rsidP="0065348A">
      <w:pPr>
        <w:widowControl w:val="0"/>
        <w:autoSpaceDE w:val="0"/>
        <w:autoSpaceDN w:val="0"/>
        <w:adjustRightInd w:val="0"/>
        <w:ind w:left="-360"/>
      </w:pPr>
      <w:r>
        <w:t xml:space="preserve">                 </w:t>
      </w:r>
      <w:r w:rsidR="00685E33">
        <w:t xml:space="preserve"> </w:t>
      </w:r>
      <w:r>
        <w:t xml:space="preserve">       </w:t>
      </w:r>
      <w:r w:rsidR="00A44092">
        <w:t xml:space="preserve"> 1</w:t>
      </w:r>
      <w:r w:rsidR="001F38E4">
        <w:t>6</w:t>
      </w:r>
      <w:r>
        <w:tab/>
      </w:r>
      <w:r w:rsidR="00A44092">
        <w:t>M</w:t>
      </w:r>
      <w:r w:rsidR="00A44092">
        <w:tab/>
      </w:r>
      <w:r w:rsidR="00FB59D9">
        <w:t xml:space="preserve"> </w:t>
      </w:r>
      <w:r>
        <w:t>Sherman Alexie</w:t>
      </w:r>
      <w:r w:rsidRPr="0065348A">
        <w:rPr>
          <w:i/>
        </w:rPr>
        <w:t>, The Lone Ranger and Tonto Fistfight in Heaven</w:t>
      </w:r>
    </w:p>
    <w:p w:rsidR="0065348A" w:rsidRDefault="0065348A" w:rsidP="0065348A">
      <w:pPr>
        <w:widowControl w:val="0"/>
        <w:autoSpaceDE w:val="0"/>
        <w:autoSpaceDN w:val="0"/>
        <w:adjustRightInd w:val="0"/>
        <w:ind w:left="2880"/>
      </w:pPr>
      <w:r>
        <w:t>(“Every Little Hurricane,” “A Drug Called Tradition, “  “Because My Father . . .,” “The Only Traffic Signal . . .,” “Amusements,” “This is What it Means to Say Phoenix, Arizona”)</w:t>
      </w:r>
    </w:p>
    <w:p w:rsidR="0065348A" w:rsidRDefault="0065348A" w:rsidP="0065348A">
      <w:pPr>
        <w:widowControl w:val="0"/>
        <w:autoSpaceDE w:val="0"/>
        <w:autoSpaceDN w:val="0"/>
        <w:adjustRightInd w:val="0"/>
        <w:ind w:left="2880"/>
      </w:pPr>
    </w:p>
    <w:p w:rsidR="0065348A" w:rsidRDefault="0065348A" w:rsidP="0065348A">
      <w:pPr>
        <w:widowControl w:val="0"/>
        <w:autoSpaceDE w:val="0"/>
        <w:autoSpaceDN w:val="0"/>
        <w:adjustRightInd w:val="0"/>
        <w:ind w:left="1440" w:firstLine="1080"/>
      </w:pPr>
      <w:r>
        <w:t xml:space="preserve">Think about . . .how Alexie keeps the reader off balance through his blend of </w:t>
      </w:r>
    </w:p>
    <w:p w:rsidR="0065348A" w:rsidRDefault="0065348A" w:rsidP="0065348A">
      <w:pPr>
        <w:widowControl w:val="0"/>
        <w:autoSpaceDE w:val="0"/>
        <w:autoSpaceDN w:val="0"/>
        <w:adjustRightInd w:val="0"/>
        <w:ind w:left="1440" w:firstLine="1080"/>
      </w:pPr>
      <w:r>
        <w:t>humor and pain, poetry and grit.</w:t>
      </w:r>
    </w:p>
    <w:p w:rsidR="0065348A" w:rsidRDefault="0065348A" w:rsidP="0065348A">
      <w:pPr>
        <w:widowControl w:val="0"/>
        <w:autoSpaceDE w:val="0"/>
        <w:autoSpaceDN w:val="0"/>
        <w:adjustRightInd w:val="0"/>
        <w:ind w:left="-360"/>
      </w:pPr>
      <w:r>
        <w:t xml:space="preserve"> </w:t>
      </w:r>
    </w:p>
    <w:p w:rsidR="00DC0D3E" w:rsidRDefault="00DC0D3E" w:rsidP="00DC0D3E">
      <w:pPr>
        <w:widowControl w:val="0"/>
        <w:autoSpaceDE w:val="0"/>
        <w:autoSpaceDN w:val="0"/>
        <w:adjustRightInd w:val="0"/>
        <w:ind w:left="1080" w:firstLine="360"/>
        <w:rPr>
          <w:b/>
        </w:rPr>
      </w:pPr>
      <w:r>
        <w:tab/>
      </w:r>
      <w:r>
        <w:tab/>
      </w:r>
      <w:r w:rsidRPr="00564E17">
        <w:rPr>
          <w:b/>
        </w:rPr>
        <w:t xml:space="preserve"> </w:t>
      </w:r>
    </w:p>
    <w:p w:rsidR="00DC0D3E" w:rsidRPr="00564E17" w:rsidRDefault="00DC0D3E" w:rsidP="00DC0D3E">
      <w:pPr>
        <w:widowControl w:val="0"/>
        <w:autoSpaceDE w:val="0"/>
        <w:autoSpaceDN w:val="0"/>
        <w:adjustRightInd w:val="0"/>
        <w:ind w:left="1080" w:firstLine="360"/>
        <w:rPr>
          <w:b/>
        </w:rPr>
      </w:pPr>
      <w:r w:rsidRPr="00564E17">
        <w:rPr>
          <w:b/>
        </w:rPr>
        <w:t xml:space="preserve">         </w:t>
      </w:r>
    </w:p>
    <w:p w:rsidR="00961834" w:rsidRDefault="001F38E4" w:rsidP="001F38E4">
      <w:pPr>
        <w:widowControl w:val="0"/>
        <w:autoSpaceDE w:val="0"/>
        <w:autoSpaceDN w:val="0"/>
        <w:adjustRightInd w:val="0"/>
        <w:ind w:left="720" w:firstLine="720"/>
      </w:pPr>
      <w:r>
        <w:t>18</w:t>
      </w:r>
      <w:r w:rsidR="00A44092" w:rsidRPr="0031358E">
        <w:tab/>
      </w:r>
      <w:r w:rsidR="00A44092">
        <w:t>W</w:t>
      </w:r>
      <w:r w:rsidR="002F7B46">
        <w:tab/>
      </w:r>
      <w:r w:rsidR="00961834" w:rsidRPr="00564E17">
        <w:rPr>
          <w:i/>
        </w:rPr>
        <w:t>The Lone Ranger and Tonto Fistfight in Heaven</w:t>
      </w:r>
      <w:r w:rsidR="00961834" w:rsidRPr="00A44092">
        <w:t xml:space="preserve">   </w:t>
      </w:r>
      <w:r w:rsidR="00961834">
        <w:t>“The Trial of Thomas</w:t>
      </w:r>
    </w:p>
    <w:p w:rsidR="00961834" w:rsidRDefault="00961834" w:rsidP="00961834">
      <w:pPr>
        <w:widowControl w:val="0"/>
        <w:autoSpaceDE w:val="0"/>
        <w:autoSpaceDN w:val="0"/>
        <w:adjustRightInd w:val="0"/>
        <w:ind w:left="2160" w:firstLine="720"/>
      </w:pPr>
      <w:r>
        <w:t xml:space="preserve"> Builds-the-Fire,” “A Train is an Order . . .,” “A Good Story,”  </w:t>
      </w:r>
    </w:p>
    <w:p w:rsidR="00961834" w:rsidRDefault="00961834" w:rsidP="00961834">
      <w:pPr>
        <w:widowControl w:val="0"/>
        <w:autoSpaceDE w:val="0"/>
        <w:autoSpaceDN w:val="0"/>
        <w:adjustRightInd w:val="0"/>
        <w:ind w:left="2160" w:firstLine="720"/>
      </w:pPr>
      <w:r>
        <w:t xml:space="preserve">”Imagining the Reservation”  </w:t>
      </w:r>
      <w:r w:rsidRPr="00910160">
        <w:rPr>
          <w:i/>
        </w:rPr>
        <w:t>“</w:t>
      </w:r>
      <w:r w:rsidRPr="007868BA">
        <w:t xml:space="preserve">The Approximate Size of My Favorite </w:t>
      </w:r>
      <w:r>
        <w:t xml:space="preserve"> </w:t>
      </w:r>
    </w:p>
    <w:p w:rsidR="00961834" w:rsidRDefault="00961834" w:rsidP="00961834">
      <w:pPr>
        <w:widowControl w:val="0"/>
        <w:autoSpaceDE w:val="0"/>
        <w:autoSpaceDN w:val="0"/>
        <w:adjustRightInd w:val="0"/>
        <w:ind w:left="2880"/>
      </w:pPr>
      <w:r>
        <w:t xml:space="preserve"> </w:t>
      </w:r>
      <w:r w:rsidRPr="007868BA">
        <w:t>Tumor,” The Lone Ranger and Tonto Fistfight in Heaven” “Somebody Kept Saying Powwow,”</w:t>
      </w:r>
      <w:r>
        <w:t>”)</w:t>
      </w:r>
    </w:p>
    <w:p w:rsidR="00961834" w:rsidRDefault="00961834" w:rsidP="00961834">
      <w:pPr>
        <w:widowControl w:val="0"/>
        <w:autoSpaceDE w:val="0"/>
        <w:autoSpaceDN w:val="0"/>
        <w:adjustRightInd w:val="0"/>
        <w:ind w:left="2880"/>
      </w:pPr>
      <w:r>
        <w:tab/>
      </w:r>
      <w:r>
        <w:tab/>
      </w:r>
    </w:p>
    <w:tbl>
      <w:tblPr>
        <w:tblStyle w:val="TableGrid"/>
        <w:tblW w:w="0" w:type="auto"/>
        <w:tblInd w:w="2875" w:type="dxa"/>
        <w:tblLook w:val="04A0" w:firstRow="1" w:lastRow="0" w:firstColumn="1" w:lastColumn="0" w:noHBand="0" w:noVBand="1"/>
      </w:tblPr>
      <w:tblGrid>
        <w:gridCol w:w="7195"/>
      </w:tblGrid>
      <w:tr w:rsidR="00961834" w:rsidTr="00061729">
        <w:tc>
          <w:tcPr>
            <w:tcW w:w="7195" w:type="dxa"/>
          </w:tcPr>
          <w:p w:rsidR="00961834" w:rsidRPr="00016DF6" w:rsidRDefault="00961834" w:rsidP="00061729">
            <w:pPr>
              <w:widowControl w:val="0"/>
              <w:autoSpaceDE w:val="0"/>
              <w:autoSpaceDN w:val="0"/>
              <w:adjustRightInd w:val="0"/>
              <w:rPr>
                <w:b/>
              </w:rPr>
            </w:pPr>
            <w:r w:rsidRPr="00016DF6">
              <w:rPr>
                <w:b/>
              </w:rPr>
              <w:t>Discussion 7:  Sherman Alexie differs from many other Native American writers in his focus on the present rather than the past and in his use of popular culture.  Which of these stories did you find particularly meaningful, interes</w:t>
            </w:r>
            <w:r>
              <w:rPr>
                <w:b/>
              </w:rPr>
              <w:t xml:space="preserve">ting, humorous, disturbing, etc, </w:t>
            </w:r>
            <w:r>
              <w:rPr>
                <w:rStyle w:val="Strong"/>
              </w:rPr>
              <w:t>thanks to this focus on references meaningful even to non-Native readers?</w:t>
            </w:r>
            <w:r w:rsidRPr="00016DF6">
              <w:rPr>
                <w:b/>
              </w:rPr>
              <w:t xml:space="preserve">  What point do you think Alexie is trying to convey to his readers?</w:t>
            </w:r>
          </w:p>
        </w:tc>
      </w:tr>
    </w:tbl>
    <w:p w:rsidR="00961834" w:rsidRDefault="00961834" w:rsidP="00DC0D3E">
      <w:pPr>
        <w:widowControl w:val="0"/>
        <w:autoSpaceDE w:val="0"/>
        <w:autoSpaceDN w:val="0"/>
        <w:adjustRightInd w:val="0"/>
        <w:ind w:left="720" w:firstLine="720"/>
        <w:rPr>
          <w:b/>
        </w:rPr>
      </w:pPr>
    </w:p>
    <w:p w:rsidR="00961834" w:rsidRDefault="00961834" w:rsidP="00DC0D3E">
      <w:pPr>
        <w:widowControl w:val="0"/>
        <w:autoSpaceDE w:val="0"/>
        <w:autoSpaceDN w:val="0"/>
        <w:adjustRightInd w:val="0"/>
        <w:ind w:left="720" w:firstLine="720"/>
        <w:rPr>
          <w:b/>
        </w:rPr>
      </w:pPr>
      <w:r>
        <w:rPr>
          <w:b/>
        </w:rPr>
        <w:tab/>
      </w:r>
      <w:r>
        <w:rPr>
          <w:b/>
        </w:rPr>
        <w:tab/>
      </w:r>
      <w:r w:rsidRPr="00564E17">
        <w:rPr>
          <w:b/>
        </w:rPr>
        <w:t xml:space="preserve">Reading for presentation due from presentation group  </w:t>
      </w:r>
    </w:p>
    <w:p w:rsidR="00961834" w:rsidRDefault="00961834" w:rsidP="00DC0D3E">
      <w:pPr>
        <w:widowControl w:val="0"/>
        <w:autoSpaceDE w:val="0"/>
        <w:autoSpaceDN w:val="0"/>
        <w:adjustRightInd w:val="0"/>
        <w:ind w:left="720" w:firstLine="720"/>
        <w:rPr>
          <w:b/>
        </w:rPr>
      </w:pPr>
    </w:p>
    <w:p w:rsidR="002F7B46" w:rsidRPr="00564E17" w:rsidRDefault="001F38E4" w:rsidP="00DC0D3E">
      <w:pPr>
        <w:widowControl w:val="0"/>
        <w:autoSpaceDE w:val="0"/>
        <w:autoSpaceDN w:val="0"/>
        <w:adjustRightInd w:val="0"/>
        <w:ind w:left="720" w:firstLine="720"/>
        <w:rPr>
          <w:b/>
        </w:rPr>
      </w:pPr>
      <w:r>
        <w:t>20</w:t>
      </w:r>
      <w:r w:rsidR="00961834">
        <w:tab/>
        <w:t>F</w:t>
      </w:r>
      <w:r w:rsidR="00961834">
        <w:tab/>
      </w:r>
      <w:r w:rsidR="00DC0D3E" w:rsidRPr="00DC0D3E">
        <w:rPr>
          <w:b/>
        </w:rPr>
        <w:t>PRESENTATION ON NATIVE AMERICAN HUMOR</w:t>
      </w:r>
    </w:p>
    <w:p w:rsidR="0034437A" w:rsidRDefault="0034437A" w:rsidP="00A44092">
      <w:pPr>
        <w:widowControl w:val="0"/>
        <w:autoSpaceDE w:val="0"/>
        <w:autoSpaceDN w:val="0"/>
        <w:adjustRightInd w:val="0"/>
        <w:ind w:left="-360"/>
        <w:rPr>
          <w:i/>
        </w:rPr>
      </w:pPr>
    </w:p>
    <w:p w:rsidR="001E46DC" w:rsidRDefault="00735794" w:rsidP="00DC0D3E">
      <w:pPr>
        <w:widowControl w:val="0"/>
        <w:autoSpaceDE w:val="0"/>
        <w:autoSpaceDN w:val="0"/>
        <w:adjustRightInd w:val="0"/>
        <w:ind w:left="-360"/>
      </w:pPr>
      <w:r>
        <w:tab/>
      </w:r>
      <w:r>
        <w:tab/>
      </w:r>
      <w:r>
        <w:tab/>
      </w:r>
      <w:r w:rsidR="001F38E4">
        <w:t>23</w:t>
      </w:r>
      <w:r w:rsidR="008D4FCC" w:rsidRPr="0031358E">
        <w:tab/>
      </w:r>
      <w:r w:rsidR="00821310">
        <w:t>M</w:t>
      </w:r>
      <w:r w:rsidR="008D4FCC" w:rsidRPr="0031358E">
        <w:tab/>
      </w:r>
      <w:r w:rsidR="00564E17" w:rsidRPr="00564E17">
        <w:t>Sherman Alexie</w:t>
      </w:r>
      <w:r w:rsidR="00564E17" w:rsidRPr="00564E17">
        <w:rPr>
          <w:i/>
        </w:rPr>
        <w:t>,  Smoke Signals</w:t>
      </w:r>
      <w:r w:rsidR="00564E17" w:rsidRPr="00564E17">
        <w:t xml:space="preserve"> (movie)</w:t>
      </w:r>
    </w:p>
    <w:p w:rsidR="00DC0D3E" w:rsidRDefault="00DC0D3E" w:rsidP="00DC0D3E">
      <w:pPr>
        <w:widowControl w:val="0"/>
        <w:autoSpaceDE w:val="0"/>
        <w:autoSpaceDN w:val="0"/>
        <w:adjustRightInd w:val="0"/>
        <w:ind w:left="-360"/>
        <w:rPr>
          <w:b/>
        </w:rPr>
      </w:pPr>
      <w:r>
        <w:tab/>
      </w:r>
      <w:r>
        <w:tab/>
      </w:r>
      <w:r>
        <w:tab/>
      </w:r>
      <w:r>
        <w:tab/>
      </w:r>
      <w:r>
        <w:tab/>
      </w:r>
      <w:r w:rsidRPr="00DC0D3E">
        <w:rPr>
          <w:b/>
        </w:rPr>
        <w:t>RESEARCH PAPER DUE</w:t>
      </w:r>
    </w:p>
    <w:p w:rsidR="00DC0D3E" w:rsidRPr="00DC0D3E" w:rsidRDefault="00DC0D3E" w:rsidP="00DC0D3E">
      <w:pPr>
        <w:widowControl w:val="0"/>
        <w:autoSpaceDE w:val="0"/>
        <w:autoSpaceDN w:val="0"/>
        <w:adjustRightInd w:val="0"/>
        <w:ind w:left="-360"/>
        <w:rPr>
          <w:b/>
          <w:i/>
        </w:rPr>
      </w:pPr>
    </w:p>
    <w:p w:rsidR="00E27B34" w:rsidRDefault="00A44092" w:rsidP="00564E17">
      <w:pPr>
        <w:widowControl w:val="0"/>
        <w:autoSpaceDE w:val="0"/>
        <w:autoSpaceDN w:val="0"/>
        <w:adjustRightInd w:val="0"/>
        <w:ind w:left="720" w:firstLine="720"/>
        <w:rPr>
          <w:i/>
        </w:rPr>
      </w:pPr>
      <w:r>
        <w:t>2</w:t>
      </w:r>
      <w:r w:rsidR="001F38E4">
        <w:t>5</w:t>
      </w:r>
      <w:r w:rsidR="00685E33">
        <w:tab/>
      </w:r>
      <w:r w:rsidR="00961834">
        <w:t>W</w:t>
      </w:r>
      <w:r w:rsidR="009D253D">
        <w:tab/>
      </w:r>
      <w:r w:rsidR="00564E17" w:rsidRPr="00564E17">
        <w:rPr>
          <w:i/>
        </w:rPr>
        <w:t>Smoke Signals</w:t>
      </w:r>
    </w:p>
    <w:p w:rsidR="00DC0D3E" w:rsidRDefault="00DC0D3E" w:rsidP="00564E17">
      <w:pPr>
        <w:widowControl w:val="0"/>
        <w:autoSpaceDE w:val="0"/>
        <w:autoSpaceDN w:val="0"/>
        <w:adjustRightInd w:val="0"/>
        <w:ind w:left="720" w:firstLine="720"/>
        <w:rPr>
          <w:i/>
        </w:rPr>
      </w:pPr>
    </w:p>
    <w:p w:rsidR="004A5D7C" w:rsidRDefault="00A379CD" w:rsidP="00DC0D3E">
      <w:pPr>
        <w:widowControl w:val="0"/>
        <w:autoSpaceDE w:val="0"/>
        <w:autoSpaceDN w:val="0"/>
        <w:adjustRightInd w:val="0"/>
        <w:ind w:left="720" w:firstLine="720"/>
      </w:pPr>
      <w:r>
        <w:t>2</w:t>
      </w:r>
      <w:r w:rsidR="001F38E4">
        <w:t>7</w:t>
      </w:r>
      <w:r w:rsidR="00961834">
        <w:t xml:space="preserve">    </w:t>
      </w:r>
      <w:r w:rsidR="00685E33">
        <w:t xml:space="preserve"> </w:t>
      </w:r>
      <w:r w:rsidR="00637540">
        <w:t xml:space="preserve">   </w:t>
      </w:r>
      <w:r w:rsidR="00466F21">
        <w:t>F</w:t>
      </w:r>
      <w:r w:rsidR="0020621F">
        <w:tab/>
      </w:r>
      <w:r w:rsidR="004A5D7C">
        <w:t>Joseph Bruchac, “Understanding the Great Mystery” (CR)</w:t>
      </w:r>
    </w:p>
    <w:p w:rsidR="00043F39" w:rsidRDefault="004A5D7C" w:rsidP="00C36D4A">
      <w:pPr>
        <w:widowControl w:val="0"/>
        <w:autoSpaceDE w:val="0"/>
        <w:autoSpaceDN w:val="0"/>
        <w:adjustRightInd w:val="0"/>
        <w:ind w:left="2880"/>
      </w:pPr>
      <w:r>
        <w:t>Thomas King, “’You’ll Never Believe What Happened’ Is Always a</w:t>
      </w:r>
      <w:r w:rsidR="00A1555E">
        <w:t xml:space="preserve"> Good Way to Start”</w:t>
      </w:r>
    </w:p>
    <w:p w:rsidR="00961834" w:rsidRDefault="00961834" w:rsidP="00C36D4A">
      <w:pPr>
        <w:widowControl w:val="0"/>
        <w:autoSpaceDE w:val="0"/>
        <w:autoSpaceDN w:val="0"/>
        <w:adjustRightInd w:val="0"/>
        <w:ind w:left="2880"/>
      </w:pPr>
    </w:p>
    <w:tbl>
      <w:tblPr>
        <w:tblStyle w:val="TableGrid"/>
        <w:tblW w:w="0" w:type="auto"/>
        <w:tblInd w:w="2160" w:type="dxa"/>
        <w:tblLook w:val="04A0" w:firstRow="1" w:lastRow="0" w:firstColumn="1" w:lastColumn="0" w:noHBand="0" w:noVBand="1"/>
      </w:tblPr>
      <w:tblGrid>
        <w:gridCol w:w="7910"/>
      </w:tblGrid>
      <w:tr w:rsidR="00905D79" w:rsidTr="00905D79">
        <w:tc>
          <w:tcPr>
            <w:tcW w:w="10070" w:type="dxa"/>
          </w:tcPr>
          <w:p w:rsidR="00905D79" w:rsidRPr="00DC0D3E" w:rsidRDefault="00905D79" w:rsidP="007868BA">
            <w:pPr>
              <w:rPr>
                <w:b/>
              </w:rPr>
            </w:pPr>
            <w:r w:rsidRPr="00DC0D3E">
              <w:rPr>
                <w:b/>
              </w:rPr>
              <w:lastRenderedPageBreak/>
              <w:t>Discussion 8:  Both Bruchac and King offer critiques of the biblical creation story and the values it generates.  Are they being heretical?  Offering constructive criticism?  How do they keep readers interested in the topic?</w:t>
            </w:r>
          </w:p>
        </w:tc>
      </w:tr>
    </w:tbl>
    <w:p w:rsidR="00F811FC" w:rsidRPr="001E46DC" w:rsidRDefault="006A40F5" w:rsidP="001E46DC">
      <w:pPr>
        <w:widowControl w:val="0"/>
        <w:autoSpaceDE w:val="0"/>
        <w:autoSpaceDN w:val="0"/>
        <w:adjustRightInd w:val="0"/>
        <w:ind w:left="2160" w:firstLine="720"/>
        <w:rPr>
          <w:b/>
        </w:rPr>
      </w:pPr>
      <w:r w:rsidRPr="001E46DC">
        <w:rPr>
          <w:b/>
        </w:rPr>
        <w:tab/>
      </w:r>
      <w:r w:rsidRPr="001E46DC">
        <w:rPr>
          <w:b/>
        </w:rPr>
        <w:tab/>
      </w:r>
    </w:p>
    <w:p w:rsidR="008179C6" w:rsidRPr="0031358E" w:rsidRDefault="008179C6" w:rsidP="008179C6">
      <w:pPr>
        <w:widowControl w:val="0"/>
        <w:autoSpaceDE w:val="0"/>
        <w:autoSpaceDN w:val="0"/>
        <w:adjustRightInd w:val="0"/>
        <w:ind w:left="720" w:firstLine="720"/>
        <w:rPr>
          <w:u w:val="single"/>
        </w:rPr>
      </w:pPr>
      <w:r>
        <w:tab/>
      </w:r>
      <w:r>
        <w:tab/>
      </w:r>
    </w:p>
    <w:p w:rsidR="008D4FCC" w:rsidRPr="0031358E" w:rsidRDefault="00EE1F17" w:rsidP="001E46DC">
      <w:pPr>
        <w:widowControl w:val="0"/>
        <w:autoSpaceDE w:val="0"/>
        <w:autoSpaceDN w:val="0"/>
        <w:adjustRightInd w:val="0"/>
      </w:pPr>
      <w:r>
        <w:tab/>
      </w:r>
      <w:r w:rsidR="008D4FCC" w:rsidRPr="0031358E">
        <w:tab/>
      </w:r>
      <w:r w:rsidR="008D4FCC" w:rsidRPr="0031358E">
        <w:tab/>
      </w:r>
    </w:p>
    <w:p w:rsidR="008D4FCC" w:rsidRPr="001E46DC" w:rsidRDefault="008D4FCC">
      <w:pPr>
        <w:widowControl w:val="0"/>
        <w:autoSpaceDE w:val="0"/>
        <w:autoSpaceDN w:val="0"/>
        <w:adjustRightInd w:val="0"/>
        <w:ind w:left="720" w:firstLine="720"/>
        <w:rPr>
          <w:b/>
        </w:rPr>
      </w:pPr>
      <w:r w:rsidRPr="001E46DC">
        <w:rPr>
          <w:b/>
        </w:rPr>
        <w:t>F</w:t>
      </w:r>
      <w:r w:rsidR="009734BF" w:rsidRPr="001E46DC">
        <w:rPr>
          <w:b/>
        </w:rPr>
        <w:t>inal Exa</w:t>
      </w:r>
      <w:r w:rsidR="00EF4150" w:rsidRPr="001E46DC">
        <w:rPr>
          <w:b/>
        </w:rPr>
        <w:t>mination:</w:t>
      </w:r>
      <w:r w:rsidR="007868BA">
        <w:rPr>
          <w:b/>
        </w:rPr>
        <w:t xml:space="preserve"> </w:t>
      </w:r>
      <w:r w:rsidR="005A7496">
        <w:rPr>
          <w:b/>
        </w:rPr>
        <w:t>Monday, May 7 at 8:00 am</w:t>
      </w:r>
      <w:bookmarkStart w:id="0" w:name="_GoBack"/>
      <w:bookmarkEnd w:id="0"/>
    </w:p>
    <w:p w:rsidR="00941CA8" w:rsidRPr="00FF3D21" w:rsidRDefault="008D4FCC" w:rsidP="00941CA8">
      <w:pPr>
        <w:widowControl w:val="0"/>
        <w:autoSpaceDE w:val="0"/>
        <w:autoSpaceDN w:val="0"/>
        <w:adjustRightInd w:val="0"/>
        <w:ind w:left="2160" w:firstLine="720"/>
      </w:pPr>
      <w:r w:rsidRPr="0031358E">
        <w:tab/>
      </w:r>
      <w:r w:rsidRPr="0031358E">
        <w:tab/>
      </w:r>
    </w:p>
    <w:p w:rsidR="008D4FCC" w:rsidRPr="0031358E" w:rsidRDefault="008D4FCC">
      <w:pPr>
        <w:widowControl w:val="0"/>
        <w:autoSpaceDE w:val="0"/>
        <w:autoSpaceDN w:val="0"/>
        <w:adjustRightInd w:val="0"/>
        <w:ind w:left="720" w:hanging="720"/>
      </w:pPr>
      <w:r w:rsidRPr="0031358E">
        <w:tab/>
      </w:r>
      <w:r w:rsidRPr="0031358E">
        <w:tab/>
      </w:r>
    </w:p>
    <w:p w:rsidR="008D4FCC" w:rsidRPr="0031358E" w:rsidRDefault="008D4FCC">
      <w:pPr>
        <w:widowControl w:val="0"/>
        <w:autoSpaceDE w:val="0"/>
        <w:autoSpaceDN w:val="0"/>
        <w:adjustRightInd w:val="0"/>
        <w:ind w:left="720" w:hanging="720"/>
      </w:pPr>
    </w:p>
    <w:sectPr w:rsidR="008D4FCC" w:rsidRPr="0031358E" w:rsidSect="00300428">
      <w:footerReference w:type="default" r:id="rId10"/>
      <w:pgSz w:w="12240" w:h="15840"/>
      <w:pgMar w:top="1440" w:right="1080" w:bottom="1152"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668" w:rsidRDefault="00694668" w:rsidP="00E81980">
      <w:r>
        <w:separator/>
      </w:r>
    </w:p>
  </w:endnote>
  <w:endnote w:type="continuationSeparator" w:id="0">
    <w:p w:rsidR="00694668" w:rsidRDefault="00694668" w:rsidP="00E81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6F0" w:rsidRDefault="003776F0">
    <w:pPr>
      <w:pStyle w:val="Footer"/>
      <w:jc w:val="center"/>
    </w:pPr>
  </w:p>
  <w:p w:rsidR="003776F0" w:rsidRDefault="00694668">
    <w:pPr>
      <w:pStyle w:val="Footer"/>
      <w:jc w:val="center"/>
    </w:pPr>
    <w:sdt>
      <w:sdtPr>
        <w:id w:val="-132638745"/>
        <w:docPartObj>
          <w:docPartGallery w:val="Page Numbers (Bottom of Page)"/>
          <w:docPartUnique/>
        </w:docPartObj>
      </w:sdtPr>
      <w:sdtEndPr>
        <w:rPr>
          <w:noProof/>
        </w:rPr>
      </w:sdtEndPr>
      <w:sdtContent>
        <w:r w:rsidR="003776F0">
          <w:fldChar w:fldCharType="begin"/>
        </w:r>
        <w:r w:rsidR="003776F0">
          <w:instrText xml:space="preserve"> PAGE   \* MERGEFORMAT </w:instrText>
        </w:r>
        <w:r w:rsidR="003776F0">
          <w:fldChar w:fldCharType="separate"/>
        </w:r>
        <w:r w:rsidR="005A7496">
          <w:rPr>
            <w:noProof/>
          </w:rPr>
          <w:t>11</w:t>
        </w:r>
        <w:r w:rsidR="003776F0">
          <w:rPr>
            <w:noProof/>
          </w:rPr>
          <w:fldChar w:fldCharType="end"/>
        </w:r>
      </w:sdtContent>
    </w:sdt>
  </w:p>
  <w:p w:rsidR="003776F0" w:rsidRDefault="00377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668" w:rsidRDefault="00694668" w:rsidP="00E81980">
      <w:r>
        <w:separator/>
      </w:r>
    </w:p>
  </w:footnote>
  <w:footnote w:type="continuationSeparator" w:id="0">
    <w:p w:rsidR="00694668" w:rsidRDefault="00694668" w:rsidP="00E819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A07720"/>
    <w:multiLevelType w:val="hybridMultilevel"/>
    <w:tmpl w:val="7D42C3FC"/>
    <w:lvl w:ilvl="0" w:tplc="6C00CE44">
      <w:start w:val="24"/>
      <w:numFmt w:val="decimal"/>
      <w:lvlText w:val="%1"/>
      <w:lvlJc w:val="left"/>
      <w:pPr>
        <w:tabs>
          <w:tab w:val="num" w:pos="2160"/>
        </w:tabs>
        <w:ind w:left="2160" w:hanging="660"/>
      </w:pPr>
      <w:rPr>
        <w:rFonts w:cs="Times New Roman" w:hint="default"/>
      </w:rPr>
    </w:lvl>
    <w:lvl w:ilvl="1" w:tplc="04090019">
      <w:start w:val="1"/>
      <w:numFmt w:val="lowerLetter"/>
      <w:lvlText w:val="%2."/>
      <w:lvlJc w:val="left"/>
      <w:pPr>
        <w:tabs>
          <w:tab w:val="num" w:pos="2580"/>
        </w:tabs>
        <w:ind w:left="2580" w:hanging="360"/>
      </w:pPr>
      <w:rPr>
        <w:rFonts w:cs="Times New Roman"/>
      </w:rPr>
    </w:lvl>
    <w:lvl w:ilvl="2" w:tplc="0409001B">
      <w:start w:val="1"/>
      <w:numFmt w:val="lowerRoman"/>
      <w:lvlText w:val="%3."/>
      <w:lvlJc w:val="right"/>
      <w:pPr>
        <w:tabs>
          <w:tab w:val="num" w:pos="3300"/>
        </w:tabs>
        <w:ind w:left="3300" w:hanging="180"/>
      </w:pPr>
      <w:rPr>
        <w:rFonts w:cs="Times New Roman"/>
      </w:rPr>
    </w:lvl>
    <w:lvl w:ilvl="3" w:tplc="0409000F">
      <w:start w:val="1"/>
      <w:numFmt w:val="decimal"/>
      <w:lvlText w:val="%4."/>
      <w:lvlJc w:val="left"/>
      <w:pPr>
        <w:tabs>
          <w:tab w:val="num" w:pos="4020"/>
        </w:tabs>
        <w:ind w:left="4020" w:hanging="360"/>
      </w:pPr>
      <w:rPr>
        <w:rFonts w:cs="Times New Roman"/>
      </w:rPr>
    </w:lvl>
    <w:lvl w:ilvl="4" w:tplc="04090019">
      <w:start w:val="1"/>
      <w:numFmt w:val="lowerLetter"/>
      <w:lvlText w:val="%5."/>
      <w:lvlJc w:val="left"/>
      <w:pPr>
        <w:tabs>
          <w:tab w:val="num" w:pos="4740"/>
        </w:tabs>
        <w:ind w:left="4740" w:hanging="360"/>
      </w:pPr>
      <w:rPr>
        <w:rFonts w:cs="Times New Roman"/>
      </w:rPr>
    </w:lvl>
    <w:lvl w:ilvl="5" w:tplc="0409001B">
      <w:start w:val="1"/>
      <w:numFmt w:val="lowerRoman"/>
      <w:lvlText w:val="%6."/>
      <w:lvlJc w:val="right"/>
      <w:pPr>
        <w:tabs>
          <w:tab w:val="num" w:pos="5460"/>
        </w:tabs>
        <w:ind w:left="5460" w:hanging="180"/>
      </w:pPr>
      <w:rPr>
        <w:rFonts w:cs="Times New Roman"/>
      </w:rPr>
    </w:lvl>
    <w:lvl w:ilvl="6" w:tplc="0409000F">
      <w:start w:val="1"/>
      <w:numFmt w:val="decimal"/>
      <w:lvlText w:val="%7."/>
      <w:lvlJc w:val="left"/>
      <w:pPr>
        <w:tabs>
          <w:tab w:val="num" w:pos="6180"/>
        </w:tabs>
        <w:ind w:left="6180" w:hanging="360"/>
      </w:pPr>
      <w:rPr>
        <w:rFonts w:cs="Times New Roman"/>
      </w:rPr>
    </w:lvl>
    <w:lvl w:ilvl="7" w:tplc="04090019">
      <w:start w:val="1"/>
      <w:numFmt w:val="lowerLetter"/>
      <w:lvlText w:val="%8."/>
      <w:lvlJc w:val="left"/>
      <w:pPr>
        <w:tabs>
          <w:tab w:val="num" w:pos="6900"/>
        </w:tabs>
        <w:ind w:left="6900" w:hanging="360"/>
      </w:pPr>
      <w:rPr>
        <w:rFonts w:cs="Times New Roman"/>
      </w:rPr>
    </w:lvl>
    <w:lvl w:ilvl="8" w:tplc="0409001B">
      <w:start w:val="1"/>
      <w:numFmt w:val="lowerRoman"/>
      <w:lvlText w:val="%9."/>
      <w:lvlJc w:val="right"/>
      <w:pPr>
        <w:tabs>
          <w:tab w:val="num" w:pos="7620"/>
        </w:tabs>
        <w:ind w:left="76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CC"/>
    <w:rsid w:val="000075F7"/>
    <w:rsid w:val="00015EF0"/>
    <w:rsid w:val="00016DF6"/>
    <w:rsid w:val="00033969"/>
    <w:rsid w:val="00037EB4"/>
    <w:rsid w:val="00041457"/>
    <w:rsid w:val="00043F39"/>
    <w:rsid w:val="000515D5"/>
    <w:rsid w:val="00064AD3"/>
    <w:rsid w:val="000666C2"/>
    <w:rsid w:val="000672E8"/>
    <w:rsid w:val="000856BC"/>
    <w:rsid w:val="00087257"/>
    <w:rsid w:val="0009579F"/>
    <w:rsid w:val="000971F8"/>
    <w:rsid w:val="000A241D"/>
    <w:rsid w:val="000A59DA"/>
    <w:rsid w:val="000C3FD7"/>
    <w:rsid w:val="000C4C31"/>
    <w:rsid w:val="000E7691"/>
    <w:rsid w:val="000F3009"/>
    <w:rsid w:val="000F70D6"/>
    <w:rsid w:val="00111871"/>
    <w:rsid w:val="0011480B"/>
    <w:rsid w:val="00126926"/>
    <w:rsid w:val="00137087"/>
    <w:rsid w:val="00141F70"/>
    <w:rsid w:val="00142762"/>
    <w:rsid w:val="0015632D"/>
    <w:rsid w:val="00156B15"/>
    <w:rsid w:val="00156B99"/>
    <w:rsid w:val="0016423B"/>
    <w:rsid w:val="00166880"/>
    <w:rsid w:val="00172334"/>
    <w:rsid w:val="00172440"/>
    <w:rsid w:val="00173A35"/>
    <w:rsid w:val="001953E5"/>
    <w:rsid w:val="00196AD1"/>
    <w:rsid w:val="001B4D4B"/>
    <w:rsid w:val="001B5E5E"/>
    <w:rsid w:val="001D4A38"/>
    <w:rsid w:val="001E46DC"/>
    <w:rsid w:val="001F2C5A"/>
    <w:rsid w:val="001F38E4"/>
    <w:rsid w:val="00203E37"/>
    <w:rsid w:val="0020621F"/>
    <w:rsid w:val="002241E7"/>
    <w:rsid w:val="002271C4"/>
    <w:rsid w:val="002316BD"/>
    <w:rsid w:val="0025010F"/>
    <w:rsid w:val="002648EF"/>
    <w:rsid w:val="00277035"/>
    <w:rsid w:val="00284DEB"/>
    <w:rsid w:val="002947F5"/>
    <w:rsid w:val="002A446B"/>
    <w:rsid w:val="002A4973"/>
    <w:rsid w:val="002B6A1D"/>
    <w:rsid w:val="002C02D8"/>
    <w:rsid w:val="002C4E61"/>
    <w:rsid w:val="002C5636"/>
    <w:rsid w:val="002C7E6E"/>
    <w:rsid w:val="002E4788"/>
    <w:rsid w:val="002F53DA"/>
    <w:rsid w:val="002F7B46"/>
    <w:rsid w:val="00300428"/>
    <w:rsid w:val="00300585"/>
    <w:rsid w:val="00304553"/>
    <w:rsid w:val="00304DE1"/>
    <w:rsid w:val="0031358E"/>
    <w:rsid w:val="00331D77"/>
    <w:rsid w:val="003407A3"/>
    <w:rsid w:val="0034437A"/>
    <w:rsid w:val="00350BD9"/>
    <w:rsid w:val="00360285"/>
    <w:rsid w:val="00366A15"/>
    <w:rsid w:val="0036737E"/>
    <w:rsid w:val="003776F0"/>
    <w:rsid w:val="00383CA0"/>
    <w:rsid w:val="0038695F"/>
    <w:rsid w:val="003B2BAF"/>
    <w:rsid w:val="003B4C54"/>
    <w:rsid w:val="003C67AA"/>
    <w:rsid w:val="003D01A1"/>
    <w:rsid w:val="003D7AD3"/>
    <w:rsid w:val="003E1031"/>
    <w:rsid w:val="003F5721"/>
    <w:rsid w:val="00403C94"/>
    <w:rsid w:val="00410F62"/>
    <w:rsid w:val="00411F59"/>
    <w:rsid w:val="00424562"/>
    <w:rsid w:val="0044693A"/>
    <w:rsid w:val="00461204"/>
    <w:rsid w:val="0046281C"/>
    <w:rsid w:val="00464F1E"/>
    <w:rsid w:val="00466F21"/>
    <w:rsid w:val="004717D0"/>
    <w:rsid w:val="00474C48"/>
    <w:rsid w:val="00482335"/>
    <w:rsid w:val="00485E1D"/>
    <w:rsid w:val="00486945"/>
    <w:rsid w:val="00494F75"/>
    <w:rsid w:val="00495232"/>
    <w:rsid w:val="004A5D7C"/>
    <w:rsid w:val="004C043E"/>
    <w:rsid w:val="004C556D"/>
    <w:rsid w:val="004E365A"/>
    <w:rsid w:val="004F08BB"/>
    <w:rsid w:val="004F651A"/>
    <w:rsid w:val="0050092C"/>
    <w:rsid w:val="00513585"/>
    <w:rsid w:val="00520616"/>
    <w:rsid w:val="00520627"/>
    <w:rsid w:val="00521C5D"/>
    <w:rsid w:val="00533FBC"/>
    <w:rsid w:val="005354A6"/>
    <w:rsid w:val="00542F99"/>
    <w:rsid w:val="0056307A"/>
    <w:rsid w:val="005631C0"/>
    <w:rsid w:val="00564E17"/>
    <w:rsid w:val="00572B7C"/>
    <w:rsid w:val="005A2D5D"/>
    <w:rsid w:val="005A7496"/>
    <w:rsid w:val="005B0318"/>
    <w:rsid w:val="005B2815"/>
    <w:rsid w:val="005B7DBD"/>
    <w:rsid w:val="005C53A5"/>
    <w:rsid w:val="005D615B"/>
    <w:rsid w:val="005E2296"/>
    <w:rsid w:val="00607139"/>
    <w:rsid w:val="00624CBD"/>
    <w:rsid w:val="00627BF1"/>
    <w:rsid w:val="0063694C"/>
    <w:rsid w:val="00637540"/>
    <w:rsid w:val="006456B0"/>
    <w:rsid w:val="0065348A"/>
    <w:rsid w:val="00653FF0"/>
    <w:rsid w:val="00665A0A"/>
    <w:rsid w:val="00680B6A"/>
    <w:rsid w:val="006851E5"/>
    <w:rsid w:val="00685E33"/>
    <w:rsid w:val="00694668"/>
    <w:rsid w:val="006A40F5"/>
    <w:rsid w:val="006B4629"/>
    <w:rsid w:val="006D7615"/>
    <w:rsid w:val="007052A9"/>
    <w:rsid w:val="00715AD3"/>
    <w:rsid w:val="007168EB"/>
    <w:rsid w:val="00726EF8"/>
    <w:rsid w:val="00733E74"/>
    <w:rsid w:val="00735794"/>
    <w:rsid w:val="007458A8"/>
    <w:rsid w:val="007474A4"/>
    <w:rsid w:val="00772649"/>
    <w:rsid w:val="007868BA"/>
    <w:rsid w:val="00790ABD"/>
    <w:rsid w:val="00793392"/>
    <w:rsid w:val="007A18DA"/>
    <w:rsid w:val="007E0455"/>
    <w:rsid w:val="00801D72"/>
    <w:rsid w:val="008172BC"/>
    <w:rsid w:val="008179C6"/>
    <w:rsid w:val="00821310"/>
    <w:rsid w:val="00860EF1"/>
    <w:rsid w:val="00874E4E"/>
    <w:rsid w:val="00896235"/>
    <w:rsid w:val="008A4248"/>
    <w:rsid w:val="008A5DDA"/>
    <w:rsid w:val="008B24FA"/>
    <w:rsid w:val="008B64A0"/>
    <w:rsid w:val="008C53F9"/>
    <w:rsid w:val="008D4FCC"/>
    <w:rsid w:val="008F58BA"/>
    <w:rsid w:val="00905D79"/>
    <w:rsid w:val="00910160"/>
    <w:rsid w:val="00911668"/>
    <w:rsid w:val="00931E97"/>
    <w:rsid w:val="00941CA8"/>
    <w:rsid w:val="00950360"/>
    <w:rsid w:val="0095304D"/>
    <w:rsid w:val="00961834"/>
    <w:rsid w:val="009734BF"/>
    <w:rsid w:val="009B0E3C"/>
    <w:rsid w:val="009B7AFC"/>
    <w:rsid w:val="009D253D"/>
    <w:rsid w:val="009F430F"/>
    <w:rsid w:val="00A1555E"/>
    <w:rsid w:val="00A250D0"/>
    <w:rsid w:val="00A34A4B"/>
    <w:rsid w:val="00A379CD"/>
    <w:rsid w:val="00A43D60"/>
    <w:rsid w:val="00A44092"/>
    <w:rsid w:val="00A67B78"/>
    <w:rsid w:val="00A91804"/>
    <w:rsid w:val="00A9557A"/>
    <w:rsid w:val="00AA258E"/>
    <w:rsid w:val="00AB5616"/>
    <w:rsid w:val="00AD2878"/>
    <w:rsid w:val="00AE5165"/>
    <w:rsid w:val="00AE635A"/>
    <w:rsid w:val="00AF66CF"/>
    <w:rsid w:val="00B21AB8"/>
    <w:rsid w:val="00B23C24"/>
    <w:rsid w:val="00B26FE2"/>
    <w:rsid w:val="00B27E1F"/>
    <w:rsid w:val="00B30950"/>
    <w:rsid w:val="00B30E45"/>
    <w:rsid w:val="00B454BD"/>
    <w:rsid w:val="00B4612D"/>
    <w:rsid w:val="00B606A9"/>
    <w:rsid w:val="00B85208"/>
    <w:rsid w:val="00B929AB"/>
    <w:rsid w:val="00BA1BA6"/>
    <w:rsid w:val="00BA7E0E"/>
    <w:rsid w:val="00BB7738"/>
    <w:rsid w:val="00BC5B37"/>
    <w:rsid w:val="00BD122D"/>
    <w:rsid w:val="00BD5BD5"/>
    <w:rsid w:val="00BE6EAC"/>
    <w:rsid w:val="00C11367"/>
    <w:rsid w:val="00C245A7"/>
    <w:rsid w:val="00C36D4A"/>
    <w:rsid w:val="00C54E41"/>
    <w:rsid w:val="00C5700C"/>
    <w:rsid w:val="00C75AAD"/>
    <w:rsid w:val="00C80647"/>
    <w:rsid w:val="00C9132F"/>
    <w:rsid w:val="00CA3CF6"/>
    <w:rsid w:val="00CA434A"/>
    <w:rsid w:val="00CB4BFE"/>
    <w:rsid w:val="00CF1CF5"/>
    <w:rsid w:val="00CF3EEC"/>
    <w:rsid w:val="00D16725"/>
    <w:rsid w:val="00D22778"/>
    <w:rsid w:val="00D229CA"/>
    <w:rsid w:val="00D256F3"/>
    <w:rsid w:val="00D34815"/>
    <w:rsid w:val="00D505F7"/>
    <w:rsid w:val="00D50F37"/>
    <w:rsid w:val="00D60D00"/>
    <w:rsid w:val="00D66FF1"/>
    <w:rsid w:val="00D80FD0"/>
    <w:rsid w:val="00D91A7B"/>
    <w:rsid w:val="00DA005F"/>
    <w:rsid w:val="00DB3E20"/>
    <w:rsid w:val="00DB7AB1"/>
    <w:rsid w:val="00DC0D3E"/>
    <w:rsid w:val="00DC323D"/>
    <w:rsid w:val="00DD018A"/>
    <w:rsid w:val="00DE6A1B"/>
    <w:rsid w:val="00DE7152"/>
    <w:rsid w:val="00E12983"/>
    <w:rsid w:val="00E27B34"/>
    <w:rsid w:val="00E3781C"/>
    <w:rsid w:val="00E6082B"/>
    <w:rsid w:val="00E81980"/>
    <w:rsid w:val="00E86369"/>
    <w:rsid w:val="00EC2C69"/>
    <w:rsid w:val="00EC6F05"/>
    <w:rsid w:val="00ED2DCE"/>
    <w:rsid w:val="00EE1F17"/>
    <w:rsid w:val="00EF4150"/>
    <w:rsid w:val="00F117EE"/>
    <w:rsid w:val="00F24714"/>
    <w:rsid w:val="00F26FF4"/>
    <w:rsid w:val="00F31BB0"/>
    <w:rsid w:val="00F51D7A"/>
    <w:rsid w:val="00F56BA7"/>
    <w:rsid w:val="00F62613"/>
    <w:rsid w:val="00F6291E"/>
    <w:rsid w:val="00F7392F"/>
    <w:rsid w:val="00F811FC"/>
    <w:rsid w:val="00F90CF8"/>
    <w:rsid w:val="00F94777"/>
    <w:rsid w:val="00FB54B9"/>
    <w:rsid w:val="00FB59D9"/>
    <w:rsid w:val="00FF3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7191C6-1D52-4423-BB56-00B75981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32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56D"/>
    <w:rPr>
      <w:color w:val="0000FF"/>
      <w:u w:val="single"/>
    </w:rPr>
  </w:style>
  <w:style w:type="paragraph" w:styleId="BalloonText">
    <w:name w:val="Balloon Text"/>
    <w:basedOn w:val="Normal"/>
    <w:link w:val="BalloonTextChar"/>
    <w:uiPriority w:val="99"/>
    <w:semiHidden/>
    <w:unhideWhenUsed/>
    <w:rsid w:val="00E81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980"/>
    <w:rPr>
      <w:rFonts w:ascii="Segoe UI" w:hAnsi="Segoe UI" w:cs="Segoe UI"/>
      <w:sz w:val="18"/>
      <w:szCs w:val="18"/>
      <w:lang w:val="en-US" w:eastAsia="en-US"/>
    </w:rPr>
  </w:style>
  <w:style w:type="paragraph" w:styleId="Header">
    <w:name w:val="header"/>
    <w:basedOn w:val="Normal"/>
    <w:link w:val="HeaderChar"/>
    <w:uiPriority w:val="99"/>
    <w:unhideWhenUsed/>
    <w:rsid w:val="00E81980"/>
    <w:pPr>
      <w:tabs>
        <w:tab w:val="center" w:pos="4680"/>
        <w:tab w:val="right" w:pos="9360"/>
      </w:tabs>
    </w:pPr>
  </w:style>
  <w:style w:type="character" w:customStyle="1" w:styleId="HeaderChar">
    <w:name w:val="Header Char"/>
    <w:basedOn w:val="DefaultParagraphFont"/>
    <w:link w:val="Header"/>
    <w:uiPriority w:val="99"/>
    <w:rsid w:val="00E81980"/>
    <w:rPr>
      <w:sz w:val="24"/>
      <w:szCs w:val="24"/>
      <w:lang w:val="en-US" w:eastAsia="en-US"/>
    </w:rPr>
  </w:style>
  <w:style w:type="paragraph" w:styleId="Footer">
    <w:name w:val="footer"/>
    <w:basedOn w:val="Normal"/>
    <w:link w:val="FooterChar"/>
    <w:uiPriority w:val="99"/>
    <w:unhideWhenUsed/>
    <w:rsid w:val="00E81980"/>
    <w:pPr>
      <w:tabs>
        <w:tab w:val="center" w:pos="4680"/>
        <w:tab w:val="right" w:pos="9360"/>
      </w:tabs>
    </w:pPr>
  </w:style>
  <w:style w:type="character" w:customStyle="1" w:styleId="FooterChar">
    <w:name w:val="Footer Char"/>
    <w:basedOn w:val="DefaultParagraphFont"/>
    <w:link w:val="Footer"/>
    <w:uiPriority w:val="99"/>
    <w:rsid w:val="00E81980"/>
    <w:rPr>
      <w:sz w:val="24"/>
      <w:szCs w:val="24"/>
      <w:lang w:val="en-US" w:eastAsia="en-US"/>
    </w:rPr>
  </w:style>
  <w:style w:type="table" w:styleId="TableGrid">
    <w:name w:val="Table Grid"/>
    <w:basedOn w:val="TableNormal"/>
    <w:uiPriority w:val="59"/>
    <w:rsid w:val="00366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6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048867">
      <w:bodyDiv w:val="1"/>
      <w:marLeft w:val="0"/>
      <w:marRight w:val="0"/>
      <w:marTop w:val="0"/>
      <w:marBottom w:val="0"/>
      <w:divBdr>
        <w:top w:val="none" w:sz="0" w:space="0" w:color="auto"/>
        <w:left w:val="none" w:sz="0" w:space="0" w:color="auto"/>
        <w:bottom w:val="none" w:sz="0" w:space="0" w:color="auto"/>
        <w:right w:val="none" w:sz="0" w:space="0" w:color="auto"/>
      </w:divBdr>
      <w:divsChild>
        <w:div w:id="1650089055">
          <w:marLeft w:val="0"/>
          <w:marRight w:val="0"/>
          <w:marTop w:val="0"/>
          <w:marBottom w:val="0"/>
          <w:divBdr>
            <w:top w:val="none" w:sz="0" w:space="0" w:color="auto"/>
            <w:left w:val="none" w:sz="0" w:space="0" w:color="auto"/>
            <w:bottom w:val="none" w:sz="0" w:space="0" w:color="auto"/>
            <w:right w:val="none" w:sz="0" w:space="0" w:color="auto"/>
          </w:divBdr>
        </w:div>
        <w:div w:id="1260336995">
          <w:marLeft w:val="0"/>
          <w:marRight w:val="0"/>
          <w:marTop w:val="0"/>
          <w:marBottom w:val="0"/>
          <w:divBdr>
            <w:top w:val="none" w:sz="0" w:space="0" w:color="auto"/>
            <w:left w:val="none" w:sz="0" w:space="0" w:color="auto"/>
            <w:bottom w:val="none" w:sz="0" w:space="0" w:color="auto"/>
            <w:right w:val="none" w:sz="0" w:space="0" w:color="auto"/>
          </w:divBdr>
        </w:div>
        <w:div w:id="1917744469">
          <w:marLeft w:val="0"/>
          <w:marRight w:val="0"/>
          <w:marTop w:val="0"/>
          <w:marBottom w:val="0"/>
          <w:divBdr>
            <w:top w:val="none" w:sz="0" w:space="0" w:color="auto"/>
            <w:left w:val="none" w:sz="0" w:space="0" w:color="auto"/>
            <w:bottom w:val="none" w:sz="0" w:space="0" w:color="auto"/>
            <w:right w:val="none" w:sz="0" w:space="0" w:color="auto"/>
          </w:divBdr>
        </w:div>
        <w:div w:id="1819178794">
          <w:marLeft w:val="0"/>
          <w:marRight w:val="0"/>
          <w:marTop w:val="0"/>
          <w:marBottom w:val="0"/>
          <w:divBdr>
            <w:top w:val="none" w:sz="0" w:space="0" w:color="auto"/>
            <w:left w:val="none" w:sz="0" w:space="0" w:color="auto"/>
            <w:bottom w:val="none" w:sz="0" w:space="0" w:color="auto"/>
            <w:right w:val="none" w:sz="0" w:space="0" w:color="auto"/>
          </w:divBdr>
        </w:div>
        <w:div w:id="602541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c.edu/depts/wcweb/handouts/plagiarism.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ib.unc.edu/instruct/citatio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3351</Words>
  <Characters>19106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ENGLISH 22</vt:lpstr>
    </vt:vector>
  </TitlesOfParts>
  <Company>UNC</Company>
  <LinksUpToDate>false</LinksUpToDate>
  <CharactersWithSpaces>22413</CharactersWithSpaces>
  <SharedDoc>false</SharedDoc>
  <HLinks>
    <vt:vector size="12" baseType="variant">
      <vt:variant>
        <vt:i4>1703944</vt:i4>
      </vt:variant>
      <vt:variant>
        <vt:i4>3</vt:i4>
      </vt:variant>
      <vt:variant>
        <vt:i4>0</vt:i4>
      </vt:variant>
      <vt:variant>
        <vt:i4>5</vt:i4>
      </vt:variant>
      <vt:variant>
        <vt:lpwstr>http://www.lib.unc.edu/instruct/citations/index.html</vt:lpwstr>
      </vt:variant>
      <vt:variant>
        <vt:lpwstr/>
      </vt:variant>
      <vt:variant>
        <vt:i4>7405676</vt:i4>
      </vt:variant>
      <vt:variant>
        <vt:i4>0</vt:i4>
      </vt:variant>
      <vt:variant>
        <vt:i4>0</vt:i4>
      </vt:variant>
      <vt:variant>
        <vt:i4>5</vt:i4>
      </vt:variant>
      <vt:variant>
        <vt:lpwstr>http://www.unc.edu/depts/wcweb/handouts/plagiarism.html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22</dc:title>
  <dc:subject/>
  <dc:creator>Margaret O'Shaughnessey</dc:creator>
  <cp:keywords/>
  <dc:description/>
  <cp:lastModifiedBy>Margaret O'Shaughnessey</cp:lastModifiedBy>
  <cp:revision>2</cp:revision>
  <cp:lastPrinted>2018-01-08T17:18:00Z</cp:lastPrinted>
  <dcterms:created xsi:type="dcterms:W3CDTF">2018-01-09T16:06:00Z</dcterms:created>
  <dcterms:modified xsi:type="dcterms:W3CDTF">2018-01-09T16:06:00Z</dcterms:modified>
</cp:coreProperties>
</file>