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FF1B7" w14:textId="3F96B6CB" w:rsidR="003542A5" w:rsidRDefault="00210F8A" w:rsidP="0052196E">
      <w:pPr>
        <w:pStyle w:val="AuthorsFull"/>
        <w:spacing w:line="360" w:lineRule="auto"/>
        <w:jc w:val="both"/>
        <w:rPr>
          <w:b/>
          <w:i w:val="0"/>
        </w:rPr>
      </w:pPr>
      <w:r>
        <w:rPr>
          <w:b/>
          <w:i w:val="0"/>
        </w:rPr>
        <w:t xml:space="preserve">Supporting Information: </w:t>
      </w:r>
      <w:r w:rsidR="003542A5" w:rsidRPr="003542A5">
        <w:rPr>
          <w:b/>
          <w:i w:val="0"/>
        </w:rPr>
        <w:t>A DoE-Dual Centrifugation-Driven Screening Platform for Liposomal Incorporation of Poorly Soluble APIs: Application to the PROTAC ACBI2</w:t>
      </w:r>
    </w:p>
    <w:p w14:paraId="0196077C" w14:textId="77777777" w:rsidR="00AC17B3" w:rsidRDefault="00AC17B3" w:rsidP="0052196E">
      <w:pPr>
        <w:pStyle w:val="AuthorsFull"/>
        <w:spacing w:line="360" w:lineRule="auto"/>
        <w:jc w:val="both"/>
        <w:rPr>
          <w:b/>
          <w:i w:val="0"/>
        </w:rPr>
      </w:pPr>
    </w:p>
    <w:p w14:paraId="7CC6B94B" w14:textId="190F9383" w:rsidR="00614C3A" w:rsidRPr="00C20990" w:rsidRDefault="00614C3A" w:rsidP="00C20990">
      <w:pPr>
        <w:pStyle w:val="Beschriftung"/>
        <w:keepNext/>
        <w:jc w:val="both"/>
        <w:rPr>
          <w:color w:val="auto"/>
          <w:lang w:val="en-GB"/>
        </w:rPr>
      </w:pPr>
      <w:r w:rsidRPr="00C20990">
        <w:rPr>
          <w:color w:val="auto"/>
          <w:lang w:val="en-GB"/>
        </w:rPr>
        <w:t xml:space="preserve">Table </w:t>
      </w:r>
      <w:r w:rsidR="001B3DCB" w:rsidRPr="00C20990">
        <w:rPr>
          <w:color w:val="auto"/>
          <w:lang w:val="en-GB"/>
        </w:rPr>
        <w:t>A.</w:t>
      </w:r>
      <w:r w:rsidR="00BA04F1" w:rsidRPr="00C20990">
        <w:rPr>
          <w:noProof/>
          <w:color w:val="auto"/>
          <w:lang w:val="en-GB"/>
        </w:rPr>
        <w:t>1</w:t>
      </w:r>
      <w:r w:rsidRPr="00C20990">
        <w:rPr>
          <w:color w:val="auto"/>
          <w:lang w:val="en-GB"/>
        </w:rPr>
        <w:t>: Summary of key characteristics for the prediction of bioavailability of poorly soluble drugs including the PROTAC ACBI2. Ro5 drugs are characterized by a molecular weight (MW) &lt; 500 Da, a (calculated) partition coefficient (</w:t>
      </w:r>
      <w:proofErr w:type="spellStart"/>
      <w:r w:rsidRPr="00C20990">
        <w:rPr>
          <w:color w:val="auto"/>
          <w:lang w:val="en-GB"/>
        </w:rPr>
        <w:t>LogP</w:t>
      </w:r>
      <w:proofErr w:type="spellEnd"/>
      <w:r w:rsidRPr="00C20990">
        <w:rPr>
          <w:color w:val="auto"/>
          <w:lang w:val="en-GB"/>
        </w:rPr>
        <w:t>/</w:t>
      </w:r>
      <w:proofErr w:type="spellStart"/>
      <w:r w:rsidRPr="00C20990">
        <w:rPr>
          <w:color w:val="auto"/>
          <w:lang w:val="en-GB"/>
        </w:rPr>
        <w:t>CLogP</w:t>
      </w:r>
      <w:proofErr w:type="spellEnd"/>
      <w:r w:rsidRPr="00C20990">
        <w:rPr>
          <w:color w:val="auto"/>
          <w:lang w:val="en-GB"/>
        </w:rPr>
        <w:t>) &lt; 5, &lt; 10 hydrogen-bond acceptors (HBA), and &lt; 5 hydrogen-bond donors (Lipinski et al., 2001). An extension of these rules by Veber et al. (2002) further proposes a total polar surface area (</w:t>
      </w:r>
      <w:proofErr w:type="spellStart"/>
      <w:r w:rsidRPr="00C20990">
        <w:rPr>
          <w:color w:val="auto"/>
          <w:lang w:val="en-GB"/>
        </w:rPr>
        <w:t>tPSA</w:t>
      </w:r>
      <w:proofErr w:type="spellEnd"/>
      <w:r w:rsidRPr="00C20990">
        <w:rPr>
          <w:color w:val="auto"/>
          <w:lang w:val="en-GB"/>
        </w:rPr>
        <w:t>) ≤ 140 Ǻ</w:t>
      </w:r>
      <w:r w:rsidRPr="00C20990">
        <w:rPr>
          <w:color w:val="auto"/>
          <w:vertAlign w:val="superscript"/>
          <w:lang w:val="en-GB"/>
        </w:rPr>
        <w:t xml:space="preserve">2 </w:t>
      </w:r>
      <w:r w:rsidRPr="00C20990">
        <w:rPr>
          <w:color w:val="auto"/>
          <w:lang w:val="en-GB"/>
        </w:rPr>
        <w:t>and ≤ 10 rotatable bonds.</w:t>
      </w:r>
    </w:p>
    <w:tbl>
      <w:tblPr>
        <w:tblStyle w:val="Tabellenraster"/>
        <w:tblW w:w="5000" w:type="pct"/>
        <w:tblLayout w:type="fixed"/>
        <w:tblLook w:val="04A0" w:firstRow="1" w:lastRow="0" w:firstColumn="1" w:lastColumn="0" w:noHBand="0" w:noVBand="1"/>
      </w:tblPr>
      <w:tblGrid>
        <w:gridCol w:w="1512"/>
        <w:gridCol w:w="1512"/>
        <w:gridCol w:w="1512"/>
        <w:gridCol w:w="1512"/>
        <w:gridCol w:w="1512"/>
        <w:gridCol w:w="1512"/>
      </w:tblGrid>
      <w:tr w:rsidR="00614C3A" w:rsidRPr="00C20990" w14:paraId="31A4A0A9" w14:textId="77777777" w:rsidTr="00BA0034">
        <w:trPr>
          <w:trHeight w:val="290"/>
        </w:trPr>
        <w:tc>
          <w:tcPr>
            <w:tcW w:w="833" w:type="pct"/>
            <w:tcBorders>
              <w:left w:val="nil"/>
              <w:right w:val="nil"/>
            </w:tcBorders>
            <w:noWrap/>
            <w:hideMark/>
          </w:tcPr>
          <w:p w14:paraId="6EBF78BD" w14:textId="77777777" w:rsidR="00614C3A" w:rsidRPr="00C20990" w:rsidRDefault="00614C3A" w:rsidP="00D25508">
            <w:pPr>
              <w:rPr>
                <w:rFonts w:ascii="Times New Roman" w:hAnsi="Times New Roman" w:cs="Times New Roman"/>
                <w:sz w:val="18"/>
                <w:szCs w:val="18"/>
                <w:lang w:val="en-GB"/>
              </w:rPr>
            </w:pPr>
          </w:p>
        </w:tc>
        <w:tc>
          <w:tcPr>
            <w:tcW w:w="833" w:type="pct"/>
            <w:tcBorders>
              <w:left w:val="nil"/>
              <w:right w:val="nil"/>
            </w:tcBorders>
            <w:noWrap/>
            <w:hideMark/>
          </w:tcPr>
          <w:p w14:paraId="4287ECA9"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ACBI2</w:t>
            </w:r>
          </w:p>
        </w:tc>
        <w:tc>
          <w:tcPr>
            <w:tcW w:w="833" w:type="pct"/>
            <w:tcBorders>
              <w:left w:val="nil"/>
              <w:right w:val="nil"/>
            </w:tcBorders>
            <w:noWrap/>
            <w:hideMark/>
          </w:tcPr>
          <w:p w14:paraId="738EEEED"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Ibuprofen</w:t>
            </w:r>
          </w:p>
        </w:tc>
        <w:tc>
          <w:tcPr>
            <w:tcW w:w="833" w:type="pct"/>
            <w:tcBorders>
              <w:left w:val="nil"/>
              <w:right w:val="nil"/>
            </w:tcBorders>
            <w:noWrap/>
            <w:hideMark/>
          </w:tcPr>
          <w:p w14:paraId="4D70EAA4"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Everolimus</w:t>
            </w:r>
          </w:p>
        </w:tc>
        <w:tc>
          <w:tcPr>
            <w:tcW w:w="833" w:type="pct"/>
            <w:tcBorders>
              <w:left w:val="nil"/>
              <w:right w:val="nil"/>
            </w:tcBorders>
            <w:noWrap/>
            <w:hideMark/>
          </w:tcPr>
          <w:p w14:paraId="7FE668D2"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Paclitaxel</w:t>
            </w:r>
          </w:p>
        </w:tc>
        <w:tc>
          <w:tcPr>
            <w:tcW w:w="833" w:type="pct"/>
            <w:tcBorders>
              <w:left w:val="nil"/>
              <w:right w:val="nil"/>
            </w:tcBorders>
            <w:noWrap/>
            <w:hideMark/>
          </w:tcPr>
          <w:p w14:paraId="455038EC"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Amphotericin B</w:t>
            </w:r>
          </w:p>
        </w:tc>
      </w:tr>
      <w:tr w:rsidR="00614C3A" w:rsidRPr="00C20990" w14:paraId="13DB6F2E" w14:textId="77777777" w:rsidTr="00BA0034">
        <w:trPr>
          <w:trHeight w:val="290"/>
        </w:trPr>
        <w:tc>
          <w:tcPr>
            <w:tcW w:w="833" w:type="pct"/>
            <w:tcBorders>
              <w:left w:val="nil"/>
              <w:right w:val="nil"/>
            </w:tcBorders>
            <w:noWrap/>
            <w:hideMark/>
          </w:tcPr>
          <w:p w14:paraId="13B42E97" w14:textId="77777777" w:rsidR="00614C3A" w:rsidRPr="00C20990" w:rsidRDefault="00614C3A" w:rsidP="00D25508">
            <w:pPr>
              <w:rPr>
                <w:rFonts w:ascii="Times New Roman" w:hAnsi="Times New Roman" w:cs="Times New Roman"/>
                <w:sz w:val="18"/>
                <w:szCs w:val="18"/>
                <w:lang w:val="en-GB"/>
              </w:rPr>
            </w:pPr>
            <w:r w:rsidRPr="00C20990">
              <w:rPr>
                <w:rFonts w:ascii="Times New Roman" w:hAnsi="Times New Roman" w:cs="Times New Roman"/>
                <w:sz w:val="18"/>
                <w:szCs w:val="18"/>
                <w:lang w:val="en-GB"/>
              </w:rPr>
              <w:t>MW (Da)</w:t>
            </w:r>
          </w:p>
        </w:tc>
        <w:tc>
          <w:tcPr>
            <w:tcW w:w="833" w:type="pct"/>
            <w:tcBorders>
              <w:left w:val="nil"/>
              <w:right w:val="nil"/>
            </w:tcBorders>
            <w:noWrap/>
            <w:hideMark/>
          </w:tcPr>
          <w:p w14:paraId="026C1D5E"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1064</w:t>
            </w:r>
          </w:p>
        </w:tc>
        <w:tc>
          <w:tcPr>
            <w:tcW w:w="833" w:type="pct"/>
            <w:tcBorders>
              <w:left w:val="nil"/>
              <w:right w:val="nil"/>
            </w:tcBorders>
            <w:noWrap/>
            <w:hideMark/>
          </w:tcPr>
          <w:p w14:paraId="08AF4FB5"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206.29</w:t>
            </w:r>
          </w:p>
        </w:tc>
        <w:tc>
          <w:tcPr>
            <w:tcW w:w="833" w:type="pct"/>
            <w:tcBorders>
              <w:left w:val="nil"/>
              <w:right w:val="nil"/>
            </w:tcBorders>
            <w:noWrap/>
            <w:hideMark/>
          </w:tcPr>
          <w:p w14:paraId="48917AD8"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958.24</w:t>
            </w:r>
          </w:p>
        </w:tc>
        <w:tc>
          <w:tcPr>
            <w:tcW w:w="833" w:type="pct"/>
            <w:tcBorders>
              <w:left w:val="nil"/>
              <w:right w:val="nil"/>
            </w:tcBorders>
            <w:noWrap/>
            <w:hideMark/>
          </w:tcPr>
          <w:p w14:paraId="102281C3"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853.92</w:t>
            </w:r>
          </w:p>
        </w:tc>
        <w:tc>
          <w:tcPr>
            <w:tcW w:w="833" w:type="pct"/>
            <w:tcBorders>
              <w:left w:val="nil"/>
              <w:right w:val="nil"/>
            </w:tcBorders>
            <w:noWrap/>
            <w:hideMark/>
          </w:tcPr>
          <w:p w14:paraId="16D8BD1B"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923.49</w:t>
            </w:r>
          </w:p>
        </w:tc>
      </w:tr>
      <w:tr w:rsidR="00614C3A" w:rsidRPr="00C20990" w14:paraId="7F406751" w14:textId="77777777" w:rsidTr="00BA0034">
        <w:trPr>
          <w:trHeight w:val="290"/>
        </w:trPr>
        <w:tc>
          <w:tcPr>
            <w:tcW w:w="833" w:type="pct"/>
            <w:tcBorders>
              <w:left w:val="nil"/>
              <w:right w:val="nil"/>
            </w:tcBorders>
            <w:noWrap/>
            <w:hideMark/>
          </w:tcPr>
          <w:p w14:paraId="6444FE4B" w14:textId="77777777" w:rsidR="00614C3A" w:rsidRPr="00C20990" w:rsidRDefault="00614C3A" w:rsidP="00D25508">
            <w:pPr>
              <w:rPr>
                <w:rFonts w:ascii="Times New Roman" w:hAnsi="Times New Roman" w:cs="Times New Roman"/>
                <w:sz w:val="18"/>
                <w:szCs w:val="18"/>
                <w:lang w:val="en-GB"/>
              </w:rPr>
            </w:pPr>
            <w:r w:rsidRPr="00C20990">
              <w:rPr>
                <w:rFonts w:ascii="Times New Roman" w:hAnsi="Times New Roman" w:cs="Times New Roman"/>
                <w:sz w:val="18"/>
                <w:szCs w:val="18"/>
                <w:lang w:val="en-GB"/>
              </w:rPr>
              <w:t>solubility in water</w:t>
            </w:r>
          </w:p>
        </w:tc>
        <w:tc>
          <w:tcPr>
            <w:tcW w:w="833" w:type="pct"/>
            <w:tcBorders>
              <w:left w:val="nil"/>
              <w:right w:val="nil"/>
            </w:tcBorders>
            <w:noWrap/>
            <w:hideMark/>
          </w:tcPr>
          <w:p w14:paraId="45DC6122" w14:textId="33907C4A"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 xml:space="preserve">&lt; 1 µg/mL (pH 7) </w:t>
            </w:r>
            <w:r w:rsidRPr="00C20990">
              <w:rPr>
                <w:rFonts w:ascii="Times New Roman" w:hAnsi="Times New Roman" w:cs="Times New Roman"/>
                <w:sz w:val="18"/>
                <w:lang w:val="en-GB"/>
              </w:rPr>
              <w:t>(</w:t>
            </w:r>
            <w:proofErr w:type="spellStart"/>
            <w:r w:rsidRPr="00C20990">
              <w:rPr>
                <w:rFonts w:ascii="Times New Roman" w:hAnsi="Times New Roman" w:cs="Times New Roman"/>
                <w:sz w:val="18"/>
                <w:lang w:val="en-GB"/>
              </w:rPr>
              <w:t>Kofink</w:t>
            </w:r>
            <w:proofErr w:type="spellEnd"/>
            <w:r w:rsidRPr="00C20990">
              <w:rPr>
                <w:rFonts w:ascii="Times New Roman" w:hAnsi="Times New Roman" w:cs="Times New Roman"/>
                <w:sz w:val="18"/>
                <w:lang w:val="en-GB"/>
              </w:rPr>
              <w:t xml:space="preserve"> et al., 2022)</w:t>
            </w:r>
          </w:p>
        </w:tc>
        <w:tc>
          <w:tcPr>
            <w:tcW w:w="833" w:type="pct"/>
            <w:tcBorders>
              <w:left w:val="nil"/>
              <w:right w:val="nil"/>
            </w:tcBorders>
            <w:noWrap/>
            <w:hideMark/>
          </w:tcPr>
          <w:p w14:paraId="32871FAE" w14:textId="59A27242"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 xml:space="preserve">0.06 mg/mL </w:t>
            </w:r>
            <w:r w:rsidRPr="00C20990">
              <w:rPr>
                <w:rFonts w:ascii="Times New Roman" w:hAnsi="Times New Roman" w:cs="Times New Roman"/>
                <w:sz w:val="18"/>
                <w:lang w:val="en-GB"/>
              </w:rPr>
              <w:t>(Shaw et al., 2005)</w:t>
            </w:r>
          </w:p>
        </w:tc>
        <w:tc>
          <w:tcPr>
            <w:tcW w:w="833" w:type="pct"/>
            <w:tcBorders>
              <w:left w:val="nil"/>
              <w:right w:val="nil"/>
            </w:tcBorders>
            <w:noWrap/>
            <w:hideMark/>
          </w:tcPr>
          <w:p w14:paraId="04D7373F" w14:textId="69485E92"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 xml:space="preserve">&lt; 0.1 mg/mL </w:t>
            </w:r>
            <w:r w:rsidRPr="00C20990">
              <w:rPr>
                <w:rFonts w:ascii="Times New Roman" w:hAnsi="Times New Roman" w:cs="Times New Roman"/>
                <w:sz w:val="18"/>
                <w:lang w:val="en-GB"/>
              </w:rPr>
              <w:t>(FDA, 2012)</w:t>
            </w:r>
          </w:p>
        </w:tc>
        <w:tc>
          <w:tcPr>
            <w:tcW w:w="833" w:type="pct"/>
            <w:tcBorders>
              <w:left w:val="nil"/>
              <w:right w:val="nil"/>
            </w:tcBorders>
            <w:noWrap/>
            <w:hideMark/>
          </w:tcPr>
          <w:p w14:paraId="4F6F27FB" w14:textId="7304C564"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 xml:space="preserve">1.16 µg/mL </w:t>
            </w:r>
            <w:r w:rsidRPr="00C20990">
              <w:rPr>
                <w:rFonts w:ascii="Times New Roman" w:hAnsi="Times New Roman" w:cs="Times New Roman"/>
                <w:sz w:val="18"/>
                <w:lang w:val="en-GB"/>
              </w:rPr>
              <w:t>(Yang et al., 2020)</w:t>
            </w:r>
          </w:p>
        </w:tc>
        <w:tc>
          <w:tcPr>
            <w:tcW w:w="833" w:type="pct"/>
            <w:tcBorders>
              <w:left w:val="nil"/>
              <w:right w:val="nil"/>
            </w:tcBorders>
            <w:noWrap/>
            <w:hideMark/>
          </w:tcPr>
          <w:p w14:paraId="765D9595" w14:textId="0511F469"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 xml:space="preserve">&lt; 1 µg/mL </w:t>
            </w:r>
            <w:r w:rsidRPr="00C20990">
              <w:rPr>
                <w:rFonts w:ascii="Times New Roman" w:hAnsi="Times New Roman" w:cs="Times New Roman"/>
                <w:sz w:val="18"/>
                <w:lang w:val="en-GB"/>
              </w:rPr>
              <w:t>(Adediran et al., 2009)</w:t>
            </w:r>
          </w:p>
        </w:tc>
      </w:tr>
      <w:tr w:rsidR="00614C3A" w:rsidRPr="00C20990" w14:paraId="5EC1051C" w14:textId="77777777" w:rsidTr="00BA0034">
        <w:trPr>
          <w:trHeight w:val="290"/>
        </w:trPr>
        <w:tc>
          <w:tcPr>
            <w:tcW w:w="833" w:type="pct"/>
            <w:tcBorders>
              <w:left w:val="nil"/>
              <w:right w:val="nil"/>
            </w:tcBorders>
            <w:noWrap/>
            <w:hideMark/>
          </w:tcPr>
          <w:p w14:paraId="64C887BC" w14:textId="77777777" w:rsidR="00614C3A" w:rsidRPr="00C20990" w:rsidRDefault="00614C3A" w:rsidP="00D25508">
            <w:pPr>
              <w:rPr>
                <w:rFonts w:ascii="Times New Roman" w:hAnsi="Times New Roman" w:cs="Times New Roman"/>
                <w:sz w:val="18"/>
                <w:szCs w:val="18"/>
                <w:lang w:val="en-GB"/>
              </w:rPr>
            </w:pPr>
            <w:proofErr w:type="spellStart"/>
            <w:r w:rsidRPr="00C20990">
              <w:rPr>
                <w:rFonts w:ascii="Times New Roman" w:hAnsi="Times New Roman" w:cs="Times New Roman"/>
                <w:sz w:val="18"/>
                <w:szCs w:val="18"/>
                <w:lang w:val="en-GB"/>
              </w:rPr>
              <w:t>tPSAa</w:t>
            </w:r>
            <w:proofErr w:type="spellEnd"/>
            <w:r w:rsidRPr="00C20990">
              <w:rPr>
                <w:rFonts w:ascii="Times New Roman" w:hAnsi="Times New Roman" w:cs="Times New Roman"/>
                <w:sz w:val="18"/>
                <w:szCs w:val="18"/>
                <w:lang w:val="en-GB"/>
              </w:rPr>
              <w:t xml:space="preserve"> (Ǻ</w:t>
            </w:r>
            <w:r w:rsidRPr="00C20990">
              <w:rPr>
                <w:rFonts w:ascii="Times New Roman" w:hAnsi="Times New Roman" w:cs="Times New Roman"/>
                <w:sz w:val="18"/>
                <w:szCs w:val="18"/>
                <w:vertAlign w:val="superscript"/>
                <w:lang w:val="en-GB"/>
              </w:rPr>
              <w:t>2</w:t>
            </w:r>
            <w:r w:rsidRPr="00C20990">
              <w:rPr>
                <w:rFonts w:ascii="Times New Roman" w:hAnsi="Times New Roman" w:cs="Times New Roman"/>
                <w:sz w:val="18"/>
                <w:szCs w:val="18"/>
                <w:lang w:val="en-GB"/>
              </w:rPr>
              <w:t>)</w:t>
            </w:r>
          </w:p>
        </w:tc>
        <w:tc>
          <w:tcPr>
            <w:tcW w:w="833" w:type="pct"/>
            <w:tcBorders>
              <w:left w:val="nil"/>
              <w:right w:val="nil"/>
            </w:tcBorders>
            <w:noWrap/>
            <w:hideMark/>
          </w:tcPr>
          <w:p w14:paraId="7C0C1421"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150.25</w:t>
            </w:r>
          </w:p>
        </w:tc>
        <w:tc>
          <w:tcPr>
            <w:tcW w:w="833" w:type="pct"/>
            <w:tcBorders>
              <w:left w:val="nil"/>
              <w:right w:val="nil"/>
            </w:tcBorders>
            <w:noWrap/>
            <w:hideMark/>
          </w:tcPr>
          <w:p w14:paraId="766D3836"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37.3</w:t>
            </w:r>
          </w:p>
        </w:tc>
        <w:tc>
          <w:tcPr>
            <w:tcW w:w="833" w:type="pct"/>
            <w:tcBorders>
              <w:left w:val="nil"/>
              <w:right w:val="nil"/>
            </w:tcBorders>
            <w:noWrap/>
            <w:hideMark/>
          </w:tcPr>
          <w:p w14:paraId="57126421"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204.66</w:t>
            </w:r>
          </w:p>
        </w:tc>
        <w:tc>
          <w:tcPr>
            <w:tcW w:w="833" w:type="pct"/>
            <w:tcBorders>
              <w:left w:val="nil"/>
              <w:right w:val="nil"/>
            </w:tcBorders>
            <w:noWrap/>
            <w:hideMark/>
          </w:tcPr>
          <w:p w14:paraId="77983135"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221.29</w:t>
            </w:r>
          </w:p>
        </w:tc>
        <w:tc>
          <w:tcPr>
            <w:tcW w:w="833" w:type="pct"/>
            <w:tcBorders>
              <w:left w:val="nil"/>
              <w:right w:val="nil"/>
            </w:tcBorders>
            <w:noWrap/>
            <w:hideMark/>
          </w:tcPr>
          <w:p w14:paraId="24A4BBB0"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319.61</w:t>
            </w:r>
          </w:p>
        </w:tc>
      </w:tr>
      <w:tr w:rsidR="00614C3A" w:rsidRPr="00C20990" w14:paraId="6CB86755" w14:textId="77777777" w:rsidTr="00BA0034">
        <w:trPr>
          <w:trHeight w:val="290"/>
        </w:trPr>
        <w:tc>
          <w:tcPr>
            <w:tcW w:w="833" w:type="pct"/>
            <w:tcBorders>
              <w:left w:val="nil"/>
              <w:right w:val="nil"/>
            </w:tcBorders>
            <w:noWrap/>
            <w:hideMark/>
          </w:tcPr>
          <w:p w14:paraId="2DEDE986" w14:textId="77777777" w:rsidR="00614C3A" w:rsidRPr="00C20990" w:rsidRDefault="00614C3A" w:rsidP="00D25508">
            <w:pPr>
              <w:rPr>
                <w:rFonts w:ascii="Times New Roman" w:hAnsi="Times New Roman" w:cs="Times New Roman"/>
                <w:sz w:val="18"/>
                <w:szCs w:val="18"/>
                <w:vertAlign w:val="superscript"/>
                <w:lang w:val="en-GB"/>
              </w:rPr>
            </w:pPr>
            <w:proofErr w:type="spellStart"/>
            <w:r w:rsidRPr="00C20990">
              <w:rPr>
                <w:rFonts w:ascii="Times New Roman" w:hAnsi="Times New Roman" w:cs="Times New Roman"/>
                <w:sz w:val="18"/>
                <w:szCs w:val="18"/>
                <w:lang w:val="en-GB"/>
              </w:rPr>
              <w:t>CLogP</w:t>
            </w:r>
            <w:r w:rsidRPr="00C20990">
              <w:rPr>
                <w:rFonts w:ascii="Times New Roman" w:hAnsi="Times New Roman" w:cs="Times New Roman"/>
                <w:sz w:val="18"/>
                <w:szCs w:val="18"/>
                <w:vertAlign w:val="superscript"/>
                <w:lang w:val="en-GB"/>
              </w:rPr>
              <w:t>a</w:t>
            </w:r>
            <w:proofErr w:type="spellEnd"/>
          </w:p>
        </w:tc>
        <w:tc>
          <w:tcPr>
            <w:tcW w:w="833" w:type="pct"/>
            <w:tcBorders>
              <w:left w:val="nil"/>
              <w:right w:val="nil"/>
            </w:tcBorders>
            <w:noWrap/>
            <w:hideMark/>
          </w:tcPr>
          <w:p w14:paraId="1B24982B"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10.343</w:t>
            </w:r>
          </w:p>
        </w:tc>
        <w:tc>
          <w:tcPr>
            <w:tcW w:w="833" w:type="pct"/>
            <w:tcBorders>
              <w:left w:val="nil"/>
              <w:right w:val="nil"/>
            </w:tcBorders>
            <w:noWrap/>
            <w:hideMark/>
          </w:tcPr>
          <w:p w14:paraId="65EE5EF8"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3.679</w:t>
            </w:r>
          </w:p>
        </w:tc>
        <w:tc>
          <w:tcPr>
            <w:tcW w:w="833" w:type="pct"/>
            <w:tcBorders>
              <w:left w:val="nil"/>
              <w:right w:val="nil"/>
            </w:tcBorders>
            <w:noWrap/>
            <w:hideMark/>
          </w:tcPr>
          <w:p w14:paraId="04BE3686"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7.103</w:t>
            </w:r>
          </w:p>
        </w:tc>
        <w:tc>
          <w:tcPr>
            <w:tcW w:w="833" w:type="pct"/>
            <w:tcBorders>
              <w:left w:val="nil"/>
              <w:right w:val="nil"/>
            </w:tcBorders>
            <w:noWrap/>
            <w:hideMark/>
          </w:tcPr>
          <w:p w14:paraId="103E71C6"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4.731</w:t>
            </w:r>
          </w:p>
        </w:tc>
        <w:tc>
          <w:tcPr>
            <w:tcW w:w="833" w:type="pct"/>
            <w:tcBorders>
              <w:left w:val="nil"/>
              <w:right w:val="nil"/>
            </w:tcBorders>
            <w:noWrap/>
            <w:hideMark/>
          </w:tcPr>
          <w:p w14:paraId="469F6A28" w14:textId="77777777" w:rsidR="00614C3A" w:rsidRPr="00C20990" w:rsidRDefault="00614C3A"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-3.654</w:t>
            </w:r>
          </w:p>
        </w:tc>
      </w:tr>
      <w:tr w:rsidR="00BA0034" w:rsidRPr="00C20990" w14:paraId="1811DE2D" w14:textId="77777777" w:rsidTr="00BA0034">
        <w:trPr>
          <w:trHeight w:val="290"/>
        </w:trPr>
        <w:tc>
          <w:tcPr>
            <w:tcW w:w="833" w:type="pct"/>
            <w:tcBorders>
              <w:left w:val="nil"/>
              <w:right w:val="nil"/>
            </w:tcBorders>
            <w:noWrap/>
            <w:hideMark/>
          </w:tcPr>
          <w:p w14:paraId="796109CF" w14:textId="32BC35CD" w:rsidR="00BA0034" w:rsidRPr="00C20990" w:rsidRDefault="00BA0034" w:rsidP="00D25508">
            <w:pPr>
              <w:rPr>
                <w:rFonts w:ascii="Times New Roman" w:hAnsi="Times New Roman" w:cs="Times New Roman"/>
                <w:sz w:val="18"/>
                <w:szCs w:val="18"/>
                <w:vertAlign w:val="superscript"/>
                <w:lang w:val="en-GB"/>
              </w:rPr>
            </w:pPr>
            <w:r w:rsidRPr="00C20990">
              <w:rPr>
                <w:rFonts w:ascii="Times New Roman" w:hAnsi="Times New Roman" w:cs="Times New Roman"/>
                <w:sz w:val="18"/>
                <w:szCs w:val="18"/>
                <w:lang w:val="en-GB"/>
              </w:rPr>
              <w:t xml:space="preserve">rotatable </w:t>
            </w:r>
            <w:proofErr w:type="spellStart"/>
            <w:r w:rsidRPr="00C20990">
              <w:rPr>
                <w:rFonts w:ascii="Times New Roman" w:hAnsi="Times New Roman" w:cs="Times New Roman"/>
                <w:sz w:val="18"/>
                <w:szCs w:val="18"/>
                <w:lang w:val="en-GB"/>
              </w:rPr>
              <w:t>bonds</w:t>
            </w:r>
            <w:r w:rsidRPr="00C20990">
              <w:rPr>
                <w:rFonts w:ascii="Times New Roman" w:hAnsi="Times New Roman" w:cs="Times New Roman"/>
                <w:sz w:val="18"/>
                <w:szCs w:val="18"/>
                <w:vertAlign w:val="superscript"/>
                <w:lang w:val="en-GB"/>
              </w:rPr>
              <w:t>b</w:t>
            </w:r>
            <w:proofErr w:type="spellEnd"/>
          </w:p>
        </w:tc>
        <w:tc>
          <w:tcPr>
            <w:tcW w:w="833" w:type="pct"/>
            <w:tcBorders>
              <w:left w:val="nil"/>
              <w:right w:val="nil"/>
            </w:tcBorders>
            <w:noWrap/>
            <w:hideMark/>
          </w:tcPr>
          <w:p w14:paraId="1AC233A0" w14:textId="44E9FC76" w:rsidR="00BA0034" w:rsidRPr="00C20990" w:rsidRDefault="00BA0034"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16</w:t>
            </w:r>
          </w:p>
        </w:tc>
        <w:tc>
          <w:tcPr>
            <w:tcW w:w="833" w:type="pct"/>
            <w:tcBorders>
              <w:left w:val="nil"/>
              <w:right w:val="nil"/>
            </w:tcBorders>
            <w:noWrap/>
            <w:hideMark/>
          </w:tcPr>
          <w:p w14:paraId="27434A7B" w14:textId="59C5515C" w:rsidR="00BA0034" w:rsidRPr="00C20990" w:rsidRDefault="00BA0034"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4</w:t>
            </w:r>
          </w:p>
        </w:tc>
        <w:tc>
          <w:tcPr>
            <w:tcW w:w="833" w:type="pct"/>
            <w:tcBorders>
              <w:left w:val="nil"/>
              <w:right w:val="nil"/>
            </w:tcBorders>
            <w:noWrap/>
            <w:hideMark/>
          </w:tcPr>
          <w:p w14:paraId="5B8D23DA" w14:textId="00C95F58" w:rsidR="00BA0034" w:rsidRPr="00C20990" w:rsidRDefault="00BA0034"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9</w:t>
            </w:r>
          </w:p>
        </w:tc>
        <w:tc>
          <w:tcPr>
            <w:tcW w:w="833" w:type="pct"/>
            <w:tcBorders>
              <w:left w:val="nil"/>
              <w:right w:val="nil"/>
            </w:tcBorders>
            <w:noWrap/>
            <w:hideMark/>
          </w:tcPr>
          <w:p w14:paraId="50A553DC" w14:textId="725CAFC6" w:rsidR="00BA0034" w:rsidRPr="00C20990" w:rsidRDefault="00BA0034"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14</w:t>
            </w:r>
          </w:p>
        </w:tc>
        <w:tc>
          <w:tcPr>
            <w:tcW w:w="833" w:type="pct"/>
            <w:tcBorders>
              <w:left w:val="nil"/>
              <w:right w:val="nil"/>
            </w:tcBorders>
            <w:noWrap/>
            <w:hideMark/>
          </w:tcPr>
          <w:p w14:paraId="718F0DD0" w14:textId="17831391" w:rsidR="00BA0034" w:rsidRPr="00C20990" w:rsidRDefault="00BA0034" w:rsidP="00D25508">
            <w:pPr>
              <w:jc w:val="center"/>
              <w:rPr>
                <w:rFonts w:ascii="Times New Roman" w:hAnsi="Times New Roman" w:cs="Times New Roman"/>
                <w:sz w:val="18"/>
                <w:szCs w:val="18"/>
                <w:lang w:val="en-GB"/>
              </w:rPr>
            </w:pPr>
            <w:r w:rsidRPr="00C20990">
              <w:rPr>
                <w:rFonts w:ascii="Times New Roman" w:hAnsi="Times New Roman" w:cs="Times New Roman"/>
                <w:sz w:val="18"/>
                <w:szCs w:val="18"/>
                <w:lang w:val="en-GB"/>
              </w:rPr>
              <w:t>3</w:t>
            </w:r>
          </w:p>
        </w:tc>
      </w:tr>
      <w:tr w:rsidR="00BA0034" w:rsidRPr="00C20990" w14:paraId="4FD09E96" w14:textId="77777777" w:rsidTr="00BA0034">
        <w:trPr>
          <w:trHeight w:val="290"/>
        </w:trPr>
        <w:tc>
          <w:tcPr>
            <w:tcW w:w="833" w:type="pct"/>
            <w:tcBorders>
              <w:left w:val="nil"/>
              <w:right w:val="nil"/>
            </w:tcBorders>
            <w:noWrap/>
            <w:hideMark/>
          </w:tcPr>
          <w:p w14:paraId="00851056" w14:textId="7DF5C703" w:rsidR="00BA0034" w:rsidRPr="00C20990" w:rsidRDefault="00BA0034" w:rsidP="00D25508">
            <w:pPr>
              <w:rPr>
                <w:rFonts w:ascii="Times New Roman" w:hAnsi="Times New Roman" w:cs="Times New Roman"/>
                <w:sz w:val="18"/>
                <w:szCs w:val="18"/>
                <w:vertAlign w:val="superscript"/>
                <w:lang w:val="en-GB"/>
              </w:rPr>
            </w:pPr>
            <w:r w:rsidRPr="00C20990">
              <w:rPr>
                <w:sz w:val="18"/>
                <w:szCs w:val="18"/>
              </w:rPr>
              <w:t>HBA</w:t>
            </w:r>
            <w:r w:rsidRPr="00C20990">
              <w:rPr>
                <w:rFonts w:ascii="Times New Roman" w:hAnsi="Times New Roman" w:cs="Times New Roman"/>
                <w:sz w:val="18"/>
                <w:szCs w:val="18"/>
                <w:vertAlign w:val="superscript"/>
                <w:lang w:val="en-GB"/>
              </w:rPr>
              <w:t>b</w:t>
            </w:r>
          </w:p>
        </w:tc>
        <w:tc>
          <w:tcPr>
            <w:tcW w:w="833" w:type="pct"/>
            <w:tcBorders>
              <w:left w:val="nil"/>
              <w:right w:val="nil"/>
            </w:tcBorders>
            <w:noWrap/>
            <w:hideMark/>
          </w:tcPr>
          <w:p w14:paraId="0BD05843" w14:textId="424725AE" w:rsidR="00BA0034" w:rsidRPr="00C20990" w:rsidRDefault="00BA0034" w:rsidP="00D25508">
            <w:pPr>
              <w:jc w:val="center"/>
              <w:rPr>
                <w:rFonts w:ascii="Times New Roman" w:hAnsi="Times New Roman" w:cs="Times New Roman"/>
                <w:sz w:val="18"/>
                <w:szCs w:val="18"/>
                <w:lang w:val="en-GB"/>
              </w:rPr>
            </w:pPr>
            <w:r w:rsidRPr="00C20990">
              <w:rPr>
                <w:sz w:val="18"/>
                <w:szCs w:val="18"/>
              </w:rPr>
              <w:t>9</w:t>
            </w:r>
          </w:p>
        </w:tc>
        <w:tc>
          <w:tcPr>
            <w:tcW w:w="833" w:type="pct"/>
            <w:tcBorders>
              <w:left w:val="nil"/>
              <w:right w:val="nil"/>
            </w:tcBorders>
            <w:noWrap/>
            <w:hideMark/>
          </w:tcPr>
          <w:p w14:paraId="52D6AB7A" w14:textId="6812A6F9" w:rsidR="00BA0034" w:rsidRPr="00C20990" w:rsidRDefault="00BA0034" w:rsidP="00D25508">
            <w:pPr>
              <w:jc w:val="center"/>
              <w:rPr>
                <w:rFonts w:ascii="Times New Roman" w:hAnsi="Times New Roman" w:cs="Times New Roman"/>
                <w:sz w:val="18"/>
                <w:szCs w:val="18"/>
                <w:lang w:val="en-GB"/>
              </w:rPr>
            </w:pPr>
            <w:r w:rsidRPr="00C20990">
              <w:rPr>
                <w:sz w:val="18"/>
                <w:szCs w:val="18"/>
              </w:rPr>
              <w:t>2</w:t>
            </w:r>
          </w:p>
        </w:tc>
        <w:tc>
          <w:tcPr>
            <w:tcW w:w="833" w:type="pct"/>
            <w:tcBorders>
              <w:left w:val="nil"/>
              <w:right w:val="nil"/>
            </w:tcBorders>
            <w:noWrap/>
            <w:hideMark/>
          </w:tcPr>
          <w:p w14:paraId="107D41F3" w14:textId="47EFFD0B" w:rsidR="00BA0034" w:rsidRPr="00C20990" w:rsidRDefault="00BA0034" w:rsidP="00D25508">
            <w:pPr>
              <w:jc w:val="center"/>
              <w:rPr>
                <w:rFonts w:ascii="Times New Roman" w:hAnsi="Times New Roman" w:cs="Times New Roman"/>
                <w:sz w:val="18"/>
                <w:szCs w:val="18"/>
                <w:lang w:val="en-GB"/>
              </w:rPr>
            </w:pPr>
            <w:r w:rsidRPr="00C20990">
              <w:rPr>
                <w:sz w:val="18"/>
                <w:szCs w:val="18"/>
              </w:rPr>
              <w:t>14</w:t>
            </w:r>
          </w:p>
        </w:tc>
        <w:tc>
          <w:tcPr>
            <w:tcW w:w="833" w:type="pct"/>
            <w:tcBorders>
              <w:left w:val="nil"/>
              <w:right w:val="nil"/>
            </w:tcBorders>
            <w:noWrap/>
            <w:hideMark/>
          </w:tcPr>
          <w:p w14:paraId="3057C22C" w14:textId="020BD0B8" w:rsidR="00BA0034" w:rsidRPr="00C20990" w:rsidRDefault="00BA0034" w:rsidP="00D25508">
            <w:pPr>
              <w:jc w:val="center"/>
              <w:rPr>
                <w:rFonts w:ascii="Times New Roman" w:hAnsi="Times New Roman" w:cs="Times New Roman"/>
                <w:sz w:val="18"/>
                <w:szCs w:val="18"/>
                <w:lang w:val="en-GB"/>
              </w:rPr>
            </w:pPr>
            <w:r w:rsidRPr="00C20990">
              <w:rPr>
                <w:sz w:val="18"/>
                <w:szCs w:val="18"/>
              </w:rPr>
              <w:t>14</w:t>
            </w:r>
          </w:p>
        </w:tc>
        <w:tc>
          <w:tcPr>
            <w:tcW w:w="833" w:type="pct"/>
            <w:tcBorders>
              <w:left w:val="nil"/>
              <w:right w:val="nil"/>
            </w:tcBorders>
            <w:noWrap/>
            <w:hideMark/>
          </w:tcPr>
          <w:p w14:paraId="31C0E2FC" w14:textId="79369F77" w:rsidR="00BA0034" w:rsidRPr="00C20990" w:rsidRDefault="00BA0034" w:rsidP="00D25508">
            <w:pPr>
              <w:jc w:val="center"/>
              <w:rPr>
                <w:rFonts w:ascii="Times New Roman" w:hAnsi="Times New Roman" w:cs="Times New Roman"/>
                <w:sz w:val="18"/>
                <w:szCs w:val="18"/>
                <w:lang w:val="en-GB"/>
              </w:rPr>
            </w:pPr>
            <w:r w:rsidRPr="00C20990">
              <w:rPr>
                <w:sz w:val="18"/>
                <w:szCs w:val="18"/>
              </w:rPr>
              <w:t>18</w:t>
            </w:r>
          </w:p>
        </w:tc>
      </w:tr>
      <w:tr w:rsidR="00BA0034" w:rsidRPr="00C20990" w14:paraId="4DE22FFB" w14:textId="77777777" w:rsidTr="00BA0034">
        <w:trPr>
          <w:trHeight w:val="290"/>
        </w:trPr>
        <w:tc>
          <w:tcPr>
            <w:tcW w:w="833" w:type="pct"/>
            <w:tcBorders>
              <w:left w:val="nil"/>
              <w:right w:val="nil"/>
            </w:tcBorders>
            <w:noWrap/>
          </w:tcPr>
          <w:p w14:paraId="1160AD72" w14:textId="292EEC55" w:rsidR="00BA0034" w:rsidRPr="00C20990" w:rsidRDefault="00BA0034" w:rsidP="00D25508">
            <w:pPr>
              <w:rPr>
                <w:sz w:val="18"/>
                <w:szCs w:val="18"/>
              </w:rPr>
            </w:pPr>
            <w:r w:rsidRPr="00C20990">
              <w:rPr>
                <w:sz w:val="18"/>
                <w:szCs w:val="18"/>
              </w:rPr>
              <w:t>HBD</w:t>
            </w:r>
            <w:r w:rsidRPr="00C20990">
              <w:rPr>
                <w:rFonts w:ascii="Times New Roman" w:hAnsi="Times New Roman" w:cs="Times New Roman"/>
                <w:sz w:val="18"/>
                <w:szCs w:val="18"/>
                <w:vertAlign w:val="superscript"/>
                <w:lang w:val="en-GB"/>
              </w:rPr>
              <w:t>b</w:t>
            </w:r>
          </w:p>
        </w:tc>
        <w:tc>
          <w:tcPr>
            <w:tcW w:w="833" w:type="pct"/>
            <w:tcBorders>
              <w:left w:val="nil"/>
              <w:right w:val="nil"/>
            </w:tcBorders>
            <w:noWrap/>
          </w:tcPr>
          <w:p w14:paraId="44EAB6CB" w14:textId="4A41B741" w:rsidR="00BA0034" w:rsidRPr="00C20990" w:rsidRDefault="00BA0034" w:rsidP="00D25508">
            <w:pPr>
              <w:jc w:val="center"/>
              <w:rPr>
                <w:sz w:val="18"/>
                <w:szCs w:val="18"/>
              </w:rPr>
            </w:pPr>
            <w:r w:rsidRPr="00C20990">
              <w:rPr>
                <w:sz w:val="18"/>
                <w:szCs w:val="18"/>
              </w:rPr>
              <w:t>3</w:t>
            </w:r>
          </w:p>
        </w:tc>
        <w:tc>
          <w:tcPr>
            <w:tcW w:w="833" w:type="pct"/>
            <w:tcBorders>
              <w:left w:val="nil"/>
              <w:right w:val="nil"/>
            </w:tcBorders>
            <w:noWrap/>
          </w:tcPr>
          <w:p w14:paraId="7B73756A" w14:textId="2670E953" w:rsidR="00BA0034" w:rsidRPr="00C20990" w:rsidRDefault="00BA0034" w:rsidP="00D25508">
            <w:pPr>
              <w:jc w:val="center"/>
              <w:rPr>
                <w:sz w:val="18"/>
                <w:szCs w:val="18"/>
              </w:rPr>
            </w:pPr>
            <w:r w:rsidRPr="00C20990">
              <w:rPr>
                <w:sz w:val="18"/>
                <w:szCs w:val="18"/>
              </w:rPr>
              <w:t>1</w:t>
            </w:r>
          </w:p>
        </w:tc>
        <w:tc>
          <w:tcPr>
            <w:tcW w:w="833" w:type="pct"/>
            <w:tcBorders>
              <w:left w:val="nil"/>
              <w:right w:val="nil"/>
            </w:tcBorders>
            <w:noWrap/>
          </w:tcPr>
          <w:p w14:paraId="176C6463" w14:textId="134C55D3" w:rsidR="00BA0034" w:rsidRPr="00C20990" w:rsidRDefault="00BA0034" w:rsidP="00D25508">
            <w:pPr>
              <w:jc w:val="center"/>
              <w:rPr>
                <w:sz w:val="18"/>
                <w:szCs w:val="18"/>
              </w:rPr>
            </w:pPr>
            <w:r w:rsidRPr="00C20990">
              <w:rPr>
                <w:sz w:val="18"/>
                <w:szCs w:val="18"/>
              </w:rPr>
              <w:t>3</w:t>
            </w:r>
          </w:p>
        </w:tc>
        <w:tc>
          <w:tcPr>
            <w:tcW w:w="833" w:type="pct"/>
            <w:tcBorders>
              <w:left w:val="nil"/>
              <w:right w:val="nil"/>
            </w:tcBorders>
            <w:noWrap/>
          </w:tcPr>
          <w:p w14:paraId="3453EDA0" w14:textId="79E4F7B8" w:rsidR="00BA0034" w:rsidRPr="00C20990" w:rsidRDefault="00BA0034" w:rsidP="00D25508">
            <w:pPr>
              <w:jc w:val="center"/>
              <w:rPr>
                <w:sz w:val="18"/>
                <w:szCs w:val="18"/>
              </w:rPr>
            </w:pPr>
            <w:r w:rsidRPr="00C20990">
              <w:rPr>
                <w:sz w:val="18"/>
                <w:szCs w:val="18"/>
              </w:rPr>
              <w:t>4</w:t>
            </w:r>
          </w:p>
        </w:tc>
        <w:tc>
          <w:tcPr>
            <w:tcW w:w="833" w:type="pct"/>
            <w:tcBorders>
              <w:left w:val="nil"/>
              <w:right w:val="nil"/>
            </w:tcBorders>
            <w:noWrap/>
          </w:tcPr>
          <w:p w14:paraId="12CFEDCB" w14:textId="05D33EB7" w:rsidR="00BA0034" w:rsidRPr="00C20990" w:rsidRDefault="00BA0034" w:rsidP="00D25508">
            <w:pPr>
              <w:jc w:val="center"/>
              <w:rPr>
                <w:sz w:val="18"/>
                <w:szCs w:val="18"/>
              </w:rPr>
            </w:pPr>
            <w:r w:rsidRPr="00C20990">
              <w:rPr>
                <w:sz w:val="18"/>
                <w:szCs w:val="18"/>
              </w:rPr>
              <w:t>12</w:t>
            </w:r>
          </w:p>
        </w:tc>
      </w:tr>
    </w:tbl>
    <w:p w14:paraId="0C0CBD6C" w14:textId="77777777" w:rsidR="00614C3A" w:rsidRPr="00C20990" w:rsidRDefault="00614C3A" w:rsidP="00614C3A">
      <w:pPr>
        <w:rPr>
          <w:sz w:val="18"/>
          <w:szCs w:val="18"/>
          <w:lang w:val="en-US"/>
        </w:rPr>
      </w:pPr>
      <w:r w:rsidRPr="00C20990">
        <w:rPr>
          <w:sz w:val="18"/>
          <w:szCs w:val="18"/>
          <w:lang w:val="en-US"/>
        </w:rPr>
        <w:t xml:space="preserve">a = computed by </w:t>
      </w:r>
      <w:proofErr w:type="spellStart"/>
      <w:r w:rsidRPr="00C20990">
        <w:rPr>
          <w:sz w:val="18"/>
          <w:szCs w:val="18"/>
          <w:lang w:val="en-US"/>
        </w:rPr>
        <w:t>ChemDraw</w:t>
      </w:r>
      <w:proofErr w:type="spellEnd"/>
      <w:r w:rsidRPr="00C20990">
        <w:rPr>
          <w:sz w:val="18"/>
          <w:szCs w:val="18"/>
          <w:lang w:val="en-US"/>
        </w:rPr>
        <w:t xml:space="preserve"> 19.1, b = computed by </w:t>
      </w:r>
      <w:proofErr w:type="spellStart"/>
      <w:r w:rsidRPr="00C20990">
        <w:rPr>
          <w:sz w:val="18"/>
          <w:szCs w:val="18"/>
          <w:lang w:val="en-US"/>
        </w:rPr>
        <w:t>Cactvs</w:t>
      </w:r>
      <w:proofErr w:type="spellEnd"/>
      <w:r w:rsidRPr="00C20990">
        <w:rPr>
          <w:sz w:val="18"/>
          <w:szCs w:val="18"/>
          <w:lang w:val="en-US"/>
        </w:rPr>
        <w:t xml:space="preserve"> 3.4.8.24</w:t>
      </w:r>
    </w:p>
    <w:p w14:paraId="5397DF33" w14:textId="77777777" w:rsidR="00AC17B3" w:rsidRDefault="00AC17B3" w:rsidP="0052196E">
      <w:pPr>
        <w:pStyle w:val="AuthorsFull"/>
        <w:spacing w:line="360" w:lineRule="auto"/>
        <w:jc w:val="both"/>
        <w:rPr>
          <w:b/>
          <w:i w:val="0"/>
        </w:rPr>
      </w:pPr>
    </w:p>
    <w:p w14:paraId="38C61901" w14:textId="77777777" w:rsidR="00210F8A" w:rsidRPr="00BA0034" w:rsidRDefault="00210F8A" w:rsidP="00731131">
      <w:pPr>
        <w:spacing w:line="360" w:lineRule="auto"/>
        <w:jc w:val="both"/>
        <w:rPr>
          <w:lang w:val="en-US"/>
        </w:rPr>
      </w:pPr>
    </w:p>
    <w:p w14:paraId="59370DE6" w14:textId="1BB547B1" w:rsidR="002D16A0" w:rsidRPr="004C08EA" w:rsidRDefault="00F47E05" w:rsidP="00731131">
      <w:pPr>
        <w:pStyle w:val="berschrift1"/>
        <w:jc w:val="both"/>
      </w:pPr>
      <w:r w:rsidRPr="004C08EA">
        <w:t>1. HPLC Method Validation</w:t>
      </w:r>
    </w:p>
    <w:p w14:paraId="0CBA7BB8" w14:textId="0C804FBC" w:rsidR="00F47E05" w:rsidRDefault="00F47E05" w:rsidP="00731131">
      <w:pPr>
        <w:spacing w:line="360" w:lineRule="auto"/>
        <w:jc w:val="both"/>
        <w:rPr>
          <w:bCs/>
          <w:lang w:val="en-US"/>
        </w:rPr>
      </w:pPr>
      <w:r w:rsidRPr="004C08EA">
        <w:rPr>
          <w:bCs/>
          <w:lang w:val="en-US"/>
        </w:rPr>
        <w:t>The HPLC method was originally developed for ACBI1-liposomes and was later transferred to ACBI2- and ACBI3-liposomes. Therefore, the method was validated in accordance with ICH Guideline Q2(R2) for all lipid components, plus ACBI2 or ACBI3, and the results are shown below</w:t>
      </w:r>
      <w:r w:rsidR="000B360B">
        <w:rPr>
          <w:bCs/>
          <w:lang w:val="en-US"/>
        </w:rPr>
        <w:t xml:space="preserve"> </w:t>
      </w:r>
      <w:r w:rsidR="000B360B" w:rsidRPr="000B360B">
        <w:rPr>
          <w:lang w:val="en-GB"/>
        </w:rPr>
        <w:t>(European Medicines Agency (EMA), 2023)</w:t>
      </w:r>
      <w:r w:rsidR="00C34931">
        <w:rPr>
          <w:bCs/>
          <w:lang w:val="en-US"/>
        </w:rPr>
        <w:t>.</w:t>
      </w:r>
    </w:p>
    <w:p w14:paraId="678E09E8" w14:textId="77777777" w:rsidR="003542A5" w:rsidRPr="004C08EA" w:rsidRDefault="003542A5" w:rsidP="00731131">
      <w:pPr>
        <w:spacing w:line="360" w:lineRule="auto"/>
        <w:jc w:val="both"/>
        <w:rPr>
          <w:bCs/>
          <w:lang w:val="en-US"/>
        </w:rPr>
      </w:pPr>
    </w:p>
    <w:p w14:paraId="58BF811C" w14:textId="50A29FB5" w:rsidR="00F47E05" w:rsidRPr="004C08EA" w:rsidRDefault="00731131" w:rsidP="00731131">
      <w:pPr>
        <w:pStyle w:val="Head2"/>
        <w:jc w:val="both"/>
      </w:pPr>
      <w:r w:rsidRPr="004C08EA">
        <w:t>1</w:t>
      </w:r>
      <w:r w:rsidR="00F47E05" w:rsidRPr="004C08EA">
        <w:t>.1. Method Development</w:t>
      </w:r>
    </w:p>
    <w:p w14:paraId="5F4A36EA" w14:textId="0BD5EF61" w:rsidR="00E21AF2" w:rsidRPr="004C08EA" w:rsidRDefault="00E21AF2" w:rsidP="00E21AF2">
      <w:pPr>
        <w:spacing w:line="360" w:lineRule="auto"/>
        <w:jc w:val="both"/>
        <w:rPr>
          <w:rFonts w:cs="Helvetica"/>
          <w:lang w:val="en-US"/>
        </w:rPr>
      </w:pPr>
      <w:r w:rsidRPr="004C08EA">
        <w:rPr>
          <w:lang w:val="en-US"/>
        </w:rPr>
        <w:t xml:space="preserve">To achieve the retention of PROTACs on a reversed-phase column, it was necessary to start with a </w:t>
      </w:r>
      <w:proofErr w:type="gramStart"/>
      <w:r w:rsidRPr="004C08EA">
        <w:rPr>
          <w:lang w:val="en-US"/>
        </w:rPr>
        <w:t>high water</w:t>
      </w:r>
      <w:proofErr w:type="gramEnd"/>
      <w:r w:rsidRPr="004C08EA">
        <w:rPr>
          <w:lang w:val="en-US"/>
        </w:rPr>
        <w:t xml:space="preserve"> content in the eluents. When using isocratic conditions and a water content &gt;</w:t>
      </w:r>
      <w:r w:rsidR="000B360B">
        <w:rPr>
          <w:lang w:val="en-US"/>
        </w:rPr>
        <w:t> </w:t>
      </w:r>
      <w:r w:rsidRPr="004C08EA">
        <w:rPr>
          <w:lang w:val="en-US"/>
        </w:rPr>
        <w:t>20%, thus achieving retention, the PROTAC eluted in more than one peak. This phenomenon might be explained by the chameleonic behavior of PROTACs: owing to their function as heterobifunctional linker molecules, PROTACs are comparably large (~ 1 </w:t>
      </w:r>
      <w:proofErr w:type="spellStart"/>
      <w:r w:rsidRPr="004C08EA">
        <w:rPr>
          <w:lang w:val="en-US"/>
        </w:rPr>
        <w:t>kDa</w:t>
      </w:r>
      <w:proofErr w:type="spellEnd"/>
      <w:r w:rsidRPr="004C08EA">
        <w:rPr>
          <w:lang w:val="en-US"/>
        </w:rPr>
        <w:t>), flexible, and thus able to adapt their conformation to their surroundings</w:t>
      </w:r>
      <w:r w:rsidR="000B360B">
        <w:rPr>
          <w:lang w:val="en-US"/>
        </w:rPr>
        <w:t xml:space="preserve"> </w:t>
      </w:r>
      <w:r w:rsidR="000B360B" w:rsidRPr="000B360B">
        <w:rPr>
          <w:lang w:val="en-GB"/>
        </w:rPr>
        <w:t>(</w:t>
      </w:r>
      <w:proofErr w:type="spellStart"/>
      <w:r w:rsidR="000B360B" w:rsidRPr="000B360B">
        <w:rPr>
          <w:lang w:val="en-GB"/>
        </w:rPr>
        <w:t>Atilaw</w:t>
      </w:r>
      <w:proofErr w:type="spellEnd"/>
      <w:r w:rsidR="000B360B" w:rsidRPr="000B360B">
        <w:rPr>
          <w:lang w:val="en-GB"/>
        </w:rPr>
        <w:t xml:space="preserve"> et al., 2021; Békés et al., 2022; Chen et al., 2022; Ermondi et al., 2020; Rossi Sebastiano et al., 2022; Whitty et al., 2016)</w:t>
      </w:r>
      <w:r w:rsidR="000B360B">
        <w:rPr>
          <w:lang w:val="en-US"/>
        </w:rPr>
        <w:t xml:space="preserve">. </w:t>
      </w:r>
      <w:r w:rsidRPr="004C08EA">
        <w:rPr>
          <w:lang w:val="en-US"/>
        </w:rPr>
        <w:t xml:space="preserve">In apolar surroundings, chameleonic molecules can shield polar groups </w:t>
      </w:r>
      <w:r w:rsidRPr="004C08EA">
        <w:rPr>
          <w:i/>
          <w:lang w:val="en-US"/>
        </w:rPr>
        <w:t>via</w:t>
      </w:r>
      <w:r w:rsidRPr="004C08EA">
        <w:rPr>
          <w:lang w:val="en-US"/>
        </w:rPr>
        <w:t xml:space="preserve"> intramolecular hydrogen bonds and </w:t>
      </w:r>
      <w:r w:rsidRPr="004C08EA">
        <w:rPr>
          <w:rFonts w:cs="Helvetica"/>
          <w:lang w:val="en-US"/>
        </w:rPr>
        <w:t>π–π interactions. In polar environments, these molecules can stretch out and maximize polarity</w:t>
      </w:r>
      <w:r w:rsidR="000B360B">
        <w:rPr>
          <w:rFonts w:cs="Helvetica"/>
          <w:lang w:val="en-US"/>
        </w:rPr>
        <w:t xml:space="preserve"> </w:t>
      </w:r>
      <w:r w:rsidR="000B360B" w:rsidRPr="000B360B">
        <w:rPr>
          <w:lang w:val="en-GB"/>
        </w:rPr>
        <w:t>(</w:t>
      </w:r>
      <w:proofErr w:type="spellStart"/>
      <w:r w:rsidR="000B360B" w:rsidRPr="000B360B">
        <w:rPr>
          <w:lang w:val="en-GB"/>
        </w:rPr>
        <w:t>Atilaw</w:t>
      </w:r>
      <w:proofErr w:type="spellEnd"/>
      <w:r w:rsidR="000B360B" w:rsidRPr="000B360B">
        <w:rPr>
          <w:lang w:val="en-GB"/>
        </w:rPr>
        <w:t xml:space="preserve"> et al., 2021; Rossi Sebastiano et al., 2018)</w:t>
      </w:r>
      <w:r w:rsidR="000B360B">
        <w:rPr>
          <w:rFonts w:cs="Helvetica"/>
          <w:lang w:val="en-US"/>
        </w:rPr>
        <w:t>.</w:t>
      </w:r>
      <w:r w:rsidRPr="004C08EA">
        <w:rPr>
          <w:rFonts w:cs="Helvetica"/>
          <w:lang w:val="en-US"/>
        </w:rPr>
        <w:t xml:space="preserve"> Therefore, the same PROTAC can exist in several conformations. This has already been demonstrated for another VHL-based PROTAC, which appeared in up to five different conformations in the same solvent</w:t>
      </w:r>
      <w:r w:rsidR="000B360B">
        <w:rPr>
          <w:rFonts w:cs="Helvetica"/>
          <w:lang w:val="en-US"/>
        </w:rPr>
        <w:t xml:space="preserve"> </w:t>
      </w:r>
      <w:r w:rsidR="000B360B" w:rsidRPr="000B360B">
        <w:rPr>
          <w:lang w:val="en-GB"/>
        </w:rPr>
        <w:lastRenderedPageBreak/>
        <w:t>(</w:t>
      </w:r>
      <w:proofErr w:type="spellStart"/>
      <w:r w:rsidR="000B360B" w:rsidRPr="000B360B">
        <w:rPr>
          <w:lang w:val="en-GB"/>
        </w:rPr>
        <w:t>Atilaw</w:t>
      </w:r>
      <w:proofErr w:type="spellEnd"/>
      <w:r w:rsidR="000B360B" w:rsidRPr="000B360B">
        <w:rPr>
          <w:lang w:val="en-GB"/>
        </w:rPr>
        <w:t xml:space="preserve"> et al., 2021)</w:t>
      </w:r>
      <w:r w:rsidR="000B360B">
        <w:rPr>
          <w:rFonts w:cs="Helvetica"/>
          <w:lang w:val="en-US"/>
        </w:rPr>
        <w:t xml:space="preserve">. </w:t>
      </w:r>
      <w:r w:rsidRPr="004C08EA">
        <w:rPr>
          <w:rFonts w:cs="Helvetica"/>
          <w:lang w:val="en-US"/>
        </w:rPr>
        <w:t>These conformations can have different distribution coefficients on the column and, therefore, elute at different times.</w:t>
      </w:r>
    </w:p>
    <w:p w14:paraId="3D29A10D" w14:textId="77777777" w:rsidR="00E21AF2" w:rsidRPr="004C08EA" w:rsidRDefault="00E21AF2" w:rsidP="00E21AF2">
      <w:pPr>
        <w:spacing w:line="360" w:lineRule="auto"/>
        <w:jc w:val="both"/>
        <w:rPr>
          <w:lang w:val="en-US"/>
        </w:rPr>
      </w:pPr>
      <w:r w:rsidRPr="004C08EA">
        <w:rPr>
          <w:lang w:val="en-US"/>
        </w:rPr>
        <w:t xml:space="preserve">The addition of salts to the mobile phase (formic acid, trifluoroacetic acid, ammonium acetate) combined with the application of a steep gradient from polar to apolar eluents mitigated this problem. The presence of polar additives in the mobile phase resulted in the earlier elution of the PROTACs. This is plausible because PROTACs adopt more polar conformations in eluents with higher polarity, causing them to elute more rapidly on a reversed-phase column. </w:t>
      </w:r>
    </w:p>
    <w:p w14:paraId="011434BC" w14:textId="24FE003B" w:rsidR="00E21AF2" w:rsidRPr="000B360B" w:rsidRDefault="00E21AF2" w:rsidP="00E21AF2">
      <w:pPr>
        <w:spacing w:line="360" w:lineRule="auto"/>
        <w:jc w:val="both"/>
        <w:rPr>
          <w:lang w:val="en-US"/>
        </w:rPr>
      </w:pPr>
      <w:r w:rsidRPr="004C08EA">
        <w:rPr>
          <w:lang w:val="en-US"/>
        </w:rPr>
        <w:t>The separation of cholesterol, DOPG, DSPE-mPEG</w:t>
      </w:r>
      <w:r w:rsidRPr="004C08EA">
        <w:rPr>
          <w:vertAlign w:val="subscript"/>
          <w:lang w:val="en-US"/>
        </w:rPr>
        <w:t>2000</w:t>
      </w:r>
      <w:r w:rsidRPr="004C08EA">
        <w:rPr>
          <w:lang w:val="en-US"/>
        </w:rPr>
        <w:t xml:space="preserve">, and DOPC </w:t>
      </w:r>
      <w:proofErr w:type="gramStart"/>
      <w:r w:rsidRPr="004C08EA">
        <w:rPr>
          <w:lang w:val="en-US"/>
        </w:rPr>
        <w:t>was</w:t>
      </w:r>
      <w:proofErr w:type="gramEnd"/>
      <w:r w:rsidRPr="004C08EA">
        <w:rPr>
          <w:lang w:val="en-US"/>
        </w:rPr>
        <w:t xml:space="preserve"> achieved using a high methanol content in the mobile phase. The peak of DSPE-mPEG</w:t>
      </w:r>
      <w:r w:rsidRPr="004C08EA">
        <w:rPr>
          <w:vertAlign w:val="subscript"/>
          <w:lang w:val="en-US"/>
        </w:rPr>
        <w:t>2000</w:t>
      </w:r>
      <w:r w:rsidRPr="004C08EA">
        <w:rPr>
          <w:lang w:val="en-US"/>
        </w:rPr>
        <w:t xml:space="preserve"> was wider than that of the other peaks owing to the molecular weight distribution of the PEG chain. DSPE-mPEG</w:t>
      </w:r>
      <w:r w:rsidRPr="004C08EA">
        <w:rPr>
          <w:vertAlign w:val="subscript"/>
          <w:lang w:val="en-US"/>
        </w:rPr>
        <w:t>2000</w:t>
      </w:r>
      <w:r w:rsidRPr="004C08EA">
        <w:rPr>
          <w:lang w:val="en-US"/>
        </w:rPr>
        <w:t xml:space="preserve"> required a larger counter-ion than formic acid and its peak shape was best at highest methanol proportions, which is in line with previous work</w:t>
      </w:r>
      <w:r w:rsidR="000B360B">
        <w:rPr>
          <w:lang w:val="en-US"/>
        </w:rPr>
        <w:t xml:space="preserve"> </w:t>
      </w:r>
      <w:r w:rsidR="000B360B" w:rsidRPr="000B360B">
        <w:rPr>
          <w:lang w:val="en-GB"/>
        </w:rPr>
        <w:t>(Bender et al., 2024; Schönherr et al., 2009; Shibata et al., 2013)</w:t>
      </w:r>
      <w:r w:rsidR="000B360B">
        <w:rPr>
          <w:lang w:val="en-US"/>
        </w:rPr>
        <w:t>.</w:t>
      </w:r>
      <w:r w:rsidRPr="004C08EA">
        <w:rPr>
          <w:lang w:val="en-US"/>
        </w:rPr>
        <w:t xml:space="preserve"> The addition of 4 mM ammonium acetate was vital for PG-lipid detection, possibly because it required a positively charged counter-ion for ion-pair formation. Thus, ammonium acetate was selected as the additive for the mobile phase, and the amount and pH were selected according to </w:t>
      </w:r>
      <w:r w:rsidR="00D621E1" w:rsidRPr="00D621E1">
        <w:rPr>
          <w:lang w:val="en-GB"/>
        </w:rPr>
        <w:t>(Shibata et al., 2013)</w:t>
      </w:r>
      <w:r w:rsidR="000B360B">
        <w:rPr>
          <w:lang w:val="en-US"/>
        </w:rPr>
        <w:t>).</w:t>
      </w:r>
    </w:p>
    <w:p w14:paraId="41A1D5B4" w14:textId="77777777" w:rsidR="00F47E05" w:rsidRPr="004C08EA" w:rsidRDefault="00F47E05" w:rsidP="00E21AF2">
      <w:pPr>
        <w:spacing w:line="360" w:lineRule="auto"/>
        <w:jc w:val="both"/>
        <w:rPr>
          <w:bCs/>
          <w:lang w:val="en-US"/>
        </w:rPr>
      </w:pPr>
    </w:p>
    <w:p w14:paraId="789040E4" w14:textId="3D31CC49" w:rsidR="00F47E05" w:rsidRPr="00C34931" w:rsidRDefault="00F47E05" w:rsidP="00731131">
      <w:pPr>
        <w:pStyle w:val="Head2"/>
        <w:jc w:val="both"/>
      </w:pPr>
      <w:r w:rsidRPr="004C08EA">
        <w:t>1.2</w:t>
      </w:r>
      <w:r w:rsidR="00B011EC">
        <w:t>.</w:t>
      </w:r>
      <w:r w:rsidR="00531E8B" w:rsidRPr="004C08EA">
        <w:t xml:space="preserve"> </w:t>
      </w:r>
      <w:r w:rsidRPr="00C34931">
        <w:t>Specificity</w:t>
      </w:r>
    </w:p>
    <w:p w14:paraId="3A64125A" w14:textId="2E0571D8" w:rsidR="00FF12A8" w:rsidRPr="004C08EA" w:rsidRDefault="00F47E05" w:rsidP="00731131">
      <w:pPr>
        <w:spacing w:line="360" w:lineRule="auto"/>
        <w:jc w:val="both"/>
        <w:rPr>
          <w:bCs/>
          <w:lang w:val="en-US"/>
        </w:rPr>
      </w:pPr>
      <w:r w:rsidRPr="00C34931">
        <w:rPr>
          <w:bCs/>
          <w:lang w:val="en-US"/>
        </w:rPr>
        <w:t>The method clearly separates ACBI2, cholesterol, DOPG, DSPE-mPEG</w:t>
      </w:r>
      <w:r w:rsidRPr="00C34931">
        <w:rPr>
          <w:bCs/>
          <w:vertAlign w:val="subscript"/>
          <w:lang w:val="en-US"/>
        </w:rPr>
        <w:t>2000</w:t>
      </w:r>
      <w:r w:rsidRPr="00C34931">
        <w:rPr>
          <w:bCs/>
          <w:lang w:val="en-US"/>
        </w:rPr>
        <w:t>, and DOPC (Figure</w:t>
      </w:r>
      <w:r w:rsidR="00C34931">
        <w:rPr>
          <w:bCs/>
          <w:lang w:val="en-US"/>
        </w:rPr>
        <w:t> </w:t>
      </w:r>
      <w:r w:rsidR="005D1FAB" w:rsidRPr="00C34931">
        <w:rPr>
          <w:bCs/>
          <w:lang w:val="en-US"/>
        </w:rPr>
        <w:t>2</w:t>
      </w:r>
      <w:r w:rsidRPr="00C34931">
        <w:rPr>
          <w:bCs/>
          <w:lang w:val="en-US"/>
        </w:rPr>
        <w:t xml:space="preserve">). It also separates common lipid degradation products such as 18:1 LPC, 18:0 LPC, oleic acid, and stearic acid. To test for interference of degradation products with other analytes and to elucidate degradation pathways, the formulation components were subjected to harsh conditions by incubating them in 0.5 </w:t>
      </w:r>
      <w:r w:rsidRPr="00C34931">
        <w:rPr>
          <w:bCs/>
          <w:smallCaps/>
          <w:lang w:val="en-US"/>
        </w:rPr>
        <w:t>M</w:t>
      </w:r>
      <w:r w:rsidRPr="00C34931">
        <w:rPr>
          <w:bCs/>
          <w:lang w:val="en-US"/>
        </w:rPr>
        <w:t xml:space="preserve"> HCl, 0.5 </w:t>
      </w:r>
      <w:r w:rsidR="00731131" w:rsidRPr="00C34931">
        <w:rPr>
          <w:bCs/>
          <w:smallCaps/>
          <w:lang w:val="en-US"/>
        </w:rPr>
        <w:t>M</w:t>
      </w:r>
      <w:r w:rsidRPr="00C34931">
        <w:rPr>
          <w:bCs/>
          <w:lang w:val="en-US"/>
        </w:rPr>
        <w:t xml:space="preserve"> NaOH, and 3% H</w:t>
      </w:r>
      <w:r w:rsidRPr="00C34931">
        <w:rPr>
          <w:bCs/>
          <w:vertAlign w:val="subscript"/>
          <w:lang w:val="en-US"/>
        </w:rPr>
        <w:t>2</w:t>
      </w:r>
      <w:r w:rsidRPr="00C34931">
        <w:rPr>
          <w:bCs/>
          <w:lang w:val="en-US"/>
        </w:rPr>
        <w:t>O</w:t>
      </w:r>
      <w:r w:rsidR="005D1FAB" w:rsidRPr="00C34931">
        <w:rPr>
          <w:bCs/>
          <w:vertAlign w:val="subscript"/>
          <w:lang w:val="en-US"/>
        </w:rPr>
        <w:t>2</w:t>
      </w:r>
      <w:r w:rsidRPr="00C34931">
        <w:rPr>
          <w:bCs/>
          <w:lang w:val="en-US"/>
        </w:rPr>
        <w:t xml:space="preserve"> for 2</w:t>
      </w:r>
      <w:r w:rsidR="00731131" w:rsidRPr="00C34931">
        <w:rPr>
          <w:bCs/>
          <w:lang w:val="en-US"/>
        </w:rPr>
        <w:t> </w:t>
      </w:r>
      <w:r w:rsidRPr="00C34931">
        <w:rPr>
          <w:bCs/>
          <w:lang w:val="en-US"/>
        </w:rPr>
        <w:t xml:space="preserve">h at room temperature before HPLC analysis. Chromatograms illustrating the degradation pathways are shown in Figure </w:t>
      </w:r>
      <w:r w:rsidR="008211B2">
        <w:rPr>
          <w:bCs/>
          <w:lang w:val="en-US"/>
        </w:rPr>
        <w:t>A.</w:t>
      </w:r>
      <w:r w:rsidRPr="00C34931">
        <w:rPr>
          <w:bCs/>
          <w:lang w:val="en-US"/>
        </w:rPr>
        <w:t>1-</w:t>
      </w:r>
      <w:r w:rsidR="008211B2">
        <w:rPr>
          <w:bCs/>
          <w:lang w:val="en-US"/>
        </w:rPr>
        <w:t>A.</w:t>
      </w:r>
      <w:r w:rsidRPr="00C34931">
        <w:rPr>
          <w:bCs/>
          <w:lang w:val="en-US"/>
        </w:rPr>
        <w:t xml:space="preserve">3, and an overlaid chromatogram of all lipid degradation is shown in Figure </w:t>
      </w:r>
      <w:r w:rsidR="008211B2">
        <w:rPr>
          <w:bCs/>
          <w:lang w:val="en-US"/>
        </w:rPr>
        <w:t>A.</w:t>
      </w:r>
      <w:r w:rsidRPr="00C34931">
        <w:rPr>
          <w:bCs/>
          <w:lang w:val="en-US"/>
        </w:rPr>
        <w:t>4.</w:t>
      </w:r>
      <w:r w:rsidRPr="004C08EA">
        <w:rPr>
          <w:bCs/>
          <w:lang w:val="en-US"/>
        </w:rPr>
        <w:t xml:space="preserve"> </w:t>
      </w:r>
    </w:p>
    <w:p w14:paraId="072536B2" w14:textId="77777777" w:rsidR="009B1412" w:rsidRPr="004C08EA" w:rsidRDefault="00FF12A8" w:rsidP="009B1412">
      <w:pPr>
        <w:keepNext/>
        <w:spacing w:line="360" w:lineRule="auto"/>
        <w:jc w:val="both"/>
        <w:rPr>
          <w:lang w:val="en-US"/>
        </w:rPr>
      </w:pPr>
      <w:r w:rsidRPr="004C08EA">
        <w:rPr>
          <w:bCs/>
          <w:noProof/>
          <w:lang w:val="en-US"/>
        </w:rPr>
        <w:lastRenderedPageBreak/>
        <w:drawing>
          <wp:inline distT="0" distB="0" distL="0" distR="0" wp14:anchorId="17D311BD" wp14:editId="3EDC8662">
            <wp:extent cx="5760720" cy="3984625"/>
            <wp:effectExtent l="0" t="0" r="0" b="8255"/>
            <wp:docPr id="345510209" name="Picture 2" descr="A diagram of a normalize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0209" name="Picture 2" descr="A diagram of a normalized tim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984625"/>
                    </a:xfrm>
                    <a:prstGeom prst="rect">
                      <a:avLst/>
                    </a:prstGeom>
                    <a:noFill/>
                    <a:ln>
                      <a:noFill/>
                    </a:ln>
                  </pic:spPr>
                </pic:pic>
              </a:graphicData>
            </a:graphic>
          </wp:inline>
        </w:drawing>
      </w:r>
    </w:p>
    <w:p w14:paraId="175C32FD" w14:textId="43046641" w:rsidR="00FF12A8" w:rsidRPr="00FF12A8" w:rsidRDefault="009B1412" w:rsidP="009B1412">
      <w:pPr>
        <w:pStyle w:val="Beschriftung"/>
        <w:jc w:val="both"/>
        <w:rPr>
          <w:bCs/>
          <w:lang w:val="en-US"/>
        </w:rPr>
      </w:pPr>
      <w:r w:rsidRPr="004C08EA">
        <w:rPr>
          <w:lang w:val="en-US"/>
        </w:rPr>
        <w:t xml:space="preserve">Figure </w:t>
      </w:r>
      <w:r w:rsidR="008211B2">
        <w:rPr>
          <w:lang w:val="en-US"/>
        </w:rPr>
        <w:t>A.</w:t>
      </w:r>
      <w:r w:rsidR="00974D1F">
        <w:rPr>
          <w:noProof/>
          <w:lang w:val="en-US"/>
        </w:rPr>
        <w:t>1</w:t>
      </w:r>
      <w:r w:rsidRPr="004C08EA">
        <w:rPr>
          <w:lang w:val="en-US"/>
        </w:rPr>
        <w:t>: Degradation profile of ACBI2: the sample was incubated for 2 h in 0.5 M HCl, 0.5 M NaOH, and 3% H</w:t>
      </w:r>
      <w:r w:rsidRPr="004C08EA">
        <w:rPr>
          <w:vertAlign w:val="subscript"/>
          <w:lang w:val="en-US"/>
        </w:rPr>
        <w:t>2</w:t>
      </w:r>
      <w:r w:rsidRPr="004C08EA">
        <w:rPr>
          <w:lang w:val="en-US"/>
        </w:rPr>
        <w:t>O</w:t>
      </w:r>
      <w:r w:rsidRPr="004C08EA">
        <w:rPr>
          <w:vertAlign w:val="subscript"/>
          <w:lang w:val="en-US"/>
        </w:rPr>
        <w:t>2</w:t>
      </w:r>
      <w:r w:rsidRPr="004C08EA">
        <w:rPr>
          <w:lang w:val="en-US"/>
        </w:rPr>
        <w:t>. The resulting chromatograms of the CAD and DAD are displayed here and show that degradation mainly occurred with 3% H</w:t>
      </w:r>
      <w:r w:rsidRPr="004C08EA">
        <w:rPr>
          <w:vertAlign w:val="subscript"/>
          <w:lang w:val="en-US"/>
        </w:rPr>
        <w:t>2</w:t>
      </w:r>
      <w:r w:rsidRPr="004C08EA">
        <w:rPr>
          <w:lang w:val="en-US"/>
        </w:rPr>
        <w:t>O</w:t>
      </w:r>
      <w:r w:rsidRPr="004C08EA">
        <w:rPr>
          <w:vertAlign w:val="subscript"/>
          <w:lang w:val="en-US"/>
        </w:rPr>
        <w:t>2</w:t>
      </w:r>
      <w:r w:rsidRPr="004C08EA">
        <w:rPr>
          <w:lang w:val="en-US"/>
        </w:rPr>
        <w:t>.</w:t>
      </w:r>
    </w:p>
    <w:p w14:paraId="6EBC9351" w14:textId="77777777" w:rsidR="0052196E" w:rsidRPr="004C08EA" w:rsidRDefault="009B1921" w:rsidP="0052196E">
      <w:pPr>
        <w:keepNext/>
        <w:spacing w:line="360" w:lineRule="auto"/>
        <w:jc w:val="both"/>
        <w:rPr>
          <w:lang w:val="en-US"/>
        </w:rPr>
      </w:pPr>
      <w:r w:rsidRPr="004C08EA">
        <w:rPr>
          <w:bCs/>
          <w:noProof/>
          <w:lang w:val="en-US"/>
        </w:rPr>
        <w:drawing>
          <wp:inline distT="0" distB="0" distL="0" distR="0" wp14:anchorId="33522C8F" wp14:editId="6E10CFF1">
            <wp:extent cx="5648325" cy="3978483"/>
            <wp:effectExtent l="0" t="0" r="0" b="3175"/>
            <wp:docPr id="1740711342"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11342" name="Picture 4" descr="A diagram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2411" cy="3981361"/>
                    </a:xfrm>
                    <a:prstGeom prst="rect">
                      <a:avLst/>
                    </a:prstGeom>
                    <a:noFill/>
                    <a:ln>
                      <a:noFill/>
                    </a:ln>
                  </pic:spPr>
                </pic:pic>
              </a:graphicData>
            </a:graphic>
          </wp:inline>
        </w:drawing>
      </w:r>
    </w:p>
    <w:p w14:paraId="72843EB1" w14:textId="35B170BB" w:rsidR="009B1921" w:rsidRPr="009B1921" w:rsidRDefault="0052196E" w:rsidP="0052196E">
      <w:pPr>
        <w:pStyle w:val="Beschriftung"/>
        <w:jc w:val="both"/>
        <w:rPr>
          <w:bCs/>
          <w:lang w:val="en-US"/>
        </w:rPr>
      </w:pPr>
      <w:r w:rsidRPr="004C08EA">
        <w:rPr>
          <w:lang w:val="en-US"/>
        </w:rPr>
        <w:t xml:space="preserve">Figure </w:t>
      </w:r>
      <w:r w:rsidR="008211B2">
        <w:rPr>
          <w:lang w:val="en-US"/>
        </w:rPr>
        <w:t>A.</w:t>
      </w:r>
      <w:r w:rsidR="00974D1F">
        <w:rPr>
          <w:noProof/>
          <w:lang w:val="en-US"/>
        </w:rPr>
        <w:t>2</w:t>
      </w:r>
      <w:r w:rsidRPr="004C08EA">
        <w:rPr>
          <w:lang w:val="en-US"/>
        </w:rPr>
        <w:t>: Degradation profile of ACBI3: the API was incubated for 2 h in 0.5 M HCl, 0.5 M NaOH, and 3% H</w:t>
      </w:r>
      <w:r w:rsidRPr="004C08EA">
        <w:rPr>
          <w:vertAlign w:val="subscript"/>
          <w:lang w:val="en-US"/>
        </w:rPr>
        <w:t>2</w:t>
      </w:r>
      <w:r w:rsidRPr="004C08EA">
        <w:rPr>
          <w:lang w:val="en-US"/>
        </w:rPr>
        <w:t>O</w:t>
      </w:r>
      <w:r w:rsidRPr="004C08EA">
        <w:rPr>
          <w:vertAlign w:val="subscript"/>
          <w:lang w:val="en-US"/>
        </w:rPr>
        <w:t>2</w:t>
      </w:r>
      <w:r w:rsidRPr="004C08EA">
        <w:rPr>
          <w:lang w:val="en-US"/>
        </w:rPr>
        <w:t>. The resulting chromatograms of the CAD and DAD are displayed here and show that degradation mainly occurred with 3% H</w:t>
      </w:r>
      <w:r w:rsidRPr="004C08EA">
        <w:rPr>
          <w:vertAlign w:val="subscript"/>
          <w:lang w:val="en-US"/>
        </w:rPr>
        <w:t>2</w:t>
      </w:r>
      <w:r w:rsidRPr="004C08EA">
        <w:rPr>
          <w:lang w:val="en-US"/>
        </w:rPr>
        <w:t>O</w:t>
      </w:r>
      <w:r w:rsidRPr="004C08EA">
        <w:rPr>
          <w:vertAlign w:val="subscript"/>
          <w:lang w:val="en-US"/>
        </w:rPr>
        <w:t>2</w:t>
      </w:r>
      <w:r w:rsidRPr="004C08EA">
        <w:rPr>
          <w:lang w:val="en-US"/>
        </w:rPr>
        <w:t>, and there was no interference of the degradation products with the main peak.</w:t>
      </w:r>
    </w:p>
    <w:p w14:paraId="799F01E0" w14:textId="77777777" w:rsidR="00D4698E" w:rsidRPr="00C34931" w:rsidRDefault="00F3300E" w:rsidP="00D4698E">
      <w:pPr>
        <w:keepNext/>
        <w:spacing w:line="360" w:lineRule="auto"/>
        <w:jc w:val="both"/>
        <w:rPr>
          <w:lang w:val="en-US"/>
        </w:rPr>
      </w:pPr>
      <w:r w:rsidRPr="00C34931">
        <w:rPr>
          <w:bCs/>
          <w:noProof/>
          <w:lang w:val="en-US"/>
        </w:rPr>
        <w:lastRenderedPageBreak/>
        <w:drawing>
          <wp:inline distT="0" distB="0" distL="0" distR="0" wp14:anchorId="2E9C9853" wp14:editId="54018CD6">
            <wp:extent cx="5760720" cy="8185785"/>
            <wp:effectExtent l="0" t="0" r="0" b="5715"/>
            <wp:docPr id="1552872626" name="Picture 6" descr="A diagram of a chemical re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72626" name="Picture 6" descr="A diagram of a chemical reactio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8185785"/>
                    </a:xfrm>
                    <a:prstGeom prst="rect">
                      <a:avLst/>
                    </a:prstGeom>
                    <a:noFill/>
                    <a:ln>
                      <a:noFill/>
                    </a:ln>
                  </pic:spPr>
                </pic:pic>
              </a:graphicData>
            </a:graphic>
          </wp:inline>
        </w:drawing>
      </w:r>
    </w:p>
    <w:p w14:paraId="488C8224" w14:textId="3616720D" w:rsidR="00F3300E" w:rsidRDefault="00D4698E" w:rsidP="00D4698E">
      <w:pPr>
        <w:pStyle w:val="Beschriftung"/>
        <w:jc w:val="both"/>
        <w:rPr>
          <w:lang w:val="en-US"/>
        </w:rPr>
      </w:pPr>
      <w:r w:rsidRPr="00C34931">
        <w:rPr>
          <w:lang w:val="en-US"/>
        </w:rPr>
        <w:t xml:space="preserve">Figure </w:t>
      </w:r>
      <w:r w:rsidR="008211B2">
        <w:rPr>
          <w:lang w:val="en-US"/>
        </w:rPr>
        <w:t>A.</w:t>
      </w:r>
      <w:r w:rsidR="00974D1F">
        <w:rPr>
          <w:noProof/>
          <w:lang w:val="en-US"/>
        </w:rPr>
        <w:t>3</w:t>
      </w:r>
      <w:r w:rsidRPr="00C34931">
        <w:rPr>
          <w:lang w:val="en-US"/>
        </w:rPr>
        <w:t>: Degradation profile of the lipids. All lipids were incubated for 2 h in 0.5 M HCl, 0.5 M NaOH, and 3% H</w:t>
      </w:r>
      <w:r w:rsidRPr="00C34931">
        <w:rPr>
          <w:vertAlign w:val="subscript"/>
          <w:lang w:val="en-US"/>
        </w:rPr>
        <w:t>2</w:t>
      </w:r>
      <w:r w:rsidRPr="00C34931">
        <w:rPr>
          <w:lang w:val="en-US"/>
        </w:rPr>
        <w:t>O</w:t>
      </w:r>
      <w:r w:rsidRPr="00C34931">
        <w:rPr>
          <w:vertAlign w:val="subscript"/>
          <w:lang w:val="en-US"/>
        </w:rPr>
        <w:t>2</w:t>
      </w:r>
      <w:r w:rsidRPr="00C34931">
        <w:rPr>
          <w:lang w:val="en-US"/>
        </w:rPr>
        <w:t>. The resulting chromatograms of CAD and DAD are shown (from top to bottom: DOPC, DOPG, cholesterol, and DSPE-mPEG</w:t>
      </w:r>
      <w:r w:rsidRPr="00C34931">
        <w:rPr>
          <w:vertAlign w:val="subscript"/>
          <w:lang w:val="en-US"/>
        </w:rPr>
        <w:t>2000</w:t>
      </w:r>
      <w:r w:rsidRPr="00C34931">
        <w:rPr>
          <w:lang w:val="en-US"/>
        </w:rPr>
        <w:t>). Degradation products are mainly the respective lysolipids and fatty acids. Cholesterol remained stable under these conditions.</w:t>
      </w:r>
    </w:p>
    <w:p w14:paraId="5502AF52" w14:textId="77777777" w:rsidR="003542A5" w:rsidRDefault="003542A5" w:rsidP="003542A5">
      <w:pPr>
        <w:rPr>
          <w:lang w:val="en-US"/>
        </w:rPr>
      </w:pPr>
    </w:p>
    <w:p w14:paraId="21AB3DFA" w14:textId="6064B391" w:rsidR="003542A5" w:rsidRPr="00C34931" w:rsidRDefault="003542A5" w:rsidP="003542A5">
      <w:pPr>
        <w:spacing w:line="360" w:lineRule="auto"/>
        <w:jc w:val="both"/>
        <w:rPr>
          <w:bCs/>
          <w:lang w:val="en-US"/>
        </w:rPr>
      </w:pPr>
      <w:r w:rsidRPr="004C08EA">
        <w:rPr>
          <w:bCs/>
          <w:lang w:val="en-US"/>
        </w:rPr>
        <w:lastRenderedPageBreak/>
        <w:t>ACBI2 and ACBI3 were mainly degraded by H</w:t>
      </w:r>
      <w:r w:rsidRPr="004C08EA">
        <w:rPr>
          <w:bCs/>
          <w:vertAlign w:val="subscript"/>
          <w:lang w:val="en-US"/>
        </w:rPr>
        <w:t>2</w:t>
      </w:r>
      <w:r w:rsidRPr="004C08EA">
        <w:rPr>
          <w:bCs/>
          <w:lang w:val="en-US"/>
        </w:rPr>
        <w:t>O</w:t>
      </w:r>
      <w:r w:rsidRPr="004C08EA">
        <w:rPr>
          <w:bCs/>
          <w:vertAlign w:val="subscript"/>
          <w:lang w:val="en-US"/>
        </w:rPr>
        <w:t>2</w:t>
      </w:r>
      <w:r w:rsidRPr="004C08EA">
        <w:rPr>
          <w:bCs/>
          <w:lang w:val="en-US"/>
        </w:rPr>
        <w:t xml:space="preserve">, and no degradation products interfered with the analysis of other components. As expected, the most common degradation products of DOPC were 18:1 LPC and oleic acid. The only </w:t>
      </w:r>
      <w:r w:rsidRPr="00C34931">
        <w:rPr>
          <w:bCs/>
          <w:lang w:val="en-US"/>
        </w:rPr>
        <w:t>degradation product of DOPG that could be detected was oleic acid. Cholesterol remained stable under these conditions. DSPE-mPEG</w:t>
      </w:r>
      <w:r w:rsidRPr="00C34931">
        <w:rPr>
          <w:bCs/>
          <w:vertAlign w:val="subscript"/>
          <w:lang w:val="en-US"/>
        </w:rPr>
        <w:t>2000</w:t>
      </w:r>
      <w:r w:rsidRPr="00C34931">
        <w:rPr>
          <w:bCs/>
          <w:lang w:val="en-US"/>
        </w:rPr>
        <w:t xml:space="preserve"> was degraded to stearic acid and further non-identified degradation products (Figure </w:t>
      </w:r>
      <w:r w:rsidR="008211B2">
        <w:rPr>
          <w:bCs/>
          <w:lang w:val="en-US"/>
        </w:rPr>
        <w:t>A.</w:t>
      </w:r>
      <w:r w:rsidRPr="00C34931">
        <w:rPr>
          <w:bCs/>
          <w:lang w:val="en-US"/>
        </w:rPr>
        <w:t>4).</w:t>
      </w:r>
    </w:p>
    <w:p w14:paraId="7AA18654" w14:textId="77777777" w:rsidR="003542A5" w:rsidRPr="003542A5" w:rsidRDefault="003542A5" w:rsidP="003542A5">
      <w:pPr>
        <w:rPr>
          <w:lang w:val="en-US"/>
        </w:rPr>
      </w:pPr>
    </w:p>
    <w:p w14:paraId="7DD7EEF9" w14:textId="77777777" w:rsidR="005F4BB1" w:rsidRPr="00C34931" w:rsidRDefault="00697DC7" w:rsidP="005F4BB1">
      <w:pPr>
        <w:keepNext/>
        <w:spacing w:line="360" w:lineRule="auto"/>
        <w:jc w:val="both"/>
        <w:rPr>
          <w:lang w:val="en-US"/>
        </w:rPr>
      </w:pPr>
      <w:r w:rsidRPr="00C34931">
        <w:rPr>
          <w:bCs/>
          <w:noProof/>
          <w:lang w:val="en-US"/>
        </w:rPr>
        <w:drawing>
          <wp:inline distT="0" distB="0" distL="0" distR="0" wp14:anchorId="226BD95E" wp14:editId="5216E950">
            <wp:extent cx="5760720" cy="2061845"/>
            <wp:effectExtent l="0" t="0" r="0" b="0"/>
            <wp:docPr id="179537865" name="Picture 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865" name="Picture 8" descr="A graph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061845"/>
                    </a:xfrm>
                    <a:prstGeom prst="rect">
                      <a:avLst/>
                    </a:prstGeom>
                    <a:noFill/>
                    <a:ln>
                      <a:noFill/>
                    </a:ln>
                  </pic:spPr>
                </pic:pic>
              </a:graphicData>
            </a:graphic>
          </wp:inline>
        </w:drawing>
      </w:r>
    </w:p>
    <w:p w14:paraId="44306C0A" w14:textId="4DB6430E" w:rsidR="00531E8B" w:rsidRDefault="005F4BB1" w:rsidP="005F4BB1">
      <w:pPr>
        <w:pStyle w:val="Beschriftung"/>
        <w:jc w:val="both"/>
        <w:rPr>
          <w:lang w:val="en-US"/>
        </w:rPr>
      </w:pPr>
      <w:r w:rsidRPr="00C34931">
        <w:rPr>
          <w:lang w:val="en-US"/>
        </w:rPr>
        <w:t xml:space="preserve">Figure </w:t>
      </w:r>
      <w:r w:rsidR="008211B2">
        <w:rPr>
          <w:lang w:val="en-US"/>
        </w:rPr>
        <w:t>A.</w:t>
      </w:r>
      <w:r w:rsidR="00974D1F">
        <w:rPr>
          <w:noProof/>
          <w:lang w:val="en-US"/>
        </w:rPr>
        <w:t>4</w:t>
      </w:r>
      <w:r w:rsidRPr="00C34931">
        <w:rPr>
          <w:lang w:val="en-US"/>
        </w:rPr>
        <w:t>: Overlaid chromatograms of all lipids after forced degradation by incubation in 0.5 M HCl, 0.5 M NaOH, and 3% H</w:t>
      </w:r>
      <w:r w:rsidRPr="00C34931">
        <w:rPr>
          <w:vertAlign w:val="subscript"/>
          <w:lang w:val="en-US"/>
        </w:rPr>
        <w:t>2</w:t>
      </w:r>
      <w:r w:rsidRPr="00C34931">
        <w:rPr>
          <w:lang w:val="en-US"/>
        </w:rPr>
        <w:t>O</w:t>
      </w:r>
      <w:r w:rsidRPr="00C34931">
        <w:rPr>
          <w:vertAlign w:val="subscript"/>
          <w:lang w:val="en-US"/>
        </w:rPr>
        <w:t>2</w:t>
      </w:r>
      <w:r w:rsidRPr="00C34931">
        <w:rPr>
          <w:lang w:val="en-US"/>
        </w:rPr>
        <w:t>. No degradation peak interfered with the sample peaks, and most degradation peaks could be identified.</w:t>
      </w:r>
    </w:p>
    <w:p w14:paraId="0DEF5AB5" w14:textId="77777777" w:rsidR="003542A5" w:rsidRPr="003542A5" w:rsidRDefault="003542A5" w:rsidP="003542A5">
      <w:pPr>
        <w:rPr>
          <w:lang w:val="en-US"/>
        </w:rPr>
      </w:pPr>
    </w:p>
    <w:p w14:paraId="05EA4614" w14:textId="69125FFC" w:rsidR="00531E8B" w:rsidRDefault="00531E8B" w:rsidP="00531E8B">
      <w:pPr>
        <w:pStyle w:val="Head2"/>
        <w:jc w:val="both"/>
      </w:pPr>
      <w:r w:rsidRPr="00C34931">
        <w:t>1.3</w:t>
      </w:r>
      <w:r w:rsidR="003542A5">
        <w:t>.</w:t>
      </w:r>
      <w:r w:rsidRPr="00C34931">
        <w:t xml:space="preserve"> </w:t>
      </w:r>
      <w:r w:rsidR="00AB0247" w:rsidRPr="00C34931">
        <w:t>Calibration – working range</w:t>
      </w:r>
    </w:p>
    <w:p w14:paraId="5D720E1F" w14:textId="1E94B332" w:rsidR="003542A5" w:rsidRPr="004C08EA" w:rsidRDefault="003542A5" w:rsidP="003542A5">
      <w:pPr>
        <w:spacing w:line="360" w:lineRule="auto"/>
        <w:jc w:val="both"/>
        <w:rPr>
          <w:lang w:val="en-US"/>
        </w:rPr>
      </w:pPr>
      <w:r w:rsidRPr="00C34931">
        <w:rPr>
          <w:lang w:val="en-US"/>
        </w:rPr>
        <w:t>The components were calibrated according to their possible proportions in the formulations: ACBI2 was calibrated for a range of 10–600 µ</w:t>
      </w:r>
      <w:r w:rsidRPr="00C34931">
        <w:rPr>
          <w:smallCaps/>
          <w:lang w:val="en-US"/>
        </w:rPr>
        <w:t>M</w:t>
      </w:r>
      <w:r w:rsidRPr="00C34931">
        <w:rPr>
          <w:lang w:val="en-US"/>
        </w:rPr>
        <w:t>, ACBI3 for 10–450 µ</w:t>
      </w:r>
      <w:r w:rsidRPr="00C34931">
        <w:rPr>
          <w:smallCaps/>
          <w:lang w:val="en-US"/>
        </w:rPr>
        <w:t>M</w:t>
      </w:r>
      <w:r w:rsidRPr="00C34931">
        <w:rPr>
          <w:lang w:val="en-US"/>
        </w:rPr>
        <w:t>, and DSPE-mPEG</w:t>
      </w:r>
      <w:r w:rsidRPr="00C34931">
        <w:rPr>
          <w:vertAlign w:val="subscript"/>
          <w:lang w:val="en-US"/>
        </w:rPr>
        <w:t>2000</w:t>
      </w:r>
      <w:r w:rsidRPr="00C34931">
        <w:rPr>
          <w:lang w:val="en-US"/>
        </w:rPr>
        <w:t xml:space="preserve"> for 10–450 µ</w:t>
      </w:r>
      <w:r w:rsidRPr="00C34931">
        <w:rPr>
          <w:smallCaps/>
          <w:lang w:val="en-US"/>
        </w:rPr>
        <w:t>M</w:t>
      </w:r>
      <w:r w:rsidRPr="00C34931">
        <w:rPr>
          <w:lang w:val="en-US"/>
        </w:rPr>
        <w:t xml:space="preserve">. The main lipids (cholesterol, DOPG, and DOPC) were calibrated for a range of 10–1250 µM, and the degradation products 18:0 LPC, 18:1 LPC, and oleic acid were calibrated for 10–450 µM. The resulting calibration plots are presented in Figure </w:t>
      </w:r>
      <w:r w:rsidR="008211B2">
        <w:rPr>
          <w:lang w:val="en-US"/>
        </w:rPr>
        <w:t>A.</w:t>
      </w:r>
      <w:r w:rsidRPr="00C34931">
        <w:rPr>
          <w:lang w:val="en-US"/>
        </w:rPr>
        <w:t>5. ACBI2</w:t>
      </w:r>
      <w:r w:rsidRPr="004C08EA">
        <w:rPr>
          <w:lang w:val="en-US"/>
        </w:rPr>
        <w:t xml:space="preserve"> and ACBI3 were quantified using DAD detection because it was more sensitive and specific, and calibration was performed using a linear fit. Charged aerosol detection does not result in linear calibration plots when higher sample concentrations</w:t>
      </w:r>
      <w:r>
        <w:rPr>
          <w:lang w:val="en-US"/>
        </w:rPr>
        <w:t xml:space="preserve"> </w:t>
      </w:r>
      <w:r w:rsidRPr="000B360B">
        <w:rPr>
          <w:lang w:val="en-GB"/>
        </w:rPr>
        <w:t>(Vervoort et al., 2008)</w:t>
      </w:r>
      <w:r>
        <w:rPr>
          <w:lang w:val="en-US"/>
        </w:rPr>
        <w:t>.</w:t>
      </w:r>
      <w:r w:rsidRPr="00190397">
        <w:rPr>
          <w:vertAlign w:val="superscript"/>
          <w:lang w:val="en-US"/>
        </w:rPr>
        <w:t xml:space="preserve"> </w:t>
      </w:r>
      <w:r w:rsidRPr="004C08EA">
        <w:rPr>
          <w:lang w:val="en-US"/>
        </w:rPr>
        <w:t>Therefore, a second-order polynomial fit was selected, as suggested in the literature</w:t>
      </w:r>
      <w:r>
        <w:rPr>
          <w:lang w:val="en-US"/>
        </w:rPr>
        <w:t xml:space="preserve"> </w:t>
      </w:r>
      <w:r w:rsidRPr="00D621E1">
        <w:rPr>
          <w:lang w:val="en-US"/>
        </w:rPr>
        <w:t xml:space="preserve">(Bender et al., 2024; </w:t>
      </w:r>
      <w:proofErr w:type="spellStart"/>
      <w:r w:rsidRPr="00D621E1">
        <w:rPr>
          <w:lang w:val="en-US"/>
        </w:rPr>
        <w:t>Boßmann</w:t>
      </w:r>
      <w:proofErr w:type="spellEnd"/>
      <w:r w:rsidRPr="00D621E1">
        <w:rPr>
          <w:lang w:val="en-US"/>
        </w:rPr>
        <w:t xml:space="preserve"> et al., 2019; Langer and Süss, 2021; Weber et al., 2020). </w:t>
      </w:r>
      <w:r w:rsidRPr="004C08EA">
        <w:rPr>
          <w:lang w:val="en-US"/>
        </w:rPr>
        <w:t>High R</w:t>
      </w:r>
      <w:r w:rsidRPr="004C08EA">
        <w:rPr>
          <w:vertAlign w:val="superscript"/>
          <w:lang w:val="en-US"/>
        </w:rPr>
        <w:t>2</w:t>
      </w:r>
      <w:r w:rsidRPr="004C08EA">
        <w:rPr>
          <w:lang w:val="en-US"/>
        </w:rPr>
        <w:t xml:space="preserve"> values (&gt; 0.99) confirmed the successful calibration.</w:t>
      </w:r>
    </w:p>
    <w:p w14:paraId="428E0567" w14:textId="77777777" w:rsidR="003542A5" w:rsidRDefault="003542A5" w:rsidP="00531E8B">
      <w:pPr>
        <w:pStyle w:val="Head2"/>
        <w:jc w:val="both"/>
      </w:pPr>
    </w:p>
    <w:p w14:paraId="67CCA898" w14:textId="77777777" w:rsidR="00974D1F" w:rsidRDefault="00974D1F" w:rsidP="00974D1F">
      <w:pPr>
        <w:keepNext/>
        <w:spacing w:line="360" w:lineRule="auto"/>
        <w:jc w:val="both"/>
      </w:pPr>
      <w:r w:rsidRPr="00974D1F">
        <w:lastRenderedPageBreak/>
        <w:drawing>
          <wp:inline distT="0" distB="0" distL="0" distR="0" wp14:anchorId="698468D8" wp14:editId="66CD0F91">
            <wp:extent cx="5760720" cy="4608830"/>
            <wp:effectExtent l="0" t="0" r="0" b="1270"/>
            <wp:docPr id="685452693"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608830"/>
                    </a:xfrm>
                    <a:prstGeom prst="rect">
                      <a:avLst/>
                    </a:prstGeom>
                    <a:noFill/>
                    <a:ln>
                      <a:noFill/>
                    </a:ln>
                  </pic:spPr>
                </pic:pic>
              </a:graphicData>
            </a:graphic>
          </wp:inline>
        </w:drawing>
      </w:r>
    </w:p>
    <w:p w14:paraId="17B7125E" w14:textId="585AB750" w:rsidR="00974D1F" w:rsidRPr="00974D1F" w:rsidRDefault="00974D1F" w:rsidP="00974D1F">
      <w:pPr>
        <w:pStyle w:val="Beschriftung"/>
        <w:jc w:val="both"/>
        <w:rPr>
          <w:lang w:val="en-US"/>
        </w:rPr>
      </w:pPr>
      <w:r w:rsidRPr="00974D1F">
        <w:rPr>
          <w:lang w:val="en-US"/>
        </w:rPr>
        <w:t>Figure A</w:t>
      </w:r>
      <w:r>
        <w:rPr>
          <w:lang w:val="en-US"/>
        </w:rPr>
        <w:t>.</w:t>
      </w:r>
      <w:r w:rsidRPr="00974D1F">
        <w:rPr>
          <w:noProof/>
          <w:lang w:val="en-US"/>
        </w:rPr>
        <w:t>5</w:t>
      </w:r>
      <w:r w:rsidRPr="00974D1F">
        <w:rPr>
          <w:lang w:val="en-US"/>
        </w:rPr>
        <w:t xml:space="preserve">: </w:t>
      </w:r>
      <w:r w:rsidRPr="00C34931">
        <w:rPr>
          <w:lang w:val="en-US"/>
        </w:rPr>
        <w:t>Calibration plots of all components. The fit was applied according to the detector used (linear fit for ACBI2 and ACBI3; otherwise, second-order polynomial). The equations of the components and their coefficients of determination are displayed in the graphs.</w:t>
      </w:r>
    </w:p>
    <w:p w14:paraId="25ECB6DA" w14:textId="5FDA8961" w:rsidR="00E4643E" w:rsidRPr="004C08EA" w:rsidRDefault="00E4643E" w:rsidP="00E4643E">
      <w:pPr>
        <w:spacing w:line="360" w:lineRule="auto"/>
        <w:jc w:val="both"/>
        <w:rPr>
          <w:lang w:val="en-US"/>
        </w:rPr>
      </w:pPr>
      <w:r w:rsidRPr="004C08EA">
        <w:rPr>
          <w:lang w:val="en-US"/>
        </w:rPr>
        <w:t>The lower detection (LOD) and quantitation (LOQ) limits are fixed by the ICH Guideline Q2(R2) to a signal-to-noise (S/N) ratio of 3 and 10, respectively</w:t>
      </w:r>
      <w:r w:rsidR="000B360B">
        <w:rPr>
          <w:lang w:val="en-US"/>
        </w:rPr>
        <w:t xml:space="preserve"> </w:t>
      </w:r>
      <w:r w:rsidR="000B360B" w:rsidRPr="000B360B">
        <w:rPr>
          <w:lang w:val="en-GB"/>
        </w:rPr>
        <w:t>(European Medicines Agency (EMA), 2023)</w:t>
      </w:r>
      <w:r w:rsidR="000B360B">
        <w:rPr>
          <w:lang w:val="en-US"/>
        </w:rPr>
        <w:t xml:space="preserve">. </w:t>
      </w:r>
      <w:r w:rsidRPr="004C08EA">
        <w:rPr>
          <w:lang w:val="en-US"/>
        </w:rPr>
        <w:t xml:space="preserve">These lower limits were calculated based on the S/N ratio derived </w:t>
      </w:r>
      <w:r w:rsidRPr="00C34931">
        <w:rPr>
          <w:lang w:val="en-US"/>
        </w:rPr>
        <w:t>from the Chromeleon software for samples with known low concentrations, and the results are shown in</w:t>
      </w:r>
      <w:r w:rsidR="001E591A" w:rsidRPr="00C34931">
        <w:rPr>
          <w:lang w:val="en-US"/>
        </w:rPr>
        <w:t xml:space="preserve"> Table </w:t>
      </w:r>
      <w:r w:rsidR="008211B2">
        <w:rPr>
          <w:lang w:val="en-US"/>
        </w:rPr>
        <w:t>A.</w:t>
      </w:r>
      <w:r w:rsidR="00846F91" w:rsidRPr="006E5398">
        <w:rPr>
          <w:lang w:val="en-US"/>
        </w:rPr>
        <w:t>2</w:t>
      </w:r>
      <w:r w:rsidRPr="006E5398">
        <w:rPr>
          <w:lang w:val="en-US"/>
        </w:rPr>
        <w:t xml:space="preserve">. </w:t>
      </w:r>
      <w:r w:rsidRPr="00C34931">
        <w:rPr>
          <w:lang w:val="en-US"/>
        </w:rPr>
        <w:t xml:space="preserve">To better understand the quantitation limits, the LOQ values were converted to mass concentrations, as charged aerosol detection is </w:t>
      </w:r>
      <w:proofErr w:type="gramStart"/>
      <w:r w:rsidRPr="00C34931">
        <w:rPr>
          <w:lang w:val="en-US"/>
        </w:rPr>
        <w:t>mass-dependent</w:t>
      </w:r>
      <w:proofErr w:type="gramEnd"/>
      <w:r w:rsidRPr="00C34931">
        <w:rPr>
          <w:lang w:val="en-US"/>
        </w:rPr>
        <w:t>. LOQ values were very low (&lt;</w:t>
      </w:r>
      <w:r w:rsidR="000B360B">
        <w:rPr>
          <w:lang w:val="en-US"/>
        </w:rPr>
        <w:t> </w:t>
      </w:r>
      <w:r w:rsidRPr="00C34931">
        <w:rPr>
          <w:lang w:val="en-US"/>
        </w:rPr>
        <w:t>5.1 µg</w:t>
      </w:r>
      <w:r w:rsidR="00C737A1" w:rsidRPr="00C34931">
        <w:rPr>
          <w:lang w:val="en-US"/>
        </w:rPr>
        <w:t> </w:t>
      </w:r>
      <w:r w:rsidRPr="00C34931">
        <w:rPr>
          <w:lang w:val="en-US"/>
        </w:rPr>
        <w:t>mL</w:t>
      </w:r>
      <w:r w:rsidR="00C737A1" w:rsidRPr="00C34931">
        <w:rPr>
          <w:vertAlign w:val="superscript"/>
          <w:lang w:val="en-US"/>
        </w:rPr>
        <w:t>-1</w:t>
      </w:r>
      <w:r w:rsidRPr="00C34931">
        <w:rPr>
          <w:lang w:val="en-US"/>
        </w:rPr>
        <w:t>) for ACBI2</w:t>
      </w:r>
      <w:r w:rsidRPr="004C08EA">
        <w:rPr>
          <w:lang w:val="en-US"/>
        </w:rPr>
        <w:t>, ACBI3, cholesterol, DOPG, DOPC, and 18:1 LPC. The quantitation limits of cholesterol, DSPE-mPEG</w:t>
      </w:r>
      <w:r w:rsidRPr="004C08EA">
        <w:rPr>
          <w:vertAlign w:val="subscript"/>
          <w:lang w:val="en-US"/>
        </w:rPr>
        <w:t>2000</w:t>
      </w:r>
      <w:r w:rsidRPr="004C08EA">
        <w:rPr>
          <w:lang w:val="en-US"/>
        </w:rPr>
        <w:t xml:space="preserve">, oleic acid, and 18:0 LPC were higher (up to </w:t>
      </w:r>
      <w:proofErr w:type="gramStart"/>
      <w:r w:rsidRPr="004C08EA">
        <w:rPr>
          <w:lang w:val="en-US"/>
        </w:rPr>
        <w:t>42.69</w:t>
      </w:r>
      <w:r w:rsidR="00C737A1" w:rsidRPr="004C08EA">
        <w:rPr>
          <w:lang w:val="en-US"/>
        </w:rPr>
        <w:t xml:space="preserve">  µ</w:t>
      </w:r>
      <w:proofErr w:type="gramEnd"/>
      <w:r w:rsidR="00C737A1" w:rsidRPr="004C08EA">
        <w:rPr>
          <w:lang w:val="en-US"/>
        </w:rPr>
        <w:t>g mL</w:t>
      </w:r>
      <w:r w:rsidR="00C737A1" w:rsidRPr="004C08EA">
        <w:rPr>
          <w:vertAlign w:val="superscript"/>
          <w:lang w:val="en-US"/>
        </w:rPr>
        <w:t>-1</w:t>
      </w:r>
      <w:r w:rsidRPr="004C08EA">
        <w:rPr>
          <w:lang w:val="en-US"/>
        </w:rPr>
        <w:t>). The high LOQ of DSPE-mPEG</w:t>
      </w:r>
      <w:r w:rsidRPr="004C08EA">
        <w:rPr>
          <w:vertAlign w:val="subscript"/>
          <w:lang w:val="en-US"/>
        </w:rPr>
        <w:t>2000</w:t>
      </w:r>
      <w:r w:rsidRPr="004C08EA">
        <w:rPr>
          <w:lang w:val="en-US"/>
        </w:rPr>
        <w:t xml:space="preserve"> can be explained by its broad peak originating from its mass range. Oleic acid and 18:0 LPC are degradation products with lower molecular weights and, consequently, weaker signals, and the baseline surrounding these peaks is </w:t>
      </w:r>
      <w:proofErr w:type="gramStart"/>
      <w:r w:rsidRPr="004C08EA">
        <w:rPr>
          <w:lang w:val="en-US"/>
        </w:rPr>
        <w:t>less even</w:t>
      </w:r>
      <w:proofErr w:type="gramEnd"/>
      <w:r w:rsidRPr="004C08EA">
        <w:rPr>
          <w:lang w:val="en-US"/>
        </w:rPr>
        <w:t xml:space="preserve"> than in other areas of the chromatogram, resulting in a higher S/N ratio. The lower limits were found to be sufficient for the intended purpose of the method.</w:t>
      </w:r>
    </w:p>
    <w:p w14:paraId="4C37E52B" w14:textId="371797A5" w:rsidR="00232581" w:rsidRPr="004C08EA" w:rsidRDefault="00232581" w:rsidP="0043475E">
      <w:pPr>
        <w:pStyle w:val="Beschriftung"/>
        <w:keepNext/>
        <w:jc w:val="both"/>
        <w:rPr>
          <w:lang w:val="en-US"/>
        </w:rPr>
      </w:pPr>
      <w:r w:rsidRPr="004C08EA">
        <w:rPr>
          <w:lang w:val="en-US"/>
        </w:rPr>
        <w:lastRenderedPageBreak/>
        <w:t xml:space="preserve">Table </w:t>
      </w:r>
      <w:r w:rsidR="008211B2">
        <w:rPr>
          <w:lang w:val="en-US"/>
        </w:rPr>
        <w:t>A.</w:t>
      </w:r>
      <w:r w:rsidR="00846F91">
        <w:rPr>
          <w:lang w:val="en-US"/>
        </w:rPr>
        <w:t>2</w:t>
      </w:r>
      <w:r w:rsidRPr="004C08EA">
        <w:rPr>
          <w:lang w:val="en-US"/>
        </w:rPr>
        <w:t xml:space="preserve">: </w:t>
      </w:r>
      <w:r w:rsidR="001B3A3F" w:rsidRPr="004C08EA">
        <w:rPr>
          <w:lang w:val="en-US"/>
        </w:rPr>
        <w:t>Limit of Detection (LOD) and limit of quantitation (LOQ) of all components. The values were calculated based on the signal-to-noise ratio of calibration samples with low concentrations.</w:t>
      </w:r>
    </w:p>
    <w:tbl>
      <w:tblPr>
        <w:tblpPr w:leftFromText="180" w:rightFromText="180" w:vertAnchor="text" w:horzAnchor="margin" w:tblpY="241"/>
        <w:tblW w:w="5000" w:type="pct"/>
        <w:tblCellMar>
          <w:left w:w="0" w:type="dxa"/>
          <w:right w:w="0" w:type="dxa"/>
        </w:tblCellMar>
        <w:tblLook w:val="0600" w:firstRow="0" w:lastRow="0" w:firstColumn="0" w:lastColumn="0" w:noHBand="1" w:noVBand="1"/>
      </w:tblPr>
      <w:tblGrid>
        <w:gridCol w:w="2516"/>
        <w:gridCol w:w="1951"/>
        <w:gridCol w:w="2303"/>
        <w:gridCol w:w="2302"/>
      </w:tblGrid>
      <w:tr w:rsidR="00232581" w:rsidRPr="004C08EA" w14:paraId="1F007C5B" w14:textId="77777777" w:rsidTr="0043475E">
        <w:trPr>
          <w:trHeight w:val="380"/>
          <w:tblHeader/>
        </w:trPr>
        <w:tc>
          <w:tcPr>
            <w:tcW w:w="1386" w:type="pct"/>
            <w:tcBorders>
              <w:top w:val="single" w:sz="8" w:space="0" w:color="000000"/>
              <w:left w:val="nil"/>
              <w:bottom w:val="single" w:sz="8" w:space="0" w:color="000000"/>
              <w:right w:val="nil"/>
            </w:tcBorders>
            <w:tcMar>
              <w:top w:w="15" w:type="dxa"/>
              <w:left w:w="108" w:type="dxa"/>
              <w:bottom w:w="0" w:type="dxa"/>
              <w:right w:w="108" w:type="dxa"/>
            </w:tcMar>
            <w:vAlign w:val="center"/>
            <w:hideMark/>
          </w:tcPr>
          <w:p w14:paraId="3F6EF69C" w14:textId="77777777" w:rsidR="00232581" w:rsidRPr="004C08EA" w:rsidRDefault="00232581" w:rsidP="00EF2C2E">
            <w:pPr>
              <w:rPr>
                <w:rFonts w:ascii="Arial" w:hAnsi="Arial" w:cs="Arial"/>
                <w:sz w:val="16"/>
                <w:szCs w:val="16"/>
                <w:lang w:val="en-US"/>
              </w:rPr>
            </w:pPr>
            <w:r w:rsidRPr="004C08EA">
              <w:rPr>
                <w:rFonts w:ascii="Arial" w:hAnsi="Arial" w:cs="Arial"/>
                <w:sz w:val="16"/>
                <w:szCs w:val="16"/>
                <w:lang w:val="en-US"/>
              </w:rPr>
              <w:t>Component</w:t>
            </w:r>
          </w:p>
        </w:tc>
        <w:tc>
          <w:tcPr>
            <w:tcW w:w="1075" w:type="pct"/>
            <w:tcBorders>
              <w:top w:val="single" w:sz="8" w:space="0" w:color="000000"/>
              <w:left w:val="nil"/>
              <w:bottom w:val="single" w:sz="8" w:space="0" w:color="000000"/>
              <w:right w:val="nil"/>
            </w:tcBorders>
            <w:tcMar>
              <w:top w:w="15" w:type="dxa"/>
              <w:left w:w="108" w:type="dxa"/>
              <w:bottom w:w="0" w:type="dxa"/>
              <w:right w:w="108" w:type="dxa"/>
            </w:tcMar>
            <w:vAlign w:val="center"/>
            <w:hideMark/>
          </w:tcPr>
          <w:p w14:paraId="1EF79DC2" w14:textId="4E9FA89B" w:rsidR="00232581" w:rsidRPr="004C08EA" w:rsidRDefault="00232581" w:rsidP="00EF2C2E">
            <w:pPr>
              <w:jc w:val="center"/>
              <w:rPr>
                <w:rFonts w:ascii="Arial" w:hAnsi="Arial" w:cs="Arial"/>
                <w:sz w:val="16"/>
                <w:szCs w:val="16"/>
                <w:lang w:val="en-US"/>
              </w:rPr>
            </w:pPr>
            <w:r w:rsidRPr="004C08EA">
              <w:rPr>
                <w:rFonts w:ascii="Arial" w:hAnsi="Arial" w:cs="Arial"/>
                <w:sz w:val="16"/>
                <w:szCs w:val="16"/>
                <w:lang w:val="en-US"/>
              </w:rPr>
              <w:t xml:space="preserve">LOD </w:t>
            </w:r>
            <w:r w:rsidR="00210F8A">
              <w:rPr>
                <w:rFonts w:ascii="Arial" w:hAnsi="Arial" w:cs="Arial"/>
                <w:sz w:val="16"/>
                <w:szCs w:val="16"/>
                <w:lang w:val="en-US"/>
              </w:rPr>
              <w:t>(</w:t>
            </w:r>
            <w:r w:rsidRPr="004C08EA">
              <w:rPr>
                <w:rFonts w:ascii="Arial" w:hAnsi="Arial" w:cs="Arial"/>
                <w:sz w:val="16"/>
                <w:szCs w:val="16"/>
                <w:lang w:val="en-US"/>
              </w:rPr>
              <w:t>µ</w:t>
            </w:r>
            <w:r w:rsidRPr="004C08EA">
              <w:rPr>
                <w:rFonts w:ascii="Arial" w:hAnsi="Arial" w:cs="Arial"/>
                <w:smallCaps/>
                <w:sz w:val="16"/>
                <w:szCs w:val="16"/>
                <w:lang w:val="en-US"/>
              </w:rPr>
              <w:t>M</w:t>
            </w:r>
            <w:r w:rsidR="00210F8A">
              <w:rPr>
                <w:rFonts w:ascii="Arial" w:hAnsi="Arial" w:cs="Arial"/>
                <w:smallCaps/>
                <w:sz w:val="16"/>
                <w:szCs w:val="16"/>
                <w:lang w:val="en-US"/>
              </w:rPr>
              <w:t>)</w:t>
            </w:r>
          </w:p>
        </w:tc>
        <w:tc>
          <w:tcPr>
            <w:tcW w:w="1269" w:type="pct"/>
            <w:tcBorders>
              <w:top w:val="single" w:sz="8" w:space="0" w:color="000000"/>
              <w:left w:val="nil"/>
              <w:bottom w:val="single" w:sz="8" w:space="0" w:color="000000"/>
              <w:right w:val="nil"/>
            </w:tcBorders>
            <w:tcMar>
              <w:top w:w="15" w:type="dxa"/>
              <w:left w:w="108" w:type="dxa"/>
              <w:bottom w:w="0" w:type="dxa"/>
              <w:right w:w="108" w:type="dxa"/>
            </w:tcMar>
            <w:vAlign w:val="center"/>
            <w:hideMark/>
          </w:tcPr>
          <w:p w14:paraId="1C6BE236" w14:textId="2EF1EB92" w:rsidR="00232581" w:rsidRPr="004C08EA" w:rsidRDefault="00232581" w:rsidP="00EF2C2E">
            <w:pPr>
              <w:jc w:val="center"/>
              <w:rPr>
                <w:rFonts w:ascii="Arial" w:hAnsi="Arial" w:cs="Arial"/>
                <w:sz w:val="16"/>
                <w:szCs w:val="16"/>
                <w:lang w:val="en-US"/>
              </w:rPr>
            </w:pPr>
            <w:r w:rsidRPr="004C08EA">
              <w:rPr>
                <w:rFonts w:ascii="Arial" w:hAnsi="Arial" w:cs="Arial"/>
                <w:sz w:val="16"/>
                <w:szCs w:val="16"/>
                <w:lang w:val="en-US"/>
              </w:rPr>
              <w:t xml:space="preserve">LOQ </w:t>
            </w:r>
            <w:r w:rsidR="00210F8A">
              <w:rPr>
                <w:rFonts w:ascii="Arial" w:hAnsi="Arial" w:cs="Arial"/>
                <w:sz w:val="16"/>
                <w:szCs w:val="16"/>
                <w:lang w:val="en-US"/>
              </w:rPr>
              <w:t>(</w:t>
            </w:r>
            <w:r w:rsidRPr="004C08EA">
              <w:rPr>
                <w:rFonts w:ascii="Arial" w:hAnsi="Arial" w:cs="Arial"/>
                <w:sz w:val="16"/>
                <w:szCs w:val="16"/>
                <w:lang w:val="en-US"/>
              </w:rPr>
              <w:t>µ</w:t>
            </w:r>
            <w:r w:rsidRPr="004C08EA">
              <w:rPr>
                <w:rFonts w:ascii="Arial" w:hAnsi="Arial" w:cs="Arial"/>
                <w:smallCaps/>
                <w:sz w:val="16"/>
                <w:szCs w:val="16"/>
                <w:lang w:val="en-US"/>
              </w:rPr>
              <w:t>M</w:t>
            </w:r>
            <w:r w:rsidR="00210F8A">
              <w:rPr>
                <w:rFonts w:ascii="Arial" w:hAnsi="Arial" w:cs="Arial"/>
                <w:smallCaps/>
                <w:sz w:val="16"/>
                <w:szCs w:val="16"/>
                <w:lang w:val="en-US"/>
              </w:rPr>
              <w:t>)</w:t>
            </w:r>
          </w:p>
        </w:tc>
        <w:tc>
          <w:tcPr>
            <w:tcW w:w="1269" w:type="pct"/>
            <w:tcBorders>
              <w:top w:val="single" w:sz="8" w:space="0" w:color="000000"/>
              <w:left w:val="nil"/>
              <w:bottom w:val="single" w:sz="8" w:space="0" w:color="000000"/>
              <w:right w:val="nil"/>
            </w:tcBorders>
            <w:tcMar>
              <w:top w:w="15" w:type="dxa"/>
              <w:left w:w="108" w:type="dxa"/>
              <w:bottom w:w="0" w:type="dxa"/>
              <w:right w:w="108" w:type="dxa"/>
            </w:tcMar>
            <w:vAlign w:val="center"/>
            <w:hideMark/>
          </w:tcPr>
          <w:p w14:paraId="71D1F713" w14:textId="3A259EDF" w:rsidR="00232581" w:rsidRPr="004C08EA" w:rsidRDefault="00232581" w:rsidP="00EF2C2E">
            <w:pPr>
              <w:jc w:val="center"/>
              <w:rPr>
                <w:rFonts w:ascii="Arial" w:hAnsi="Arial" w:cs="Arial"/>
                <w:sz w:val="16"/>
                <w:szCs w:val="16"/>
                <w:lang w:val="en-US"/>
              </w:rPr>
            </w:pPr>
            <w:r w:rsidRPr="004C08EA">
              <w:rPr>
                <w:rFonts w:ascii="Arial" w:hAnsi="Arial" w:cs="Arial"/>
                <w:sz w:val="16"/>
                <w:szCs w:val="16"/>
                <w:lang w:val="en-US"/>
              </w:rPr>
              <w:t>LOQ (µg mL</w:t>
            </w:r>
            <w:r w:rsidRPr="004C08EA">
              <w:rPr>
                <w:rFonts w:ascii="Arial" w:hAnsi="Arial" w:cs="Arial"/>
                <w:sz w:val="16"/>
                <w:szCs w:val="16"/>
                <w:vertAlign w:val="superscript"/>
                <w:lang w:val="en-US"/>
              </w:rPr>
              <w:t>-1</w:t>
            </w:r>
            <w:r w:rsidRPr="004C08EA">
              <w:rPr>
                <w:rFonts w:ascii="Arial" w:hAnsi="Arial" w:cs="Arial"/>
                <w:sz w:val="16"/>
                <w:szCs w:val="16"/>
                <w:lang w:val="en-US"/>
              </w:rPr>
              <w:t>)</w:t>
            </w:r>
          </w:p>
        </w:tc>
      </w:tr>
      <w:tr w:rsidR="00232581" w:rsidRPr="004C08EA" w14:paraId="46308F2E" w14:textId="77777777" w:rsidTr="001B3A3F">
        <w:trPr>
          <w:trHeight w:val="300"/>
        </w:trPr>
        <w:tc>
          <w:tcPr>
            <w:tcW w:w="1386" w:type="pct"/>
            <w:tcBorders>
              <w:top w:val="single" w:sz="8" w:space="0" w:color="000000"/>
              <w:left w:val="nil"/>
              <w:bottom w:val="nil"/>
              <w:right w:val="nil"/>
            </w:tcBorders>
            <w:tcMar>
              <w:top w:w="15" w:type="dxa"/>
              <w:left w:w="108" w:type="dxa"/>
              <w:bottom w:w="0" w:type="dxa"/>
              <w:right w:w="108" w:type="dxa"/>
            </w:tcMar>
            <w:vAlign w:val="bottom"/>
            <w:hideMark/>
          </w:tcPr>
          <w:p w14:paraId="70AF6AA0" w14:textId="77777777" w:rsidR="00232581" w:rsidRPr="004C08EA" w:rsidRDefault="00232581" w:rsidP="00EF2C2E">
            <w:pPr>
              <w:rPr>
                <w:rFonts w:ascii="Arial" w:hAnsi="Arial" w:cs="Arial"/>
                <w:sz w:val="16"/>
                <w:szCs w:val="16"/>
                <w:lang w:val="en-US"/>
              </w:rPr>
            </w:pPr>
            <w:r w:rsidRPr="004C08EA">
              <w:rPr>
                <w:rFonts w:ascii="Arial" w:hAnsi="Arial" w:cs="Arial"/>
                <w:color w:val="000000"/>
                <w:sz w:val="16"/>
                <w:szCs w:val="16"/>
                <w:lang w:val="en-US"/>
              </w:rPr>
              <w:t>ACBI2</w:t>
            </w:r>
          </w:p>
        </w:tc>
        <w:tc>
          <w:tcPr>
            <w:tcW w:w="1075" w:type="pct"/>
            <w:tcBorders>
              <w:top w:val="single" w:sz="8" w:space="0" w:color="000000"/>
              <w:left w:val="nil"/>
              <w:bottom w:val="nil"/>
              <w:right w:val="nil"/>
            </w:tcBorders>
            <w:tcMar>
              <w:top w:w="15" w:type="dxa"/>
              <w:left w:w="108" w:type="dxa"/>
              <w:bottom w:w="0" w:type="dxa"/>
              <w:right w:w="108" w:type="dxa"/>
            </w:tcMar>
            <w:vAlign w:val="bottom"/>
            <w:hideMark/>
          </w:tcPr>
          <w:p w14:paraId="149A657A"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1.42</w:t>
            </w:r>
          </w:p>
        </w:tc>
        <w:tc>
          <w:tcPr>
            <w:tcW w:w="1269" w:type="pct"/>
            <w:tcBorders>
              <w:top w:val="single" w:sz="8" w:space="0" w:color="000000"/>
              <w:left w:val="nil"/>
              <w:bottom w:val="nil"/>
              <w:right w:val="nil"/>
            </w:tcBorders>
            <w:tcMar>
              <w:top w:w="15" w:type="dxa"/>
              <w:left w:w="108" w:type="dxa"/>
              <w:bottom w:w="0" w:type="dxa"/>
              <w:right w:w="108" w:type="dxa"/>
            </w:tcMar>
            <w:vAlign w:val="bottom"/>
            <w:hideMark/>
          </w:tcPr>
          <w:p w14:paraId="0233BBC9"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4.73</w:t>
            </w:r>
          </w:p>
        </w:tc>
        <w:tc>
          <w:tcPr>
            <w:tcW w:w="1269" w:type="pct"/>
            <w:tcBorders>
              <w:top w:val="single" w:sz="8" w:space="0" w:color="000000"/>
              <w:left w:val="nil"/>
              <w:bottom w:val="nil"/>
              <w:right w:val="nil"/>
            </w:tcBorders>
            <w:tcMar>
              <w:top w:w="15" w:type="dxa"/>
              <w:left w:w="108" w:type="dxa"/>
              <w:bottom w:w="0" w:type="dxa"/>
              <w:right w:w="108" w:type="dxa"/>
            </w:tcMar>
            <w:vAlign w:val="bottom"/>
            <w:hideMark/>
          </w:tcPr>
          <w:p w14:paraId="15B7C5EB"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5.04</w:t>
            </w:r>
          </w:p>
        </w:tc>
      </w:tr>
      <w:tr w:rsidR="00232581" w:rsidRPr="004C08EA" w14:paraId="23A1AD0B" w14:textId="77777777" w:rsidTr="001B3A3F">
        <w:trPr>
          <w:trHeight w:val="300"/>
        </w:trPr>
        <w:tc>
          <w:tcPr>
            <w:tcW w:w="1386" w:type="pct"/>
            <w:tcBorders>
              <w:top w:val="nil"/>
              <w:left w:val="nil"/>
              <w:bottom w:val="nil"/>
              <w:right w:val="nil"/>
            </w:tcBorders>
            <w:tcMar>
              <w:top w:w="15" w:type="dxa"/>
              <w:left w:w="108" w:type="dxa"/>
              <w:bottom w:w="0" w:type="dxa"/>
              <w:right w:w="108" w:type="dxa"/>
            </w:tcMar>
            <w:vAlign w:val="bottom"/>
            <w:hideMark/>
          </w:tcPr>
          <w:p w14:paraId="4FF1BB24" w14:textId="77777777" w:rsidR="00232581" w:rsidRPr="004C08EA" w:rsidRDefault="00232581" w:rsidP="00EF2C2E">
            <w:pPr>
              <w:rPr>
                <w:rFonts w:ascii="Arial" w:hAnsi="Arial" w:cs="Arial"/>
                <w:sz w:val="16"/>
                <w:szCs w:val="16"/>
                <w:lang w:val="en-US"/>
              </w:rPr>
            </w:pPr>
            <w:r w:rsidRPr="004C08EA">
              <w:rPr>
                <w:rFonts w:ascii="Arial" w:hAnsi="Arial" w:cs="Arial"/>
                <w:color w:val="000000"/>
                <w:sz w:val="16"/>
                <w:szCs w:val="16"/>
                <w:lang w:val="en-US"/>
              </w:rPr>
              <w:t>ACBI3</w:t>
            </w:r>
          </w:p>
        </w:tc>
        <w:tc>
          <w:tcPr>
            <w:tcW w:w="1075" w:type="pct"/>
            <w:tcBorders>
              <w:top w:val="nil"/>
              <w:left w:val="nil"/>
              <w:bottom w:val="nil"/>
              <w:right w:val="nil"/>
            </w:tcBorders>
            <w:tcMar>
              <w:top w:w="15" w:type="dxa"/>
              <w:left w:w="108" w:type="dxa"/>
              <w:bottom w:w="0" w:type="dxa"/>
              <w:right w:w="108" w:type="dxa"/>
            </w:tcMar>
            <w:vAlign w:val="bottom"/>
            <w:hideMark/>
          </w:tcPr>
          <w:p w14:paraId="07A52F58"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0.44</w:t>
            </w:r>
          </w:p>
        </w:tc>
        <w:tc>
          <w:tcPr>
            <w:tcW w:w="1269" w:type="pct"/>
            <w:tcBorders>
              <w:top w:val="nil"/>
              <w:left w:val="nil"/>
              <w:bottom w:val="nil"/>
              <w:right w:val="nil"/>
            </w:tcBorders>
            <w:tcMar>
              <w:top w:w="15" w:type="dxa"/>
              <w:left w:w="108" w:type="dxa"/>
              <w:bottom w:w="0" w:type="dxa"/>
              <w:right w:w="108" w:type="dxa"/>
            </w:tcMar>
            <w:vAlign w:val="bottom"/>
            <w:hideMark/>
          </w:tcPr>
          <w:p w14:paraId="6715FF95"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1.47</w:t>
            </w:r>
          </w:p>
        </w:tc>
        <w:tc>
          <w:tcPr>
            <w:tcW w:w="1269" w:type="pct"/>
            <w:tcBorders>
              <w:top w:val="nil"/>
              <w:left w:val="nil"/>
              <w:bottom w:val="nil"/>
              <w:right w:val="nil"/>
            </w:tcBorders>
            <w:tcMar>
              <w:top w:w="15" w:type="dxa"/>
              <w:left w:w="108" w:type="dxa"/>
              <w:bottom w:w="0" w:type="dxa"/>
              <w:right w:w="108" w:type="dxa"/>
            </w:tcMar>
            <w:vAlign w:val="bottom"/>
            <w:hideMark/>
          </w:tcPr>
          <w:p w14:paraId="51FAF54F"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1.50</w:t>
            </w:r>
          </w:p>
        </w:tc>
      </w:tr>
      <w:tr w:rsidR="00232581" w:rsidRPr="004C08EA" w14:paraId="5642FB60" w14:textId="77777777" w:rsidTr="001B3A3F">
        <w:trPr>
          <w:trHeight w:val="300"/>
        </w:trPr>
        <w:tc>
          <w:tcPr>
            <w:tcW w:w="1386" w:type="pct"/>
            <w:tcBorders>
              <w:top w:val="nil"/>
              <w:left w:val="nil"/>
              <w:bottom w:val="nil"/>
              <w:right w:val="nil"/>
            </w:tcBorders>
            <w:tcMar>
              <w:top w:w="15" w:type="dxa"/>
              <w:left w:w="108" w:type="dxa"/>
              <w:bottom w:w="0" w:type="dxa"/>
              <w:right w:w="108" w:type="dxa"/>
            </w:tcMar>
            <w:vAlign w:val="bottom"/>
            <w:hideMark/>
          </w:tcPr>
          <w:p w14:paraId="0C785491" w14:textId="77777777" w:rsidR="00232581" w:rsidRPr="004C08EA" w:rsidRDefault="00232581" w:rsidP="00EF2C2E">
            <w:pPr>
              <w:rPr>
                <w:rFonts w:ascii="Arial" w:hAnsi="Arial" w:cs="Arial"/>
                <w:sz w:val="16"/>
                <w:szCs w:val="16"/>
                <w:lang w:val="en-US"/>
              </w:rPr>
            </w:pPr>
            <w:r w:rsidRPr="004C08EA">
              <w:rPr>
                <w:rFonts w:ascii="Arial" w:hAnsi="Arial" w:cs="Arial"/>
                <w:color w:val="000000"/>
                <w:sz w:val="16"/>
                <w:szCs w:val="16"/>
                <w:lang w:val="en-US"/>
              </w:rPr>
              <w:t>Cholesterol</w:t>
            </w:r>
          </w:p>
        </w:tc>
        <w:tc>
          <w:tcPr>
            <w:tcW w:w="1075" w:type="pct"/>
            <w:tcBorders>
              <w:top w:val="nil"/>
              <w:left w:val="nil"/>
              <w:bottom w:val="nil"/>
              <w:right w:val="nil"/>
            </w:tcBorders>
            <w:tcMar>
              <w:top w:w="15" w:type="dxa"/>
              <w:left w:w="108" w:type="dxa"/>
              <w:bottom w:w="0" w:type="dxa"/>
              <w:right w:w="108" w:type="dxa"/>
            </w:tcMar>
            <w:vAlign w:val="bottom"/>
            <w:hideMark/>
          </w:tcPr>
          <w:p w14:paraId="7F5102C8"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3.77</w:t>
            </w:r>
          </w:p>
        </w:tc>
        <w:tc>
          <w:tcPr>
            <w:tcW w:w="1269" w:type="pct"/>
            <w:tcBorders>
              <w:top w:val="nil"/>
              <w:left w:val="nil"/>
              <w:bottom w:val="nil"/>
              <w:right w:val="nil"/>
            </w:tcBorders>
            <w:tcMar>
              <w:top w:w="15" w:type="dxa"/>
              <w:left w:w="108" w:type="dxa"/>
              <w:bottom w:w="0" w:type="dxa"/>
              <w:right w:w="108" w:type="dxa"/>
            </w:tcMar>
            <w:vAlign w:val="bottom"/>
            <w:hideMark/>
          </w:tcPr>
          <w:p w14:paraId="61E4B721"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12.55</w:t>
            </w:r>
          </w:p>
        </w:tc>
        <w:tc>
          <w:tcPr>
            <w:tcW w:w="1269" w:type="pct"/>
            <w:tcBorders>
              <w:top w:val="nil"/>
              <w:left w:val="nil"/>
              <w:bottom w:val="nil"/>
              <w:right w:val="nil"/>
            </w:tcBorders>
            <w:tcMar>
              <w:top w:w="15" w:type="dxa"/>
              <w:left w:w="108" w:type="dxa"/>
              <w:bottom w:w="0" w:type="dxa"/>
              <w:right w:w="108" w:type="dxa"/>
            </w:tcMar>
            <w:vAlign w:val="bottom"/>
            <w:hideMark/>
          </w:tcPr>
          <w:p w14:paraId="1E524C39"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4.85</w:t>
            </w:r>
          </w:p>
        </w:tc>
      </w:tr>
      <w:tr w:rsidR="00232581" w:rsidRPr="004C08EA" w14:paraId="55651E04" w14:textId="77777777" w:rsidTr="001B3A3F">
        <w:trPr>
          <w:trHeight w:val="300"/>
        </w:trPr>
        <w:tc>
          <w:tcPr>
            <w:tcW w:w="1386" w:type="pct"/>
            <w:tcBorders>
              <w:top w:val="nil"/>
              <w:left w:val="nil"/>
              <w:bottom w:val="nil"/>
              <w:right w:val="nil"/>
            </w:tcBorders>
            <w:tcMar>
              <w:top w:w="15" w:type="dxa"/>
              <w:left w:w="108" w:type="dxa"/>
              <w:bottom w:w="0" w:type="dxa"/>
              <w:right w:w="108" w:type="dxa"/>
            </w:tcMar>
            <w:vAlign w:val="bottom"/>
            <w:hideMark/>
          </w:tcPr>
          <w:p w14:paraId="62B27574" w14:textId="77777777" w:rsidR="00232581" w:rsidRPr="004C08EA" w:rsidRDefault="00232581" w:rsidP="00EF2C2E">
            <w:pPr>
              <w:rPr>
                <w:rFonts w:ascii="Arial" w:hAnsi="Arial" w:cs="Arial"/>
                <w:sz w:val="16"/>
                <w:szCs w:val="16"/>
                <w:lang w:val="en-US"/>
              </w:rPr>
            </w:pPr>
            <w:r w:rsidRPr="004C08EA">
              <w:rPr>
                <w:rFonts w:ascii="Arial" w:hAnsi="Arial" w:cs="Arial"/>
                <w:color w:val="000000"/>
                <w:sz w:val="16"/>
                <w:szCs w:val="16"/>
                <w:lang w:val="en-US"/>
              </w:rPr>
              <w:t>DOPG</w:t>
            </w:r>
          </w:p>
        </w:tc>
        <w:tc>
          <w:tcPr>
            <w:tcW w:w="1075" w:type="pct"/>
            <w:tcBorders>
              <w:top w:val="nil"/>
              <w:left w:val="nil"/>
              <w:bottom w:val="nil"/>
              <w:right w:val="nil"/>
            </w:tcBorders>
            <w:tcMar>
              <w:top w:w="15" w:type="dxa"/>
              <w:left w:w="108" w:type="dxa"/>
              <w:bottom w:w="0" w:type="dxa"/>
              <w:right w:w="108" w:type="dxa"/>
            </w:tcMar>
            <w:vAlign w:val="bottom"/>
            <w:hideMark/>
          </w:tcPr>
          <w:p w14:paraId="7350CC56"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0.95</w:t>
            </w:r>
          </w:p>
        </w:tc>
        <w:tc>
          <w:tcPr>
            <w:tcW w:w="1269" w:type="pct"/>
            <w:tcBorders>
              <w:top w:val="nil"/>
              <w:left w:val="nil"/>
              <w:bottom w:val="nil"/>
              <w:right w:val="nil"/>
            </w:tcBorders>
            <w:tcMar>
              <w:top w:w="15" w:type="dxa"/>
              <w:left w:w="108" w:type="dxa"/>
              <w:bottom w:w="0" w:type="dxa"/>
              <w:right w:w="108" w:type="dxa"/>
            </w:tcMar>
            <w:vAlign w:val="bottom"/>
            <w:hideMark/>
          </w:tcPr>
          <w:p w14:paraId="7DBC0057"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3.16</w:t>
            </w:r>
          </w:p>
        </w:tc>
        <w:tc>
          <w:tcPr>
            <w:tcW w:w="1269" w:type="pct"/>
            <w:tcBorders>
              <w:top w:val="nil"/>
              <w:left w:val="nil"/>
              <w:bottom w:val="nil"/>
              <w:right w:val="nil"/>
            </w:tcBorders>
            <w:tcMar>
              <w:top w:w="15" w:type="dxa"/>
              <w:left w:w="108" w:type="dxa"/>
              <w:bottom w:w="0" w:type="dxa"/>
              <w:right w:w="108" w:type="dxa"/>
            </w:tcMar>
            <w:vAlign w:val="bottom"/>
            <w:hideMark/>
          </w:tcPr>
          <w:p w14:paraId="3066089C"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2.52</w:t>
            </w:r>
          </w:p>
        </w:tc>
      </w:tr>
      <w:tr w:rsidR="00232581" w:rsidRPr="004C08EA" w14:paraId="716784E5" w14:textId="77777777" w:rsidTr="001B3A3F">
        <w:trPr>
          <w:trHeight w:val="300"/>
        </w:trPr>
        <w:tc>
          <w:tcPr>
            <w:tcW w:w="1386" w:type="pct"/>
            <w:tcBorders>
              <w:top w:val="nil"/>
              <w:left w:val="nil"/>
              <w:bottom w:val="nil"/>
              <w:right w:val="nil"/>
            </w:tcBorders>
            <w:tcMar>
              <w:top w:w="15" w:type="dxa"/>
              <w:left w:w="108" w:type="dxa"/>
              <w:bottom w:w="0" w:type="dxa"/>
              <w:right w:w="108" w:type="dxa"/>
            </w:tcMar>
            <w:vAlign w:val="bottom"/>
            <w:hideMark/>
          </w:tcPr>
          <w:p w14:paraId="233D5506" w14:textId="77777777" w:rsidR="00232581" w:rsidRPr="004C08EA" w:rsidRDefault="00232581" w:rsidP="00EF2C2E">
            <w:pPr>
              <w:rPr>
                <w:rFonts w:ascii="Arial" w:hAnsi="Arial" w:cs="Arial"/>
                <w:sz w:val="16"/>
                <w:szCs w:val="16"/>
                <w:lang w:val="en-US"/>
              </w:rPr>
            </w:pPr>
            <w:r w:rsidRPr="004C08EA">
              <w:rPr>
                <w:rFonts w:ascii="Arial" w:hAnsi="Arial" w:cs="Arial"/>
                <w:color w:val="000000"/>
                <w:sz w:val="16"/>
                <w:szCs w:val="16"/>
                <w:lang w:val="en-US"/>
              </w:rPr>
              <w:t>DOPC</w:t>
            </w:r>
          </w:p>
        </w:tc>
        <w:tc>
          <w:tcPr>
            <w:tcW w:w="1075" w:type="pct"/>
            <w:tcBorders>
              <w:top w:val="nil"/>
              <w:left w:val="nil"/>
              <w:bottom w:val="nil"/>
              <w:right w:val="nil"/>
            </w:tcBorders>
            <w:tcMar>
              <w:top w:w="15" w:type="dxa"/>
              <w:left w:w="108" w:type="dxa"/>
              <w:bottom w:w="0" w:type="dxa"/>
              <w:right w:w="108" w:type="dxa"/>
            </w:tcMar>
            <w:vAlign w:val="bottom"/>
            <w:hideMark/>
          </w:tcPr>
          <w:p w14:paraId="02F38B4B"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0.42</w:t>
            </w:r>
          </w:p>
        </w:tc>
        <w:tc>
          <w:tcPr>
            <w:tcW w:w="1269" w:type="pct"/>
            <w:tcBorders>
              <w:top w:val="nil"/>
              <w:left w:val="nil"/>
              <w:bottom w:val="nil"/>
              <w:right w:val="nil"/>
            </w:tcBorders>
            <w:tcMar>
              <w:top w:w="15" w:type="dxa"/>
              <w:left w:w="108" w:type="dxa"/>
              <w:bottom w:w="0" w:type="dxa"/>
              <w:right w:w="108" w:type="dxa"/>
            </w:tcMar>
            <w:vAlign w:val="bottom"/>
            <w:hideMark/>
          </w:tcPr>
          <w:p w14:paraId="543373FE"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1.40</w:t>
            </w:r>
          </w:p>
        </w:tc>
        <w:tc>
          <w:tcPr>
            <w:tcW w:w="1269" w:type="pct"/>
            <w:tcBorders>
              <w:top w:val="nil"/>
              <w:left w:val="nil"/>
              <w:bottom w:val="nil"/>
              <w:right w:val="nil"/>
            </w:tcBorders>
            <w:tcMar>
              <w:top w:w="15" w:type="dxa"/>
              <w:left w:w="108" w:type="dxa"/>
              <w:bottom w:w="0" w:type="dxa"/>
              <w:right w:w="108" w:type="dxa"/>
            </w:tcMar>
            <w:vAlign w:val="bottom"/>
            <w:hideMark/>
          </w:tcPr>
          <w:p w14:paraId="54F5B682"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1.10</w:t>
            </w:r>
          </w:p>
        </w:tc>
      </w:tr>
      <w:tr w:rsidR="00232581" w:rsidRPr="004C08EA" w14:paraId="2847EB38" w14:textId="77777777" w:rsidTr="001B3A3F">
        <w:trPr>
          <w:trHeight w:val="300"/>
        </w:trPr>
        <w:tc>
          <w:tcPr>
            <w:tcW w:w="1386" w:type="pct"/>
            <w:tcBorders>
              <w:top w:val="nil"/>
              <w:left w:val="nil"/>
              <w:bottom w:val="nil"/>
              <w:right w:val="nil"/>
            </w:tcBorders>
            <w:tcMar>
              <w:top w:w="15" w:type="dxa"/>
              <w:left w:w="108" w:type="dxa"/>
              <w:bottom w:w="0" w:type="dxa"/>
              <w:right w:w="108" w:type="dxa"/>
            </w:tcMar>
            <w:vAlign w:val="bottom"/>
            <w:hideMark/>
          </w:tcPr>
          <w:p w14:paraId="2B624612" w14:textId="77777777" w:rsidR="00232581" w:rsidRPr="004C08EA" w:rsidRDefault="00232581" w:rsidP="00EF2C2E">
            <w:pPr>
              <w:rPr>
                <w:rFonts w:ascii="Arial" w:hAnsi="Arial" w:cs="Arial"/>
                <w:sz w:val="16"/>
                <w:szCs w:val="16"/>
                <w:lang w:val="en-US"/>
              </w:rPr>
            </w:pPr>
            <w:r w:rsidRPr="004C08EA">
              <w:rPr>
                <w:rFonts w:ascii="Arial" w:hAnsi="Arial" w:cs="Arial"/>
                <w:color w:val="000000"/>
                <w:sz w:val="16"/>
                <w:szCs w:val="16"/>
                <w:lang w:val="en-US"/>
              </w:rPr>
              <w:t>DSPE-mPEG</w:t>
            </w:r>
            <w:r w:rsidRPr="004C08EA">
              <w:rPr>
                <w:rFonts w:ascii="Arial" w:hAnsi="Arial" w:cs="Arial"/>
                <w:color w:val="000000"/>
                <w:sz w:val="16"/>
                <w:szCs w:val="16"/>
                <w:vertAlign w:val="subscript"/>
                <w:lang w:val="en-US"/>
              </w:rPr>
              <w:t>2000</w:t>
            </w:r>
          </w:p>
        </w:tc>
        <w:tc>
          <w:tcPr>
            <w:tcW w:w="1075" w:type="pct"/>
            <w:tcBorders>
              <w:top w:val="nil"/>
              <w:left w:val="nil"/>
              <w:bottom w:val="nil"/>
              <w:right w:val="nil"/>
            </w:tcBorders>
            <w:tcMar>
              <w:top w:w="15" w:type="dxa"/>
              <w:left w:w="108" w:type="dxa"/>
              <w:bottom w:w="0" w:type="dxa"/>
              <w:right w:w="108" w:type="dxa"/>
            </w:tcMar>
            <w:vAlign w:val="bottom"/>
            <w:hideMark/>
          </w:tcPr>
          <w:p w14:paraId="7426E432"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4.56</w:t>
            </w:r>
          </w:p>
        </w:tc>
        <w:tc>
          <w:tcPr>
            <w:tcW w:w="1269" w:type="pct"/>
            <w:tcBorders>
              <w:top w:val="nil"/>
              <w:left w:val="nil"/>
              <w:bottom w:val="nil"/>
              <w:right w:val="nil"/>
            </w:tcBorders>
            <w:tcMar>
              <w:top w:w="15" w:type="dxa"/>
              <w:left w:w="108" w:type="dxa"/>
              <w:bottom w:w="0" w:type="dxa"/>
              <w:right w:w="108" w:type="dxa"/>
            </w:tcMar>
            <w:vAlign w:val="bottom"/>
            <w:hideMark/>
          </w:tcPr>
          <w:p w14:paraId="130D5332"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15.22</w:t>
            </w:r>
          </w:p>
        </w:tc>
        <w:tc>
          <w:tcPr>
            <w:tcW w:w="1269" w:type="pct"/>
            <w:tcBorders>
              <w:top w:val="nil"/>
              <w:left w:val="nil"/>
              <w:bottom w:val="nil"/>
              <w:right w:val="nil"/>
            </w:tcBorders>
            <w:tcMar>
              <w:top w:w="15" w:type="dxa"/>
              <w:left w:w="108" w:type="dxa"/>
              <w:bottom w:w="0" w:type="dxa"/>
              <w:right w:w="108" w:type="dxa"/>
            </w:tcMar>
            <w:vAlign w:val="bottom"/>
            <w:hideMark/>
          </w:tcPr>
          <w:p w14:paraId="013D508D"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42.69</w:t>
            </w:r>
          </w:p>
        </w:tc>
      </w:tr>
      <w:tr w:rsidR="00232581" w:rsidRPr="004C08EA" w14:paraId="7667C1C2" w14:textId="77777777" w:rsidTr="001B3A3F">
        <w:trPr>
          <w:trHeight w:val="300"/>
        </w:trPr>
        <w:tc>
          <w:tcPr>
            <w:tcW w:w="1386" w:type="pct"/>
            <w:tcBorders>
              <w:top w:val="nil"/>
              <w:left w:val="nil"/>
              <w:bottom w:val="nil"/>
              <w:right w:val="nil"/>
            </w:tcBorders>
            <w:tcMar>
              <w:top w:w="15" w:type="dxa"/>
              <w:left w:w="108" w:type="dxa"/>
              <w:bottom w:w="0" w:type="dxa"/>
              <w:right w:w="108" w:type="dxa"/>
            </w:tcMar>
            <w:vAlign w:val="bottom"/>
            <w:hideMark/>
          </w:tcPr>
          <w:p w14:paraId="6A178D72" w14:textId="77777777" w:rsidR="00232581" w:rsidRPr="004C08EA" w:rsidRDefault="00232581" w:rsidP="00EF2C2E">
            <w:pPr>
              <w:rPr>
                <w:rFonts w:ascii="Arial" w:hAnsi="Arial" w:cs="Arial"/>
                <w:sz w:val="16"/>
                <w:szCs w:val="16"/>
                <w:lang w:val="en-US"/>
              </w:rPr>
            </w:pPr>
            <w:r w:rsidRPr="004C08EA">
              <w:rPr>
                <w:rFonts w:ascii="Arial" w:hAnsi="Arial" w:cs="Arial"/>
                <w:color w:val="000000"/>
                <w:sz w:val="16"/>
                <w:szCs w:val="16"/>
                <w:lang w:val="en-US"/>
              </w:rPr>
              <w:t>Oleic Acid</w:t>
            </w:r>
          </w:p>
        </w:tc>
        <w:tc>
          <w:tcPr>
            <w:tcW w:w="1075" w:type="pct"/>
            <w:tcBorders>
              <w:top w:val="nil"/>
              <w:left w:val="nil"/>
              <w:bottom w:val="nil"/>
              <w:right w:val="nil"/>
            </w:tcBorders>
            <w:tcMar>
              <w:top w:w="15" w:type="dxa"/>
              <w:left w:w="108" w:type="dxa"/>
              <w:bottom w:w="0" w:type="dxa"/>
              <w:right w:w="108" w:type="dxa"/>
            </w:tcMar>
            <w:vAlign w:val="bottom"/>
            <w:hideMark/>
          </w:tcPr>
          <w:p w14:paraId="249A4C68"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12.45</w:t>
            </w:r>
          </w:p>
        </w:tc>
        <w:tc>
          <w:tcPr>
            <w:tcW w:w="1269" w:type="pct"/>
            <w:tcBorders>
              <w:top w:val="nil"/>
              <w:left w:val="nil"/>
              <w:bottom w:val="nil"/>
              <w:right w:val="nil"/>
            </w:tcBorders>
            <w:tcMar>
              <w:top w:w="15" w:type="dxa"/>
              <w:left w:w="108" w:type="dxa"/>
              <w:bottom w:w="0" w:type="dxa"/>
              <w:right w:w="108" w:type="dxa"/>
            </w:tcMar>
            <w:vAlign w:val="bottom"/>
            <w:hideMark/>
          </w:tcPr>
          <w:p w14:paraId="4E7208D9"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41.52</w:t>
            </w:r>
          </w:p>
        </w:tc>
        <w:tc>
          <w:tcPr>
            <w:tcW w:w="1269" w:type="pct"/>
            <w:tcBorders>
              <w:top w:val="nil"/>
              <w:left w:val="nil"/>
              <w:bottom w:val="nil"/>
              <w:right w:val="nil"/>
            </w:tcBorders>
            <w:tcMar>
              <w:top w:w="15" w:type="dxa"/>
              <w:left w:w="108" w:type="dxa"/>
              <w:bottom w:w="0" w:type="dxa"/>
              <w:right w:w="108" w:type="dxa"/>
            </w:tcMar>
            <w:vAlign w:val="bottom"/>
            <w:hideMark/>
          </w:tcPr>
          <w:p w14:paraId="07CA4939"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11.73</w:t>
            </w:r>
          </w:p>
        </w:tc>
      </w:tr>
      <w:tr w:rsidR="00232581" w:rsidRPr="004C08EA" w14:paraId="6B69847F" w14:textId="77777777" w:rsidTr="001B3A3F">
        <w:trPr>
          <w:trHeight w:val="300"/>
        </w:trPr>
        <w:tc>
          <w:tcPr>
            <w:tcW w:w="1386" w:type="pct"/>
            <w:tcBorders>
              <w:top w:val="nil"/>
              <w:left w:val="nil"/>
              <w:bottom w:val="nil"/>
              <w:right w:val="nil"/>
            </w:tcBorders>
            <w:tcMar>
              <w:top w:w="15" w:type="dxa"/>
              <w:left w:w="108" w:type="dxa"/>
              <w:bottom w:w="0" w:type="dxa"/>
              <w:right w:w="108" w:type="dxa"/>
            </w:tcMar>
            <w:vAlign w:val="bottom"/>
            <w:hideMark/>
          </w:tcPr>
          <w:p w14:paraId="05811635" w14:textId="77777777" w:rsidR="00232581" w:rsidRPr="004C08EA" w:rsidRDefault="00232581" w:rsidP="00EF2C2E">
            <w:pPr>
              <w:rPr>
                <w:rFonts w:ascii="Arial" w:hAnsi="Arial" w:cs="Arial"/>
                <w:sz w:val="16"/>
                <w:szCs w:val="16"/>
                <w:lang w:val="en-US"/>
              </w:rPr>
            </w:pPr>
            <w:r w:rsidRPr="004C08EA">
              <w:rPr>
                <w:rFonts w:ascii="Arial" w:hAnsi="Arial" w:cs="Arial"/>
                <w:color w:val="000000"/>
                <w:sz w:val="16"/>
                <w:szCs w:val="16"/>
                <w:lang w:val="en-US"/>
              </w:rPr>
              <w:t>18:1 LPC</w:t>
            </w:r>
          </w:p>
        </w:tc>
        <w:tc>
          <w:tcPr>
            <w:tcW w:w="1075" w:type="pct"/>
            <w:tcBorders>
              <w:top w:val="nil"/>
              <w:left w:val="nil"/>
              <w:bottom w:val="nil"/>
              <w:right w:val="nil"/>
            </w:tcBorders>
            <w:tcMar>
              <w:top w:w="15" w:type="dxa"/>
              <w:left w:w="108" w:type="dxa"/>
              <w:bottom w:w="0" w:type="dxa"/>
              <w:right w:w="108" w:type="dxa"/>
            </w:tcMar>
            <w:vAlign w:val="bottom"/>
            <w:hideMark/>
          </w:tcPr>
          <w:p w14:paraId="443DA3EE"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1.55</w:t>
            </w:r>
          </w:p>
        </w:tc>
        <w:tc>
          <w:tcPr>
            <w:tcW w:w="1269" w:type="pct"/>
            <w:tcBorders>
              <w:top w:val="nil"/>
              <w:left w:val="nil"/>
              <w:bottom w:val="nil"/>
              <w:right w:val="nil"/>
            </w:tcBorders>
            <w:tcMar>
              <w:top w:w="15" w:type="dxa"/>
              <w:left w:w="108" w:type="dxa"/>
              <w:bottom w:w="0" w:type="dxa"/>
              <w:right w:w="108" w:type="dxa"/>
            </w:tcMar>
            <w:vAlign w:val="bottom"/>
            <w:hideMark/>
          </w:tcPr>
          <w:p w14:paraId="0BC6AF8A"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5.15</w:t>
            </w:r>
          </w:p>
        </w:tc>
        <w:tc>
          <w:tcPr>
            <w:tcW w:w="1269" w:type="pct"/>
            <w:tcBorders>
              <w:top w:val="nil"/>
              <w:left w:val="nil"/>
              <w:bottom w:val="nil"/>
              <w:right w:val="nil"/>
            </w:tcBorders>
            <w:tcMar>
              <w:top w:w="15" w:type="dxa"/>
              <w:left w:w="108" w:type="dxa"/>
              <w:bottom w:w="0" w:type="dxa"/>
              <w:right w:w="108" w:type="dxa"/>
            </w:tcMar>
            <w:vAlign w:val="bottom"/>
            <w:hideMark/>
          </w:tcPr>
          <w:p w14:paraId="6048FEF2"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2.69</w:t>
            </w:r>
          </w:p>
        </w:tc>
      </w:tr>
      <w:tr w:rsidR="00232581" w:rsidRPr="004C08EA" w14:paraId="1B399100" w14:textId="77777777" w:rsidTr="001B3A3F">
        <w:trPr>
          <w:trHeight w:val="300"/>
        </w:trPr>
        <w:tc>
          <w:tcPr>
            <w:tcW w:w="1386" w:type="pct"/>
            <w:tcBorders>
              <w:top w:val="nil"/>
              <w:left w:val="nil"/>
              <w:bottom w:val="single" w:sz="8" w:space="0" w:color="000000"/>
              <w:right w:val="nil"/>
            </w:tcBorders>
            <w:tcMar>
              <w:top w:w="15" w:type="dxa"/>
              <w:left w:w="108" w:type="dxa"/>
              <w:bottom w:w="0" w:type="dxa"/>
              <w:right w:w="108" w:type="dxa"/>
            </w:tcMar>
            <w:vAlign w:val="bottom"/>
            <w:hideMark/>
          </w:tcPr>
          <w:p w14:paraId="4A0CDC45" w14:textId="77777777" w:rsidR="00232581" w:rsidRPr="004C08EA" w:rsidRDefault="00232581" w:rsidP="00EF2C2E">
            <w:pPr>
              <w:rPr>
                <w:rFonts w:ascii="Arial" w:hAnsi="Arial" w:cs="Arial"/>
                <w:sz w:val="16"/>
                <w:szCs w:val="16"/>
                <w:lang w:val="en-US"/>
              </w:rPr>
            </w:pPr>
            <w:r w:rsidRPr="004C08EA">
              <w:rPr>
                <w:rFonts w:ascii="Arial" w:hAnsi="Arial" w:cs="Arial"/>
                <w:color w:val="000000"/>
                <w:sz w:val="16"/>
                <w:szCs w:val="16"/>
                <w:lang w:val="en-US"/>
              </w:rPr>
              <w:t>18:0 LPC</w:t>
            </w:r>
          </w:p>
        </w:tc>
        <w:tc>
          <w:tcPr>
            <w:tcW w:w="1075" w:type="pct"/>
            <w:tcBorders>
              <w:top w:val="nil"/>
              <w:left w:val="nil"/>
              <w:bottom w:val="single" w:sz="8" w:space="0" w:color="000000"/>
              <w:right w:val="nil"/>
            </w:tcBorders>
            <w:tcMar>
              <w:top w:w="15" w:type="dxa"/>
              <w:left w:w="108" w:type="dxa"/>
              <w:bottom w:w="0" w:type="dxa"/>
              <w:right w:w="108" w:type="dxa"/>
            </w:tcMar>
            <w:vAlign w:val="bottom"/>
            <w:hideMark/>
          </w:tcPr>
          <w:p w14:paraId="6A6B1EB4"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10.02</w:t>
            </w:r>
          </w:p>
        </w:tc>
        <w:tc>
          <w:tcPr>
            <w:tcW w:w="1269" w:type="pct"/>
            <w:tcBorders>
              <w:top w:val="nil"/>
              <w:left w:val="nil"/>
              <w:bottom w:val="single" w:sz="8" w:space="0" w:color="000000"/>
              <w:right w:val="nil"/>
            </w:tcBorders>
            <w:tcMar>
              <w:top w:w="15" w:type="dxa"/>
              <w:left w:w="108" w:type="dxa"/>
              <w:bottom w:w="0" w:type="dxa"/>
              <w:right w:w="108" w:type="dxa"/>
            </w:tcMar>
            <w:vAlign w:val="bottom"/>
            <w:hideMark/>
          </w:tcPr>
          <w:p w14:paraId="2A85BEDA"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33.38</w:t>
            </w:r>
          </w:p>
        </w:tc>
        <w:tc>
          <w:tcPr>
            <w:tcW w:w="1269" w:type="pct"/>
            <w:tcBorders>
              <w:top w:val="nil"/>
              <w:left w:val="nil"/>
              <w:bottom w:val="single" w:sz="8" w:space="0" w:color="000000"/>
              <w:right w:val="nil"/>
            </w:tcBorders>
            <w:tcMar>
              <w:top w:w="15" w:type="dxa"/>
              <w:left w:w="108" w:type="dxa"/>
              <w:bottom w:w="0" w:type="dxa"/>
              <w:right w:w="108" w:type="dxa"/>
            </w:tcMar>
            <w:vAlign w:val="bottom"/>
            <w:hideMark/>
          </w:tcPr>
          <w:p w14:paraId="67F77467" w14:textId="77777777" w:rsidR="00232581" w:rsidRPr="004C08EA" w:rsidRDefault="00232581" w:rsidP="00EF2C2E">
            <w:pPr>
              <w:jc w:val="right"/>
              <w:rPr>
                <w:rFonts w:ascii="Arial" w:hAnsi="Arial" w:cs="Arial"/>
                <w:sz w:val="16"/>
                <w:szCs w:val="16"/>
                <w:lang w:val="en-US"/>
              </w:rPr>
            </w:pPr>
            <w:r w:rsidRPr="004C08EA">
              <w:rPr>
                <w:rFonts w:ascii="Arial" w:hAnsi="Arial" w:cs="Arial"/>
                <w:color w:val="000000"/>
                <w:sz w:val="16"/>
                <w:szCs w:val="16"/>
                <w:lang w:val="en-US"/>
              </w:rPr>
              <w:t>17.48</w:t>
            </w:r>
          </w:p>
        </w:tc>
      </w:tr>
    </w:tbl>
    <w:p w14:paraId="6C048EE1" w14:textId="77777777" w:rsidR="00531E8B" w:rsidRPr="004C08EA" w:rsidRDefault="00531E8B" w:rsidP="00E4643E">
      <w:pPr>
        <w:spacing w:line="360" w:lineRule="auto"/>
        <w:jc w:val="both"/>
        <w:rPr>
          <w:bCs/>
          <w:lang w:val="en-US"/>
        </w:rPr>
      </w:pPr>
    </w:p>
    <w:p w14:paraId="2904604E" w14:textId="00F944E1" w:rsidR="001B3A3F" w:rsidRPr="004C08EA" w:rsidRDefault="001B3A3F" w:rsidP="001B3A3F">
      <w:pPr>
        <w:pStyle w:val="Head2"/>
        <w:jc w:val="both"/>
      </w:pPr>
      <w:r w:rsidRPr="004C08EA">
        <w:t>1.4</w:t>
      </w:r>
      <w:r w:rsidR="00B011EC">
        <w:t>.</w:t>
      </w:r>
      <w:r w:rsidRPr="004C08EA">
        <w:t xml:space="preserve"> Precision</w:t>
      </w:r>
    </w:p>
    <w:p w14:paraId="2EC15A14" w14:textId="78565E82" w:rsidR="00334A37" w:rsidRPr="00C20990" w:rsidRDefault="00334A37" w:rsidP="00334A37">
      <w:pPr>
        <w:spacing w:line="360" w:lineRule="auto"/>
        <w:jc w:val="both"/>
        <w:rPr>
          <w:lang w:val="en-US"/>
        </w:rPr>
      </w:pPr>
      <w:r w:rsidRPr="004C08EA">
        <w:rPr>
          <w:lang w:val="en-US"/>
        </w:rPr>
        <w:t xml:space="preserve">Precision was estimated to determine the variations in retention time and area originating from the HPLC system, method, and eluent preparation. It was measured by analyzing three different concentrations of each component. </w:t>
      </w:r>
      <w:r w:rsidRPr="00C20990">
        <w:rPr>
          <w:lang w:val="en-US"/>
        </w:rPr>
        <w:t xml:space="preserve">For repeatability, each sample was injected three times on the same day. Intermediate precision was determined through the analysis of the same sample on three different days. Peak results were analyzed with respect to their retention time and peak area. The results for the retention times are shown in Table </w:t>
      </w:r>
      <w:r w:rsidR="008211B2" w:rsidRPr="00C20990">
        <w:rPr>
          <w:lang w:val="en-US"/>
        </w:rPr>
        <w:t>A.</w:t>
      </w:r>
      <w:r w:rsidR="00846F91" w:rsidRPr="00C20990">
        <w:rPr>
          <w:lang w:val="en-US"/>
        </w:rPr>
        <w:t>3</w:t>
      </w:r>
      <w:r w:rsidRPr="00C20990">
        <w:rPr>
          <w:lang w:val="en-US"/>
        </w:rPr>
        <w:t xml:space="preserve">, and the results for the peak areas are displayed in Table </w:t>
      </w:r>
      <w:r w:rsidR="008211B2" w:rsidRPr="00C20990">
        <w:rPr>
          <w:lang w:val="en-US"/>
        </w:rPr>
        <w:t>A.</w:t>
      </w:r>
      <w:r w:rsidR="00846F91" w:rsidRPr="00C20990">
        <w:rPr>
          <w:lang w:val="en-US"/>
        </w:rPr>
        <w:t>4</w:t>
      </w:r>
      <w:r w:rsidRPr="00C20990">
        <w:rPr>
          <w:lang w:val="en-US"/>
        </w:rPr>
        <w:t xml:space="preserve"> (DAD detection) and </w:t>
      </w:r>
      <w:r w:rsidR="008211B2" w:rsidRPr="00C20990">
        <w:rPr>
          <w:lang w:val="en-US"/>
        </w:rPr>
        <w:t>A.</w:t>
      </w:r>
      <w:r w:rsidR="00846F91" w:rsidRPr="00C20990">
        <w:rPr>
          <w:lang w:val="en-US"/>
        </w:rPr>
        <w:t>5</w:t>
      </w:r>
      <w:r w:rsidRPr="00C20990">
        <w:rPr>
          <w:lang w:val="en-US"/>
        </w:rPr>
        <w:t xml:space="preserve"> (CAD detection).</w:t>
      </w:r>
    </w:p>
    <w:p w14:paraId="5198F97A" w14:textId="77777777" w:rsidR="003542A5" w:rsidRPr="004C08EA" w:rsidRDefault="003542A5" w:rsidP="003542A5">
      <w:pPr>
        <w:spacing w:line="360" w:lineRule="auto"/>
        <w:jc w:val="both"/>
        <w:rPr>
          <w:lang w:val="en-US"/>
        </w:rPr>
      </w:pPr>
      <w:r w:rsidRPr="00C20990">
        <w:rPr>
          <w:lang w:val="en-US"/>
        </w:rPr>
        <w:t xml:space="preserve">The retention times of all components were highly precise in terms of repeatability and intermediate precision, as indicated by relative standard deviations (RSDs) of </w:t>
      </w:r>
      <w:r w:rsidRPr="004C08EA">
        <w:rPr>
          <w:lang w:val="en-US"/>
        </w:rPr>
        <w:t>≤ 0.53%.</w:t>
      </w:r>
    </w:p>
    <w:p w14:paraId="282FECB7" w14:textId="1AADAB60" w:rsidR="003542A5" w:rsidRPr="00C34931" w:rsidRDefault="003542A5" w:rsidP="00334A37">
      <w:pPr>
        <w:spacing w:line="360" w:lineRule="auto"/>
        <w:jc w:val="both"/>
        <w:rPr>
          <w:lang w:val="en-US"/>
        </w:rPr>
      </w:pPr>
      <w:r w:rsidRPr="004C08EA">
        <w:rPr>
          <w:lang w:val="en-US"/>
        </w:rPr>
        <w:t>The repeatability of the areas was excellent, as demonstrated by RSDs of less than 1.1%. Intermediate precision was lower but satisfactory. The signal produced by the diode array detector was more precise than that of the CAD, as reflected by RSDs ≤</w:t>
      </w:r>
      <w:r>
        <w:rPr>
          <w:lang w:val="en-US"/>
        </w:rPr>
        <w:t> </w:t>
      </w:r>
      <w:r w:rsidRPr="004C08EA">
        <w:rPr>
          <w:lang w:val="en-US"/>
        </w:rPr>
        <w:t>1.53% (DAD) in contrast to RSDs of up to 4.02% (CAD). As this lower precision was obtained for formulation components and not for the API itself, and similar precisions have been reported using charged aerosol detection, this precision was found to be acceptable</w:t>
      </w:r>
      <w:r>
        <w:rPr>
          <w:lang w:val="en-US"/>
        </w:rPr>
        <w:t xml:space="preserve"> </w:t>
      </w:r>
      <w:r w:rsidRPr="000B360B">
        <w:rPr>
          <w:lang w:val="en-GB"/>
        </w:rPr>
        <w:t>(Kinsey et al., 2022; Mousli et al., 2022)</w:t>
      </w:r>
      <w:r>
        <w:rPr>
          <w:lang w:val="en-US"/>
        </w:rPr>
        <w:t>.</w:t>
      </w:r>
    </w:p>
    <w:p w14:paraId="49FCA03B" w14:textId="77777777" w:rsidR="003542A5" w:rsidRDefault="003542A5">
      <w:pPr>
        <w:rPr>
          <w:i/>
          <w:iCs/>
          <w:color w:val="44546A" w:themeColor="text2"/>
          <w:sz w:val="18"/>
          <w:szCs w:val="18"/>
          <w:lang w:val="en-US"/>
        </w:rPr>
      </w:pPr>
      <w:r>
        <w:rPr>
          <w:lang w:val="en-US"/>
        </w:rPr>
        <w:br w:type="page"/>
      </w:r>
    </w:p>
    <w:p w14:paraId="3CCD6BCB" w14:textId="3005C70F" w:rsidR="0043475E" w:rsidRPr="004C08EA" w:rsidRDefault="0043475E" w:rsidP="0043475E">
      <w:pPr>
        <w:pStyle w:val="Beschriftung"/>
        <w:keepNext/>
        <w:jc w:val="both"/>
        <w:rPr>
          <w:lang w:val="en-US"/>
        </w:rPr>
      </w:pPr>
      <w:r w:rsidRPr="004C08EA">
        <w:rPr>
          <w:lang w:val="en-US"/>
        </w:rPr>
        <w:lastRenderedPageBreak/>
        <w:t xml:space="preserve">Table </w:t>
      </w:r>
      <w:r w:rsidR="008211B2">
        <w:rPr>
          <w:lang w:val="en-US"/>
        </w:rPr>
        <w:t>A.</w:t>
      </w:r>
      <w:r w:rsidR="00846F91">
        <w:rPr>
          <w:lang w:val="en-US"/>
        </w:rPr>
        <w:t>3</w:t>
      </w:r>
      <w:r w:rsidRPr="004C08EA">
        <w:rPr>
          <w:lang w:val="en-US"/>
        </w:rPr>
        <w:t>: Repeatability and intermediate precision of the retention times of all components. ACBI2, ACBI3, DSPE-mPEG</w:t>
      </w:r>
      <w:r w:rsidRPr="004C08EA">
        <w:rPr>
          <w:vertAlign w:val="subscript"/>
          <w:lang w:val="en-US"/>
        </w:rPr>
        <w:t>2000</w:t>
      </w:r>
      <w:r w:rsidRPr="004C08EA">
        <w:rPr>
          <w:lang w:val="en-US"/>
        </w:rPr>
        <w:t xml:space="preserve">, oleic acid, 18:1 LPC, and 18:0 LPC were analyzed at concentrations of 50, 100, and 200 µM. The main lipids (DOPC, DOPG, and cholesterol) were analyzed at concentrations of 300, 600, and 900 µM, respectively. Repeatability represents variability within the same day, and intermediate precision was analyzed for inter-day variability. Data are shown as mean </w:t>
      </w:r>
      <w:r w:rsidRPr="004C08EA">
        <w:rPr>
          <w:rFonts w:cs="Helvetica"/>
          <w:lang w:val="en-US"/>
        </w:rPr>
        <w:t>±</w:t>
      </w:r>
      <w:r w:rsidRPr="004C08EA">
        <w:rPr>
          <w:lang w:val="en-US"/>
        </w:rPr>
        <w:t xml:space="preserve"> SD, relative standard deviation (RSD), and mean </w:t>
      </w:r>
      <w:r w:rsidRPr="004C08EA">
        <w:rPr>
          <w:rFonts w:cs="Helvetica"/>
          <w:lang w:val="en-US"/>
        </w:rPr>
        <w:t>±</w:t>
      </w:r>
      <w:r w:rsidRPr="004C08EA">
        <w:rPr>
          <w:lang w:val="en-US"/>
        </w:rPr>
        <w:t xml:space="preserve"> confidence intervals (CI) (</w:t>
      </w:r>
      <w:r w:rsidRPr="004C08EA">
        <w:rPr>
          <w:rFonts w:cs="Helvetica"/>
          <w:lang w:val="en-US"/>
        </w:rPr>
        <w:t>α</w:t>
      </w:r>
      <w:r w:rsidRPr="004C08EA">
        <w:rPr>
          <w:lang w:val="en-US"/>
        </w:rPr>
        <w:t>=5%); (n=3).</w:t>
      </w:r>
    </w:p>
    <w:tbl>
      <w:tblPr>
        <w:tblW w:w="0" w:type="auto"/>
        <w:tblLook w:val="04A0" w:firstRow="1" w:lastRow="0" w:firstColumn="1" w:lastColumn="0" w:noHBand="0" w:noVBand="1"/>
      </w:tblPr>
      <w:tblGrid>
        <w:gridCol w:w="1186"/>
        <w:gridCol w:w="1364"/>
        <w:gridCol w:w="1312"/>
        <w:gridCol w:w="672"/>
        <w:gridCol w:w="1166"/>
        <w:gridCol w:w="222"/>
        <w:gridCol w:w="1312"/>
        <w:gridCol w:w="672"/>
        <w:gridCol w:w="1166"/>
      </w:tblGrid>
      <w:tr w:rsidR="003475A6" w:rsidRPr="00CB7580" w14:paraId="234385B5" w14:textId="77777777" w:rsidTr="0043475E">
        <w:trPr>
          <w:trHeight w:val="315"/>
          <w:tblHeader/>
        </w:trPr>
        <w:tc>
          <w:tcPr>
            <w:tcW w:w="0" w:type="auto"/>
            <w:vMerge w:val="restart"/>
            <w:tcBorders>
              <w:top w:val="single" w:sz="6" w:space="0" w:color="auto"/>
              <w:left w:val="nil"/>
              <w:bottom w:val="nil"/>
              <w:right w:val="nil"/>
            </w:tcBorders>
            <w:noWrap/>
            <w:hideMark/>
          </w:tcPr>
          <w:p w14:paraId="2C0CF888" w14:textId="77777777"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Component</w:t>
            </w:r>
          </w:p>
        </w:tc>
        <w:tc>
          <w:tcPr>
            <w:tcW w:w="0" w:type="auto"/>
            <w:vMerge w:val="restart"/>
            <w:tcBorders>
              <w:top w:val="single" w:sz="6" w:space="0" w:color="auto"/>
              <w:left w:val="nil"/>
              <w:bottom w:val="nil"/>
              <w:right w:val="nil"/>
            </w:tcBorders>
            <w:hideMark/>
          </w:tcPr>
          <w:p w14:paraId="08A7525A" w14:textId="0FCF2AA2"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Concentration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µ</w:t>
            </w:r>
            <w:r w:rsidRPr="004C08EA">
              <w:rPr>
                <w:rFonts w:ascii="Arial" w:eastAsia="Times New Roman" w:hAnsi="Arial" w:cs="Arial"/>
                <w:smallCaps/>
                <w:color w:val="000000"/>
                <w:sz w:val="16"/>
                <w:szCs w:val="16"/>
                <w:lang w:val="en-US" w:eastAsia="en-GB"/>
              </w:rPr>
              <w:t>M</w:t>
            </w:r>
            <w:r w:rsidR="00210F8A">
              <w:rPr>
                <w:rFonts w:ascii="Arial" w:eastAsia="Times New Roman" w:hAnsi="Arial" w:cs="Arial"/>
                <w:smallCaps/>
                <w:color w:val="000000"/>
                <w:sz w:val="16"/>
                <w:szCs w:val="16"/>
                <w:lang w:val="en-US" w:eastAsia="en-GB"/>
              </w:rPr>
              <w:t>)</w:t>
            </w:r>
          </w:p>
        </w:tc>
        <w:tc>
          <w:tcPr>
            <w:tcW w:w="0" w:type="auto"/>
            <w:gridSpan w:val="3"/>
            <w:tcBorders>
              <w:top w:val="single" w:sz="6" w:space="0" w:color="auto"/>
              <w:left w:val="nil"/>
              <w:bottom w:val="single" w:sz="4" w:space="0" w:color="auto"/>
              <w:right w:val="nil"/>
            </w:tcBorders>
            <w:noWrap/>
            <w:vAlign w:val="bottom"/>
            <w:hideMark/>
          </w:tcPr>
          <w:p w14:paraId="160EEB1D" w14:textId="77777777"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Repeatability</w:t>
            </w:r>
          </w:p>
        </w:tc>
        <w:tc>
          <w:tcPr>
            <w:tcW w:w="0" w:type="auto"/>
            <w:tcBorders>
              <w:top w:val="single" w:sz="6" w:space="0" w:color="auto"/>
              <w:left w:val="nil"/>
              <w:bottom w:val="nil"/>
              <w:right w:val="nil"/>
            </w:tcBorders>
            <w:noWrap/>
            <w:vAlign w:val="bottom"/>
            <w:hideMark/>
          </w:tcPr>
          <w:p w14:paraId="555E75A6" w14:textId="77777777" w:rsidR="003475A6" w:rsidRPr="004C08EA" w:rsidRDefault="003475A6" w:rsidP="00EF2C2E">
            <w:pPr>
              <w:jc w:val="center"/>
              <w:rPr>
                <w:rFonts w:ascii="Arial" w:eastAsia="Times New Roman" w:hAnsi="Arial" w:cs="Arial"/>
                <w:color w:val="000000"/>
                <w:sz w:val="16"/>
                <w:szCs w:val="16"/>
                <w:lang w:val="en-US" w:eastAsia="en-GB"/>
              </w:rPr>
            </w:pPr>
          </w:p>
        </w:tc>
        <w:tc>
          <w:tcPr>
            <w:tcW w:w="0" w:type="auto"/>
            <w:gridSpan w:val="3"/>
            <w:tcBorders>
              <w:top w:val="single" w:sz="6" w:space="0" w:color="auto"/>
              <w:left w:val="nil"/>
              <w:bottom w:val="single" w:sz="4" w:space="0" w:color="auto"/>
              <w:right w:val="nil"/>
            </w:tcBorders>
            <w:noWrap/>
            <w:vAlign w:val="bottom"/>
            <w:hideMark/>
          </w:tcPr>
          <w:p w14:paraId="23D45166" w14:textId="77777777"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Intermediate Precision</w:t>
            </w:r>
          </w:p>
        </w:tc>
      </w:tr>
      <w:tr w:rsidR="00210F8A" w:rsidRPr="00CB7580" w14:paraId="1650EA39" w14:textId="77777777" w:rsidTr="0043475E">
        <w:trPr>
          <w:trHeight w:val="555"/>
          <w:tblHeader/>
        </w:trPr>
        <w:tc>
          <w:tcPr>
            <w:tcW w:w="0" w:type="auto"/>
            <w:vMerge/>
            <w:tcBorders>
              <w:top w:val="nil"/>
              <w:left w:val="nil"/>
              <w:bottom w:val="single" w:sz="6" w:space="0" w:color="auto"/>
              <w:right w:val="nil"/>
            </w:tcBorders>
            <w:vAlign w:val="center"/>
            <w:hideMark/>
          </w:tcPr>
          <w:p w14:paraId="706D2773" w14:textId="77777777" w:rsidR="003475A6" w:rsidRPr="004C08EA" w:rsidRDefault="003475A6" w:rsidP="00EF2C2E">
            <w:pPr>
              <w:jc w:val="center"/>
              <w:rPr>
                <w:rFonts w:ascii="Arial" w:eastAsia="Times New Roman" w:hAnsi="Arial" w:cs="Arial"/>
                <w:color w:val="000000"/>
                <w:sz w:val="16"/>
                <w:szCs w:val="16"/>
                <w:lang w:val="en-US" w:eastAsia="en-GB"/>
              </w:rPr>
            </w:pPr>
          </w:p>
        </w:tc>
        <w:tc>
          <w:tcPr>
            <w:tcW w:w="0" w:type="auto"/>
            <w:vMerge/>
            <w:tcBorders>
              <w:top w:val="nil"/>
              <w:left w:val="nil"/>
              <w:bottom w:val="single" w:sz="6" w:space="0" w:color="auto"/>
              <w:right w:val="nil"/>
            </w:tcBorders>
            <w:vAlign w:val="center"/>
            <w:hideMark/>
          </w:tcPr>
          <w:p w14:paraId="268F578C" w14:textId="77777777" w:rsidR="003475A6" w:rsidRPr="004C08EA" w:rsidRDefault="003475A6" w:rsidP="00EF2C2E">
            <w:pPr>
              <w:jc w:val="center"/>
              <w:rPr>
                <w:rFonts w:ascii="Arial" w:eastAsia="Times New Roman" w:hAnsi="Arial" w:cs="Arial"/>
                <w:color w:val="000000"/>
                <w:sz w:val="16"/>
                <w:szCs w:val="16"/>
                <w:lang w:val="en-US" w:eastAsia="en-GB"/>
              </w:rPr>
            </w:pPr>
          </w:p>
        </w:tc>
        <w:tc>
          <w:tcPr>
            <w:tcW w:w="0" w:type="auto"/>
            <w:tcBorders>
              <w:top w:val="single" w:sz="4" w:space="0" w:color="auto"/>
              <w:left w:val="nil"/>
              <w:bottom w:val="single" w:sz="6" w:space="0" w:color="auto"/>
              <w:right w:val="nil"/>
            </w:tcBorders>
            <w:vAlign w:val="center"/>
            <w:hideMark/>
          </w:tcPr>
          <w:p w14:paraId="641E5792" w14:textId="2675BB74"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Average ± SD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min</w:t>
            </w:r>
            <w:r w:rsidR="00210F8A">
              <w:rPr>
                <w:rFonts w:ascii="Arial" w:eastAsia="Times New Roman" w:hAnsi="Arial" w:cs="Arial"/>
                <w:color w:val="000000"/>
                <w:sz w:val="16"/>
                <w:szCs w:val="16"/>
                <w:lang w:val="en-US" w:eastAsia="en-GB"/>
              </w:rPr>
              <w:t>)</w:t>
            </w:r>
          </w:p>
        </w:tc>
        <w:tc>
          <w:tcPr>
            <w:tcW w:w="0" w:type="auto"/>
            <w:tcBorders>
              <w:top w:val="single" w:sz="4" w:space="0" w:color="auto"/>
              <w:left w:val="nil"/>
              <w:bottom w:val="single" w:sz="6" w:space="0" w:color="auto"/>
              <w:right w:val="nil"/>
            </w:tcBorders>
            <w:vAlign w:val="center"/>
            <w:hideMark/>
          </w:tcPr>
          <w:p w14:paraId="7B126157" w14:textId="01C81D88"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RSD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w:t>
            </w:r>
            <w:r w:rsidR="00210F8A">
              <w:rPr>
                <w:rFonts w:ascii="Arial" w:eastAsia="Times New Roman" w:hAnsi="Arial" w:cs="Arial"/>
                <w:color w:val="000000"/>
                <w:sz w:val="16"/>
                <w:szCs w:val="16"/>
                <w:lang w:val="en-US" w:eastAsia="en-GB"/>
              </w:rPr>
              <w:t>)</w:t>
            </w:r>
          </w:p>
        </w:tc>
        <w:tc>
          <w:tcPr>
            <w:tcW w:w="0" w:type="auto"/>
            <w:tcBorders>
              <w:top w:val="single" w:sz="4" w:space="0" w:color="auto"/>
              <w:left w:val="nil"/>
              <w:bottom w:val="single" w:sz="6" w:space="0" w:color="auto"/>
              <w:right w:val="nil"/>
            </w:tcBorders>
            <w:vAlign w:val="center"/>
            <w:hideMark/>
          </w:tcPr>
          <w:p w14:paraId="0B2D36A0" w14:textId="60CA4615"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CI (95%)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min</w:t>
            </w:r>
            <w:r w:rsidR="00210F8A">
              <w:rPr>
                <w:rFonts w:ascii="Arial" w:eastAsia="Times New Roman" w:hAnsi="Arial" w:cs="Arial"/>
                <w:color w:val="000000"/>
                <w:sz w:val="16"/>
                <w:szCs w:val="16"/>
                <w:lang w:val="en-US" w:eastAsia="en-GB"/>
              </w:rPr>
              <w:t>)</w:t>
            </w:r>
          </w:p>
        </w:tc>
        <w:tc>
          <w:tcPr>
            <w:tcW w:w="0" w:type="auto"/>
            <w:tcBorders>
              <w:top w:val="nil"/>
              <w:left w:val="nil"/>
              <w:bottom w:val="single" w:sz="6" w:space="0" w:color="auto"/>
              <w:right w:val="nil"/>
            </w:tcBorders>
            <w:vAlign w:val="center"/>
            <w:hideMark/>
          </w:tcPr>
          <w:p w14:paraId="609560E1" w14:textId="77777777" w:rsidR="003475A6" w:rsidRPr="004C08EA" w:rsidRDefault="003475A6" w:rsidP="00EF2C2E">
            <w:pPr>
              <w:jc w:val="center"/>
              <w:rPr>
                <w:rFonts w:ascii="Arial" w:eastAsia="Times New Roman" w:hAnsi="Arial" w:cs="Arial"/>
                <w:color w:val="000000"/>
                <w:sz w:val="16"/>
                <w:szCs w:val="16"/>
                <w:lang w:val="en-US" w:eastAsia="en-GB"/>
              </w:rPr>
            </w:pPr>
          </w:p>
        </w:tc>
        <w:tc>
          <w:tcPr>
            <w:tcW w:w="0" w:type="auto"/>
            <w:tcBorders>
              <w:top w:val="single" w:sz="4" w:space="0" w:color="auto"/>
              <w:left w:val="nil"/>
              <w:bottom w:val="single" w:sz="6" w:space="0" w:color="auto"/>
              <w:right w:val="nil"/>
            </w:tcBorders>
            <w:vAlign w:val="center"/>
            <w:hideMark/>
          </w:tcPr>
          <w:p w14:paraId="5DB27FE3" w14:textId="2640074E"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Average ± SD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min</w:t>
            </w:r>
            <w:r w:rsidR="00210F8A">
              <w:rPr>
                <w:rFonts w:ascii="Arial" w:eastAsia="Times New Roman" w:hAnsi="Arial" w:cs="Arial"/>
                <w:color w:val="000000"/>
                <w:sz w:val="16"/>
                <w:szCs w:val="16"/>
                <w:lang w:val="en-US" w:eastAsia="en-GB"/>
              </w:rPr>
              <w:t>)</w:t>
            </w:r>
          </w:p>
        </w:tc>
        <w:tc>
          <w:tcPr>
            <w:tcW w:w="0" w:type="auto"/>
            <w:tcBorders>
              <w:top w:val="single" w:sz="4" w:space="0" w:color="auto"/>
              <w:left w:val="nil"/>
              <w:bottom w:val="single" w:sz="6" w:space="0" w:color="auto"/>
              <w:right w:val="nil"/>
            </w:tcBorders>
            <w:vAlign w:val="center"/>
            <w:hideMark/>
          </w:tcPr>
          <w:p w14:paraId="23E113BD" w14:textId="19442690"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RSD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w:t>
            </w:r>
            <w:r w:rsidR="00210F8A">
              <w:rPr>
                <w:rFonts w:ascii="Arial" w:eastAsia="Times New Roman" w:hAnsi="Arial" w:cs="Arial"/>
                <w:color w:val="000000"/>
                <w:sz w:val="16"/>
                <w:szCs w:val="16"/>
                <w:lang w:val="en-US" w:eastAsia="en-GB"/>
              </w:rPr>
              <w:t>)</w:t>
            </w:r>
          </w:p>
        </w:tc>
        <w:tc>
          <w:tcPr>
            <w:tcW w:w="0" w:type="auto"/>
            <w:tcBorders>
              <w:top w:val="single" w:sz="4" w:space="0" w:color="auto"/>
              <w:left w:val="nil"/>
              <w:bottom w:val="single" w:sz="6" w:space="0" w:color="auto"/>
              <w:right w:val="nil"/>
            </w:tcBorders>
            <w:vAlign w:val="center"/>
            <w:hideMark/>
          </w:tcPr>
          <w:p w14:paraId="0CBEFF32" w14:textId="105F250A"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CI (95%)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min</w:t>
            </w:r>
            <w:r w:rsidR="00210F8A">
              <w:rPr>
                <w:rFonts w:ascii="Arial" w:eastAsia="Times New Roman" w:hAnsi="Arial" w:cs="Arial"/>
                <w:color w:val="000000"/>
                <w:sz w:val="16"/>
                <w:szCs w:val="16"/>
                <w:lang w:val="en-US" w:eastAsia="en-GB"/>
              </w:rPr>
              <w:t>)</w:t>
            </w:r>
          </w:p>
        </w:tc>
      </w:tr>
      <w:tr w:rsidR="00210F8A" w:rsidRPr="00CB7580" w14:paraId="73FECE0C" w14:textId="77777777" w:rsidTr="00EF2C2E">
        <w:trPr>
          <w:trHeight w:val="300"/>
        </w:trPr>
        <w:tc>
          <w:tcPr>
            <w:tcW w:w="0" w:type="auto"/>
            <w:vMerge w:val="restart"/>
            <w:tcBorders>
              <w:top w:val="single" w:sz="4" w:space="0" w:color="auto"/>
              <w:left w:val="nil"/>
              <w:bottom w:val="nil"/>
              <w:right w:val="nil"/>
            </w:tcBorders>
            <w:noWrap/>
            <w:hideMark/>
          </w:tcPr>
          <w:p w14:paraId="39364401"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ACBI2</w:t>
            </w:r>
          </w:p>
        </w:tc>
        <w:tc>
          <w:tcPr>
            <w:tcW w:w="0" w:type="auto"/>
            <w:tcBorders>
              <w:top w:val="single" w:sz="4" w:space="0" w:color="auto"/>
              <w:left w:val="nil"/>
              <w:bottom w:val="nil"/>
              <w:right w:val="nil"/>
            </w:tcBorders>
            <w:noWrap/>
            <w:vAlign w:val="bottom"/>
            <w:hideMark/>
          </w:tcPr>
          <w:p w14:paraId="71DBB626"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0" w:type="auto"/>
            <w:tcBorders>
              <w:top w:val="single" w:sz="4" w:space="0" w:color="auto"/>
              <w:left w:val="nil"/>
              <w:bottom w:val="nil"/>
              <w:right w:val="nil"/>
            </w:tcBorders>
            <w:noWrap/>
            <w:vAlign w:val="bottom"/>
            <w:hideMark/>
          </w:tcPr>
          <w:p w14:paraId="14E7BD34"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7.18 ± 0.00</w:t>
            </w:r>
          </w:p>
        </w:tc>
        <w:tc>
          <w:tcPr>
            <w:tcW w:w="0" w:type="auto"/>
            <w:tcBorders>
              <w:top w:val="single" w:sz="4" w:space="0" w:color="auto"/>
              <w:left w:val="nil"/>
              <w:bottom w:val="nil"/>
              <w:right w:val="nil"/>
            </w:tcBorders>
            <w:noWrap/>
            <w:vAlign w:val="bottom"/>
            <w:hideMark/>
          </w:tcPr>
          <w:p w14:paraId="19522EDD"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0.02</w:t>
            </w:r>
          </w:p>
        </w:tc>
        <w:tc>
          <w:tcPr>
            <w:tcW w:w="0" w:type="auto"/>
            <w:tcBorders>
              <w:top w:val="single" w:sz="4" w:space="0" w:color="auto"/>
              <w:left w:val="nil"/>
              <w:bottom w:val="nil"/>
              <w:right w:val="nil"/>
            </w:tcBorders>
            <w:noWrap/>
            <w:vAlign w:val="bottom"/>
            <w:hideMark/>
          </w:tcPr>
          <w:p w14:paraId="00DC85E4"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7.18 ± 0.00</w:t>
            </w:r>
          </w:p>
        </w:tc>
        <w:tc>
          <w:tcPr>
            <w:tcW w:w="0" w:type="auto"/>
            <w:tcBorders>
              <w:top w:val="single" w:sz="4" w:space="0" w:color="auto"/>
              <w:left w:val="nil"/>
              <w:bottom w:val="nil"/>
              <w:right w:val="nil"/>
            </w:tcBorders>
            <w:noWrap/>
            <w:vAlign w:val="bottom"/>
            <w:hideMark/>
          </w:tcPr>
          <w:p w14:paraId="270938BF"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single" w:sz="4" w:space="0" w:color="auto"/>
              <w:left w:val="nil"/>
              <w:bottom w:val="nil"/>
              <w:right w:val="nil"/>
            </w:tcBorders>
            <w:noWrap/>
            <w:vAlign w:val="bottom"/>
            <w:hideMark/>
          </w:tcPr>
          <w:p w14:paraId="27D2C4B7"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7.19 ± 0.02</w:t>
            </w:r>
          </w:p>
        </w:tc>
        <w:tc>
          <w:tcPr>
            <w:tcW w:w="0" w:type="auto"/>
            <w:tcBorders>
              <w:top w:val="single" w:sz="4" w:space="0" w:color="auto"/>
              <w:left w:val="nil"/>
              <w:bottom w:val="nil"/>
              <w:right w:val="nil"/>
            </w:tcBorders>
            <w:noWrap/>
            <w:vAlign w:val="bottom"/>
            <w:hideMark/>
          </w:tcPr>
          <w:p w14:paraId="5BD170D7"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0.21</w:t>
            </w:r>
          </w:p>
        </w:tc>
        <w:tc>
          <w:tcPr>
            <w:tcW w:w="0" w:type="auto"/>
            <w:tcBorders>
              <w:top w:val="single" w:sz="4" w:space="0" w:color="auto"/>
              <w:left w:val="nil"/>
              <w:bottom w:val="nil"/>
              <w:right w:val="nil"/>
            </w:tcBorders>
            <w:noWrap/>
            <w:vAlign w:val="bottom"/>
            <w:hideMark/>
          </w:tcPr>
          <w:p w14:paraId="0CE2CDD3"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7.19 ± 0.04</w:t>
            </w:r>
          </w:p>
        </w:tc>
      </w:tr>
      <w:tr w:rsidR="00210F8A" w:rsidRPr="00CB7580" w14:paraId="0EBC636A" w14:textId="77777777" w:rsidTr="00EF2C2E">
        <w:trPr>
          <w:trHeight w:val="300"/>
        </w:trPr>
        <w:tc>
          <w:tcPr>
            <w:tcW w:w="0" w:type="auto"/>
            <w:vMerge/>
            <w:tcBorders>
              <w:top w:val="nil"/>
              <w:left w:val="nil"/>
              <w:bottom w:val="nil"/>
              <w:right w:val="nil"/>
            </w:tcBorders>
            <w:vAlign w:val="center"/>
            <w:hideMark/>
          </w:tcPr>
          <w:p w14:paraId="11339D9F"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04328899"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0" w:type="auto"/>
            <w:tcBorders>
              <w:top w:val="nil"/>
              <w:left w:val="nil"/>
              <w:bottom w:val="nil"/>
              <w:right w:val="nil"/>
            </w:tcBorders>
            <w:noWrap/>
            <w:vAlign w:val="bottom"/>
            <w:hideMark/>
          </w:tcPr>
          <w:p w14:paraId="21AF1307"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7.16 ± 0.00</w:t>
            </w:r>
          </w:p>
        </w:tc>
        <w:tc>
          <w:tcPr>
            <w:tcW w:w="0" w:type="auto"/>
            <w:tcBorders>
              <w:top w:val="nil"/>
              <w:left w:val="nil"/>
              <w:bottom w:val="nil"/>
              <w:right w:val="nil"/>
            </w:tcBorders>
            <w:noWrap/>
            <w:vAlign w:val="bottom"/>
            <w:hideMark/>
          </w:tcPr>
          <w:p w14:paraId="5479A4EB"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0.02</w:t>
            </w:r>
          </w:p>
        </w:tc>
        <w:tc>
          <w:tcPr>
            <w:tcW w:w="0" w:type="auto"/>
            <w:tcBorders>
              <w:top w:val="nil"/>
              <w:left w:val="nil"/>
              <w:bottom w:val="nil"/>
              <w:right w:val="nil"/>
            </w:tcBorders>
            <w:noWrap/>
            <w:vAlign w:val="bottom"/>
            <w:hideMark/>
          </w:tcPr>
          <w:p w14:paraId="59B8C01C"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7.16 ± 0.00</w:t>
            </w:r>
          </w:p>
        </w:tc>
        <w:tc>
          <w:tcPr>
            <w:tcW w:w="0" w:type="auto"/>
            <w:tcBorders>
              <w:top w:val="nil"/>
              <w:left w:val="nil"/>
              <w:bottom w:val="nil"/>
              <w:right w:val="nil"/>
            </w:tcBorders>
            <w:noWrap/>
            <w:vAlign w:val="bottom"/>
            <w:hideMark/>
          </w:tcPr>
          <w:p w14:paraId="1FAECBDD"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0FCFA106"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7.18 ± 0.01</w:t>
            </w:r>
          </w:p>
        </w:tc>
        <w:tc>
          <w:tcPr>
            <w:tcW w:w="0" w:type="auto"/>
            <w:tcBorders>
              <w:top w:val="nil"/>
              <w:left w:val="nil"/>
              <w:bottom w:val="nil"/>
              <w:right w:val="nil"/>
            </w:tcBorders>
            <w:noWrap/>
            <w:vAlign w:val="bottom"/>
            <w:hideMark/>
          </w:tcPr>
          <w:p w14:paraId="2B611E73"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0.20</w:t>
            </w:r>
          </w:p>
        </w:tc>
        <w:tc>
          <w:tcPr>
            <w:tcW w:w="0" w:type="auto"/>
            <w:tcBorders>
              <w:top w:val="nil"/>
              <w:left w:val="nil"/>
              <w:bottom w:val="nil"/>
              <w:right w:val="nil"/>
            </w:tcBorders>
            <w:noWrap/>
            <w:vAlign w:val="bottom"/>
            <w:hideMark/>
          </w:tcPr>
          <w:p w14:paraId="47D9EF4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7.18 ± 0.01</w:t>
            </w:r>
          </w:p>
        </w:tc>
      </w:tr>
      <w:tr w:rsidR="00210F8A" w:rsidRPr="00CB7580" w14:paraId="4EAFC613" w14:textId="77777777" w:rsidTr="00EF2C2E">
        <w:trPr>
          <w:trHeight w:val="300"/>
        </w:trPr>
        <w:tc>
          <w:tcPr>
            <w:tcW w:w="0" w:type="auto"/>
            <w:vMerge/>
            <w:tcBorders>
              <w:top w:val="nil"/>
              <w:left w:val="nil"/>
              <w:bottom w:val="single" w:sz="4" w:space="0" w:color="auto"/>
              <w:right w:val="nil"/>
            </w:tcBorders>
            <w:vAlign w:val="center"/>
            <w:hideMark/>
          </w:tcPr>
          <w:p w14:paraId="6C3E81F7"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350CE43B"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0" w:type="auto"/>
            <w:tcBorders>
              <w:top w:val="nil"/>
              <w:left w:val="nil"/>
              <w:bottom w:val="single" w:sz="4" w:space="0" w:color="auto"/>
              <w:right w:val="nil"/>
            </w:tcBorders>
            <w:noWrap/>
            <w:vAlign w:val="bottom"/>
            <w:hideMark/>
          </w:tcPr>
          <w:p w14:paraId="4A9C7CE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7.19 ± 0.00</w:t>
            </w:r>
          </w:p>
        </w:tc>
        <w:tc>
          <w:tcPr>
            <w:tcW w:w="0" w:type="auto"/>
            <w:tcBorders>
              <w:top w:val="nil"/>
              <w:left w:val="nil"/>
              <w:bottom w:val="single" w:sz="4" w:space="0" w:color="auto"/>
              <w:right w:val="nil"/>
            </w:tcBorders>
            <w:noWrap/>
            <w:vAlign w:val="bottom"/>
            <w:hideMark/>
          </w:tcPr>
          <w:p w14:paraId="706FAE95"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0.00</w:t>
            </w:r>
          </w:p>
        </w:tc>
        <w:tc>
          <w:tcPr>
            <w:tcW w:w="0" w:type="auto"/>
            <w:tcBorders>
              <w:top w:val="nil"/>
              <w:left w:val="nil"/>
              <w:bottom w:val="single" w:sz="4" w:space="0" w:color="auto"/>
              <w:right w:val="nil"/>
            </w:tcBorders>
            <w:noWrap/>
            <w:vAlign w:val="bottom"/>
            <w:hideMark/>
          </w:tcPr>
          <w:p w14:paraId="07898B16"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7.19 ± 0.00</w:t>
            </w:r>
          </w:p>
        </w:tc>
        <w:tc>
          <w:tcPr>
            <w:tcW w:w="0" w:type="auto"/>
            <w:tcBorders>
              <w:top w:val="nil"/>
              <w:left w:val="nil"/>
              <w:bottom w:val="single" w:sz="4" w:space="0" w:color="auto"/>
              <w:right w:val="nil"/>
            </w:tcBorders>
            <w:noWrap/>
            <w:vAlign w:val="bottom"/>
            <w:hideMark/>
          </w:tcPr>
          <w:p w14:paraId="42A96F55"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7920ED63"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7.20 ± 0.02</w:t>
            </w:r>
          </w:p>
        </w:tc>
        <w:tc>
          <w:tcPr>
            <w:tcW w:w="0" w:type="auto"/>
            <w:tcBorders>
              <w:top w:val="nil"/>
              <w:left w:val="nil"/>
              <w:bottom w:val="single" w:sz="4" w:space="0" w:color="auto"/>
              <w:right w:val="nil"/>
            </w:tcBorders>
            <w:noWrap/>
            <w:vAlign w:val="bottom"/>
            <w:hideMark/>
          </w:tcPr>
          <w:p w14:paraId="7F3FE32D"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0.29</w:t>
            </w:r>
          </w:p>
        </w:tc>
        <w:tc>
          <w:tcPr>
            <w:tcW w:w="0" w:type="auto"/>
            <w:tcBorders>
              <w:top w:val="nil"/>
              <w:left w:val="nil"/>
              <w:bottom w:val="single" w:sz="4" w:space="0" w:color="auto"/>
              <w:right w:val="nil"/>
            </w:tcBorders>
            <w:noWrap/>
            <w:vAlign w:val="bottom"/>
            <w:hideMark/>
          </w:tcPr>
          <w:p w14:paraId="50FB2B0F"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7.20 ± 0.05</w:t>
            </w:r>
          </w:p>
        </w:tc>
      </w:tr>
      <w:tr w:rsidR="00210F8A" w:rsidRPr="00CB7580" w14:paraId="7AC0A6EC" w14:textId="77777777" w:rsidTr="00EF2C2E">
        <w:trPr>
          <w:trHeight w:val="300"/>
        </w:trPr>
        <w:tc>
          <w:tcPr>
            <w:tcW w:w="0" w:type="auto"/>
            <w:vMerge w:val="restart"/>
            <w:tcBorders>
              <w:top w:val="nil"/>
              <w:left w:val="nil"/>
              <w:right w:val="nil"/>
            </w:tcBorders>
          </w:tcPr>
          <w:p w14:paraId="484EA8C2"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ACBI3</w:t>
            </w:r>
          </w:p>
        </w:tc>
        <w:tc>
          <w:tcPr>
            <w:tcW w:w="0" w:type="auto"/>
            <w:tcBorders>
              <w:top w:val="nil"/>
              <w:left w:val="nil"/>
              <w:right w:val="nil"/>
            </w:tcBorders>
            <w:noWrap/>
            <w:vAlign w:val="bottom"/>
          </w:tcPr>
          <w:p w14:paraId="0CACFCDC"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0" w:type="auto"/>
            <w:tcBorders>
              <w:top w:val="nil"/>
              <w:left w:val="nil"/>
              <w:right w:val="nil"/>
            </w:tcBorders>
            <w:noWrap/>
            <w:vAlign w:val="bottom"/>
          </w:tcPr>
          <w:p w14:paraId="636D4A5A"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6.58 ± 0.00</w:t>
            </w:r>
          </w:p>
        </w:tc>
        <w:tc>
          <w:tcPr>
            <w:tcW w:w="0" w:type="auto"/>
            <w:tcBorders>
              <w:top w:val="nil"/>
              <w:left w:val="nil"/>
              <w:right w:val="nil"/>
            </w:tcBorders>
            <w:noWrap/>
            <w:vAlign w:val="bottom"/>
          </w:tcPr>
          <w:p w14:paraId="72CA5501"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0.00</w:t>
            </w:r>
          </w:p>
        </w:tc>
        <w:tc>
          <w:tcPr>
            <w:tcW w:w="0" w:type="auto"/>
            <w:tcBorders>
              <w:top w:val="nil"/>
              <w:left w:val="nil"/>
              <w:right w:val="nil"/>
            </w:tcBorders>
            <w:noWrap/>
            <w:vAlign w:val="bottom"/>
          </w:tcPr>
          <w:p w14:paraId="572C004C"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6.58 ± 0.00</w:t>
            </w:r>
          </w:p>
        </w:tc>
        <w:tc>
          <w:tcPr>
            <w:tcW w:w="0" w:type="auto"/>
            <w:tcBorders>
              <w:top w:val="nil"/>
              <w:left w:val="nil"/>
              <w:right w:val="nil"/>
            </w:tcBorders>
            <w:noWrap/>
            <w:vAlign w:val="bottom"/>
          </w:tcPr>
          <w:p w14:paraId="4E14440B"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right w:val="nil"/>
            </w:tcBorders>
            <w:noWrap/>
            <w:vAlign w:val="bottom"/>
          </w:tcPr>
          <w:p w14:paraId="7A832B1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6.57 ± 0.01</w:t>
            </w:r>
          </w:p>
        </w:tc>
        <w:tc>
          <w:tcPr>
            <w:tcW w:w="0" w:type="auto"/>
            <w:tcBorders>
              <w:top w:val="nil"/>
              <w:left w:val="nil"/>
              <w:right w:val="nil"/>
            </w:tcBorders>
            <w:noWrap/>
            <w:vAlign w:val="bottom"/>
          </w:tcPr>
          <w:p w14:paraId="1518198C"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0.15</w:t>
            </w:r>
          </w:p>
        </w:tc>
        <w:tc>
          <w:tcPr>
            <w:tcW w:w="0" w:type="auto"/>
            <w:tcBorders>
              <w:top w:val="nil"/>
              <w:left w:val="nil"/>
              <w:right w:val="nil"/>
            </w:tcBorders>
            <w:noWrap/>
            <w:vAlign w:val="bottom"/>
          </w:tcPr>
          <w:p w14:paraId="5898D8C3"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6.57 ± 0.02</w:t>
            </w:r>
          </w:p>
        </w:tc>
      </w:tr>
      <w:tr w:rsidR="00210F8A" w:rsidRPr="00CB7580" w14:paraId="57DDB9CB" w14:textId="77777777" w:rsidTr="00EF2C2E">
        <w:trPr>
          <w:trHeight w:val="300"/>
        </w:trPr>
        <w:tc>
          <w:tcPr>
            <w:tcW w:w="0" w:type="auto"/>
            <w:vMerge/>
            <w:tcBorders>
              <w:left w:val="nil"/>
              <w:right w:val="nil"/>
            </w:tcBorders>
            <w:vAlign w:val="center"/>
          </w:tcPr>
          <w:p w14:paraId="4BD0B620"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right w:val="nil"/>
            </w:tcBorders>
            <w:noWrap/>
            <w:vAlign w:val="bottom"/>
          </w:tcPr>
          <w:p w14:paraId="20E7D659"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0" w:type="auto"/>
            <w:tcBorders>
              <w:top w:val="nil"/>
              <w:left w:val="nil"/>
              <w:right w:val="nil"/>
            </w:tcBorders>
            <w:noWrap/>
            <w:vAlign w:val="bottom"/>
          </w:tcPr>
          <w:p w14:paraId="7916DD4F"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6.58 ± 0.00</w:t>
            </w:r>
          </w:p>
        </w:tc>
        <w:tc>
          <w:tcPr>
            <w:tcW w:w="0" w:type="auto"/>
            <w:tcBorders>
              <w:top w:val="nil"/>
              <w:left w:val="nil"/>
              <w:right w:val="nil"/>
            </w:tcBorders>
            <w:noWrap/>
            <w:vAlign w:val="bottom"/>
          </w:tcPr>
          <w:p w14:paraId="7D351CC0"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0.00</w:t>
            </w:r>
          </w:p>
        </w:tc>
        <w:tc>
          <w:tcPr>
            <w:tcW w:w="0" w:type="auto"/>
            <w:tcBorders>
              <w:top w:val="nil"/>
              <w:left w:val="nil"/>
              <w:right w:val="nil"/>
            </w:tcBorders>
            <w:noWrap/>
            <w:vAlign w:val="bottom"/>
          </w:tcPr>
          <w:p w14:paraId="799CF818"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6.58 ± 0.00</w:t>
            </w:r>
          </w:p>
        </w:tc>
        <w:tc>
          <w:tcPr>
            <w:tcW w:w="0" w:type="auto"/>
            <w:tcBorders>
              <w:top w:val="nil"/>
              <w:left w:val="nil"/>
              <w:right w:val="nil"/>
            </w:tcBorders>
            <w:noWrap/>
            <w:vAlign w:val="bottom"/>
          </w:tcPr>
          <w:p w14:paraId="15E6A4C9"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right w:val="nil"/>
            </w:tcBorders>
            <w:noWrap/>
            <w:vAlign w:val="bottom"/>
          </w:tcPr>
          <w:p w14:paraId="4C4C746E"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6.57 ± 0.01</w:t>
            </w:r>
          </w:p>
        </w:tc>
        <w:tc>
          <w:tcPr>
            <w:tcW w:w="0" w:type="auto"/>
            <w:tcBorders>
              <w:top w:val="nil"/>
              <w:left w:val="nil"/>
              <w:right w:val="nil"/>
            </w:tcBorders>
            <w:noWrap/>
            <w:vAlign w:val="bottom"/>
          </w:tcPr>
          <w:p w14:paraId="2C1B8FC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0.18</w:t>
            </w:r>
          </w:p>
        </w:tc>
        <w:tc>
          <w:tcPr>
            <w:tcW w:w="0" w:type="auto"/>
            <w:tcBorders>
              <w:top w:val="nil"/>
              <w:left w:val="nil"/>
              <w:right w:val="nil"/>
            </w:tcBorders>
            <w:noWrap/>
            <w:vAlign w:val="bottom"/>
          </w:tcPr>
          <w:p w14:paraId="3866B94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6.57 ± 0.03</w:t>
            </w:r>
          </w:p>
        </w:tc>
      </w:tr>
      <w:tr w:rsidR="00210F8A" w:rsidRPr="00CB7580" w14:paraId="1F9CAFE3" w14:textId="77777777" w:rsidTr="00EF2C2E">
        <w:trPr>
          <w:trHeight w:val="300"/>
        </w:trPr>
        <w:tc>
          <w:tcPr>
            <w:tcW w:w="0" w:type="auto"/>
            <w:vMerge/>
            <w:tcBorders>
              <w:left w:val="nil"/>
              <w:bottom w:val="single" w:sz="4" w:space="0" w:color="auto"/>
              <w:right w:val="nil"/>
            </w:tcBorders>
            <w:vAlign w:val="center"/>
          </w:tcPr>
          <w:p w14:paraId="702D9003"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left w:val="nil"/>
              <w:bottom w:val="single" w:sz="4" w:space="0" w:color="auto"/>
              <w:right w:val="nil"/>
            </w:tcBorders>
            <w:noWrap/>
            <w:vAlign w:val="bottom"/>
          </w:tcPr>
          <w:p w14:paraId="1EFAB92E"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0" w:type="auto"/>
            <w:tcBorders>
              <w:left w:val="nil"/>
              <w:bottom w:val="single" w:sz="4" w:space="0" w:color="auto"/>
              <w:right w:val="nil"/>
            </w:tcBorders>
            <w:noWrap/>
            <w:vAlign w:val="bottom"/>
          </w:tcPr>
          <w:p w14:paraId="139ED761"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6.58 ± 0.00</w:t>
            </w:r>
          </w:p>
        </w:tc>
        <w:tc>
          <w:tcPr>
            <w:tcW w:w="0" w:type="auto"/>
            <w:tcBorders>
              <w:left w:val="nil"/>
              <w:bottom w:val="single" w:sz="4" w:space="0" w:color="auto"/>
              <w:right w:val="nil"/>
            </w:tcBorders>
            <w:noWrap/>
            <w:vAlign w:val="bottom"/>
          </w:tcPr>
          <w:p w14:paraId="4FB96A85"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0.03</w:t>
            </w:r>
          </w:p>
        </w:tc>
        <w:tc>
          <w:tcPr>
            <w:tcW w:w="0" w:type="auto"/>
            <w:tcBorders>
              <w:left w:val="nil"/>
              <w:bottom w:val="single" w:sz="4" w:space="0" w:color="auto"/>
              <w:right w:val="nil"/>
            </w:tcBorders>
            <w:noWrap/>
            <w:vAlign w:val="bottom"/>
          </w:tcPr>
          <w:p w14:paraId="173858B2"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6.58 ± 0.00</w:t>
            </w:r>
          </w:p>
        </w:tc>
        <w:tc>
          <w:tcPr>
            <w:tcW w:w="0" w:type="auto"/>
            <w:tcBorders>
              <w:left w:val="nil"/>
              <w:bottom w:val="single" w:sz="4" w:space="0" w:color="auto"/>
              <w:right w:val="nil"/>
            </w:tcBorders>
            <w:noWrap/>
            <w:vAlign w:val="bottom"/>
          </w:tcPr>
          <w:p w14:paraId="67AF591D"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left w:val="nil"/>
              <w:bottom w:val="single" w:sz="4" w:space="0" w:color="auto"/>
              <w:right w:val="nil"/>
            </w:tcBorders>
            <w:noWrap/>
            <w:vAlign w:val="bottom"/>
          </w:tcPr>
          <w:p w14:paraId="4CFA8D1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6.57 ± 0.01</w:t>
            </w:r>
          </w:p>
        </w:tc>
        <w:tc>
          <w:tcPr>
            <w:tcW w:w="0" w:type="auto"/>
            <w:tcBorders>
              <w:left w:val="nil"/>
              <w:bottom w:val="single" w:sz="4" w:space="0" w:color="auto"/>
              <w:right w:val="nil"/>
            </w:tcBorders>
            <w:noWrap/>
            <w:vAlign w:val="bottom"/>
          </w:tcPr>
          <w:p w14:paraId="4302B5B8"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0.15</w:t>
            </w:r>
          </w:p>
        </w:tc>
        <w:tc>
          <w:tcPr>
            <w:tcW w:w="0" w:type="auto"/>
            <w:tcBorders>
              <w:left w:val="nil"/>
              <w:bottom w:val="single" w:sz="4" w:space="0" w:color="auto"/>
              <w:right w:val="nil"/>
            </w:tcBorders>
            <w:noWrap/>
            <w:vAlign w:val="bottom"/>
          </w:tcPr>
          <w:p w14:paraId="5A0226F0"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6.57 ± 0.02</w:t>
            </w:r>
          </w:p>
        </w:tc>
      </w:tr>
      <w:tr w:rsidR="00210F8A" w:rsidRPr="00CB7580" w14:paraId="5B32243E" w14:textId="77777777" w:rsidTr="00EF2C2E">
        <w:trPr>
          <w:trHeight w:val="300"/>
        </w:trPr>
        <w:tc>
          <w:tcPr>
            <w:tcW w:w="0" w:type="auto"/>
            <w:vMerge w:val="restart"/>
            <w:tcBorders>
              <w:top w:val="single" w:sz="4" w:space="0" w:color="auto"/>
              <w:left w:val="nil"/>
              <w:bottom w:val="nil"/>
              <w:right w:val="nil"/>
            </w:tcBorders>
            <w:noWrap/>
            <w:hideMark/>
          </w:tcPr>
          <w:p w14:paraId="5914641E"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Cholesterol</w:t>
            </w:r>
          </w:p>
        </w:tc>
        <w:tc>
          <w:tcPr>
            <w:tcW w:w="0" w:type="auto"/>
            <w:tcBorders>
              <w:top w:val="single" w:sz="4" w:space="0" w:color="auto"/>
              <w:left w:val="nil"/>
              <w:bottom w:val="nil"/>
              <w:right w:val="nil"/>
            </w:tcBorders>
            <w:noWrap/>
            <w:vAlign w:val="bottom"/>
            <w:hideMark/>
          </w:tcPr>
          <w:p w14:paraId="7E51A5C4"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300</w:t>
            </w:r>
          </w:p>
        </w:tc>
        <w:tc>
          <w:tcPr>
            <w:tcW w:w="0" w:type="auto"/>
            <w:tcBorders>
              <w:top w:val="single" w:sz="4" w:space="0" w:color="auto"/>
              <w:left w:val="nil"/>
              <w:bottom w:val="nil"/>
              <w:right w:val="nil"/>
            </w:tcBorders>
            <w:noWrap/>
            <w:vAlign w:val="bottom"/>
            <w:hideMark/>
          </w:tcPr>
          <w:p w14:paraId="1D514C5D"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30.18 ± 0.02</w:t>
            </w:r>
          </w:p>
        </w:tc>
        <w:tc>
          <w:tcPr>
            <w:tcW w:w="0" w:type="auto"/>
            <w:tcBorders>
              <w:top w:val="single" w:sz="4" w:space="0" w:color="auto"/>
              <w:left w:val="nil"/>
              <w:bottom w:val="nil"/>
              <w:right w:val="nil"/>
            </w:tcBorders>
            <w:noWrap/>
            <w:vAlign w:val="bottom"/>
            <w:hideMark/>
          </w:tcPr>
          <w:p w14:paraId="52EB3E83"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0.08</w:t>
            </w:r>
          </w:p>
        </w:tc>
        <w:tc>
          <w:tcPr>
            <w:tcW w:w="0" w:type="auto"/>
            <w:tcBorders>
              <w:top w:val="single" w:sz="4" w:space="0" w:color="auto"/>
              <w:left w:val="nil"/>
              <w:bottom w:val="nil"/>
              <w:right w:val="nil"/>
            </w:tcBorders>
            <w:noWrap/>
            <w:vAlign w:val="bottom"/>
            <w:hideMark/>
          </w:tcPr>
          <w:p w14:paraId="25CA004F"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30.18 ± 0.06</w:t>
            </w:r>
          </w:p>
        </w:tc>
        <w:tc>
          <w:tcPr>
            <w:tcW w:w="0" w:type="auto"/>
            <w:tcBorders>
              <w:top w:val="single" w:sz="4" w:space="0" w:color="auto"/>
              <w:left w:val="nil"/>
              <w:bottom w:val="nil"/>
              <w:right w:val="nil"/>
            </w:tcBorders>
            <w:noWrap/>
            <w:vAlign w:val="bottom"/>
            <w:hideMark/>
          </w:tcPr>
          <w:p w14:paraId="517A8C92"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single" w:sz="4" w:space="0" w:color="auto"/>
              <w:left w:val="nil"/>
              <w:bottom w:val="nil"/>
              <w:right w:val="nil"/>
            </w:tcBorders>
            <w:noWrap/>
            <w:vAlign w:val="bottom"/>
            <w:hideMark/>
          </w:tcPr>
          <w:p w14:paraId="656FADE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30.25 ± 0.06</w:t>
            </w:r>
          </w:p>
        </w:tc>
        <w:tc>
          <w:tcPr>
            <w:tcW w:w="0" w:type="auto"/>
            <w:tcBorders>
              <w:top w:val="single" w:sz="4" w:space="0" w:color="auto"/>
              <w:left w:val="nil"/>
              <w:bottom w:val="nil"/>
              <w:right w:val="nil"/>
            </w:tcBorders>
            <w:noWrap/>
            <w:vAlign w:val="bottom"/>
            <w:hideMark/>
          </w:tcPr>
          <w:p w14:paraId="086E7FB6"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0.20</w:t>
            </w:r>
          </w:p>
        </w:tc>
        <w:tc>
          <w:tcPr>
            <w:tcW w:w="0" w:type="auto"/>
            <w:tcBorders>
              <w:top w:val="single" w:sz="4" w:space="0" w:color="auto"/>
              <w:left w:val="nil"/>
              <w:bottom w:val="nil"/>
              <w:right w:val="nil"/>
            </w:tcBorders>
            <w:noWrap/>
            <w:vAlign w:val="bottom"/>
            <w:hideMark/>
          </w:tcPr>
          <w:p w14:paraId="12261CF8"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30.25 ± 0.15</w:t>
            </w:r>
          </w:p>
        </w:tc>
      </w:tr>
      <w:tr w:rsidR="00210F8A" w:rsidRPr="00CB7580" w14:paraId="535693E8" w14:textId="77777777" w:rsidTr="00EF2C2E">
        <w:trPr>
          <w:trHeight w:val="300"/>
        </w:trPr>
        <w:tc>
          <w:tcPr>
            <w:tcW w:w="0" w:type="auto"/>
            <w:vMerge/>
            <w:tcBorders>
              <w:top w:val="nil"/>
              <w:left w:val="nil"/>
              <w:bottom w:val="nil"/>
              <w:right w:val="nil"/>
            </w:tcBorders>
            <w:vAlign w:val="center"/>
            <w:hideMark/>
          </w:tcPr>
          <w:p w14:paraId="2DA549AC"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39081B95"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600</w:t>
            </w:r>
          </w:p>
        </w:tc>
        <w:tc>
          <w:tcPr>
            <w:tcW w:w="0" w:type="auto"/>
            <w:tcBorders>
              <w:top w:val="nil"/>
              <w:left w:val="nil"/>
              <w:bottom w:val="nil"/>
              <w:right w:val="nil"/>
            </w:tcBorders>
            <w:noWrap/>
            <w:vAlign w:val="bottom"/>
            <w:hideMark/>
          </w:tcPr>
          <w:p w14:paraId="071703A4"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30.26 ± 0.03</w:t>
            </w:r>
          </w:p>
        </w:tc>
        <w:tc>
          <w:tcPr>
            <w:tcW w:w="0" w:type="auto"/>
            <w:tcBorders>
              <w:top w:val="nil"/>
              <w:left w:val="nil"/>
              <w:bottom w:val="nil"/>
              <w:right w:val="nil"/>
            </w:tcBorders>
            <w:noWrap/>
            <w:vAlign w:val="bottom"/>
            <w:hideMark/>
          </w:tcPr>
          <w:p w14:paraId="18F35C42"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0.11</w:t>
            </w:r>
          </w:p>
        </w:tc>
        <w:tc>
          <w:tcPr>
            <w:tcW w:w="0" w:type="auto"/>
            <w:tcBorders>
              <w:top w:val="nil"/>
              <w:left w:val="nil"/>
              <w:bottom w:val="nil"/>
              <w:right w:val="nil"/>
            </w:tcBorders>
            <w:noWrap/>
            <w:vAlign w:val="bottom"/>
            <w:hideMark/>
          </w:tcPr>
          <w:p w14:paraId="4B2713DC"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30.26 ± 0.08</w:t>
            </w:r>
          </w:p>
        </w:tc>
        <w:tc>
          <w:tcPr>
            <w:tcW w:w="0" w:type="auto"/>
            <w:tcBorders>
              <w:top w:val="nil"/>
              <w:left w:val="nil"/>
              <w:bottom w:val="nil"/>
              <w:right w:val="nil"/>
            </w:tcBorders>
            <w:noWrap/>
            <w:vAlign w:val="bottom"/>
            <w:hideMark/>
          </w:tcPr>
          <w:p w14:paraId="3531CE7E"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52CB7D02"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30.22 ± 0.12</w:t>
            </w:r>
          </w:p>
        </w:tc>
        <w:tc>
          <w:tcPr>
            <w:tcW w:w="0" w:type="auto"/>
            <w:tcBorders>
              <w:top w:val="nil"/>
              <w:left w:val="nil"/>
              <w:bottom w:val="nil"/>
              <w:right w:val="nil"/>
            </w:tcBorders>
            <w:noWrap/>
            <w:vAlign w:val="bottom"/>
            <w:hideMark/>
          </w:tcPr>
          <w:p w14:paraId="63878945"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0.40</w:t>
            </w:r>
          </w:p>
        </w:tc>
        <w:tc>
          <w:tcPr>
            <w:tcW w:w="0" w:type="auto"/>
            <w:tcBorders>
              <w:top w:val="nil"/>
              <w:left w:val="nil"/>
              <w:bottom w:val="nil"/>
              <w:right w:val="nil"/>
            </w:tcBorders>
            <w:noWrap/>
            <w:vAlign w:val="bottom"/>
            <w:hideMark/>
          </w:tcPr>
          <w:p w14:paraId="61AA0A36"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30.22 ± 0.30</w:t>
            </w:r>
          </w:p>
        </w:tc>
      </w:tr>
      <w:tr w:rsidR="00210F8A" w:rsidRPr="00CB7580" w14:paraId="54C9EADC" w14:textId="77777777" w:rsidTr="00EF2C2E">
        <w:trPr>
          <w:trHeight w:val="300"/>
        </w:trPr>
        <w:tc>
          <w:tcPr>
            <w:tcW w:w="0" w:type="auto"/>
            <w:vMerge/>
            <w:tcBorders>
              <w:top w:val="nil"/>
              <w:left w:val="nil"/>
              <w:bottom w:val="single" w:sz="4" w:space="0" w:color="auto"/>
              <w:right w:val="nil"/>
            </w:tcBorders>
            <w:vAlign w:val="center"/>
            <w:hideMark/>
          </w:tcPr>
          <w:p w14:paraId="3B750067"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129D3016"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900</w:t>
            </w:r>
          </w:p>
        </w:tc>
        <w:tc>
          <w:tcPr>
            <w:tcW w:w="0" w:type="auto"/>
            <w:tcBorders>
              <w:top w:val="nil"/>
              <w:left w:val="nil"/>
              <w:bottom w:val="single" w:sz="4" w:space="0" w:color="auto"/>
              <w:right w:val="nil"/>
            </w:tcBorders>
            <w:noWrap/>
            <w:vAlign w:val="bottom"/>
            <w:hideMark/>
          </w:tcPr>
          <w:p w14:paraId="334A661A"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30.27 ± 0.02</w:t>
            </w:r>
          </w:p>
        </w:tc>
        <w:tc>
          <w:tcPr>
            <w:tcW w:w="0" w:type="auto"/>
            <w:tcBorders>
              <w:top w:val="nil"/>
              <w:left w:val="nil"/>
              <w:bottom w:val="single" w:sz="4" w:space="0" w:color="auto"/>
              <w:right w:val="nil"/>
            </w:tcBorders>
            <w:noWrap/>
            <w:vAlign w:val="bottom"/>
            <w:hideMark/>
          </w:tcPr>
          <w:p w14:paraId="483BD06E"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0.06</w:t>
            </w:r>
          </w:p>
        </w:tc>
        <w:tc>
          <w:tcPr>
            <w:tcW w:w="0" w:type="auto"/>
            <w:tcBorders>
              <w:top w:val="nil"/>
              <w:left w:val="nil"/>
              <w:bottom w:val="single" w:sz="4" w:space="0" w:color="auto"/>
              <w:right w:val="nil"/>
            </w:tcBorders>
            <w:noWrap/>
            <w:vAlign w:val="bottom"/>
            <w:hideMark/>
          </w:tcPr>
          <w:p w14:paraId="39B7F5C3"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30.27 ± 0.05</w:t>
            </w:r>
          </w:p>
        </w:tc>
        <w:tc>
          <w:tcPr>
            <w:tcW w:w="0" w:type="auto"/>
            <w:tcBorders>
              <w:top w:val="nil"/>
              <w:left w:val="nil"/>
              <w:bottom w:val="single" w:sz="4" w:space="0" w:color="auto"/>
              <w:right w:val="nil"/>
            </w:tcBorders>
            <w:noWrap/>
            <w:vAlign w:val="bottom"/>
            <w:hideMark/>
          </w:tcPr>
          <w:p w14:paraId="615BFF99"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21696E8B"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30.14 ± 0.22</w:t>
            </w:r>
          </w:p>
        </w:tc>
        <w:tc>
          <w:tcPr>
            <w:tcW w:w="0" w:type="auto"/>
            <w:tcBorders>
              <w:top w:val="nil"/>
              <w:left w:val="nil"/>
              <w:bottom w:val="single" w:sz="4" w:space="0" w:color="auto"/>
              <w:right w:val="nil"/>
            </w:tcBorders>
            <w:noWrap/>
            <w:vAlign w:val="bottom"/>
            <w:hideMark/>
          </w:tcPr>
          <w:p w14:paraId="64C29BCB"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0.74</w:t>
            </w:r>
          </w:p>
        </w:tc>
        <w:tc>
          <w:tcPr>
            <w:tcW w:w="0" w:type="auto"/>
            <w:tcBorders>
              <w:top w:val="nil"/>
              <w:left w:val="nil"/>
              <w:bottom w:val="single" w:sz="4" w:space="0" w:color="auto"/>
              <w:right w:val="nil"/>
            </w:tcBorders>
            <w:noWrap/>
            <w:vAlign w:val="bottom"/>
            <w:hideMark/>
          </w:tcPr>
          <w:p w14:paraId="18DF97A9"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30.14 ± 0.56</w:t>
            </w:r>
          </w:p>
        </w:tc>
      </w:tr>
      <w:tr w:rsidR="00210F8A" w:rsidRPr="00CB7580" w14:paraId="2A5434E9" w14:textId="77777777" w:rsidTr="00EF2C2E">
        <w:trPr>
          <w:trHeight w:val="300"/>
        </w:trPr>
        <w:tc>
          <w:tcPr>
            <w:tcW w:w="0" w:type="auto"/>
            <w:vMerge w:val="restart"/>
            <w:tcBorders>
              <w:top w:val="single" w:sz="4" w:space="0" w:color="auto"/>
              <w:left w:val="nil"/>
              <w:bottom w:val="nil"/>
              <w:right w:val="nil"/>
            </w:tcBorders>
            <w:noWrap/>
            <w:hideMark/>
          </w:tcPr>
          <w:p w14:paraId="6143EA2A"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DOPG</w:t>
            </w:r>
          </w:p>
        </w:tc>
        <w:tc>
          <w:tcPr>
            <w:tcW w:w="0" w:type="auto"/>
            <w:tcBorders>
              <w:top w:val="single" w:sz="4" w:space="0" w:color="auto"/>
              <w:left w:val="nil"/>
              <w:bottom w:val="nil"/>
              <w:right w:val="nil"/>
            </w:tcBorders>
            <w:noWrap/>
            <w:vAlign w:val="bottom"/>
            <w:hideMark/>
          </w:tcPr>
          <w:p w14:paraId="057B2AD9"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300</w:t>
            </w:r>
          </w:p>
        </w:tc>
        <w:tc>
          <w:tcPr>
            <w:tcW w:w="0" w:type="auto"/>
            <w:tcBorders>
              <w:top w:val="single" w:sz="4" w:space="0" w:color="auto"/>
              <w:left w:val="nil"/>
              <w:bottom w:val="nil"/>
              <w:right w:val="nil"/>
            </w:tcBorders>
            <w:noWrap/>
            <w:vAlign w:val="bottom"/>
            <w:hideMark/>
          </w:tcPr>
          <w:p w14:paraId="61277549"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35.90 ± 0.02</w:t>
            </w:r>
          </w:p>
        </w:tc>
        <w:tc>
          <w:tcPr>
            <w:tcW w:w="0" w:type="auto"/>
            <w:tcBorders>
              <w:top w:val="single" w:sz="4" w:space="0" w:color="auto"/>
              <w:left w:val="nil"/>
              <w:bottom w:val="nil"/>
              <w:right w:val="nil"/>
            </w:tcBorders>
            <w:noWrap/>
            <w:vAlign w:val="bottom"/>
            <w:hideMark/>
          </w:tcPr>
          <w:p w14:paraId="41CB6309"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0.07</w:t>
            </w:r>
          </w:p>
        </w:tc>
        <w:tc>
          <w:tcPr>
            <w:tcW w:w="0" w:type="auto"/>
            <w:tcBorders>
              <w:top w:val="single" w:sz="4" w:space="0" w:color="auto"/>
              <w:left w:val="nil"/>
              <w:bottom w:val="nil"/>
              <w:right w:val="nil"/>
            </w:tcBorders>
            <w:noWrap/>
            <w:vAlign w:val="bottom"/>
            <w:hideMark/>
          </w:tcPr>
          <w:p w14:paraId="32A3313A"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35.90 ± 0.06</w:t>
            </w:r>
          </w:p>
        </w:tc>
        <w:tc>
          <w:tcPr>
            <w:tcW w:w="0" w:type="auto"/>
            <w:tcBorders>
              <w:top w:val="single" w:sz="4" w:space="0" w:color="auto"/>
              <w:left w:val="nil"/>
              <w:bottom w:val="nil"/>
              <w:right w:val="nil"/>
            </w:tcBorders>
            <w:noWrap/>
            <w:vAlign w:val="bottom"/>
            <w:hideMark/>
          </w:tcPr>
          <w:p w14:paraId="39A4598F"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single" w:sz="4" w:space="0" w:color="auto"/>
              <w:left w:val="nil"/>
              <w:bottom w:val="nil"/>
              <w:right w:val="nil"/>
            </w:tcBorders>
            <w:noWrap/>
            <w:vAlign w:val="bottom"/>
            <w:hideMark/>
          </w:tcPr>
          <w:p w14:paraId="710C9478"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35.88 ± 0.06</w:t>
            </w:r>
          </w:p>
        </w:tc>
        <w:tc>
          <w:tcPr>
            <w:tcW w:w="0" w:type="auto"/>
            <w:tcBorders>
              <w:top w:val="single" w:sz="4" w:space="0" w:color="auto"/>
              <w:left w:val="nil"/>
              <w:bottom w:val="nil"/>
              <w:right w:val="nil"/>
            </w:tcBorders>
            <w:noWrap/>
            <w:vAlign w:val="bottom"/>
            <w:hideMark/>
          </w:tcPr>
          <w:p w14:paraId="0AA8B16A"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0.17</w:t>
            </w:r>
          </w:p>
        </w:tc>
        <w:tc>
          <w:tcPr>
            <w:tcW w:w="0" w:type="auto"/>
            <w:tcBorders>
              <w:top w:val="single" w:sz="4" w:space="0" w:color="auto"/>
              <w:left w:val="nil"/>
              <w:bottom w:val="nil"/>
              <w:right w:val="nil"/>
            </w:tcBorders>
            <w:noWrap/>
            <w:vAlign w:val="bottom"/>
            <w:hideMark/>
          </w:tcPr>
          <w:p w14:paraId="04AADFB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35.88 ± 0.16</w:t>
            </w:r>
          </w:p>
        </w:tc>
      </w:tr>
      <w:tr w:rsidR="00210F8A" w:rsidRPr="004C08EA" w14:paraId="789A732E" w14:textId="77777777" w:rsidTr="00EF2C2E">
        <w:trPr>
          <w:trHeight w:val="300"/>
        </w:trPr>
        <w:tc>
          <w:tcPr>
            <w:tcW w:w="0" w:type="auto"/>
            <w:vMerge/>
            <w:tcBorders>
              <w:top w:val="nil"/>
              <w:left w:val="nil"/>
              <w:bottom w:val="nil"/>
              <w:right w:val="nil"/>
            </w:tcBorders>
            <w:vAlign w:val="center"/>
            <w:hideMark/>
          </w:tcPr>
          <w:p w14:paraId="7B7E9D8A"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436EC19A"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600</w:t>
            </w:r>
          </w:p>
        </w:tc>
        <w:tc>
          <w:tcPr>
            <w:tcW w:w="0" w:type="auto"/>
            <w:tcBorders>
              <w:top w:val="nil"/>
              <w:left w:val="nil"/>
              <w:bottom w:val="nil"/>
              <w:right w:val="nil"/>
            </w:tcBorders>
            <w:noWrap/>
            <w:vAlign w:val="bottom"/>
            <w:hideMark/>
          </w:tcPr>
          <w:p w14:paraId="0B05FE33"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35.81 ± 0.00</w:t>
            </w:r>
          </w:p>
        </w:tc>
        <w:tc>
          <w:tcPr>
            <w:tcW w:w="0" w:type="auto"/>
            <w:tcBorders>
              <w:top w:val="nil"/>
              <w:left w:val="nil"/>
              <w:bottom w:val="nil"/>
              <w:right w:val="nil"/>
            </w:tcBorders>
            <w:noWrap/>
            <w:vAlign w:val="bottom"/>
            <w:hideMark/>
          </w:tcPr>
          <w:p w14:paraId="7FF5A86A"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0.01</w:t>
            </w:r>
          </w:p>
        </w:tc>
        <w:tc>
          <w:tcPr>
            <w:tcW w:w="0" w:type="auto"/>
            <w:tcBorders>
              <w:top w:val="nil"/>
              <w:left w:val="nil"/>
              <w:bottom w:val="nil"/>
              <w:right w:val="nil"/>
            </w:tcBorders>
            <w:noWrap/>
            <w:vAlign w:val="bottom"/>
            <w:hideMark/>
          </w:tcPr>
          <w:p w14:paraId="0E4AEC10"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35.81 ± 0.01</w:t>
            </w:r>
          </w:p>
        </w:tc>
        <w:tc>
          <w:tcPr>
            <w:tcW w:w="0" w:type="auto"/>
            <w:tcBorders>
              <w:top w:val="nil"/>
              <w:left w:val="nil"/>
              <w:bottom w:val="nil"/>
              <w:right w:val="nil"/>
            </w:tcBorders>
            <w:noWrap/>
            <w:vAlign w:val="bottom"/>
            <w:hideMark/>
          </w:tcPr>
          <w:p w14:paraId="6B4ED789"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4AAF85AD"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35.81 ± 0.08</w:t>
            </w:r>
          </w:p>
        </w:tc>
        <w:tc>
          <w:tcPr>
            <w:tcW w:w="0" w:type="auto"/>
            <w:tcBorders>
              <w:top w:val="nil"/>
              <w:left w:val="nil"/>
              <w:bottom w:val="nil"/>
              <w:right w:val="nil"/>
            </w:tcBorders>
            <w:noWrap/>
            <w:vAlign w:val="bottom"/>
            <w:hideMark/>
          </w:tcPr>
          <w:p w14:paraId="4AA80EB2"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0.21</w:t>
            </w:r>
          </w:p>
        </w:tc>
        <w:tc>
          <w:tcPr>
            <w:tcW w:w="0" w:type="auto"/>
            <w:tcBorders>
              <w:top w:val="nil"/>
              <w:left w:val="nil"/>
              <w:bottom w:val="nil"/>
              <w:right w:val="nil"/>
            </w:tcBorders>
            <w:noWrap/>
            <w:vAlign w:val="bottom"/>
            <w:hideMark/>
          </w:tcPr>
          <w:p w14:paraId="2C489C2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35.81 ± 0.19</w:t>
            </w:r>
          </w:p>
        </w:tc>
      </w:tr>
      <w:tr w:rsidR="00210F8A" w:rsidRPr="004C08EA" w14:paraId="272D1E69" w14:textId="77777777" w:rsidTr="00EF2C2E">
        <w:trPr>
          <w:trHeight w:val="300"/>
        </w:trPr>
        <w:tc>
          <w:tcPr>
            <w:tcW w:w="0" w:type="auto"/>
            <w:vMerge/>
            <w:tcBorders>
              <w:top w:val="nil"/>
              <w:left w:val="nil"/>
              <w:bottom w:val="single" w:sz="4" w:space="0" w:color="auto"/>
              <w:right w:val="nil"/>
            </w:tcBorders>
            <w:vAlign w:val="center"/>
            <w:hideMark/>
          </w:tcPr>
          <w:p w14:paraId="584199B4"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67B2811B"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900</w:t>
            </w:r>
          </w:p>
        </w:tc>
        <w:tc>
          <w:tcPr>
            <w:tcW w:w="0" w:type="auto"/>
            <w:tcBorders>
              <w:top w:val="nil"/>
              <w:left w:val="nil"/>
              <w:bottom w:val="single" w:sz="4" w:space="0" w:color="auto"/>
              <w:right w:val="nil"/>
            </w:tcBorders>
            <w:noWrap/>
            <w:vAlign w:val="bottom"/>
            <w:hideMark/>
          </w:tcPr>
          <w:p w14:paraId="460FC62B"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35.72 ± 0.01</w:t>
            </w:r>
          </w:p>
        </w:tc>
        <w:tc>
          <w:tcPr>
            <w:tcW w:w="0" w:type="auto"/>
            <w:tcBorders>
              <w:top w:val="nil"/>
              <w:left w:val="nil"/>
              <w:bottom w:val="single" w:sz="4" w:space="0" w:color="auto"/>
              <w:right w:val="nil"/>
            </w:tcBorders>
            <w:noWrap/>
            <w:vAlign w:val="bottom"/>
            <w:hideMark/>
          </w:tcPr>
          <w:p w14:paraId="663245E5"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0.04</w:t>
            </w:r>
          </w:p>
        </w:tc>
        <w:tc>
          <w:tcPr>
            <w:tcW w:w="0" w:type="auto"/>
            <w:tcBorders>
              <w:top w:val="nil"/>
              <w:left w:val="nil"/>
              <w:bottom w:val="single" w:sz="4" w:space="0" w:color="auto"/>
              <w:right w:val="nil"/>
            </w:tcBorders>
            <w:noWrap/>
            <w:vAlign w:val="bottom"/>
            <w:hideMark/>
          </w:tcPr>
          <w:p w14:paraId="31B06012"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35.72 ± 0.03</w:t>
            </w:r>
          </w:p>
        </w:tc>
        <w:tc>
          <w:tcPr>
            <w:tcW w:w="0" w:type="auto"/>
            <w:tcBorders>
              <w:top w:val="nil"/>
              <w:left w:val="nil"/>
              <w:bottom w:val="single" w:sz="4" w:space="0" w:color="auto"/>
              <w:right w:val="nil"/>
            </w:tcBorders>
            <w:noWrap/>
            <w:vAlign w:val="bottom"/>
            <w:hideMark/>
          </w:tcPr>
          <w:p w14:paraId="5662725F"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19CA8C9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35.73 ± 0.09</w:t>
            </w:r>
          </w:p>
        </w:tc>
        <w:tc>
          <w:tcPr>
            <w:tcW w:w="0" w:type="auto"/>
            <w:tcBorders>
              <w:top w:val="nil"/>
              <w:left w:val="nil"/>
              <w:bottom w:val="single" w:sz="4" w:space="0" w:color="auto"/>
              <w:right w:val="nil"/>
            </w:tcBorders>
            <w:noWrap/>
            <w:vAlign w:val="bottom"/>
            <w:hideMark/>
          </w:tcPr>
          <w:p w14:paraId="0A7F594A"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0.24</w:t>
            </w:r>
          </w:p>
        </w:tc>
        <w:tc>
          <w:tcPr>
            <w:tcW w:w="0" w:type="auto"/>
            <w:tcBorders>
              <w:top w:val="nil"/>
              <w:left w:val="nil"/>
              <w:bottom w:val="single" w:sz="4" w:space="0" w:color="auto"/>
              <w:right w:val="nil"/>
            </w:tcBorders>
            <w:noWrap/>
            <w:vAlign w:val="bottom"/>
            <w:hideMark/>
          </w:tcPr>
          <w:p w14:paraId="529131B7"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35.73 ± 0.21</w:t>
            </w:r>
          </w:p>
        </w:tc>
      </w:tr>
      <w:tr w:rsidR="00210F8A" w:rsidRPr="004C08EA" w14:paraId="403CC549" w14:textId="77777777" w:rsidTr="00EF2C2E">
        <w:trPr>
          <w:trHeight w:val="300"/>
        </w:trPr>
        <w:tc>
          <w:tcPr>
            <w:tcW w:w="0" w:type="auto"/>
            <w:vMerge w:val="restart"/>
            <w:tcBorders>
              <w:top w:val="single" w:sz="4" w:space="0" w:color="auto"/>
              <w:left w:val="nil"/>
              <w:bottom w:val="nil"/>
              <w:right w:val="nil"/>
            </w:tcBorders>
            <w:noWrap/>
            <w:hideMark/>
          </w:tcPr>
          <w:p w14:paraId="08F46F53"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DOPC</w:t>
            </w:r>
          </w:p>
        </w:tc>
        <w:tc>
          <w:tcPr>
            <w:tcW w:w="0" w:type="auto"/>
            <w:tcBorders>
              <w:top w:val="single" w:sz="4" w:space="0" w:color="auto"/>
              <w:left w:val="nil"/>
              <w:bottom w:val="nil"/>
              <w:right w:val="nil"/>
            </w:tcBorders>
            <w:noWrap/>
            <w:vAlign w:val="bottom"/>
            <w:hideMark/>
          </w:tcPr>
          <w:p w14:paraId="245F7A14"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300</w:t>
            </w:r>
          </w:p>
        </w:tc>
        <w:tc>
          <w:tcPr>
            <w:tcW w:w="0" w:type="auto"/>
            <w:tcBorders>
              <w:top w:val="single" w:sz="4" w:space="0" w:color="auto"/>
              <w:left w:val="nil"/>
              <w:bottom w:val="nil"/>
              <w:right w:val="nil"/>
            </w:tcBorders>
            <w:noWrap/>
            <w:vAlign w:val="bottom"/>
            <w:hideMark/>
          </w:tcPr>
          <w:p w14:paraId="7DDB0A35"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41.24 ± 0.01</w:t>
            </w:r>
          </w:p>
        </w:tc>
        <w:tc>
          <w:tcPr>
            <w:tcW w:w="0" w:type="auto"/>
            <w:tcBorders>
              <w:top w:val="single" w:sz="4" w:space="0" w:color="auto"/>
              <w:left w:val="nil"/>
              <w:bottom w:val="nil"/>
              <w:right w:val="nil"/>
            </w:tcBorders>
            <w:noWrap/>
            <w:vAlign w:val="bottom"/>
            <w:hideMark/>
          </w:tcPr>
          <w:p w14:paraId="5723954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0.03</w:t>
            </w:r>
          </w:p>
        </w:tc>
        <w:tc>
          <w:tcPr>
            <w:tcW w:w="0" w:type="auto"/>
            <w:tcBorders>
              <w:top w:val="single" w:sz="4" w:space="0" w:color="auto"/>
              <w:left w:val="nil"/>
              <w:bottom w:val="nil"/>
              <w:right w:val="nil"/>
            </w:tcBorders>
            <w:noWrap/>
            <w:vAlign w:val="bottom"/>
            <w:hideMark/>
          </w:tcPr>
          <w:p w14:paraId="0B21BE27"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41.24 ± 0.04</w:t>
            </w:r>
          </w:p>
        </w:tc>
        <w:tc>
          <w:tcPr>
            <w:tcW w:w="0" w:type="auto"/>
            <w:tcBorders>
              <w:top w:val="single" w:sz="4" w:space="0" w:color="auto"/>
              <w:left w:val="nil"/>
              <w:bottom w:val="nil"/>
              <w:right w:val="nil"/>
            </w:tcBorders>
            <w:noWrap/>
            <w:vAlign w:val="bottom"/>
            <w:hideMark/>
          </w:tcPr>
          <w:p w14:paraId="288881FC"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single" w:sz="4" w:space="0" w:color="auto"/>
              <w:left w:val="nil"/>
              <w:bottom w:val="nil"/>
              <w:right w:val="nil"/>
            </w:tcBorders>
            <w:noWrap/>
            <w:vAlign w:val="bottom"/>
            <w:hideMark/>
          </w:tcPr>
          <w:p w14:paraId="17EF73A5"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41.21 ± 0.08</w:t>
            </w:r>
          </w:p>
        </w:tc>
        <w:tc>
          <w:tcPr>
            <w:tcW w:w="0" w:type="auto"/>
            <w:tcBorders>
              <w:top w:val="single" w:sz="4" w:space="0" w:color="auto"/>
              <w:left w:val="nil"/>
              <w:bottom w:val="nil"/>
              <w:right w:val="nil"/>
            </w:tcBorders>
            <w:noWrap/>
            <w:vAlign w:val="bottom"/>
            <w:hideMark/>
          </w:tcPr>
          <w:p w14:paraId="58344546"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0.19</w:t>
            </w:r>
          </w:p>
        </w:tc>
        <w:tc>
          <w:tcPr>
            <w:tcW w:w="0" w:type="auto"/>
            <w:tcBorders>
              <w:top w:val="single" w:sz="4" w:space="0" w:color="auto"/>
              <w:left w:val="nil"/>
              <w:bottom w:val="nil"/>
              <w:right w:val="nil"/>
            </w:tcBorders>
            <w:noWrap/>
            <w:vAlign w:val="bottom"/>
            <w:hideMark/>
          </w:tcPr>
          <w:p w14:paraId="6852817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41.21 ± 0.19</w:t>
            </w:r>
          </w:p>
        </w:tc>
      </w:tr>
      <w:tr w:rsidR="00210F8A" w:rsidRPr="004C08EA" w14:paraId="6B656EEC" w14:textId="77777777" w:rsidTr="00EF2C2E">
        <w:trPr>
          <w:trHeight w:val="300"/>
        </w:trPr>
        <w:tc>
          <w:tcPr>
            <w:tcW w:w="0" w:type="auto"/>
            <w:vMerge/>
            <w:tcBorders>
              <w:top w:val="nil"/>
              <w:left w:val="nil"/>
              <w:bottom w:val="nil"/>
              <w:right w:val="nil"/>
            </w:tcBorders>
            <w:vAlign w:val="center"/>
            <w:hideMark/>
          </w:tcPr>
          <w:p w14:paraId="7669574F"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42477114"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600</w:t>
            </w:r>
          </w:p>
        </w:tc>
        <w:tc>
          <w:tcPr>
            <w:tcW w:w="0" w:type="auto"/>
            <w:tcBorders>
              <w:top w:val="nil"/>
              <w:left w:val="nil"/>
              <w:bottom w:val="nil"/>
              <w:right w:val="nil"/>
            </w:tcBorders>
            <w:noWrap/>
            <w:vAlign w:val="bottom"/>
            <w:hideMark/>
          </w:tcPr>
          <w:p w14:paraId="49C9DE03"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41.18 ± 0.01</w:t>
            </w:r>
          </w:p>
        </w:tc>
        <w:tc>
          <w:tcPr>
            <w:tcW w:w="0" w:type="auto"/>
            <w:tcBorders>
              <w:top w:val="nil"/>
              <w:left w:val="nil"/>
              <w:bottom w:val="nil"/>
              <w:right w:val="nil"/>
            </w:tcBorders>
            <w:noWrap/>
            <w:vAlign w:val="bottom"/>
            <w:hideMark/>
          </w:tcPr>
          <w:p w14:paraId="6056F972"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0.01</w:t>
            </w:r>
          </w:p>
        </w:tc>
        <w:tc>
          <w:tcPr>
            <w:tcW w:w="0" w:type="auto"/>
            <w:tcBorders>
              <w:top w:val="nil"/>
              <w:left w:val="nil"/>
              <w:bottom w:val="nil"/>
              <w:right w:val="nil"/>
            </w:tcBorders>
            <w:noWrap/>
            <w:vAlign w:val="bottom"/>
            <w:hideMark/>
          </w:tcPr>
          <w:p w14:paraId="03AC7AE3"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41.18 ± 0.02</w:t>
            </w:r>
          </w:p>
        </w:tc>
        <w:tc>
          <w:tcPr>
            <w:tcW w:w="0" w:type="auto"/>
            <w:tcBorders>
              <w:top w:val="nil"/>
              <w:left w:val="nil"/>
              <w:bottom w:val="nil"/>
              <w:right w:val="nil"/>
            </w:tcBorders>
            <w:noWrap/>
            <w:vAlign w:val="bottom"/>
            <w:hideMark/>
          </w:tcPr>
          <w:p w14:paraId="0AF2FC3B"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26C32BE4"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41.16 ± 0.05</w:t>
            </w:r>
          </w:p>
        </w:tc>
        <w:tc>
          <w:tcPr>
            <w:tcW w:w="0" w:type="auto"/>
            <w:tcBorders>
              <w:top w:val="nil"/>
              <w:left w:val="nil"/>
              <w:bottom w:val="nil"/>
              <w:right w:val="nil"/>
            </w:tcBorders>
            <w:noWrap/>
            <w:vAlign w:val="bottom"/>
            <w:hideMark/>
          </w:tcPr>
          <w:p w14:paraId="2877961B"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0.11</w:t>
            </w:r>
          </w:p>
        </w:tc>
        <w:tc>
          <w:tcPr>
            <w:tcW w:w="0" w:type="auto"/>
            <w:tcBorders>
              <w:top w:val="nil"/>
              <w:left w:val="nil"/>
              <w:bottom w:val="nil"/>
              <w:right w:val="nil"/>
            </w:tcBorders>
            <w:noWrap/>
            <w:vAlign w:val="bottom"/>
            <w:hideMark/>
          </w:tcPr>
          <w:p w14:paraId="0EC66034"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41.16 ± 0.12</w:t>
            </w:r>
          </w:p>
        </w:tc>
      </w:tr>
      <w:tr w:rsidR="00210F8A" w:rsidRPr="004C08EA" w14:paraId="417475DB" w14:textId="77777777" w:rsidTr="00EF2C2E">
        <w:trPr>
          <w:trHeight w:val="300"/>
        </w:trPr>
        <w:tc>
          <w:tcPr>
            <w:tcW w:w="0" w:type="auto"/>
            <w:vMerge/>
            <w:tcBorders>
              <w:top w:val="nil"/>
              <w:left w:val="nil"/>
              <w:bottom w:val="single" w:sz="4" w:space="0" w:color="auto"/>
              <w:right w:val="nil"/>
            </w:tcBorders>
            <w:vAlign w:val="center"/>
            <w:hideMark/>
          </w:tcPr>
          <w:p w14:paraId="2D5D513E"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70027496"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900</w:t>
            </w:r>
          </w:p>
        </w:tc>
        <w:tc>
          <w:tcPr>
            <w:tcW w:w="0" w:type="auto"/>
            <w:tcBorders>
              <w:top w:val="nil"/>
              <w:left w:val="nil"/>
              <w:bottom w:val="single" w:sz="4" w:space="0" w:color="auto"/>
              <w:right w:val="nil"/>
            </w:tcBorders>
            <w:noWrap/>
            <w:vAlign w:val="bottom"/>
            <w:hideMark/>
          </w:tcPr>
          <w:p w14:paraId="293FA01F"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41.17 ± 0.01</w:t>
            </w:r>
          </w:p>
        </w:tc>
        <w:tc>
          <w:tcPr>
            <w:tcW w:w="0" w:type="auto"/>
            <w:tcBorders>
              <w:top w:val="nil"/>
              <w:left w:val="nil"/>
              <w:bottom w:val="single" w:sz="4" w:space="0" w:color="auto"/>
              <w:right w:val="nil"/>
            </w:tcBorders>
            <w:noWrap/>
            <w:vAlign w:val="bottom"/>
            <w:hideMark/>
          </w:tcPr>
          <w:p w14:paraId="08EE8208"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0.02</w:t>
            </w:r>
          </w:p>
        </w:tc>
        <w:tc>
          <w:tcPr>
            <w:tcW w:w="0" w:type="auto"/>
            <w:tcBorders>
              <w:top w:val="nil"/>
              <w:left w:val="nil"/>
              <w:bottom w:val="single" w:sz="4" w:space="0" w:color="auto"/>
              <w:right w:val="nil"/>
            </w:tcBorders>
            <w:noWrap/>
            <w:vAlign w:val="bottom"/>
            <w:hideMark/>
          </w:tcPr>
          <w:p w14:paraId="40FF2C4C"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41.17 ± 0.02</w:t>
            </w:r>
          </w:p>
        </w:tc>
        <w:tc>
          <w:tcPr>
            <w:tcW w:w="0" w:type="auto"/>
            <w:tcBorders>
              <w:top w:val="nil"/>
              <w:left w:val="nil"/>
              <w:bottom w:val="single" w:sz="4" w:space="0" w:color="auto"/>
              <w:right w:val="nil"/>
            </w:tcBorders>
            <w:noWrap/>
            <w:vAlign w:val="bottom"/>
            <w:hideMark/>
          </w:tcPr>
          <w:p w14:paraId="18532CB7"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49E7186F"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41.16 ± 0.03</w:t>
            </w:r>
          </w:p>
        </w:tc>
        <w:tc>
          <w:tcPr>
            <w:tcW w:w="0" w:type="auto"/>
            <w:tcBorders>
              <w:top w:val="nil"/>
              <w:left w:val="nil"/>
              <w:bottom w:val="single" w:sz="4" w:space="0" w:color="auto"/>
              <w:right w:val="nil"/>
            </w:tcBorders>
            <w:noWrap/>
            <w:vAlign w:val="bottom"/>
            <w:hideMark/>
          </w:tcPr>
          <w:p w14:paraId="41A13DC1"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0.06</w:t>
            </w:r>
          </w:p>
        </w:tc>
        <w:tc>
          <w:tcPr>
            <w:tcW w:w="0" w:type="auto"/>
            <w:tcBorders>
              <w:top w:val="nil"/>
              <w:left w:val="nil"/>
              <w:bottom w:val="single" w:sz="4" w:space="0" w:color="auto"/>
              <w:right w:val="nil"/>
            </w:tcBorders>
            <w:noWrap/>
            <w:vAlign w:val="bottom"/>
            <w:hideMark/>
          </w:tcPr>
          <w:p w14:paraId="61CAF060"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41.16 ± 0.06</w:t>
            </w:r>
          </w:p>
        </w:tc>
      </w:tr>
      <w:tr w:rsidR="00210F8A" w:rsidRPr="004C08EA" w14:paraId="3ADF821B" w14:textId="77777777" w:rsidTr="00EF2C2E">
        <w:trPr>
          <w:trHeight w:val="300"/>
        </w:trPr>
        <w:tc>
          <w:tcPr>
            <w:tcW w:w="0" w:type="auto"/>
            <w:vMerge w:val="restart"/>
            <w:tcBorders>
              <w:top w:val="single" w:sz="4" w:space="0" w:color="auto"/>
              <w:left w:val="nil"/>
              <w:bottom w:val="nil"/>
              <w:right w:val="nil"/>
            </w:tcBorders>
            <w:hideMark/>
          </w:tcPr>
          <w:p w14:paraId="2BDA2A60"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DSPE-mPEG</w:t>
            </w:r>
            <w:r w:rsidRPr="004C08EA">
              <w:rPr>
                <w:rFonts w:ascii="Arial" w:eastAsia="Times New Roman" w:hAnsi="Arial" w:cs="Arial"/>
                <w:color w:val="000000"/>
                <w:sz w:val="16"/>
                <w:szCs w:val="16"/>
                <w:vertAlign w:val="subscript"/>
                <w:lang w:val="en-US" w:eastAsia="en-GB"/>
              </w:rPr>
              <w:t>2000</w:t>
            </w:r>
          </w:p>
        </w:tc>
        <w:tc>
          <w:tcPr>
            <w:tcW w:w="0" w:type="auto"/>
            <w:tcBorders>
              <w:top w:val="single" w:sz="4" w:space="0" w:color="auto"/>
              <w:left w:val="nil"/>
              <w:bottom w:val="nil"/>
              <w:right w:val="nil"/>
            </w:tcBorders>
            <w:noWrap/>
            <w:vAlign w:val="bottom"/>
            <w:hideMark/>
          </w:tcPr>
          <w:p w14:paraId="6B987A37"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0" w:type="auto"/>
            <w:tcBorders>
              <w:top w:val="single" w:sz="4" w:space="0" w:color="auto"/>
              <w:left w:val="nil"/>
              <w:bottom w:val="nil"/>
              <w:right w:val="nil"/>
            </w:tcBorders>
            <w:noWrap/>
            <w:vAlign w:val="bottom"/>
            <w:hideMark/>
          </w:tcPr>
          <w:p w14:paraId="53958BE9"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38.61 ± 0.04</w:t>
            </w:r>
          </w:p>
        </w:tc>
        <w:tc>
          <w:tcPr>
            <w:tcW w:w="0" w:type="auto"/>
            <w:tcBorders>
              <w:top w:val="single" w:sz="4" w:space="0" w:color="auto"/>
              <w:left w:val="nil"/>
              <w:bottom w:val="nil"/>
              <w:right w:val="nil"/>
            </w:tcBorders>
            <w:noWrap/>
            <w:vAlign w:val="bottom"/>
            <w:hideMark/>
          </w:tcPr>
          <w:p w14:paraId="2B255445"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0.10</w:t>
            </w:r>
          </w:p>
        </w:tc>
        <w:tc>
          <w:tcPr>
            <w:tcW w:w="0" w:type="auto"/>
            <w:tcBorders>
              <w:top w:val="single" w:sz="4" w:space="0" w:color="auto"/>
              <w:left w:val="nil"/>
              <w:bottom w:val="nil"/>
              <w:right w:val="nil"/>
            </w:tcBorders>
            <w:noWrap/>
            <w:vAlign w:val="bottom"/>
            <w:hideMark/>
          </w:tcPr>
          <w:p w14:paraId="521EA0C0"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38.61 ± 0.09</w:t>
            </w:r>
          </w:p>
        </w:tc>
        <w:tc>
          <w:tcPr>
            <w:tcW w:w="0" w:type="auto"/>
            <w:tcBorders>
              <w:top w:val="single" w:sz="4" w:space="0" w:color="auto"/>
              <w:left w:val="nil"/>
              <w:bottom w:val="nil"/>
              <w:right w:val="nil"/>
            </w:tcBorders>
            <w:noWrap/>
            <w:vAlign w:val="bottom"/>
            <w:hideMark/>
          </w:tcPr>
          <w:p w14:paraId="7C09BCBD"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single" w:sz="4" w:space="0" w:color="auto"/>
              <w:left w:val="nil"/>
              <w:bottom w:val="nil"/>
              <w:right w:val="nil"/>
            </w:tcBorders>
            <w:noWrap/>
            <w:vAlign w:val="bottom"/>
            <w:hideMark/>
          </w:tcPr>
          <w:p w14:paraId="1C9A9A72"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38.52 ± 0.08</w:t>
            </w:r>
          </w:p>
        </w:tc>
        <w:tc>
          <w:tcPr>
            <w:tcW w:w="0" w:type="auto"/>
            <w:tcBorders>
              <w:top w:val="single" w:sz="4" w:space="0" w:color="auto"/>
              <w:left w:val="nil"/>
              <w:bottom w:val="nil"/>
              <w:right w:val="nil"/>
            </w:tcBorders>
            <w:noWrap/>
            <w:vAlign w:val="bottom"/>
            <w:hideMark/>
          </w:tcPr>
          <w:p w14:paraId="7223BD96"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0.20</w:t>
            </w:r>
          </w:p>
        </w:tc>
        <w:tc>
          <w:tcPr>
            <w:tcW w:w="0" w:type="auto"/>
            <w:tcBorders>
              <w:top w:val="single" w:sz="4" w:space="0" w:color="auto"/>
              <w:left w:val="nil"/>
              <w:bottom w:val="nil"/>
              <w:right w:val="nil"/>
            </w:tcBorders>
            <w:noWrap/>
            <w:vAlign w:val="bottom"/>
            <w:hideMark/>
          </w:tcPr>
          <w:p w14:paraId="602D09D8"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38.52 ± 0.19</w:t>
            </w:r>
          </w:p>
        </w:tc>
      </w:tr>
      <w:tr w:rsidR="00210F8A" w:rsidRPr="004C08EA" w14:paraId="603F9C5E" w14:textId="77777777" w:rsidTr="00EF2C2E">
        <w:trPr>
          <w:trHeight w:val="300"/>
        </w:trPr>
        <w:tc>
          <w:tcPr>
            <w:tcW w:w="0" w:type="auto"/>
            <w:vMerge/>
            <w:tcBorders>
              <w:top w:val="nil"/>
              <w:left w:val="nil"/>
              <w:bottom w:val="nil"/>
              <w:right w:val="nil"/>
            </w:tcBorders>
            <w:vAlign w:val="center"/>
            <w:hideMark/>
          </w:tcPr>
          <w:p w14:paraId="2B8F0919"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295CBBE8"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0" w:type="auto"/>
            <w:tcBorders>
              <w:top w:val="nil"/>
              <w:left w:val="nil"/>
              <w:bottom w:val="nil"/>
              <w:right w:val="nil"/>
            </w:tcBorders>
            <w:noWrap/>
            <w:vAlign w:val="bottom"/>
            <w:hideMark/>
          </w:tcPr>
          <w:p w14:paraId="65A1731E"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38.63 ± 0.01</w:t>
            </w:r>
          </w:p>
        </w:tc>
        <w:tc>
          <w:tcPr>
            <w:tcW w:w="0" w:type="auto"/>
            <w:tcBorders>
              <w:top w:val="nil"/>
              <w:left w:val="nil"/>
              <w:bottom w:val="nil"/>
              <w:right w:val="nil"/>
            </w:tcBorders>
            <w:noWrap/>
            <w:vAlign w:val="bottom"/>
            <w:hideMark/>
          </w:tcPr>
          <w:p w14:paraId="7DCA3CCE"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0.02</w:t>
            </w:r>
          </w:p>
        </w:tc>
        <w:tc>
          <w:tcPr>
            <w:tcW w:w="0" w:type="auto"/>
            <w:tcBorders>
              <w:top w:val="nil"/>
              <w:left w:val="nil"/>
              <w:bottom w:val="nil"/>
              <w:right w:val="nil"/>
            </w:tcBorders>
            <w:noWrap/>
            <w:vAlign w:val="bottom"/>
            <w:hideMark/>
          </w:tcPr>
          <w:p w14:paraId="528BB527"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38.63 ± 0.02</w:t>
            </w:r>
          </w:p>
        </w:tc>
        <w:tc>
          <w:tcPr>
            <w:tcW w:w="0" w:type="auto"/>
            <w:tcBorders>
              <w:top w:val="nil"/>
              <w:left w:val="nil"/>
              <w:bottom w:val="nil"/>
              <w:right w:val="nil"/>
            </w:tcBorders>
            <w:noWrap/>
            <w:vAlign w:val="bottom"/>
            <w:hideMark/>
          </w:tcPr>
          <w:p w14:paraId="54B17EFF"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3861D0B5"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38.54 ± 0.08</w:t>
            </w:r>
          </w:p>
        </w:tc>
        <w:tc>
          <w:tcPr>
            <w:tcW w:w="0" w:type="auto"/>
            <w:tcBorders>
              <w:top w:val="nil"/>
              <w:left w:val="nil"/>
              <w:bottom w:val="nil"/>
              <w:right w:val="nil"/>
            </w:tcBorders>
            <w:noWrap/>
            <w:vAlign w:val="bottom"/>
            <w:hideMark/>
          </w:tcPr>
          <w:p w14:paraId="1B9081F4"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0.20</w:t>
            </w:r>
          </w:p>
        </w:tc>
        <w:tc>
          <w:tcPr>
            <w:tcW w:w="0" w:type="auto"/>
            <w:tcBorders>
              <w:top w:val="nil"/>
              <w:left w:val="nil"/>
              <w:bottom w:val="nil"/>
              <w:right w:val="nil"/>
            </w:tcBorders>
            <w:noWrap/>
            <w:vAlign w:val="bottom"/>
            <w:hideMark/>
          </w:tcPr>
          <w:p w14:paraId="11D62B16"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38.54 ± 0.19</w:t>
            </w:r>
          </w:p>
        </w:tc>
      </w:tr>
      <w:tr w:rsidR="00210F8A" w:rsidRPr="004C08EA" w14:paraId="5315C616" w14:textId="77777777" w:rsidTr="00EF2C2E">
        <w:trPr>
          <w:trHeight w:val="300"/>
        </w:trPr>
        <w:tc>
          <w:tcPr>
            <w:tcW w:w="0" w:type="auto"/>
            <w:vMerge/>
            <w:tcBorders>
              <w:top w:val="nil"/>
              <w:left w:val="nil"/>
              <w:bottom w:val="single" w:sz="4" w:space="0" w:color="auto"/>
              <w:right w:val="nil"/>
            </w:tcBorders>
            <w:vAlign w:val="center"/>
            <w:hideMark/>
          </w:tcPr>
          <w:p w14:paraId="035EB6E4"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639AFC27"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0" w:type="auto"/>
            <w:tcBorders>
              <w:top w:val="nil"/>
              <w:left w:val="nil"/>
              <w:bottom w:val="single" w:sz="4" w:space="0" w:color="auto"/>
              <w:right w:val="nil"/>
            </w:tcBorders>
            <w:noWrap/>
            <w:vAlign w:val="bottom"/>
            <w:hideMark/>
          </w:tcPr>
          <w:p w14:paraId="4BC84E44"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38.56 ± 0.01</w:t>
            </w:r>
          </w:p>
        </w:tc>
        <w:tc>
          <w:tcPr>
            <w:tcW w:w="0" w:type="auto"/>
            <w:tcBorders>
              <w:top w:val="nil"/>
              <w:left w:val="nil"/>
              <w:bottom w:val="single" w:sz="4" w:space="0" w:color="auto"/>
              <w:right w:val="nil"/>
            </w:tcBorders>
            <w:noWrap/>
            <w:vAlign w:val="bottom"/>
            <w:hideMark/>
          </w:tcPr>
          <w:p w14:paraId="5E6F6855"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0.04</w:t>
            </w:r>
          </w:p>
        </w:tc>
        <w:tc>
          <w:tcPr>
            <w:tcW w:w="0" w:type="auto"/>
            <w:tcBorders>
              <w:top w:val="nil"/>
              <w:left w:val="nil"/>
              <w:bottom w:val="single" w:sz="4" w:space="0" w:color="auto"/>
              <w:right w:val="nil"/>
            </w:tcBorders>
            <w:noWrap/>
            <w:vAlign w:val="bottom"/>
            <w:hideMark/>
          </w:tcPr>
          <w:p w14:paraId="730278B7"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38.56 ± 0.04</w:t>
            </w:r>
          </w:p>
        </w:tc>
        <w:tc>
          <w:tcPr>
            <w:tcW w:w="0" w:type="auto"/>
            <w:tcBorders>
              <w:top w:val="nil"/>
              <w:left w:val="nil"/>
              <w:bottom w:val="single" w:sz="4" w:space="0" w:color="auto"/>
              <w:right w:val="nil"/>
            </w:tcBorders>
            <w:noWrap/>
            <w:vAlign w:val="bottom"/>
            <w:hideMark/>
          </w:tcPr>
          <w:p w14:paraId="40DDFDA4" w14:textId="77777777" w:rsidR="003475A6" w:rsidRPr="004C08EA" w:rsidRDefault="003475A6" w:rsidP="00EF2C2E">
            <w:pPr>
              <w:spacing w:before="80"/>
              <w:jc w:val="right"/>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1F584B7B"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38.49 ± 0.07</w:t>
            </w:r>
          </w:p>
        </w:tc>
        <w:tc>
          <w:tcPr>
            <w:tcW w:w="0" w:type="auto"/>
            <w:tcBorders>
              <w:top w:val="nil"/>
              <w:left w:val="nil"/>
              <w:bottom w:val="single" w:sz="4" w:space="0" w:color="auto"/>
              <w:right w:val="nil"/>
            </w:tcBorders>
            <w:noWrap/>
            <w:vAlign w:val="bottom"/>
            <w:hideMark/>
          </w:tcPr>
          <w:p w14:paraId="19546B6D"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0.18</w:t>
            </w:r>
          </w:p>
        </w:tc>
        <w:tc>
          <w:tcPr>
            <w:tcW w:w="0" w:type="auto"/>
            <w:tcBorders>
              <w:top w:val="nil"/>
              <w:left w:val="nil"/>
              <w:bottom w:val="single" w:sz="4" w:space="0" w:color="auto"/>
              <w:right w:val="nil"/>
            </w:tcBorders>
            <w:noWrap/>
            <w:vAlign w:val="bottom"/>
            <w:hideMark/>
          </w:tcPr>
          <w:p w14:paraId="56AA01D9" w14:textId="77777777" w:rsidR="003475A6" w:rsidRPr="004C08EA" w:rsidRDefault="003475A6"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38.49 ± 0.17</w:t>
            </w:r>
          </w:p>
        </w:tc>
      </w:tr>
      <w:tr w:rsidR="00210F8A" w:rsidRPr="004C08EA" w14:paraId="4D7F620D" w14:textId="77777777" w:rsidTr="00EF2C2E">
        <w:trPr>
          <w:trHeight w:val="300"/>
        </w:trPr>
        <w:tc>
          <w:tcPr>
            <w:tcW w:w="0" w:type="auto"/>
            <w:vMerge w:val="restart"/>
            <w:tcBorders>
              <w:top w:val="single" w:sz="4" w:space="0" w:color="auto"/>
              <w:left w:val="nil"/>
              <w:bottom w:val="nil"/>
              <w:right w:val="nil"/>
            </w:tcBorders>
            <w:noWrap/>
            <w:hideMark/>
          </w:tcPr>
          <w:p w14:paraId="055D152F"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Oleic Acid</w:t>
            </w:r>
          </w:p>
        </w:tc>
        <w:tc>
          <w:tcPr>
            <w:tcW w:w="0" w:type="auto"/>
            <w:tcBorders>
              <w:top w:val="single" w:sz="4" w:space="0" w:color="auto"/>
              <w:left w:val="nil"/>
              <w:bottom w:val="nil"/>
              <w:right w:val="nil"/>
            </w:tcBorders>
            <w:noWrap/>
            <w:vAlign w:val="bottom"/>
            <w:hideMark/>
          </w:tcPr>
          <w:p w14:paraId="5F0261B9"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0" w:type="auto"/>
            <w:tcBorders>
              <w:top w:val="single" w:sz="4" w:space="0" w:color="auto"/>
              <w:left w:val="nil"/>
              <w:bottom w:val="nil"/>
              <w:right w:val="nil"/>
            </w:tcBorders>
            <w:noWrap/>
            <w:vAlign w:val="bottom"/>
            <w:hideMark/>
          </w:tcPr>
          <w:p w14:paraId="796BD224"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11.33 ± 0.00</w:t>
            </w:r>
          </w:p>
        </w:tc>
        <w:tc>
          <w:tcPr>
            <w:tcW w:w="0" w:type="auto"/>
            <w:tcBorders>
              <w:top w:val="single" w:sz="4" w:space="0" w:color="auto"/>
              <w:left w:val="nil"/>
              <w:bottom w:val="nil"/>
              <w:right w:val="nil"/>
            </w:tcBorders>
            <w:noWrap/>
            <w:vAlign w:val="bottom"/>
            <w:hideMark/>
          </w:tcPr>
          <w:p w14:paraId="3869AA69"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0.02</w:t>
            </w:r>
          </w:p>
        </w:tc>
        <w:tc>
          <w:tcPr>
            <w:tcW w:w="0" w:type="auto"/>
            <w:tcBorders>
              <w:top w:val="single" w:sz="4" w:space="0" w:color="auto"/>
              <w:left w:val="nil"/>
              <w:bottom w:val="nil"/>
              <w:right w:val="nil"/>
            </w:tcBorders>
            <w:noWrap/>
            <w:vAlign w:val="bottom"/>
            <w:hideMark/>
          </w:tcPr>
          <w:p w14:paraId="48BB5762"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11.33 ± 0.01</w:t>
            </w:r>
          </w:p>
        </w:tc>
        <w:tc>
          <w:tcPr>
            <w:tcW w:w="0" w:type="auto"/>
            <w:tcBorders>
              <w:top w:val="single" w:sz="4" w:space="0" w:color="auto"/>
              <w:left w:val="nil"/>
              <w:bottom w:val="nil"/>
              <w:right w:val="nil"/>
            </w:tcBorders>
            <w:noWrap/>
            <w:vAlign w:val="bottom"/>
            <w:hideMark/>
          </w:tcPr>
          <w:p w14:paraId="56143141" w14:textId="77777777" w:rsidR="003475A6" w:rsidRPr="004C08EA" w:rsidRDefault="003475A6" w:rsidP="00EF2C2E">
            <w:pPr>
              <w:spacing w:before="80"/>
              <w:jc w:val="right"/>
              <w:rPr>
                <w:rFonts w:ascii="Arial" w:hAnsi="Arial" w:cs="Arial"/>
                <w:color w:val="000000"/>
                <w:sz w:val="16"/>
                <w:szCs w:val="16"/>
                <w:lang w:val="en-US"/>
              </w:rPr>
            </w:pPr>
          </w:p>
        </w:tc>
        <w:tc>
          <w:tcPr>
            <w:tcW w:w="0" w:type="auto"/>
            <w:tcBorders>
              <w:top w:val="single" w:sz="4" w:space="0" w:color="auto"/>
              <w:left w:val="nil"/>
              <w:bottom w:val="nil"/>
              <w:right w:val="nil"/>
            </w:tcBorders>
            <w:noWrap/>
            <w:vAlign w:val="bottom"/>
            <w:hideMark/>
          </w:tcPr>
          <w:p w14:paraId="5FB25E9B"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11.31 ± 0.06</w:t>
            </w:r>
          </w:p>
        </w:tc>
        <w:tc>
          <w:tcPr>
            <w:tcW w:w="0" w:type="auto"/>
            <w:tcBorders>
              <w:top w:val="single" w:sz="4" w:space="0" w:color="auto"/>
              <w:left w:val="nil"/>
              <w:bottom w:val="nil"/>
              <w:right w:val="nil"/>
            </w:tcBorders>
            <w:noWrap/>
            <w:vAlign w:val="bottom"/>
            <w:hideMark/>
          </w:tcPr>
          <w:p w14:paraId="58E451E6"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0.53</w:t>
            </w:r>
          </w:p>
        </w:tc>
        <w:tc>
          <w:tcPr>
            <w:tcW w:w="0" w:type="auto"/>
            <w:tcBorders>
              <w:top w:val="single" w:sz="4" w:space="0" w:color="auto"/>
              <w:left w:val="nil"/>
              <w:bottom w:val="nil"/>
              <w:right w:val="nil"/>
            </w:tcBorders>
            <w:noWrap/>
            <w:vAlign w:val="bottom"/>
            <w:hideMark/>
          </w:tcPr>
          <w:p w14:paraId="4A26CC7B"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11.31 ± 0.15</w:t>
            </w:r>
          </w:p>
        </w:tc>
      </w:tr>
      <w:tr w:rsidR="00210F8A" w:rsidRPr="004C08EA" w14:paraId="7E403E97" w14:textId="77777777" w:rsidTr="00EF2C2E">
        <w:trPr>
          <w:trHeight w:val="300"/>
        </w:trPr>
        <w:tc>
          <w:tcPr>
            <w:tcW w:w="0" w:type="auto"/>
            <w:vMerge/>
            <w:tcBorders>
              <w:top w:val="nil"/>
              <w:left w:val="nil"/>
              <w:bottom w:val="nil"/>
              <w:right w:val="nil"/>
            </w:tcBorders>
            <w:vAlign w:val="center"/>
            <w:hideMark/>
          </w:tcPr>
          <w:p w14:paraId="2AE15E9F"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22F7C1B2"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0" w:type="auto"/>
            <w:tcBorders>
              <w:top w:val="nil"/>
              <w:left w:val="nil"/>
              <w:bottom w:val="nil"/>
              <w:right w:val="nil"/>
            </w:tcBorders>
            <w:noWrap/>
            <w:vAlign w:val="bottom"/>
            <w:hideMark/>
          </w:tcPr>
          <w:p w14:paraId="15CE8B87"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11.33 ± 0.00</w:t>
            </w:r>
          </w:p>
        </w:tc>
        <w:tc>
          <w:tcPr>
            <w:tcW w:w="0" w:type="auto"/>
            <w:tcBorders>
              <w:top w:val="nil"/>
              <w:left w:val="nil"/>
              <w:bottom w:val="nil"/>
              <w:right w:val="nil"/>
            </w:tcBorders>
            <w:noWrap/>
            <w:vAlign w:val="bottom"/>
            <w:hideMark/>
          </w:tcPr>
          <w:p w14:paraId="2FCB86EC"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0.04</w:t>
            </w:r>
          </w:p>
        </w:tc>
        <w:tc>
          <w:tcPr>
            <w:tcW w:w="0" w:type="auto"/>
            <w:tcBorders>
              <w:top w:val="nil"/>
              <w:left w:val="nil"/>
              <w:bottom w:val="nil"/>
              <w:right w:val="nil"/>
            </w:tcBorders>
            <w:noWrap/>
            <w:vAlign w:val="bottom"/>
            <w:hideMark/>
          </w:tcPr>
          <w:p w14:paraId="2E03CD26"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11.33 ± 0.01</w:t>
            </w:r>
          </w:p>
        </w:tc>
        <w:tc>
          <w:tcPr>
            <w:tcW w:w="0" w:type="auto"/>
            <w:tcBorders>
              <w:top w:val="nil"/>
              <w:left w:val="nil"/>
              <w:bottom w:val="nil"/>
              <w:right w:val="nil"/>
            </w:tcBorders>
            <w:noWrap/>
            <w:vAlign w:val="bottom"/>
            <w:hideMark/>
          </w:tcPr>
          <w:p w14:paraId="62E1F43C" w14:textId="77777777" w:rsidR="003475A6" w:rsidRPr="004C08EA" w:rsidRDefault="003475A6" w:rsidP="00EF2C2E">
            <w:pPr>
              <w:spacing w:before="80"/>
              <w:jc w:val="right"/>
              <w:rPr>
                <w:rFonts w:ascii="Arial" w:hAnsi="Arial" w:cs="Arial"/>
                <w:color w:val="000000"/>
                <w:sz w:val="16"/>
                <w:szCs w:val="16"/>
                <w:lang w:val="en-US"/>
              </w:rPr>
            </w:pPr>
          </w:p>
        </w:tc>
        <w:tc>
          <w:tcPr>
            <w:tcW w:w="0" w:type="auto"/>
            <w:tcBorders>
              <w:top w:val="nil"/>
              <w:left w:val="nil"/>
              <w:bottom w:val="nil"/>
              <w:right w:val="nil"/>
            </w:tcBorders>
            <w:noWrap/>
            <w:vAlign w:val="bottom"/>
            <w:hideMark/>
          </w:tcPr>
          <w:p w14:paraId="11637BF0"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11.31 ± 0.06</w:t>
            </w:r>
          </w:p>
        </w:tc>
        <w:tc>
          <w:tcPr>
            <w:tcW w:w="0" w:type="auto"/>
            <w:tcBorders>
              <w:top w:val="nil"/>
              <w:left w:val="nil"/>
              <w:bottom w:val="nil"/>
              <w:right w:val="nil"/>
            </w:tcBorders>
            <w:noWrap/>
            <w:vAlign w:val="bottom"/>
            <w:hideMark/>
          </w:tcPr>
          <w:p w14:paraId="30966D5F"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0.51</w:t>
            </w:r>
          </w:p>
        </w:tc>
        <w:tc>
          <w:tcPr>
            <w:tcW w:w="0" w:type="auto"/>
            <w:tcBorders>
              <w:top w:val="nil"/>
              <w:left w:val="nil"/>
              <w:bottom w:val="nil"/>
              <w:right w:val="nil"/>
            </w:tcBorders>
            <w:noWrap/>
            <w:vAlign w:val="bottom"/>
            <w:hideMark/>
          </w:tcPr>
          <w:p w14:paraId="15EE9E6B"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11.31 ± 0.14</w:t>
            </w:r>
          </w:p>
        </w:tc>
      </w:tr>
      <w:tr w:rsidR="00210F8A" w:rsidRPr="004C08EA" w14:paraId="7229842C" w14:textId="77777777" w:rsidTr="00EF2C2E">
        <w:trPr>
          <w:trHeight w:val="300"/>
        </w:trPr>
        <w:tc>
          <w:tcPr>
            <w:tcW w:w="0" w:type="auto"/>
            <w:vMerge/>
            <w:tcBorders>
              <w:top w:val="nil"/>
              <w:left w:val="nil"/>
              <w:bottom w:val="single" w:sz="4" w:space="0" w:color="auto"/>
              <w:right w:val="nil"/>
            </w:tcBorders>
            <w:vAlign w:val="center"/>
            <w:hideMark/>
          </w:tcPr>
          <w:p w14:paraId="01AE3141"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12A42A9C"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0" w:type="auto"/>
            <w:tcBorders>
              <w:top w:val="nil"/>
              <w:left w:val="nil"/>
              <w:bottom w:val="single" w:sz="4" w:space="0" w:color="auto"/>
              <w:right w:val="nil"/>
            </w:tcBorders>
            <w:noWrap/>
            <w:vAlign w:val="bottom"/>
            <w:hideMark/>
          </w:tcPr>
          <w:p w14:paraId="3F036BA8"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11.33 ± 0.01</w:t>
            </w:r>
          </w:p>
        </w:tc>
        <w:tc>
          <w:tcPr>
            <w:tcW w:w="0" w:type="auto"/>
            <w:tcBorders>
              <w:top w:val="nil"/>
              <w:left w:val="nil"/>
              <w:bottom w:val="single" w:sz="4" w:space="0" w:color="auto"/>
              <w:right w:val="nil"/>
            </w:tcBorders>
            <w:noWrap/>
            <w:vAlign w:val="bottom"/>
            <w:hideMark/>
          </w:tcPr>
          <w:p w14:paraId="0145D35E"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0.08</w:t>
            </w:r>
          </w:p>
        </w:tc>
        <w:tc>
          <w:tcPr>
            <w:tcW w:w="0" w:type="auto"/>
            <w:tcBorders>
              <w:top w:val="nil"/>
              <w:left w:val="nil"/>
              <w:bottom w:val="single" w:sz="4" w:space="0" w:color="auto"/>
              <w:right w:val="nil"/>
            </w:tcBorders>
            <w:noWrap/>
            <w:vAlign w:val="bottom"/>
            <w:hideMark/>
          </w:tcPr>
          <w:p w14:paraId="6ECA6DA0"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11.33 ± 0.02</w:t>
            </w:r>
          </w:p>
        </w:tc>
        <w:tc>
          <w:tcPr>
            <w:tcW w:w="0" w:type="auto"/>
            <w:tcBorders>
              <w:top w:val="nil"/>
              <w:left w:val="nil"/>
              <w:bottom w:val="single" w:sz="4" w:space="0" w:color="auto"/>
              <w:right w:val="nil"/>
            </w:tcBorders>
            <w:noWrap/>
            <w:vAlign w:val="bottom"/>
            <w:hideMark/>
          </w:tcPr>
          <w:p w14:paraId="66DC80F8" w14:textId="77777777" w:rsidR="003475A6" w:rsidRPr="004C08EA" w:rsidRDefault="003475A6" w:rsidP="00EF2C2E">
            <w:pPr>
              <w:spacing w:before="80"/>
              <w:jc w:val="right"/>
              <w:rPr>
                <w:rFonts w:ascii="Arial" w:hAnsi="Arial" w:cs="Arial"/>
                <w:color w:val="000000"/>
                <w:sz w:val="16"/>
                <w:szCs w:val="16"/>
                <w:lang w:val="en-US"/>
              </w:rPr>
            </w:pPr>
          </w:p>
        </w:tc>
        <w:tc>
          <w:tcPr>
            <w:tcW w:w="0" w:type="auto"/>
            <w:tcBorders>
              <w:top w:val="nil"/>
              <w:left w:val="nil"/>
              <w:bottom w:val="single" w:sz="4" w:space="0" w:color="auto"/>
              <w:right w:val="nil"/>
            </w:tcBorders>
            <w:noWrap/>
            <w:vAlign w:val="bottom"/>
            <w:hideMark/>
          </w:tcPr>
          <w:p w14:paraId="344C9A6A"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11.31 ± 0.05</w:t>
            </w:r>
          </w:p>
        </w:tc>
        <w:tc>
          <w:tcPr>
            <w:tcW w:w="0" w:type="auto"/>
            <w:tcBorders>
              <w:top w:val="nil"/>
              <w:left w:val="nil"/>
              <w:bottom w:val="single" w:sz="4" w:space="0" w:color="auto"/>
              <w:right w:val="nil"/>
            </w:tcBorders>
            <w:noWrap/>
            <w:vAlign w:val="bottom"/>
            <w:hideMark/>
          </w:tcPr>
          <w:p w14:paraId="79CC92B2"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0.46</w:t>
            </w:r>
          </w:p>
        </w:tc>
        <w:tc>
          <w:tcPr>
            <w:tcW w:w="0" w:type="auto"/>
            <w:tcBorders>
              <w:top w:val="nil"/>
              <w:left w:val="nil"/>
              <w:bottom w:val="single" w:sz="4" w:space="0" w:color="auto"/>
              <w:right w:val="nil"/>
            </w:tcBorders>
            <w:noWrap/>
            <w:vAlign w:val="bottom"/>
            <w:hideMark/>
          </w:tcPr>
          <w:p w14:paraId="3824ADBA"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11.31 ± 0.13</w:t>
            </w:r>
          </w:p>
        </w:tc>
      </w:tr>
      <w:tr w:rsidR="00210F8A" w:rsidRPr="004C08EA" w14:paraId="6772C784" w14:textId="77777777" w:rsidTr="00EF2C2E">
        <w:trPr>
          <w:trHeight w:val="300"/>
        </w:trPr>
        <w:tc>
          <w:tcPr>
            <w:tcW w:w="0" w:type="auto"/>
            <w:vMerge w:val="restart"/>
            <w:tcBorders>
              <w:top w:val="single" w:sz="4" w:space="0" w:color="auto"/>
              <w:left w:val="nil"/>
              <w:bottom w:val="nil"/>
              <w:right w:val="nil"/>
            </w:tcBorders>
            <w:noWrap/>
            <w:hideMark/>
          </w:tcPr>
          <w:p w14:paraId="3DC07064"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18:1 LPC</w:t>
            </w:r>
          </w:p>
        </w:tc>
        <w:tc>
          <w:tcPr>
            <w:tcW w:w="0" w:type="auto"/>
            <w:tcBorders>
              <w:top w:val="single" w:sz="4" w:space="0" w:color="auto"/>
              <w:left w:val="nil"/>
              <w:bottom w:val="nil"/>
              <w:right w:val="nil"/>
            </w:tcBorders>
            <w:noWrap/>
            <w:vAlign w:val="bottom"/>
            <w:hideMark/>
          </w:tcPr>
          <w:p w14:paraId="1AA46F18" w14:textId="77777777" w:rsidR="003475A6" w:rsidRPr="004C08EA" w:rsidRDefault="003475A6"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0" w:type="auto"/>
            <w:tcBorders>
              <w:top w:val="single" w:sz="4" w:space="0" w:color="auto"/>
              <w:left w:val="nil"/>
              <w:bottom w:val="nil"/>
              <w:right w:val="nil"/>
            </w:tcBorders>
            <w:noWrap/>
            <w:vAlign w:val="bottom"/>
            <w:hideMark/>
          </w:tcPr>
          <w:p w14:paraId="31469920"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9.86 ± 0.01</w:t>
            </w:r>
          </w:p>
        </w:tc>
        <w:tc>
          <w:tcPr>
            <w:tcW w:w="0" w:type="auto"/>
            <w:tcBorders>
              <w:top w:val="single" w:sz="4" w:space="0" w:color="auto"/>
              <w:left w:val="nil"/>
              <w:bottom w:val="nil"/>
              <w:right w:val="nil"/>
            </w:tcBorders>
            <w:noWrap/>
            <w:vAlign w:val="bottom"/>
            <w:hideMark/>
          </w:tcPr>
          <w:p w14:paraId="7C6D3D4F"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0.11</w:t>
            </w:r>
          </w:p>
        </w:tc>
        <w:tc>
          <w:tcPr>
            <w:tcW w:w="0" w:type="auto"/>
            <w:tcBorders>
              <w:top w:val="single" w:sz="4" w:space="0" w:color="auto"/>
              <w:left w:val="nil"/>
              <w:bottom w:val="nil"/>
              <w:right w:val="nil"/>
            </w:tcBorders>
            <w:noWrap/>
            <w:vAlign w:val="bottom"/>
            <w:hideMark/>
          </w:tcPr>
          <w:p w14:paraId="05D5F3FE"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9.86 ± 0.03</w:t>
            </w:r>
          </w:p>
        </w:tc>
        <w:tc>
          <w:tcPr>
            <w:tcW w:w="0" w:type="auto"/>
            <w:tcBorders>
              <w:top w:val="single" w:sz="4" w:space="0" w:color="auto"/>
              <w:left w:val="nil"/>
              <w:bottom w:val="nil"/>
              <w:right w:val="nil"/>
            </w:tcBorders>
            <w:noWrap/>
            <w:vAlign w:val="bottom"/>
            <w:hideMark/>
          </w:tcPr>
          <w:p w14:paraId="7BFE0726" w14:textId="77777777" w:rsidR="003475A6" w:rsidRPr="004C08EA" w:rsidRDefault="003475A6" w:rsidP="00EF2C2E">
            <w:pPr>
              <w:spacing w:before="80"/>
              <w:jc w:val="right"/>
              <w:rPr>
                <w:rFonts w:ascii="Arial" w:hAnsi="Arial" w:cs="Arial"/>
                <w:color w:val="000000"/>
                <w:sz w:val="16"/>
                <w:szCs w:val="16"/>
                <w:lang w:val="en-US"/>
              </w:rPr>
            </w:pPr>
          </w:p>
        </w:tc>
        <w:tc>
          <w:tcPr>
            <w:tcW w:w="0" w:type="auto"/>
            <w:tcBorders>
              <w:top w:val="single" w:sz="4" w:space="0" w:color="auto"/>
              <w:left w:val="nil"/>
              <w:bottom w:val="nil"/>
              <w:right w:val="nil"/>
            </w:tcBorders>
            <w:noWrap/>
            <w:vAlign w:val="bottom"/>
            <w:hideMark/>
          </w:tcPr>
          <w:p w14:paraId="5B653FA1"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9.86 ± 0.00</w:t>
            </w:r>
          </w:p>
        </w:tc>
        <w:tc>
          <w:tcPr>
            <w:tcW w:w="0" w:type="auto"/>
            <w:tcBorders>
              <w:top w:val="single" w:sz="4" w:space="0" w:color="auto"/>
              <w:left w:val="nil"/>
              <w:bottom w:val="nil"/>
              <w:right w:val="nil"/>
            </w:tcBorders>
            <w:noWrap/>
            <w:vAlign w:val="bottom"/>
            <w:hideMark/>
          </w:tcPr>
          <w:p w14:paraId="5646E305"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0.05</w:t>
            </w:r>
          </w:p>
        </w:tc>
        <w:tc>
          <w:tcPr>
            <w:tcW w:w="0" w:type="auto"/>
            <w:tcBorders>
              <w:top w:val="single" w:sz="4" w:space="0" w:color="auto"/>
              <w:left w:val="nil"/>
              <w:bottom w:val="nil"/>
              <w:right w:val="nil"/>
            </w:tcBorders>
            <w:noWrap/>
            <w:vAlign w:val="bottom"/>
            <w:hideMark/>
          </w:tcPr>
          <w:p w14:paraId="7880275B"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9.86 ± 0.01</w:t>
            </w:r>
          </w:p>
        </w:tc>
      </w:tr>
      <w:tr w:rsidR="00210F8A" w:rsidRPr="004C08EA" w14:paraId="0DE68521" w14:textId="77777777" w:rsidTr="00EF2C2E">
        <w:trPr>
          <w:trHeight w:val="300"/>
        </w:trPr>
        <w:tc>
          <w:tcPr>
            <w:tcW w:w="0" w:type="auto"/>
            <w:vMerge/>
            <w:tcBorders>
              <w:top w:val="nil"/>
              <w:left w:val="nil"/>
              <w:bottom w:val="nil"/>
              <w:right w:val="nil"/>
            </w:tcBorders>
            <w:vAlign w:val="center"/>
            <w:hideMark/>
          </w:tcPr>
          <w:p w14:paraId="395CFDBA" w14:textId="77777777" w:rsidR="003475A6" w:rsidRPr="004C08EA" w:rsidRDefault="003475A6" w:rsidP="00EF2C2E">
            <w:pPr>
              <w:jc w:val="center"/>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3F7E9C31" w14:textId="77777777"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0" w:type="auto"/>
            <w:tcBorders>
              <w:top w:val="nil"/>
              <w:left w:val="nil"/>
              <w:bottom w:val="nil"/>
              <w:right w:val="nil"/>
            </w:tcBorders>
            <w:noWrap/>
            <w:vAlign w:val="bottom"/>
            <w:hideMark/>
          </w:tcPr>
          <w:p w14:paraId="773AD28C"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9.85 ± 0.00</w:t>
            </w:r>
          </w:p>
        </w:tc>
        <w:tc>
          <w:tcPr>
            <w:tcW w:w="0" w:type="auto"/>
            <w:tcBorders>
              <w:top w:val="nil"/>
              <w:left w:val="nil"/>
              <w:bottom w:val="nil"/>
              <w:right w:val="nil"/>
            </w:tcBorders>
            <w:noWrap/>
            <w:vAlign w:val="bottom"/>
            <w:hideMark/>
          </w:tcPr>
          <w:p w14:paraId="26AC4164"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0.04</w:t>
            </w:r>
          </w:p>
        </w:tc>
        <w:tc>
          <w:tcPr>
            <w:tcW w:w="0" w:type="auto"/>
            <w:tcBorders>
              <w:top w:val="nil"/>
              <w:left w:val="nil"/>
              <w:bottom w:val="nil"/>
              <w:right w:val="nil"/>
            </w:tcBorders>
            <w:noWrap/>
            <w:vAlign w:val="bottom"/>
            <w:hideMark/>
          </w:tcPr>
          <w:p w14:paraId="39556EF9"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9.85 ± 0.01</w:t>
            </w:r>
          </w:p>
        </w:tc>
        <w:tc>
          <w:tcPr>
            <w:tcW w:w="0" w:type="auto"/>
            <w:tcBorders>
              <w:top w:val="nil"/>
              <w:left w:val="nil"/>
              <w:bottom w:val="nil"/>
              <w:right w:val="nil"/>
            </w:tcBorders>
            <w:noWrap/>
            <w:vAlign w:val="bottom"/>
            <w:hideMark/>
          </w:tcPr>
          <w:p w14:paraId="1D8F118A" w14:textId="77777777" w:rsidR="003475A6" w:rsidRPr="004C08EA" w:rsidRDefault="003475A6" w:rsidP="00EF2C2E">
            <w:pPr>
              <w:spacing w:before="80"/>
              <w:jc w:val="right"/>
              <w:rPr>
                <w:rFonts w:ascii="Arial" w:hAnsi="Arial" w:cs="Arial"/>
                <w:color w:val="000000"/>
                <w:sz w:val="16"/>
                <w:szCs w:val="16"/>
                <w:lang w:val="en-US"/>
              </w:rPr>
            </w:pPr>
          </w:p>
        </w:tc>
        <w:tc>
          <w:tcPr>
            <w:tcW w:w="0" w:type="auto"/>
            <w:tcBorders>
              <w:top w:val="nil"/>
              <w:left w:val="nil"/>
              <w:bottom w:val="nil"/>
              <w:right w:val="nil"/>
            </w:tcBorders>
            <w:noWrap/>
            <w:vAlign w:val="bottom"/>
            <w:hideMark/>
          </w:tcPr>
          <w:p w14:paraId="14A08EC3"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9.85 ± 0.01</w:t>
            </w:r>
          </w:p>
        </w:tc>
        <w:tc>
          <w:tcPr>
            <w:tcW w:w="0" w:type="auto"/>
            <w:tcBorders>
              <w:top w:val="nil"/>
              <w:left w:val="nil"/>
              <w:bottom w:val="nil"/>
              <w:right w:val="nil"/>
            </w:tcBorders>
            <w:noWrap/>
            <w:vAlign w:val="bottom"/>
            <w:hideMark/>
          </w:tcPr>
          <w:p w14:paraId="6E918815"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0.07</w:t>
            </w:r>
          </w:p>
        </w:tc>
        <w:tc>
          <w:tcPr>
            <w:tcW w:w="0" w:type="auto"/>
            <w:tcBorders>
              <w:top w:val="nil"/>
              <w:left w:val="nil"/>
              <w:bottom w:val="nil"/>
              <w:right w:val="nil"/>
            </w:tcBorders>
            <w:noWrap/>
            <w:vAlign w:val="bottom"/>
            <w:hideMark/>
          </w:tcPr>
          <w:p w14:paraId="601E8523"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9.85 ± 0.02</w:t>
            </w:r>
          </w:p>
        </w:tc>
      </w:tr>
      <w:tr w:rsidR="00210F8A" w:rsidRPr="004C08EA" w14:paraId="5BB80113" w14:textId="77777777" w:rsidTr="00EF2C2E">
        <w:trPr>
          <w:trHeight w:val="300"/>
        </w:trPr>
        <w:tc>
          <w:tcPr>
            <w:tcW w:w="0" w:type="auto"/>
            <w:vMerge/>
            <w:tcBorders>
              <w:top w:val="nil"/>
              <w:left w:val="nil"/>
              <w:bottom w:val="single" w:sz="4" w:space="0" w:color="auto"/>
              <w:right w:val="nil"/>
            </w:tcBorders>
            <w:vAlign w:val="center"/>
            <w:hideMark/>
          </w:tcPr>
          <w:p w14:paraId="5F8E0EAA" w14:textId="77777777" w:rsidR="003475A6" w:rsidRPr="004C08EA" w:rsidRDefault="003475A6" w:rsidP="00EF2C2E">
            <w:pPr>
              <w:jc w:val="center"/>
              <w:rPr>
                <w:rFonts w:ascii="Arial" w:eastAsia="Times New Roman" w:hAnsi="Arial" w:cs="Arial"/>
                <w:color w:val="000000"/>
                <w:sz w:val="16"/>
                <w:szCs w:val="16"/>
                <w:lang w:val="en-US" w:eastAsia="en-GB"/>
              </w:rPr>
            </w:pPr>
          </w:p>
        </w:tc>
        <w:tc>
          <w:tcPr>
            <w:tcW w:w="0" w:type="auto"/>
            <w:tcBorders>
              <w:top w:val="nil"/>
              <w:left w:val="nil"/>
              <w:bottom w:val="single" w:sz="4" w:space="0" w:color="auto"/>
              <w:right w:val="nil"/>
            </w:tcBorders>
            <w:noWrap/>
            <w:vAlign w:val="bottom"/>
            <w:hideMark/>
          </w:tcPr>
          <w:p w14:paraId="67D57B21" w14:textId="77777777"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0" w:type="auto"/>
            <w:tcBorders>
              <w:top w:val="nil"/>
              <w:left w:val="nil"/>
              <w:bottom w:val="single" w:sz="4" w:space="0" w:color="auto"/>
              <w:right w:val="nil"/>
            </w:tcBorders>
            <w:noWrap/>
            <w:vAlign w:val="bottom"/>
            <w:hideMark/>
          </w:tcPr>
          <w:p w14:paraId="03E185FF"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9.84 ± 0.00</w:t>
            </w:r>
          </w:p>
        </w:tc>
        <w:tc>
          <w:tcPr>
            <w:tcW w:w="0" w:type="auto"/>
            <w:tcBorders>
              <w:top w:val="nil"/>
              <w:left w:val="nil"/>
              <w:bottom w:val="single" w:sz="4" w:space="0" w:color="auto"/>
              <w:right w:val="nil"/>
            </w:tcBorders>
            <w:noWrap/>
            <w:vAlign w:val="bottom"/>
            <w:hideMark/>
          </w:tcPr>
          <w:p w14:paraId="7DDE356A"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0.05</w:t>
            </w:r>
          </w:p>
        </w:tc>
        <w:tc>
          <w:tcPr>
            <w:tcW w:w="0" w:type="auto"/>
            <w:tcBorders>
              <w:top w:val="nil"/>
              <w:left w:val="nil"/>
              <w:bottom w:val="single" w:sz="4" w:space="0" w:color="auto"/>
              <w:right w:val="nil"/>
            </w:tcBorders>
            <w:noWrap/>
            <w:vAlign w:val="bottom"/>
            <w:hideMark/>
          </w:tcPr>
          <w:p w14:paraId="50B42309"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9.84 ± 0.01</w:t>
            </w:r>
          </w:p>
        </w:tc>
        <w:tc>
          <w:tcPr>
            <w:tcW w:w="0" w:type="auto"/>
            <w:tcBorders>
              <w:top w:val="nil"/>
              <w:left w:val="nil"/>
              <w:bottom w:val="single" w:sz="4" w:space="0" w:color="auto"/>
              <w:right w:val="nil"/>
            </w:tcBorders>
            <w:noWrap/>
            <w:vAlign w:val="bottom"/>
            <w:hideMark/>
          </w:tcPr>
          <w:p w14:paraId="29B0F01B" w14:textId="77777777" w:rsidR="003475A6" w:rsidRPr="004C08EA" w:rsidRDefault="003475A6" w:rsidP="00EF2C2E">
            <w:pPr>
              <w:spacing w:before="80"/>
              <w:jc w:val="right"/>
              <w:rPr>
                <w:rFonts w:ascii="Arial" w:hAnsi="Arial" w:cs="Arial"/>
                <w:color w:val="000000"/>
                <w:sz w:val="16"/>
                <w:szCs w:val="16"/>
                <w:lang w:val="en-US"/>
              </w:rPr>
            </w:pPr>
          </w:p>
        </w:tc>
        <w:tc>
          <w:tcPr>
            <w:tcW w:w="0" w:type="auto"/>
            <w:tcBorders>
              <w:top w:val="nil"/>
              <w:left w:val="nil"/>
              <w:bottom w:val="single" w:sz="4" w:space="0" w:color="auto"/>
              <w:right w:val="nil"/>
            </w:tcBorders>
            <w:noWrap/>
            <w:vAlign w:val="bottom"/>
            <w:hideMark/>
          </w:tcPr>
          <w:p w14:paraId="03F7FB80"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9.84 ± 0.00</w:t>
            </w:r>
          </w:p>
        </w:tc>
        <w:tc>
          <w:tcPr>
            <w:tcW w:w="0" w:type="auto"/>
            <w:tcBorders>
              <w:top w:val="nil"/>
              <w:left w:val="nil"/>
              <w:bottom w:val="single" w:sz="4" w:space="0" w:color="auto"/>
              <w:right w:val="nil"/>
            </w:tcBorders>
            <w:noWrap/>
            <w:vAlign w:val="bottom"/>
            <w:hideMark/>
          </w:tcPr>
          <w:p w14:paraId="5B78201C"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0.04</w:t>
            </w:r>
          </w:p>
        </w:tc>
        <w:tc>
          <w:tcPr>
            <w:tcW w:w="0" w:type="auto"/>
            <w:tcBorders>
              <w:top w:val="nil"/>
              <w:left w:val="nil"/>
              <w:bottom w:val="single" w:sz="4" w:space="0" w:color="auto"/>
              <w:right w:val="nil"/>
            </w:tcBorders>
            <w:noWrap/>
            <w:vAlign w:val="bottom"/>
            <w:hideMark/>
          </w:tcPr>
          <w:p w14:paraId="2A74BE5F"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9.84 ± 0.01</w:t>
            </w:r>
          </w:p>
        </w:tc>
      </w:tr>
      <w:tr w:rsidR="00210F8A" w:rsidRPr="004C08EA" w14:paraId="2C7DCB84" w14:textId="77777777" w:rsidTr="00EF2C2E">
        <w:trPr>
          <w:trHeight w:val="300"/>
        </w:trPr>
        <w:tc>
          <w:tcPr>
            <w:tcW w:w="0" w:type="auto"/>
            <w:vMerge w:val="restart"/>
            <w:tcBorders>
              <w:top w:val="single" w:sz="4" w:space="0" w:color="auto"/>
              <w:left w:val="nil"/>
              <w:bottom w:val="nil"/>
              <w:right w:val="nil"/>
            </w:tcBorders>
            <w:noWrap/>
            <w:hideMark/>
          </w:tcPr>
          <w:p w14:paraId="3D0E2971" w14:textId="77777777"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18:0 LPC</w:t>
            </w:r>
          </w:p>
        </w:tc>
        <w:tc>
          <w:tcPr>
            <w:tcW w:w="0" w:type="auto"/>
            <w:tcBorders>
              <w:top w:val="single" w:sz="4" w:space="0" w:color="auto"/>
              <w:left w:val="nil"/>
              <w:bottom w:val="nil"/>
              <w:right w:val="nil"/>
            </w:tcBorders>
            <w:noWrap/>
            <w:vAlign w:val="bottom"/>
            <w:hideMark/>
          </w:tcPr>
          <w:p w14:paraId="6358B156" w14:textId="77777777"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0" w:type="auto"/>
            <w:tcBorders>
              <w:top w:val="single" w:sz="4" w:space="0" w:color="auto"/>
              <w:left w:val="nil"/>
              <w:bottom w:val="nil"/>
              <w:right w:val="nil"/>
            </w:tcBorders>
            <w:noWrap/>
            <w:vAlign w:val="bottom"/>
            <w:hideMark/>
          </w:tcPr>
          <w:p w14:paraId="5C980F8D"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11.12 ± 0.00</w:t>
            </w:r>
          </w:p>
        </w:tc>
        <w:tc>
          <w:tcPr>
            <w:tcW w:w="0" w:type="auto"/>
            <w:tcBorders>
              <w:top w:val="single" w:sz="4" w:space="0" w:color="auto"/>
              <w:left w:val="nil"/>
              <w:bottom w:val="nil"/>
              <w:right w:val="nil"/>
            </w:tcBorders>
            <w:noWrap/>
            <w:vAlign w:val="bottom"/>
            <w:hideMark/>
          </w:tcPr>
          <w:p w14:paraId="50996FDC"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0.04</w:t>
            </w:r>
          </w:p>
        </w:tc>
        <w:tc>
          <w:tcPr>
            <w:tcW w:w="0" w:type="auto"/>
            <w:tcBorders>
              <w:top w:val="single" w:sz="4" w:space="0" w:color="auto"/>
              <w:left w:val="nil"/>
              <w:bottom w:val="nil"/>
              <w:right w:val="nil"/>
            </w:tcBorders>
            <w:noWrap/>
            <w:vAlign w:val="bottom"/>
            <w:hideMark/>
          </w:tcPr>
          <w:p w14:paraId="29652A62"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11.12 ± 0.01</w:t>
            </w:r>
          </w:p>
        </w:tc>
        <w:tc>
          <w:tcPr>
            <w:tcW w:w="0" w:type="auto"/>
            <w:tcBorders>
              <w:top w:val="single" w:sz="4" w:space="0" w:color="auto"/>
              <w:left w:val="nil"/>
              <w:bottom w:val="nil"/>
              <w:right w:val="nil"/>
            </w:tcBorders>
            <w:noWrap/>
            <w:vAlign w:val="bottom"/>
            <w:hideMark/>
          </w:tcPr>
          <w:p w14:paraId="2917B4D0" w14:textId="77777777" w:rsidR="003475A6" w:rsidRPr="004C08EA" w:rsidRDefault="003475A6" w:rsidP="00EF2C2E">
            <w:pPr>
              <w:spacing w:before="80"/>
              <w:jc w:val="right"/>
              <w:rPr>
                <w:rFonts w:ascii="Arial" w:hAnsi="Arial" w:cs="Arial"/>
                <w:color w:val="000000"/>
                <w:sz w:val="16"/>
                <w:szCs w:val="16"/>
                <w:lang w:val="en-US"/>
              </w:rPr>
            </w:pPr>
          </w:p>
        </w:tc>
        <w:tc>
          <w:tcPr>
            <w:tcW w:w="0" w:type="auto"/>
            <w:tcBorders>
              <w:top w:val="single" w:sz="4" w:space="0" w:color="auto"/>
              <w:left w:val="nil"/>
              <w:bottom w:val="nil"/>
              <w:right w:val="nil"/>
            </w:tcBorders>
            <w:noWrap/>
            <w:vAlign w:val="bottom"/>
            <w:hideMark/>
          </w:tcPr>
          <w:p w14:paraId="0D8066C8"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11.11 ± 0.01</w:t>
            </w:r>
          </w:p>
        </w:tc>
        <w:tc>
          <w:tcPr>
            <w:tcW w:w="0" w:type="auto"/>
            <w:tcBorders>
              <w:top w:val="single" w:sz="4" w:space="0" w:color="auto"/>
              <w:left w:val="nil"/>
              <w:bottom w:val="nil"/>
              <w:right w:val="nil"/>
            </w:tcBorders>
            <w:noWrap/>
            <w:vAlign w:val="bottom"/>
            <w:hideMark/>
          </w:tcPr>
          <w:p w14:paraId="11F3CA9F"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0.08</w:t>
            </w:r>
          </w:p>
        </w:tc>
        <w:tc>
          <w:tcPr>
            <w:tcW w:w="0" w:type="auto"/>
            <w:tcBorders>
              <w:top w:val="single" w:sz="4" w:space="0" w:color="auto"/>
              <w:left w:val="nil"/>
              <w:bottom w:val="nil"/>
              <w:right w:val="nil"/>
            </w:tcBorders>
            <w:noWrap/>
            <w:vAlign w:val="bottom"/>
            <w:hideMark/>
          </w:tcPr>
          <w:p w14:paraId="50B0DF92"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11.11 ± 0.02</w:t>
            </w:r>
          </w:p>
        </w:tc>
      </w:tr>
      <w:tr w:rsidR="00210F8A" w:rsidRPr="004C08EA" w14:paraId="359BB32A" w14:textId="77777777" w:rsidTr="00EF2C2E">
        <w:trPr>
          <w:trHeight w:val="300"/>
        </w:trPr>
        <w:tc>
          <w:tcPr>
            <w:tcW w:w="0" w:type="auto"/>
            <w:vMerge/>
            <w:tcBorders>
              <w:top w:val="nil"/>
              <w:left w:val="nil"/>
              <w:bottom w:val="nil"/>
              <w:right w:val="nil"/>
            </w:tcBorders>
            <w:vAlign w:val="center"/>
            <w:hideMark/>
          </w:tcPr>
          <w:p w14:paraId="70F55ADF" w14:textId="77777777" w:rsidR="003475A6" w:rsidRPr="004C08EA" w:rsidRDefault="003475A6" w:rsidP="00EF2C2E">
            <w:pPr>
              <w:jc w:val="center"/>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0FAC07A3" w14:textId="77777777"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0" w:type="auto"/>
            <w:tcBorders>
              <w:top w:val="nil"/>
              <w:left w:val="nil"/>
              <w:bottom w:val="nil"/>
              <w:right w:val="nil"/>
            </w:tcBorders>
            <w:noWrap/>
            <w:vAlign w:val="bottom"/>
            <w:hideMark/>
          </w:tcPr>
          <w:p w14:paraId="55ADBDF9"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11.11 ± 0.01</w:t>
            </w:r>
          </w:p>
        </w:tc>
        <w:tc>
          <w:tcPr>
            <w:tcW w:w="0" w:type="auto"/>
            <w:tcBorders>
              <w:top w:val="nil"/>
              <w:left w:val="nil"/>
              <w:bottom w:val="nil"/>
              <w:right w:val="nil"/>
            </w:tcBorders>
            <w:noWrap/>
            <w:vAlign w:val="bottom"/>
            <w:hideMark/>
          </w:tcPr>
          <w:p w14:paraId="055DD76C"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0.06</w:t>
            </w:r>
          </w:p>
        </w:tc>
        <w:tc>
          <w:tcPr>
            <w:tcW w:w="0" w:type="auto"/>
            <w:tcBorders>
              <w:top w:val="nil"/>
              <w:left w:val="nil"/>
              <w:bottom w:val="nil"/>
              <w:right w:val="nil"/>
            </w:tcBorders>
            <w:noWrap/>
            <w:vAlign w:val="bottom"/>
            <w:hideMark/>
          </w:tcPr>
          <w:p w14:paraId="7C1DF52A"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11.11 ± 0.02</w:t>
            </w:r>
          </w:p>
        </w:tc>
        <w:tc>
          <w:tcPr>
            <w:tcW w:w="0" w:type="auto"/>
            <w:tcBorders>
              <w:top w:val="nil"/>
              <w:left w:val="nil"/>
              <w:bottom w:val="nil"/>
              <w:right w:val="nil"/>
            </w:tcBorders>
            <w:noWrap/>
            <w:vAlign w:val="bottom"/>
            <w:hideMark/>
          </w:tcPr>
          <w:p w14:paraId="24534F89" w14:textId="77777777" w:rsidR="003475A6" w:rsidRPr="004C08EA" w:rsidRDefault="003475A6" w:rsidP="00EF2C2E">
            <w:pPr>
              <w:spacing w:before="80"/>
              <w:jc w:val="right"/>
              <w:rPr>
                <w:rFonts w:ascii="Arial" w:hAnsi="Arial" w:cs="Arial"/>
                <w:color w:val="000000"/>
                <w:sz w:val="16"/>
                <w:szCs w:val="16"/>
                <w:lang w:val="en-US"/>
              </w:rPr>
            </w:pPr>
          </w:p>
        </w:tc>
        <w:tc>
          <w:tcPr>
            <w:tcW w:w="0" w:type="auto"/>
            <w:tcBorders>
              <w:top w:val="nil"/>
              <w:left w:val="nil"/>
              <w:bottom w:val="nil"/>
              <w:right w:val="nil"/>
            </w:tcBorders>
            <w:noWrap/>
            <w:vAlign w:val="bottom"/>
            <w:hideMark/>
          </w:tcPr>
          <w:p w14:paraId="2B1EF73D"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11.10 ± 0.01</w:t>
            </w:r>
          </w:p>
        </w:tc>
        <w:tc>
          <w:tcPr>
            <w:tcW w:w="0" w:type="auto"/>
            <w:tcBorders>
              <w:top w:val="nil"/>
              <w:left w:val="nil"/>
              <w:bottom w:val="nil"/>
              <w:right w:val="nil"/>
            </w:tcBorders>
            <w:noWrap/>
            <w:vAlign w:val="bottom"/>
            <w:hideMark/>
          </w:tcPr>
          <w:p w14:paraId="5DFFA90A"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0.11</w:t>
            </w:r>
          </w:p>
        </w:tc>
        <w:tc>
          <w:tcPr>
            <w:tcW w:w="0" w:type="auto"/>
            <w:tcBorders>
              <w:top w:val="nil"/>
              <w:left w:val="nil"/>
              <w:bottom w:val="nil"/>
              <w:right w:val="nil"/>
            </w:tcBorders>
            <w:noWrap/>
            <w:vAlign w:val="bottom"/>
            <w:hideMark/>
          </w:tcPr>
          <w:p w14:paraId="3404C238"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11.10 ± 0.03</w:t>
            </w:r>
          </w:p>
        </w:tc>
      </w:tr>
      <w:tr w:rsidR="00210F8A" w:rsidRPr="004C08EA" w14:paraId="5BCE27B3" w14:textId="77777777" w:rsidTr="00EF2C2E">
        <w:trPr>
          <w:trHeight w:val="300"/>
        </w:trPr>
        <w:tc>
          <w:tcPr>
            <w:tcW w:w="0" w:type="auto"/>
            <w:vMerge/>
            <w:tcBorders>
              <w:top w:val="nil"/>
              <w:left w:val="nil"/>
              <w:bottom w:val="single" w:sz="6" w:space="0" w:color="auto"/>
              <w:right w:val="nil"/>
            </w:tcBorders>
            <w:vAlign w:val="center"/>
            <w:hideMark/>
          </w:tcPr>
          <w:p w14:paraId="31351D6A" w14:textId="77777777" w:rsidR="003475A6" w:rsidRPr="004C08EA" w:rsidRDefault="003475A6" w:rsidP="00EF2C2E">
            <w:pPr>
              <w:jc w:val="center"/>
              <w:rPr>
                <w:rFonts w:ascii="Arial" w:eastAsia="Times New Roman" w:hAnsi="Arial" w:cs="Arial"/>
                <w:color w:val="000000"/>
                <w:sz w:val="16"/>
                <w:szCs w:val="16"/>
                <w:lang w:val="en-US" w:eastAsia="en-GB"/>
              </w:rPr>
            </w:pPr>
          </w:p>
        </w:tc>
        <w:tc>
          <w:tcPr>
            <w:tcW w:w="0" w:type="auto"/>
            <w:tcBorders>
              <w:top w:val="nil"/>
              <w:left w:val="nil"/>
              <w:bottom w:val="single" w:sz="6" w:space="0" w:color="auto"/>
              <w:right w:val="nil"/>
            </w:tcBorders>
            <w:noWrap/>
            <w:vAlign w:val="bottom"/>
            <w:hideMark/>
          </w:tcPr>
          <w:p w14:paraId="5DB6261A" w14:textId="77777777" w:rsidR="003475A6" w:rsidRPr="004C08EA" w:rsidRDefault="003475A6"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0" w:type="auto"/>
            <w:tcBorders>
              <w:top w:val="nil"/>
              <w:left w:val="nil"/>
              <w:bottom w:val="single" w:sz="6" w:space="0" w:color="auto"/>
              <w:right w:val="nil"/>
            </w:tcBorders>
            <w:noWrap/>
            <w:vAlign w:val="bottom"/>
            <w:hideMark/>
          </w:tcPr>
          <w:p w14:paraId="2FE08EEF"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11.09 ± 0.00</w:t>
            </w:r>
          </w:p>
        </w:tc>
        <w:tc>
          <w:tcPr>
            <w:tcW w:w="0" w:type="auto"/>
            <w:tcBorders>
              <w:top w:val="nil"/>
              <w:left w:val="nil"/>
              <w:bottom w:val="single" w:sz="6" w:space="0" w:color="auto"/>
              <w:right w:val="nil"/>
            </w:tcBorders>
            <w:noWrap/>
            <w:vAlign w:val="bottom"/>
            <w:hideMark/>
          </w:tcPr>
          <w:p w14:paraId="54D83858"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0.02</w:t>
            </w:r>
          </w:p>
        </w:tc>
        <w:tc>
          <w:tcPr>
            <w:tcW w:w="0" w:type="auto"/>
            <w:tcBorders>
              <w:top w:val="nil"/>
              <w:left w:val="nil"/>
              <w:bottom w:val="single" w:sz="6" w:space="0" w:color="auto"/>
              <w:right w:val="nil"/>
            </w:tcBorders>
            <w:noWrap/>
            <w:vAlign w:val="bottom"/>
            <w:hideMark/>
          </w:tcPr>
          <w:p w14:paraId="05F679CA"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11.09 ± 0.01</w:t>
            </w:r>
          </w:p>
        </w:tc>
        <w:tc>
          <w:tcPr>
            <w:tcW w:w="0" w:type="auto"/>
            <w:tcBorders>
              <w:top w:val="nil"/>
              <w:left w:val="nil"/>
              <w:bottom w:val="single" w:sz="6" w:space="0" w:color="auto"/>
              <w:right w:val="nil"/>
            </w:tcBorders>
            <w:noWrap/>
            <w:vAlign w:val="bottom"/>
            <w:hideMark/>
          </w:tcPr>
          <w:p w14:paraId="5BAAEA7C" w14:textId="77777777" w:rsidR="003475A6" w:rsidRPr="004C08EA" w:rsidRDefault="003475A6" w:rsidP="00EF2C2E">
            <w:pPr>
              <w:spacing w:before="80"/>
              <w:jc w:val="right"/>
              <w:rPr>
                <w:rFonts w:ascii="Arial" w:hAnsi="Arial" w:cs="Arial"/>
                <w:color w:val="000000"/>
                <w:sz w:val="16"/>
                <w:szCs w:val="16"/>
                <w:lang w:val="en-US"/>
              </w:rPr>
            </w:pPr>
          </w:p>
        </w:tc>
        <w:tc>
          <w:tcPr>
            <w:tcW w:w="0" w:type="auto"/>
            <w:tcBorders>
              <w:top w:val="nil"/>
              <w:left w:val="nil"/>
              <w:bottom w:val="single" w:sz="6" w:space="0" w:color="auto"/>
              <w:right w:val="nil"/>
            </w:tcBorders>
            <w:noWrap/>
            <w:vAlign w:val="bottom"/>
            <w:hideMark/>
          </w:tcPr>
          <w:p w14:paraId="46F2886A"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11.08 ± 0.00</w:t>
            </w:r>
          </w:p>
        </w:tc>
        <w:tc>
          <w:tcPr>
            <w:tcW w:w="0" w:type="auto"/>
            <w:tcBorders>
              <w:top w:val="nil"/>
              <w:left w:val="nil"/>
              <w:bottom w:val="single" w:sz="6" w:space="0" w:color="auto"/>
              <w:right w:val="nil"/>
            </w:tcBorders>
            <w:noWrap/>
            <w:vAlign w:val="bottom"/>
            <w:hideMark/>
          </w:tcPr>
          <w:p w14:paraId="61681D87"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0.04</w:t>
            </w:r>
          </w:p>
        </w:tc>
        <w:tc>
          <w:tcPr>
            <w:tcW w:w="0" w:type="auto"/>
            <w:tcBorders>
              <w:top w:val="nil"/>
              <w:left w:val="nil"/>
              <w:bottom w:val="single" w:sz="6" w:space="0" w:color="auto"/>
              <w:right w:val="nil"/>
            </w:tcBorders>
            <w:noWrap/>
            <w:vAlign w:val="bottom"/>
            <w:hideMark/>
          </w:tcPr>
          <w:p w14:paraId="7241A7C5" w14:textId="77777777" w:rsidR="003475A6" w:rsidRPr="004C08EA" w:rsidRDefault="003475A6" w:rsidP="00EF2C2E">
            <w:pPr>
              <w:spacing w:before="80"/>
              <w:jc w:val="right"/>
              <w:rPr>
                <w:rFonts w:ascii="Arial" w:hAnsi="Arial" w:cs="Arial"/>
                <w:color w:val="000000"/>
                <w:sz w:val="16"/>
                <w:szCs w:val="16"/>
                <w:lang w:val="en-US"/>
              </w:rPr>
            </w:pPr>
            <w:r w:rsidRPr="004C08EA">
              <w:rPr>
                <w:rFonts w:ascii="Arial" w:hAnsi="Arial" w:cs="Arial"/>
                <w:color w:val="000000"/>
                <w:sz w:val="16"/>
                <w:szCs w:val="16"/>
                <w:lang w:val="en-US"/>
              </w:rPr>
              <w:t>11.08 ± 0.01</w:t>
            </w:r>
          </w:p>
        </w:tc>
      </w:tr>
    </w:tbl>
    <w:p w14:paraId="0162790C" w14:textId="77777777" w:rsidR="001B3A3F" w:rsidRPr="003542A5" w:rsidRDefault="001B3A3F" w:rsidP="00334A37">
      <w:pPr>
        <w:spacing w:line="360" w:lineRule="auto"/>
        <w:jc w:val="both"/>
        <w:rPr>
          <w:bCs/>
          <w:sz w:val="22"/>
          <w:szCs w:val="22"/>
          <w:lang w:val="en-US"/>
        </w:rPr>
      </w:pPr>
    </w:p>
    <w:p w14:paraId="6F8F4F13" w14:textId="77777777" w:rsidR="003542A5" w:rsidRDefault="003542A5">
      <w:pPr>
        <w:rPr>
          <w:i/>
          <w:iCs/>
          <w:color w:val="44546A" w:themeColor="text2"/>
          <w:sz w:val="18"/>
          <w:szCs w:val="18"/>
          <w:lang w:val="en-US"/>
        </w:rPr>
      </w:pPr>
      <w:r>
        <w:rPr>
          <w:lang w:val="en-US"/>
        </w:rPr>
        <w:br w:type="page"/>
      </w:r>
    </w:p>
    <w:p w14:paraId="1B3B9A51" w14:textId="3C2E719C" w:rsidR="00321B5F" w:rsidRPr="004C08EA" w:rsidRDefault="00321B5F" w:rsidP="00790FC4">
      <w:pPr>
        <w:pStyle w:val="Beschriftung"/>
        <w:keepNext/>
        <w:jc w:val="both"/>
        <w:rPr>
          <w:lang w:val="en-US"/>
        </w:rPr>
      </w:pPr>
      <w:r w:rsidRPr="004C08EA">
        <w:rPr>
          <w:lang w:val="en-US"/>
        </w:rPr>
        <w:lastRenderedPageBreak/>
        <w:t xml:space="preserve">Table </w:t>
      </w:r>
      <w:r w:rsidR="008211B2">
        <w:rPr>
          <w:lang w:val="en-US"/>
        </w:rPr>
        <w:t>A.</w:t>
      </w:r>
      <w:r w:rsidR="00846F91">
        <w:rPr>
          <w:lang w:val="en-US"/>
        </w:rPr>
        <w:t>4</w:t>
      </w:r>
      <w:r w:rsidRPr="004C08EA">
        <w:rPr>
          <w:lang w:val="en-US"/>
        </w:rPr>
        <w:t>:</w:t>
      </w:r>
      <w:r w:rsidR="00790FC4" w:rsidRPr="004C08EA">
        <w:rPr>
          <w:lang w:val="en-US"/>
        </w:rPr>
        <w:t xml:space="preserve"> Repeatability and intermediate precision of the areas of ACBI2 and ACBI3. Both were analyzed at concentrations of 50, 100, and 200 µM. Repeatability represents variability within the same day, and intermediate precision was analyzed for inter-day variability. Data are shown as mean </w:t>
      </w:r>
      <w:r w:rsidR="00790FC4" w:rsidRPr="004C08EA">
        <w:rPr>
          <w:rFonts w:cs="Helvetica"/>
          <w:lang w:val="en-US"/>
        </w:rPr>
        <w:t>±</w:t>
      </w:r>
      <w:r w:rsidR="00790FC4" w:rsidRPr="004C08EA">
        <w:rPr>
          <w:lang w:val="en-US"/>
        </w:rPr>
        <w:t xml:space="preserve"> SD, relative standard deviation (RSD), and mean </w:t>
      </w:r>
      <w:r w:rsidR="00790FC4" w:rsidRPr="004C08EA">
        <w:rPr>
          <w:rFonts w:cs="Helvetica"/>
          <w:lang w:val="en-US"/>
        </w:rPr>
        <w:t>±</w:t>
      </w:r>
      <w:r w:rsidR="00790FC4" w:rsidRPr="004C08EA">
        <w:rPr>
          <w:lang w:val="en-US"/>
        </w:rPr>
        <w:t xml:space="preserve"> confidence intervals (CI) (</w:t>
      </w:r>
      <w:r w:rsidR="00790FC4" w:rsidRPr="004C08EA">
        <w:rPr>
          <w:rFonts w:cs="Helvetica"/>
          <w:lang w:val="en-US"/>
        </w:rPr>
        <w:t>α</w:t>
      </w:r>
      <w:r w:rsidR="00790FC4" w:rsidRPr="004C08EA">
        <w:rPr>
          <w:lang w:val="en-US"/>
        </w:rPr>
        <w:t>=5%); (n=3).</w:t>
      </w:r>
    </w:p>
    <w:tbl>
      <w:tblPr>
        <w:tblW w:w="5127" w:type="pct"/>
        <w:tblLook w:val="04A0" w:firstRow="1" w:lastRow="0" w:firstColumn="1" w:lastColumn="0" w:noHBand="0" w:noVBand="1"/>
      </w:tblPr>
      <w:tblGrid>
        <w:gridCol w:w="1128"/>
        <w:gridCol w:w="1323"/>
        <w:gridCol w:w="1366"/>
        <w:gridCol w:w="569"/>
        <w:gridCol w:w="1366"/>
        <w:gridCol w:w="249"/>
        <w:gridCol w:w="1366"/>
        <w:gridCol w:w="569"/>
        <w:gridCol w:w="1366"/>
      </w:tblGrid>
      <w:tr w:rsidR="006B71F8" w:rsidRPr="004C08EA" w14:paraId="718AA385" w14:textId="77777777" w:rsidTr="00EF2C2E">
        <w:trPr>
          <w:trHeight w:val="381"/>
        </w:trPr>
        <w:tc>
          <w:tcPr>
            <w:tcW w:w="606" w:type="pct"/>
            <w:vMerge w:val="restart"/>
            <w:tcBorders>
              <w:top w:val="single" w:sz="6" w:space="0" w:color="000000"/>
              <w:left w:val="nil"/>
              <w:bottom w:val="nil"/>
              <w:right w:val="nil"/>
            </w:tcBorders>
            <w:noWrap/>
            <w:vAlign w:val="center"/>
            <w:hideMark/>
          </w:tcPr>
          <w:p w14:paraId="55D13E9D" w14:textId="77777777" w:rsidR="006B71F8" w:rsidRPr="004C08EA" w:rsidRDefault="006B71F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Component</w:t>
            </w:r>
          </w:p>
        </w:tc>
        <w:tc>
          <w:tcPr>
            <w:tcW w:w="711" w:type="pct"/>
            <w:vMerge w:val="restart"/>
            <w:tcBorders>
              <w:top w:val="single" w:sz="6" w:space="0" w:color="000000"/>
              <w:left w:val="nil"/>
              <w:bottom w:val="nil"/>
              <w:right w:val="nil"/>
            </w:tcBorders>
            <w:vAlign w:val="center"/>
            <w:hideMark/>
          </w:tcPr>
          <w:p w14:paraId="575BFBC7" w14:textId="3EEA76AE" w:rsidR="006B71F8" w:rsidRPr="004C08EA" w:rsidRDefault="006B71F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Concentration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µM</w:t>
            </w:r>
            <w:r w:rsidR="00210F8A">
              <w:rPr>
                <w:rFonts w:ascii="Arial" w:eastAsia="Times New Roman" w:hAnsi="Arial" w:cs="Arial"/>
                <w:color w:val="000000"/>
                <w:sz w:val="16"/>
                <w:szCs w:val="16"/>
                <w:lang w:val="en-US" w:eastAsia="en-GB"/>
              </w:rPr>
              <w:t>)</w:t>
            </w:r>
          </w:p>
        </w:tc>
        <w:tc>
          <w:tcPr>
            <w:tcW w:w="1774" w:type="pct"/>
            <w:gridSpan w:val="3"/>
            <w:tcBorders>
              <w:top w:val="single" w:sz="6" w:space="0" w:color="000000"/>
              <w:left w:val="nil"/>
              <w:bottom w:val="single" w:sz="4" w:space="0" w:color="auto"/>
              <w:right w:val="nil"/>
            </w:tcBorders>
            <w:noWrap/>
            <w:vAlign w:val="bottom"/>
            <w:hideMark/>
          </w:tcPr>
          <w:p w14:paraId="7ED6ECF6" w14:textId="77777777" w:rsidR="006B71F8" w:rsidRPr="004C08EA" w:rsidRDefault="006B71F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Repeatability</w:t>
            </w:r>
          </w:p>
        </w:tc>
        <w:tc>
          <w:tcPr>
            <w:tcW w:w="134" w:type="pct"/>
            <w:tcBorders>
              <w:top w:val="single" w:sz="6" w:space="0" w:color="000000"/>
              <w:left w:val="nil"/>
              <w:right w:val="nil"/>
            </w:tcBorders>
            <w:noWrap/>
            <w:vAlign w:val="bottom"/>
            <w:hideMark/>
          </w:tcPr>
          <w:p w14:paraId="164D9A3F" w14:textId="77777777" w:rsidR="006B71F8" w:rsidRPr="004C08EA" w:rsidRDefault="006B71F8" w:rsidP="00EF2C2E">
            <w:pPr>
              <w:jc w:val="center"/>
              <w:rPr>
                <w:rFonts w:ascii="Arial" w:eastAsia="Times New Roman" w:hAnsi="Arial" w:cs="Arial"/>
                <w:color w:val="000000"/>
                <w:sz w:val="16"/>
                <w:szCs w:val="16"/>
                <w:lang w:val="en-US" w:eastAsia="en-GB"/>
              </w:rPr>
            </w:pPr>
          </w:p>
        </w:tc>
        <w:tc>
          <w:tcPr>
            <w:tcW w:w="1774" w:type="pct"/>
            <w:gridSpan w:val="3"/>
            <w:tcBorders>
              <w:top w:val="single" w:sz="6" w:space="0" w:color="000000"/>
              <w:left w:val="nil"/>
              <w:bottom w:val="single" w:sz="4" w:space="0" w:color="auto"/>
              <w:right w:val="nil"/>
            </w:tcBorders>
            <w:noWrap/>
            <w:vAlign w:val="bottom"/>
            <w:hideMark/>
          </w:tcPr>
          <w:p w14:paraId="3A23268C" w14:textId="77777777" w:rsidR="006B71F8" w:rsidRPr="004C08EA" w:rsidRDefault="006B71F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Intermediate Precision</w:t>
            </w:r>
          </w:p>
        </w:tc>
      </w:tr>
      <w:tr w:rsidR="006B71F8" w:rsidRPr="004C08EA" w14:paraId="6C5A17D8" w14:textId="77777777" w:rsidTr="006B71F8">
        <w:trPr>
          <w:trHeight w:val="675"/>
        </w:trPr>
        <w:tc>
          <w:tcPr>
            <w:tcW w:w="606" w:type="pct"/>
            <w:vMerge/>
            <w:tcBorders>
              <w:top w:val="nil"/>
              <w:left w:val="nil"/>
              <w:bottom w:val="single" w:sz="6" w:space="0" w:color="auto"/>
              <w:right w:val="nil"/>
            </w:tcBorders>
            <w:vAlign w:val="center"/>
            <w:hideMark/>
          </w:tcPr>
          <w:p w14:paraId="6EB01D46" w14:textId="77777777" w:rsidR="006B71F8" w:rsidRPr="004C08EA" w:rsidRDefault="006B71F8" w:rsidP="00EF2C2E">
            <w:pPr>
              <w:rPr>
                <w:rFonts w:ascii="Arial" w:eastAsia="Times New Roman" w:hAnsi="Arial" w:cs="Arial"/>
                <w:color w:val="000000"/>
                <w:sz w:val="16"/>
                <w:szCs w:val="16"/>
                <w:lang w:val="en-US" w:eastAsia="en-GB"/>
              </w:rPr>
            </w:pPr>
          </w:p>
        </w:tc>
        <w:tc>
          <w:tcPr>
            <w:tcW w:w="711" w:type="pct"/>
            <w:vMerge/>
            <w:tcBorders>
              <w:top w:val="nil"/>
              <w:left w:val="nil"/>
              <w:bottom w:val="single" w:sz="6" w:space="0" w:color="auto"/>
              <w:right w:val="nil"/>
            </w:tcBorders>
            <w:vAlign w:val="center"/>
            <w:hideMark/>
          </w:tcPr>
          <w:p w14:paraId="755FFF49" w14:textId="77777777" w:rsidR="006B71F8" w:rsidRPr="004C08EA" w:rsidRDefault="006B71F8" w:rsidP="00EF2C2E">
            <w:pPr>
              <w:rPr>
                <w:rFonts w:ascii="Arial" w:eastAsia="Times New Roman" w:hAnsi="Arial" w:cs="Arial"/>
                <w:color w:val="000000"/>
                <w:sz w:val="16"/>
                <w:szCs w:val="16"/>
                <w:lang w:val="en-US" w:eastAsia="en-GB"/>
              </w:rPr>
            </w:pPr>
          </w:p>
        </w:tc>
        <w:tc>
          <w:tcPr>
            <w:tcW w:w="734" w:type="pct"/>
            <w:tcBorders>
              <w:top w:val="single" w:sz="4" w:space="0" w:color="auto"/>
              <w:left w:val="nil"/>
              <w:bottom w:val="single" w:sz="6" w:space="0" w:color="auto"/>
              <w:right w:val="nil"/>
            </w:tcBorders>
            <w:vAlign w:val="center"/>
            <w:hideMark/>
          </w:tcPr>
          <w:p w14:paraId="7ED19345" w14:textId="48B521F9" w:rsidR="006B71F8" w:rsidRPr="004C08EA" w:rsidRDefault="006B71F8" w:rsidP="006B71F8">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Average ± SD </w:t>
            </w:r>
            <w:r w:rsidR="00210F8A">
              <w:rPr>
                <w:rFonts w:ascii="Arial" w:eastAsia="Times New Roman" w:hAnsi="Arial" w:cs="Arial"/>
                <w:color w:val="000000"/>
                <w:sz w:val="16"/>
                <w:szCs w:val="16"/>
                <w:lang w:val="en-US" w:eastAsia="en-GB"/>
              </w:rPr>
              <w:t>(</w:t>
            </w:r>
            <w:proofErr w:type="spellStart"/>
            <w:r w:rsidRPr="004C08EA">
              <w:rPr>
                <w:rFonts w:ascii="Arial" w:eastAsia="Times New Roman" w:hAnsi="Arial" w:cs="Arial"/>
                <w:color w:val="000000"/>
                <w:sz w:val="16"/>
                <w:szCs w:val="16"/>
                <w:lang w:val="en-US" w:eastAsia="en-GB"/>
              </w:rPr>
              <w:t>mAU</w:t>
            </w:r>
            <w:proofErr w:type="spellEnd"/>
            <w:r w:rsidR="008F5788" w:rsidRPr="004C08EA">
              <w:rPr>
                <w:rFonts w:ascii="Arial" w:eastAsia="Times New Roman" w:hAnsi="Arial" w:cs="Arial"/>
                <w:color w:val="000000"/>
                <w:sz w:val="16"/>
                <w:szCs w:val="16"/>
                <w:lang w:val="en-US" w:eastAsia="en-GB"/>
              </w:rPr>
              <w:t> </w:t>
            </w:r>
            <w:r w:rsidRPr="004C08EA">
              <w:rPr>
                <w:rFonts w:ascii="Arial" w:eastAsia="Times New Roman" w:hAnsi="Arial" w:cs="Arial"/>
                <w:color w:val="000000"/>
                <w:sz w:val="16"/>
                <w:szCs w:val="16"/>
                <w:lang w:val="en-US" w:eastAsia="en-GB"/>
              </w:rPr>
              <w:t>min</w:t>
            </w:r>
            <w:r w:rsidR="00210F8A">
              <w:rPr>
                <w:rFonts w:ascii="Arial" w:eastAsia="Times New Roman" w:hAnsi="Arial" w:cs="Arial"/>
                <w:color w:val="000000"/>
                <w:sz w:val="16"/>
                <w:szCs w:val="16"/>
                <w:lang w:val="en-US" w:eastAsia="en-GB"/>
              </w:rPr>
              <w:t>)</w:t>
            </w:r>
          </w:p>
        </w:tc>
        <w:tc>
          <w:tcPr>
            <w:tcW w:w="306" w:type="pct"/>
            <w:tcBorders>
              <w:top w:val="single" w:sz="4" w:space="0" w:color="auto"/>
              <w:left w:val="nil"/>
              <w:bottom w:val="single" w:sz="6" w:space="0" w:color="auto"/>
              <w:right w:val="nil"/>
            </w:tcBorders>
            <w:vAlign w:val="center"/>
            <w:hideMark/>
          </w:tcPr>
          <w:p w14:paraId="490BB2BB" w14:textId="5C04CD15" w:rsidR="006B71F8" w:rsidRPr="004C08EA" w:rsidRDefault="006B71F8" w:rsidP="006B71F8">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RSD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w:t>
            </w:r>
            <w:r w:rsidR="00210F8A">
              <w:rPr>
                <w:rFonts w:ascii="Arial" w:eastAsia="Times New Roman" w:hAnsi="Arial" w:cs="Arial"/>
                <w:color w:val="000000"/>
                <w:sz w:val="16"/>
                <w:szCs w:val="16"/>
                <w:lang w:val="en-US" w:eastAsia="en-GB"/>
              </w:rPr>
              <w:t>)</w:t>
            </w:r>
          </w:p>
        </w:tc>
        <w:tc>
          <w:tcPr>
            <w:tcW w:w="734" w:type="pct"/>
            <w:tcBorders>
              <w:top w:val="single" w:sz="4" w:space="0" w:color="auto"/>
              <w:left w:val="nil"/>
              <w:bottom w:val="single" w:sz="6" w:space="0" w:color="auto"/>
              <w:right w:val="nil"/>
            </w:tcBorders>
            <w:vAlign w:val="center"/>
            <w:hideMark/>
          </w:tcPr>
          <w:p w14:paraId="60D482BA" w14:textId="117B5C04" w:rsidR="006B71F8" w:rsidRPr="004C08EA" w:rsidRDefault="006B71F8" w:rsidP="006B71F8">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CI (95%) </w:t>
            </w:r>
            <w:r w:rsidR="00210F8A">
              <w:rPr>
                <w:rFonts w:ascii="Arial" w:eastAsia="Times New Roman" w:hAnsi="Arial" w:cs="Arial"/>
                <w:color w:val="000000"/>
                <w:sz w:val="16"/>
                <w:szCs w:val="16"/>
                <w:lang w:val="en-US" w:eastAsia="en-GB"/>
              </w:rPr>
              <w:t>(</w:t>
            </w:r>
            <w:proofErr w:type="spellStart"/>
            <w:r w:rsidRPr="004C08EA">
              <w:rPr>
                <w:rFonts w:ascii="Arial" w:eastAsia="Times New Roman" w:hAnsi="Arial" w:cs="Arial"/>
                <w:color w:val="000000"/>
                <w:sz w:val="16"/>
                <w:szCs w:val="16"/>
                <w:lang w:val="en-US" w:eastAsia="en-GB"/>
              </w:rPr>
              <w:t>mAU</w:t>
            </w:r>
            <w:proofErr w:type="spellEnd"/>
            <w:r w:rsidR="008F5788" w:rsidRPr="004C08EA">
              <w:rPr>
                <w:rFonts w:ascii="Arial" w:eastAsia="Times New Roman" w:hAnsi="Arial" w:cs="Arial"/>
                <w:color w:val="000000"/>
                <w:sz w:val="16"/>
                <w:szCs w:val="16"/>
                <w:lang w:val="en-US" w:eastAsia="en-GB"/>
              </w:rPr>
              <w:t> </w:t>
            </w:r>
            <w:r w:rsidRPr="004C08EA">
              <w:rPr>
                <w:rFonts w:ascii="Arial" w:eastAsia="Times New Roman" w:hAnsi="Arial" w:cs="Arial"/>
                <w:color w:val="000000"/>
                <w:sz w:val="16"/>
                <w:szCs w:val="16"/>
                <w:lang w:val="en-US" w:eastAsia="en-GB"/>
              </w:rPr>
              <w:t>min</w:t>
            </w:r>
            <w:r w:rsidR="00210F8A">
              <w:rPr>
                <w:rFonts w:ascii="Arial" w:eastAsia="Times New Roman" w:hAnsi="Arial" w:cs="Arial"/>
                <w:color w:val="000000"/>
                <w:sz w:val="16"/>
                <w:szCs w:val="16"/>
                <w:lang w:val="en-US" w:eastAsia="en-GB"/>
              </w:rPr>
              <w:t>)</w:t>
            </w:r>
          </w:p>
        </w:tc>
        <w:tc>
          <w:tcPr>
            <w:tcW w:w="134" w:type="pct"/>
            <w:tcBorders>
              <w:top w:val="single" w:sz="4" w:space="0" w:color="auto"/>
              <w:left w:val="nil"/>
              <w:bottom w:val="single" w:sz="6" w:space="0" w:color="auto"/>
              <w:right w:val="nil"/>
            </w:tcBorders>
            <w:vAlign w:val="center"/>
            <w:hideMark/>
          </w:tcPr>
          <w:p w14:paraId="53A80EC2" w14:textId="27C5B228" w:rsidR="006B71F8" w:rsidRPr="004C08EA" w:rsidRDefault="006B71F8" w:rsidP="006B71F8">
            <w:pPr>
              <w:jc w:val="center"/>
              <w:rPr>
                <w:rFonts w:ascii="Arial" w:eastAsia="Times New Roman" w:hAnsi="Arial" w:cs="Arial"/>
                <w:color w:val="000000"/>
                <w:sz w:val="16"/>
                <w:szCs w:val="16"/>
                <w:lang w:val="en-US" w:eastAsia="en-GB"/>
              </w:rPr>
            </w:pPr>
          </w:p>
        </w:tc>
        <w:tc>
          <w:tcPr>
            <w:tcW w:w="734" w:type="pct"/>
            <w:tcBorders>
              <w:top w:val="single" w:sz="4" w:space="0" w:color="auto"/>
              <w:left w:val="nil"/>
              <w:bottom w:val="single" w:sz="6" w:space="0" w:color="auto"/>
              <w:right w:val="nil"/>
            </w:tcBorders>
            <w:vAlign w:val="center"/>
            <w:hideMark/>
          </w:tcPr>
          <w:p w14:paraId="714B059C" w14:textId="577946A0" w:rsidR="006B71F8" w:rsidRPr="004C08EA" w:rsidRDefault="006B71F8" w:rsidP="006B71F8">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Average ± SD </w:t>
            </w:r>
            <w:r w:rsidR="00210F8A">
              <w:rPr>
                <w:rFonts w:ascii="Arial" w:eastAsia="Times New Roman" w:hAnsi="Arial" w:cs="Arial"/>
                <w:color w:val="000000"/>
                <w:sz w:val="16"/>
                <w:szCs w:val="16"/>
                <w:lang w:val="en-US" w:eastAsia="en-GB"/>
              </w:rPr>
              <w:t>(</w:t>
            </w:r>
            <w:proofErr w:type="spellStart"/>
            <w:r w:rsidRPr="004C08EA">
              <w:rPr>
                <w:rFonts w:ascii="Arial" w:eastAsia="Times New Roman" w:hAnsi="Arial" w:cs="Arial"/>
                <w:color w:val="000000"/>
                <w:sz w:val="16"/>
                <w:szCs w:val="16"/>
                <w:lang w:val="en-US" w:eastAsia="en-GB"/>
              </w:rPr>
              <w:t>mAU</w:t>
            </w:r>
            <w:proofErr w:type="spellEnd"/>
            <w:r w:rsidR="008F5788" w:rsidRPr="004C08EA">
              <w:rPr>
                <w:rFonts w:ascii="Arial" w:eastAsia="Times New Roman" w:hAnsi="Arial" w:cs="Arial"/>
                <w:color w:val="000000"/>
                <w:sz w:val="16"/>
                <w:szCs w:val="16"/>
                <w:lang w:val="en-US" w:eastAsia="en-GB"/>
              </w:rPr>
              <w:t> </w:t>
            </w:r>
            <w:r w:rsidRPr="004C08EA">
              <w:rPr>
                <w:rFonts w:ascii="Arial" w:eastAsia="Times New Roman" w:hAnsi="Arial" w:cs="Arial"/>
                <w:color w:val="000000"/>
                <w:sz w:val="16"/>
                <w:szCs w:val="16"/>
                <w:lang w:val="en-US" w:eastAsia="en-GB"/>
              </w:rPr>
              <w:t>min</w:t>
            </w:r>
            <w:r w:rsidR="00210F8A">
              <w:rPr>
                <w:rFonts w:ascii="Arial" w:eastAsia="Times New Roman" w:hAnsi="Arial" w:cs="Arial"/>
                <w:color w:val="000000"/>
                <w:sz w:val="16"/>
                <w:szCs w:val="16"/>
                <w:lang w:val="en-US" w:eastAsia="en-GB"/>
              </w:rPr>
              <w:t>)</w:t>
            </w:r>
          </w:p>
        </w:tc>
        <w:tc>
          <w:tcPr>
            <w:tcW w:w="306" w:type="pct"/>
            <w:tcBorders>
              <w:top w:val="single" w:sz="4" w:space="0" w:color="auto"/>
              <w:left w:val="nil"/>
              <w:bottom w:val="single" w:sz="6" w:space="0" w:color="auto"/>
              <w:right w:val="nil"/>
            </w:tcBorders>
            <w:vAlign w:val="center"/>
            <w:hideMark/>
          </w:tcPr>
          <w:p w14:paraId="66232968" w14:textId="61CCFB40" w:rsidR="006B71F8" w:rsidRPr="004C08EA" w:rsidRDefault="006B71F8" w:rsidP="006B71F8">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RSD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w:t>
            </w:r>
            <w:r w:rsidR="00210F8A">
              <w:rPr>
                <w:rFonts w:ascii="Arial" w:eastAsia="Times New Roman" w:hAnsi="Arial" w:cs="Arial"/>
                <w:color w:val="000000"/>
                <w:sz w:val="16"/>
                <w:szCs w:val="16"/>
                <w:lang w:val="en-US" w:eastAsia="en-GB"/>
              </w:rPr>
              <w:t>)</w:t>
            </w:r>
          </w:p>
        </w:tc>
        <w:tc>
          <w:tcPr>
            <w:tcW w:w="734" w:type="pct"/>
            <w:tcBorders>
              <w:top w:val="single" w:sz="4" w:space="0" w:color="auto"/>
              <w:left w:val="nil"/>
              <w:bottom w:val="single" w:sz="6" w:space="0" w:color="auto"/>
              <w:right w:val="nil"/>
            </w:tcBorders>
            <w:vAlign w:val="center"/>
            <w:hideMark/>
          </w:tcPr>
          <w:p w14:paraId="6DF85ECF" w14:textId="2F9B91B9" w:rsidR="006B71F8" w:rsidRPr="004C08EA" w:rsidRDefault="006B71F8" w:rsidP="006B71F8">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CI (95%) </w:t>
            </w:r>
            <w:r w:rsidR="00210F8A">
              <w:rPr>
                <w:rFonts w:ascii="Arial" w:eastAsia="Times New Roman" w:hAnsi="Arial" w:cs="Arial"/>
                <w:color w:val="000000"/>
                <w:sz w:val="16"/>
                <w:szCs w:val="16"/>
                <w:lang w:val="en-US" w:eastAsia="en-GB"/>
              </w:rPr>
              <w:t>(</w:t>
            </w:r>
            <w:proofErr w:type="spellStart"/>
            <w:r w:rsidRPr="004C08EA">
              <w:rPr>
                <w:rFonts w:ascii="Arial" w:eastAsia="Times New Roman" w:hAnsi="Arial" w:cs="Arial"/>
                <w:color w:val="000000"/>
                <w:sz w:val="16"/>
                <w:szCs w:val="16"/>
                <w:lang w:val="en-US" w:eastAsia="en-GB"/>
              </w:rPr>
              <w:t>mAU</w:t>
            </w:r>
            <w:proofErr w:type="spellEnd"/>
            <w:r w:rsidR="008F5788" w:rsidRPr="004C08EA">
              <w:rPr>
                <w:rFonts w:ascii="Arial" w:eastAsia="Times New Roman" w:hAnsi="Arial" w:cs="Arial"/>
                <w:color w:val="000000"/>
                <w:sz w:val="16"/>
                <w:szCs w:val="16"/>
                <w:lang w:val="en-US" w:eastAsia="en-GB"/>
              </w:rPr>
              <w:t> </w:t>
            </w:r>
            <w:r w:rsidRPr="004C08EA">
              <w:rPr>
                <w:rFonts w:ascii="Arial" w:eastAsia="Times New Roman" w:hAnsi="Arial" w:cs="Arial"/>
                <w:color w:val="000000"/>
                <w:sz w:val="16"/>
                <w:szCs w:val="16"/>
                <w:lang w:val="en-US" w:eastAsia="en-GB"/>
              </w:rPr>
              <w:t>min</w:t>
            </w:r>
            <w:r w:rsidR="00210F8A">
              <w:rPr>
                <w:rFonts w:ascii="Arial" w:eastAsia="Times New Roman" w:hAnsi="Arial" w:cs="Arial"/>
                <w:color w:val="000000"/>
                <w:sz w:val="16"/>
                <w:szCs w:val="16"/>
                <w:lang w:val="en-US" w:eastAsia="en-GB"/>
              </w:rPr>
              <w:t>)</w:t>
            </w:r>
          </w:p>
        </w:tc>
      </w:tr>
      <w:tr w:rsidR="006B71F8" w:rsidRPr="004C08EA" w14:paraId="72446071" w14:textId="77777777" w:rsidTr="00EF2C2E">
        <w:trPr>
          <w:trHeight w:val="300"/>
        </w:trPr>
        <w:tc>
          <w:tcPr>
            <w:tcW w:w="606" w:type="pct"/>
            <w:vMerge w:val="restart"/>
            <w:tcBorders>
              <w:top w:val="single" w:sz="4" w:space="0" w:color="000000"/>
              <w:left w:val="nil"/>
              <w:bottom w:val="nil"/>
              <w:right w:val="nil"/>
            </w:tcBorders>
            <w:noWrap/>
            <w:vAlign w:val="center"/>
            <w:hideMark/>
          </w:tcPr>
          <w:p w14:paraId="5751A1FE" w14:textId="77777777" w:rsidR="006B71F8" w:rsidRPr="004C08EA" w:rsidRDefault="006B71F8" w:rsidP="00EF2C2E">
            <w:pPr>
              <w:spacing w:before="4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ACBI2</w:t>
            </w:r>
          </w:p>
        </w:tc>
        <w:tc>
          <w:tcPr>
            <w:tcW w:w="711" w:type="pct"/>
            <w:tcBorders>
              <w:top w:val="single" w:sz="4" w:space="0" w:color="000000"/>
              <w:left w:val="nil"/>
              <w:bottom w:val="nil"/>
              <w:right w:val="nil"/>
            </w:tcBorders>
            <w:noWrap/>
            <w:vAlign w:val="bottom"/>
            <w:hideMark/>
          </w:tcPr>
          <w:p w14:paraId="71C07618" w14:textId="77777777" w:rsidR="006B71F8" w:rsidRPr="004C08EA" w:rsidRDefault="006B71F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734" w:type="pct"/>
            <w:tcBorders>
              <w:top w:val="single" w:sz="4" w:space="0" w:color="000000"/>
              <w:left w:val="nil"/>
              <w:bottom w:val="nil"/>
              <w:right w:val="nil"/>
            </w:tcBorders>
            <w:noWrap/>
            <w:vAlign w:val="bottom"/>
            <w:hideMark/>
          </w:tcPr>
          <w:p w14:paraId="7F7F7B57"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24.52 ± 0.06</w:t>
            </w:r>
          </w:p>
        </w:tc>
        <w:tc>
          <w:tcPr>
            <w:tcW w:w="306" w:type="pct"/>
            <w:tcBorders>
              <w:top w:val="single" w:sz="4" w:space="0" w:color="000000"/>
              <w:left w:val="nil"/>
              <w:bottom w:val="nil"/>
              <w:right w:val="nil"/>
            </w:tcBorders>
            <w:noWrap/>
            <w:vAlign w:val="bottom"/>
            <w:hideMark/>
          </w:tcPr>
          <w:p w14:paraId="58ABA5ED"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0.24</w:t>
            </w:r>
          </w:p>
        </w:tc>
        <w:tc>
          <w:tcPr>
            <w:tcW w:w="734" w:type="pct"/>
            <w:tcBorders>
              <w:top w:val="single" w:sz="4" w:space="0" w:color="000000"/>
              <w:left w:val="nil"/>
              <w:bottom w:val="nil"/>
              <w:right w:val="nil"/>
            </w:tcBorders>
            <w:noWrap/>
            <w:vAlign w:val="bottom"/>
            <w:hideMark/>
          </w:tcPr>
          <w:p w14:paraId="4C094F89"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24.52 ± 0.15</w:t>
            </w:r>
          </w:p>
        </w:tc>
        <w:tc>
          <w:tcPr>
            <w:tcW w:w="134" w:type="pct"/>
            <w:tcBorders>
              <w:top w:val="single" w:sz="4" w:space="0" w:color="000000"/>
              <w:left w:val="nil"/>
              <w:bottom w:val="nil"/>
              <w:right w:val="nil"/>
            </w:tcBorders>
            <w:noWrap/>
            <w:vAlign w:val="bottom"/>
            <w:hideMark/>
          </w:tcPr>
          <w:p w14:paraId="1C3D1DD4" w14:textId="77777777" w:rsidR="006B71F8" w:rsidRPr="004C08EA" w:rsidRDefault="006B71F8" w:rsidP="00EF2C2E">
            <w:pPr>
              <w:jc w:val="right"/>
              <w:rPr>
                <w:rFonts w:ascii="Arial" w:eastAsia="Times New Roman" w:hAnsi="Arial" w:cs="Arial"/>
                <w:color w:val="000000"/>
                <w:sz w:val="16"/>
                <w:szCs w:val="16"/>
                <w:lang w:val="en-US" w:eastAsia="en-GB"/>
              </w:rPr>
            </w:pPr>
          </w:p>
        </w:tc>
        <w:tc>
          <w:tcPr>
            <w:tcW w:w="734" w:type="pct"/>
            <w:tcBorders>
              <w:top w:val="single" w:sz="4" w:space="0" w:color="000000"/>
              <w:left w:val="nil"/>
              <w:bottom w:val="nil"/>
              <w:right w:val="nil"/>
            </w:tcBorders>
            <w:noWrap/>
            <w:vAlign w:val="bottom"/>
            <w:hideMark/>
          </w:tcPr>
          <w:p w14:paraId="6FAE066F"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24.81 ± 0.25</w:t>
            </w:r>
          </w:p>
        </w:tc>
        <w:tc>
          <w:tcPr>
            <w:tcW w:w="306" w:type="pct"/>
            <w:tcBorders>
              <w:top w:val="single" w:sz="4" w:space="0" w:color="000000"/>
              <w:left w:val="nil"/>
              <w:bottom w:val="nil"/>
              <w:right w:val="nil"/>
            </w:tcBorders>
            <w:noWrap/>
            <w:vAlign w:val="bottom"/>
            <w:hideMark/>
          </w:tcPr>
          <w:p w14:paraId="0239C7EA"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1.01</w:t>
            </w:r>
          </w:p>
        </w:tc>
        <w:tc>
          <w:tcPr>
            <w:tcW w:w="734" w:type="pct"/>
            <w:tcBorders>
              <w:top w:val="single" w:sz="4" w:space="0" w:color="000000"/>
              <w:left w:val="nil"/>
              <w:bottom w:val="nil"/>
              <w:right w:val="nil"/>
            </w:tcBorders>
            <w:noWrap/>
            <w:vAlign w:val="bottom"/>
            <w:hideMark/>
          </w:tcPr>
          <w:p w14:paraId="7DB70B95"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24.81 ± 0.62</w:t>
            </w:r>
          </w:p>
        </w:tc>
      </w:tr>
      <w:tr w:rsidR="006B71F8" w:rsidRPr="004C08EA" w14:paraId="5C23E7FF" w14:textId="77777777" w:rsidTr="00EF2C2E">
        <w:trPr>
          <w:trHeight w:val="300"/>
        </w:trPr>
        <w:tc>
          <w:tcPr>
            <w:tcW w:w="606" w:type="pct"/>
            <w:vMerge/>
            <w:tcBorders>
              <w:top w:val="nil"/>
              <w:left w:val="nil"/>
              <w:bottom w:val="nil"/>
              <w:right w:val="nil"/>
            </w:tcBorders>
            <w:vAlign w:val="center"/>
            <w:hideMark/>
          </w:tcPr>
          <w:p w14:paraId="4434D5FF" w14:textId="77777777" w:rsidR="006B71F8" w:rsidRPr="004C08EA" w:rsidRDefault="006B71F8" w:rsidP="00EF2C2E">
            <w:pPr>
              <w:spacing w:before="40"/>
              <w:jc w:val="center"/>
              <w:rPr>
                <w:rFonts w:ascii="Arial" w:eastAsia="Times New Roman" w:hAnsi="Arial" w:cs="Arial"/>
                <w:color w:val="000000"/>
                <w:sz w:val="16"/>
                <w:szCs w:val="16"/>
                <w:lang w:val="en-US" w:eastAsia="en-GB"/>
              </w:rPr>
            </w:pPr>
          </w:p>
        </w:tc>
        <w:tc>
          <w:tcPr>
            <w:tcW w:w="711" w:type="pct"/>
            <w:tcBorders>
              <w:top w:val="nil"/>
              <w:left w:val="nil"/>
              <w:bottom w:val="nil"/>
              <w:right w:val="nil"/>
            </w:tcBorders>
            <w:noWrap/>
            <w:vAlign w:val="bottom"/>
            <w:hideMark/>
          </w:tcPr>
          <w:p w14:paraId="3A0276B9" w14:textId="77777777" w:rsidR="006B71F8" w:rsidRPr="004C08EA" w:rsidRDefault="006B71F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734" w:type="pct"/>
            <w:tcBorders>
              <w:top w:val="nil"/>
              <w:left w:val="nil"/>
              <w:bottom w:val="nil"/>
              <w:right w:val="nil"/>
            </w:tcBorders>
            <w:noWrap/>
            <w:vAlign w:val="bottom"/>
            <w:hideMark/>
          </w:tcPr>
          <w:p w14:paraId="0B915DF1"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48.27 ± 0.01</w:t>
            </w:r>
          </w:p>
        </w:tc>
        <w:tc>
          <w:tcPr>
            <w:tcW w:w="306" w:type="pct"/>
            <w:tcBorders>
              <w:top w:val="nil"/>
              <w:left w:val="nil"/>
              <w:bottom w:val="nil"/>
              <w:right w:val="nil"/>
            </w:tcBorders>
            <w:noWrap/>
            <w:vAlign w:val="bottom"/>
            <w:hideMark/>
          </w:tcPr>
          <w:p w14:paraId="62CDAC02"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0.03</w:t>
            </w:r>
          </w:p>
        </w:tc>
        <w:tc>
          <w:tcPr>
            <w:tcW w:w="734" w:type="pct"/>
            <w:tcBorders>
              <w:top w:val="nil"/>
              <w:left w:val="nil"/>
              <w:bottom w:val="nil"/>
              <w:right w:val="nil"/>
            </w:tcBorders>
            <w:noWrap/>
            <w:vAlign w:val="bottom"/>
            <w:hideMark/>
          </w:tcPr>
          <w:p w14:paraId="074CB12E"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48.27 ± 0.04</w:t>
            </w:r>
          </w:p>
        </w:tc>
        <w:tc>
          <w:tcPr>
            <w:tcW w:w="134" w:type="pct"/>
            <w:tcBorders>
              <w:top w:val="nil"/>
              <w:left w:val="nil"/>
              <w:bottom w:val="nil"/>
              <w:right w:val="nil"/>
            </w:tcBorders>
            <w:noWrap/>
            <w:vAlign w:val="bottom"/>
            <w:hideMark/>
          </w:tcPr>
          <w:p w14:paraId="2435ED22" w14:textId="77777777" w:rsidR="006B71F8" w:rsidRPr="004C08EA" w:rsidRDefault="006B71F8" w:rsidP="00EF2C2E">
            <w:pPr>
              <w:jc w:val="right"/>
              <w:rPr>
                <w:rFonts w:ascii="Arial" w:eastAsia="Times New Roman" w:hAnsi="Arial" w:cs="Arial"/>
                <w:color w:val="000000"/>
                <w:sz w:val="16"/>
                <w:szCs w:val="16"/>
                <w:lang w:val="en-US" w:eastAsia="en-GB"/>
              </w:rPr>
            </w:pPr>
          </w:p>
        </w:tc>
        <w:tc>
          <w:tcPr>
            <w:tcW w:w="734" w:type="pct"/>
            <w:tcBorders>
              <w:top w:val="nil"/>
              <w:left w:val="nil"/>
              <w:bottom w:val="nil"/>
              <w:right w:val="nil"/>
            </w:tcBorders>
            <w:noWrap/>
            <w:vAlign w:val="bottom"/>
            <w:hideMark/>
          </w:tcPr>
          <w:p w14:paraId="43D6E667"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48.50 ± 0.33</w:t>
            </w:r>
          </w:p>
        </w:tc>
        <w:tc>
          <w:tcPr>
            <w:tcW w:w="306" w:type="pct"/>
            <w:tcBorders>
              <w:top w:val="nil"/>
              <w:left w:val="nil"/>
              <w:bottom w:val="nil"/>
              <w:right w:val="nil"/>
            </w:tcBorders>
            <w:noWrap/>
            <w:vAlign w:val="bottom"/>
            <w:hideMark/>
          </w:tcPr>
          <w:p w14:paraId="2651C7F9"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0.68</w:t>
            </w:r>
          </w:p>
        </w:tc>
        <w:tc>
          <w:tcPr>
            <w:tcW w:w="734" w:type="pct"/>
            <w:tcBorders>
              <w:top w:val="nil"/>
              <w:left w:val="nil"/>
              <w:bottom w:val="nil"/>
              <w:right w:val="nil"/>
            </w:tcBorders>
            <w:noWrap/>
            <w:vAlign w:val="bottom"/>
            <w:hideMark/>
          </w:tcPr>
          <w:p w14:paraId="2A716B08"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48.50 ± 0.25</w:t>
            </w:r>
          </w:p>
        </w:tc>
      </w:tr>
      <w:tr w:rsidR="006B71F8" w:rsidRPr="004C08EA" w14:paraId="7712BAA6" w14:textId="77777777" w:rsidTr="00EF2C2E">
        <w:trPr>
          <w:trHeight w:val="300"/>
        </w:trPr>
        <w:tc>
          <w:tcPr>
            <w:tcW w:w="606" w:type="pct"/>
            <w:vMerge/>
            <w:tcBorders>
              <w:top w:val="nil"/>
              <w:left w:val="nil"/>
              <w:bottom w:val="single" w:sz="4" w:space="0" w:color="000000"/>
              <w:right w:val="nil"/>
            </w:tcBorders>
            <w:vAlign w:val="center"/>
            <w:hideMark/>
          </w:tcPr>
          <w:p w14:paraId="68881686" w14:textId="77777777" w:rsidR="006B71F8" w:rsidRPr="004C08EA" w:rsidRDefault="006B71F8" w:rsidP="00EF2C2E">
            <w:pPr>
              <w:spacing w:before="40"/>
              <w:jc w:val="center"/>
              <w:rPr>
                <w:rFonts w:ascii="Arial" w:eastAsia="Times New Roman" w:hAnsi="Arial" w:cs="Arial"/>
                <w:color w:val="000000"/>
                <w:sz w:val="16"/>
                <w:szCs w:val="16"/>
                <w:lang w:val="en-US" w:eastAsia="en-GB"/>
              </w:rPr>
            </w:pPr>
          </w:p>
        </w:tc>
        <w:tc>
          <w:tcPr>
            <w:tcW w:w="711" w:type="pct"/>
            <w:tcBorders>
              <w:top w:val="nil"/>
              <w:left w:val="nil"/>
              <w:bottom w:val="single" w:sz="4" w:space="0" w:color="000000"/>
              <w:right w:val="nil"/>
            </w:tcBorders>
            <w:noWrap/>
            <w:vAlign w:val="bottom"/>
            <w:hideMark/>
          </w:tcPr>
          <w:p w14:paraId="47D4FA4E" w14:textId="77777777" w:rsidR="006B71F8" w:rsidRPr="004C08EA" w:rsidRDefault="006B71F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734" w:type="pct"/>
            <w:tcBorders>
              <w:top w:val="nil"/>
              <w:left w:val="nil"/>
              <w:bottom w:val="single" w:sz="4" w:space="0" w:color="000000"/>
              <w:right w:val="nil"/>
            </w:tcBorders>
            <w:noWrap/>
            <w:vAlign w:val="bottom"/>
            <w:hideMark/>
          </w:tcPr>
          <w:p w14:paraId="50936431"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97.69 ± 0.01</w:t>
            </w:r>
          </w:p>
        </w:tc>
        <w:tc>
          <w:tcPr>
            <w:tcW w:w="306" w:type="pct"/>
            <w:tcBorders>
              <w:top w:val="nil"/>
              <w:left w:val="nil"/>
              <w:bottom w:val="single" w:sz="4" w:space="0" w:color="000000"/>
              <w:right w:val="nil"/>
            </w:tcBorders>
            <w:noWrap/>
            <w:vAlign w:val="bottom"/>
            <w:hideMark/>
          </w:tcPr>
          <w:p w14:paraId="41778E2F"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0.01</w:t>
            </w:r>
          </w:p>
        </w:tc>
        <w:tc>
          <w:tcPr>
            <w:tcW w:w="734" w:type="pct"/>
            <w:tcBorders>
              <w:top w:val="nil"/>
              <w:left w:val="nil"/>
              <w:bottom w:val="single" w:sz="4" w:space="0" w:color="000000"/>
              <w:right w:val="nil"/>
            </w:tcBorders>
            <w:noWrap/>
            <w:vAlign w:val="bottom"/>
            <w:hideMark/>
          </w:tcPr>
          <w:p w14:paraId="22966782"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97.69 ± 0.03</w:t>
            </w:r>
          </w:p>
        </w:tc>
        <w:tc>
          <w:tcPr>
            <w:tcW w:w="134" w:type="pct"/>
            <w:tcBorders>
              <w:top w:val="nil"/>
              <w:left w:val="nil"/>
              <w:bottom w:val="single" w:sz="4" w:space="0" w:color="000000"/>
              <w:right w:val="nil"/>
            </w:tcBorders>
            <w:noWrap/>
            <w:vAlign w:val="bottom"/>
            <w:hideMark/>
          </w:tcPr>
          <w:p w14:paraId="7F0DB62C" w14:textId="77777777" w:rsidR="006B71F8" w:rsidRPr="004C08EA" w:rsidRDefault="006B71F8" w:rsidP="00EF2C2E">
            <w:pPr>
              <w:jc w:val="right"/>
              <w:rPr>
                <w:rFonts w:ascii="Arial" w:eastAsia="Times New Roman" w:hAnsi="Arial" w:cs="Arial"/>
                <w:color w:val="000000"/>
                <w:sz w:val="16"/>
                <w:szCs w:val="16"/>
                <w:lang w:val="en-US" w:eastAsia="en-GB"/>
              </w:rPr>
            </w:pPr>
          </w:p>
        </w:tc>
        <w:tc>
          <w:tcPr>
            <w:tcW w:w="734" w:type="pct"/>
            <w:tcBorders>
              <w:top w:val="nil"/>
              <w:left w:val="nil"/>
              <w:bottom w:val="single" w:sz="4" w:space="0" w:color="000000"/>
              <w:right w:val="nil"/>
            </w:tcBorders>
            <w:noWrap/>
            <w:vAlign w:val="bottom"/>
            <w:hideMark/>
          </w:tcPr>
          <w:p w14:paraId="4C12AEEB"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97.48 ± 0.83</w:t>
            </w:r>
          </w:p>
        </w:tc>
        <w:tc>
          <w:tcPr>
            <w:tcW w:w="306" w:type="pct"/>
            <w:tcBorders>
              <w:top w:val="nil"/>
              <w:left w:val="nil"/>
              <w:bottom w:val="single" w:sz="4" w:space="0" w:color="000000"/>
              <w:right w:val="nil"/>
            </w:tcBorders>
            <w:noWrap/>
            <w:vAlign w:val="bottom"/>
            <w:hideMark/>
          </w:tcPr>
          <w:p w14:paraId="03CD4DCF"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0.85</w:t>
            </w:r>
          </w:p>
        </w:tc>
        <w:tc>
          <w:tcPr>
            <w:tcW w:w="734" w:type="pct"/>
            <w:tcBorders>
              <w:top w:val="nil"/>
              <w:left w:val="nil"/>
              <w:bottom w:val="single" w:sz="4" w:space="0" w:color="000000"/>
              <w:right w:val="nil"/>
            </w:tcBorders>
            <w:noWrap/>
            <w:vAlign w:val="bottom"/>
            <w:hideMark/>
          </w:tcPr>
          <w:p w14:paraId="762EA8E8"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97.48 ± 2.05</w:t>
            </w:r>
          </w:p>
        </w:tc>
      </w:tr>
      <w:tr w:rsidR="006B71F8" w:rsidRPr="004C08EA" w14:paraId="14A9571A" w14:textId="77777777" w:rsidTr="00EF2C2E">
        <w:trPr>
          <w:trHeight w:val="300"/>
        </w:trPr>
        <w:tc>
          <w:tcPr>
            <w:tcW w:w="606" w:type="pct"/>
            <w:vMerge w:val="restart"/>
            <w:tcBorders>
              <w:top w:val="single" w:sz="4" w:space="0" w:color="000000"/>
              <w:left w:val="nil"/>
              <w:bottom w:val="nil"/>
              <w:right w:val="nil"/>
            </w:tcBorders>
            <w:noWrap/>
            <w:vAlign w:val="center"/>
            <w:hideMark/>
          </w:tcPr>
          <w:p w14:paraId="248F6193" w14:textId="77777777" w:rsidR="006B71F8" w:rsidRPr="004C08EA" w:rsidRDefault="006B71F8" w:rsidP="00EF2C2E">
            <w:pPr>
              <w:spacing w:before="4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ACBI3</w:t>
            </w:r>
          </w:p>
          <w:p w14:paraId="2B9F1434" w14:textId="77777777" w:rsidR="006B71F8" w:rsidRPr="004C08EA" w:rsidRDefault="006B71F8" w:rsidP="00EF2C2E">
            <w:pPr>
              <w:spacing w:before="40"/>
              <w:jc w:val="center"/>
              <w:rPr>
                <w:rFonts w:ascii="Arial" w:eastAsia="Times New Roman" w:hAnsi="Arial" w:cs="Arial"/>
                <w:color w:val="000000"/>
                <w:sz w:val="16"/>
                <w:szCs w:val="16"/>
                <w:lang w:val="en-US" w:eastAsia="en-GB"/>
              </w:rPr>
            </w:pPr>
          </w:p>
        </w:tc>
        <w:tc>
          <w:tcPr>
            <w:tcW w:w="711" w:type="pct"/>
            <w:tcBorders>
              <w:top w:val="single" w:sz="4" w:space="0" w:color="000000"/>
              <w:left w:val="nil"/>
              <w:bottom w:val="nil"/>
              <w:right w:val="nil"/>
            </w:tcBorders>
            <w:noWrap/>
            <w:vAlign w:val="bottom"/>
            <w:hideMark/>
          </w:tcPr>
          <w:p w14:paraId="10D6D387" w14:textId="77777777" w:rsidR="006B71F8" w:rsidRPr="004C08EA" w:rsidRDefault="006B71F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734" w:type="pct"/>
            <w:tcBorders>
              <w:top w:val="single" w:sz="4" w:space="0" w:color="000000"/>
              <w:left w:val="nil"/>
              <w:bottom w:val="nil"/>
              <w:right w:val="nil"/>
            </w:tcBorders>
            <w:noWrap/>
            <w:vAlign w:val="bottom"/>
            <w:hideMark/>
          </w:tcPr>
          <w:p w14:paraId="1C7DA435"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11.32 ± 0.06</w:t>
            </w:r>
          </w:p>
        </w:tc>
        <w:tc>
          <w:tcPr>
            <w:tcW w:w="306" w:type="pct"/>
            <w:tcBorders>
              <w:top w:val="single" w:sz="4" w:space="0" w:color="000000"/>
              <w:left w:val="nil"/>
              <w:bottom w:val="nil"/>
              <w:right w:val="nil"/>
            </w:tcBorders>
            <w:noWrap/>
            <w:vAlign w:val="bottom"/>
            <w:hideMark/>
          </w:tcPr>
          <w:p w14:paraId="1B1147A5"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0.51</w:t>
            </w:r>
          </w:p>
        </w:tc>
        <w:tc>
          <w:tcPr>
            <w:tcW w:w="734" w:type="pct"/>
            <w:tcBorders>
              <w:top w:val="single" w:sz="4" w:space="0" w:color="000000"/>
              <w:left w:val="nil"/>
              <w:bottom w:val="nil"/>
              <w:right w:val="nil"/>
            </w:tcBorders>
            <w:noWrap/>
            <w:vAlign w:val="bottom"/>
            <w:hideMark/>
          </w:tcPr>
          <w:p w14:paraId="00F635E0"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11.32 ± 0.14</w:t>
            </w:r>
          </w:p>
        </w:tc>
        <w:tc>
          <w:tcPr>
            <w:tcW w:w="134" w:type="pct"/>
            <w:tcBorders>
              <w:top w:val="single" w:sz="4" w:space="0" w:color="000000"/>
              <w:left w:val="nil"/>
              <w:bottom w:val="nil"/>
              <w:right w:val="nil"/>
            </w:tcBorders>
            <w:noWrap/>
            <w:vAlign w:val="bottom"/>
            <w:hideMark/>
          </w:tcPr>
          <w:p w14:paraId="007D76F2" w14:textId="77777777" w:rsidR="006B71F8" w:rsidRPr="004C08EA" w:rsidRDefault="006B71F8" w:rsidP="00EF2C2E">
            <w:pPr>
              <w:jc w:val="right"/>
              <w:rPr>
                <w:rFonts w:ascii="Arial" w:eastAsia="Times New Roman" w:hAnsi="Arial" w:cs="Arial"/>
                <w:color w:val="000000"/>
                <w:sz w:val="16"/>
                <w:szCs w:val="16"/>
                <w:lang w:val="en-US" w:eastAsia="en-GB"/>
              </w:rPr>
            </w:pPr>
          </w:p>
        </w:tc>
        <w:tc>
          <w:tcPr>
            <w:tcW w:w="734" w:type="pct"/>
            <w:tcBorders>
              <w:top w:val="single" w:sz="4" w:space="0" w:color="000000"/>
              <w:left w:val="nil"/>
              <w:bottom w:val="nil"/>
              <w:right w:val="nil"/>
            </w:tcBorders>
            <w:noWrap/>
            <w:vAlign w:val="bottom"/>
            <w:hideMark/>
          </w:tcPr>
          <w:p w14:paraId="6848C79A"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11.44 ± 0.15</w:t>
            </w:r>
          </w:p>
        </w:tc>
        <w:tc>
          <w:tcPr>
            <w:tcW w:w="306" w:type="pct"/>
            <w:tcBorders>
              <w:top w:val="single" w:sz="4" w:space="0" w:color="000000"/>
              <w:left w:val="nil"/>
              <w:bottom w:val="nil"/>
              <w:right w:val="nil"/>
            </w:tcBorders>
            <w:noWrap/>
            <w:vAlign w:val="bottom"/>
            <w:hideMark/>
          </w:tcPr>
          <w:p w14:paraId="4B1E524B"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1.33</w:t>
            </w:r>
          </w:p>
        </w:tc>
        <w:tc>
          <w:tcPr>
            <w:tcW w:w="734" w:type="pct"/>
            <w:tcBorders>
              <w:top w:val="single" w:sz="4" w:space="0" w:color="000000"/>
              <w:left w:val="nil"/>
              <w:bottom w:val="nil"/>
              <w:right w:val="nil"/>
            </w:tcBorders>
            <w:noWrap/>
            <w:vAlign w:val="bottom"/>
            <w:hideMark/>
          </w:tcPr>
          <w:p w14:paraId="6547F5B0"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11.44 ± 0.38</w:t>
            </w:r>
          </w:p>
        </w:tc>
      </w:tr>
      <w:tr w:rsidR="006B71F8" w:rsidRPr="004C08EA" w14:paraId="01D0B7C9" w14:textId="77777777" w:rsidTr="00EF2C2E">
        <w:trPr>
          <w:trHeight w:val="300"/>
        </w:trPr>
        <w:tc>
          <w:tcPr>
            <w:tcW w:w="606" w:type="pct"/>
            <w:vMerge/>
            <w:tcBorders>
              <w:top w:val="nil"/>
              <w:left w:val="nil"/>
              <w:bottom w:val="nil"/>
              <w:right w:val="nil"/>
            </w:tcBorders>
            <w:vAlign w:val="center"/>
            <w:hideMark/>
          </w:tcPr>
          <w:p w14:paraId="3F7F4514" w14:textId="77777777" w:rsidR="006B71F8" w:rsidRPr="004C08EA" w:rsidRDefault="006B71F8" w:rsidP="00EF2C2E">
            <w:pPr>
              <w:rPr>
                <w:rFonts w:ascii="Arial" w:eastAsia="Times New Roman" w:hAnsi="Arial" w:cs="Arial"/>
                <w:color w:val="000000"/>
                <w:sz w:val="16"/>
                <w:szCs w:val="16"/>
                <w:lang w:val="en-US" w:eastAsia="en-GB"/>
              </w:rPr>
            </w:pPr>
          </w:p>
        </w:tc>
        <w:tc>
          <w:tcPr>
            <w:tcW w:w="711" w:type="pct"/>
            <w:tcBorders>
              <w:top w:val="nil"/>
              <w:left w:val="nil"/>
              <w:bottom w:val="nil"/>
              <w:right w:val="nil"/>
            </w:tcBorders>
            <w:noWrap/>
            <w:vAlign w:val="bottom"/>
            <w:hideMark/>
          </w:tcPr>
          <w:p w14:paraId="1089F8CB" w14:textId="77777777" w:rsidR="006B71F8" w:rsidRPr="004C08EA" w:rsidRDefault="006B71F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734" w:type="pct"/>
            <w:tcBorders>
              <w:top w:val="nil"/>
              <w:left w:val="nil"/>
              <w:bottom w:val="nil"/>
              <w:right w:val="nil"/>
            </w:tcBorders>
            <w:noWrap/>
            <w:vAlign w:val="bottom"/>
            <w:hideMark/>
          </w:tcPr>
          <w:p w14:paraId="181A4623"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22.98 ± 0.11</w:t>
            </w:r>
          </w:p>
        </w:tc>
        <w:tc>
          <w:tcPr>
            <w:tcW w:w="306" w:type="pct"/>
            <w:tcBorders>
              <w:top w:val="nil"/>
              <w:left w:val="nil"/>
              <w:bottom w:val="nil"/>
              <w:right w:val="nil"/>
            </w:tcBorders>
            <w:noWrap/>
            <w:vAlign w:val="bottom"/>
            <w:hideMark/>
          </w:tcPr>
          <w:p w14:paraId="43015DA5"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0.48</w:t>
            </w:r>
          </w:p>
        </w:tc>
        <w:tc>
          <w:tcPr>
            <w:tcW w:w="734" w:type="pct"/>
            <w:tcBorders>
              <w:top w:val="nil"/>
              <w:left w:val="nil"/>
              <w:bottom w:val="nil"/>
              <w:right w:val="nil"/>
            </w:tcBorders>
            <w:noWrap/>
            <w:vAlign w:val="bottom"/>
            <w:hideMark/>
          </w:tcPr>
          <w:p w14:paraId="26724DDF"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22.98 ± 0.28</w:t>
            </w:r>
          </w:p>
        </w:tc>
        <w:tc>
          <w:tcPr>
            <w:tcW w:w="134" w:type="pct"/>
            <w:tcBorders>
              <w:top w:val="nil"/>
              <w:left w:val="nil"/>
              <w:bottom w:val="nil"/>
              <w:right w:val="nil"/>
            </w:tcBorders>
            <w:noWrap/>
            <w:vAlign w:val="bottom"/>
            <w:hideMark/>
          </w:tcPr>
          <w:p w14:paraId="0A223011" w14:textId="77777777" w:rsidR="006B71F8" w:rsidRPr="004C08EA" w:rsidRDefault="006B71F8" w:rsidP="00EF2C2E">
            <w:pPr>
              <w:jc w:val="right"/>
              <w:rPr>
                <w:rFonts w:ascii="Arial" w:eastAsia="Times New Roman" w:hAnsi="Arial" w:cs="Arial"/>
                <w:color w:val="000000"/>
                <w:sz w:val="16"/>
                <w:szCs w:val="16"/>
                <w:lang w:val="en-US" w:eastAsia="en-GB"/>
              </w:rPr>
            </w:pPr>
          </w:p>
        </w:tc>
        <w:tc>
          <w:tcPr>
            <w:tcW w:w="734" w:type="pct"/>
            <w:tcBorders>
              <w:top w:val="nil"/>
              <w:left w:val="nil"/>
              <w:bottom w:val="nil"/>
              <w:right w:val="nil"/>
            </w:tcBorders>
            <w:noWrap/>
            <w:vAlign w:val="bottom"/>
            <w:hideMark/>
          </w:tcPr>
          <w:p w14:paraId="5C9ABDA9"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23.10 ± 0.16</w:t>
            </w:r>
          </w:p>
        </w:tc>
        <w:tc>
          <w:tcPr>
            <w:tcW w:w="306" w:type="pct"/>
            <w:tcBorders>
              <w:top w:val="nil"/>
              <w:left w:val="nil"/>
              <w:bottom w:val="nil"/>
              <w:right w:val="nil"/>
            </w:tcBorders>
            <w:noWrap/>
            <w:vAlign w:val="bottom"/>
            <w:hideMark/>
          </w:tcPr>
          <w:p w14:paraId="376AF328"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0.70</w:t>
            </w:r>
          </w:p>
        </w:tc>
        <w:tc>
          <w:tcPr>
            <w:tcW w:w="734" w:type="pct"/>
            <w:tcBorders>
              <w:top w:val="nil"/>
              <w:left w:val="nil"/>
              <w:bottom w:val="nil"/>
              <w:right w:val="nil"/>
            </w:tcBorders>
            <w:noWrap/>
            <w:vAlign w:val="bottom"/>
            <w:hideMark/>
          </w:tcPr>
          <w:p w14:paraId="1CFF1B8D"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23.10 ± 0.40</w:t>
            </w:r>
          </w:p>
        </w:tc>
      </w:tr>
      <w:tr w:rsidR="006B71F8" w:rsidRPr="004C08EA" w14:paraId="5B74A508" w14:textId="77777777" w:rsidTr="00EF2C2E">
        <w:trPr>
          <w:trHeight w:val="300"/>
        </w:trPr>
        <w:tc>
          <w:tcPr>
            <w:tcW w:w="606" w:type="pct"/>
            <w:vMerge/>
            <w:tcBorders>
              <w:top w:val="nil"/>
              <w:left w:val="nil"/>
              <w:bottom w:val="single" w:sz="6" w:space="0" w:color="auto"/>
              <w:right w:val="nil"/>
            </w:tcBorders>
            <w:vAlign w:val="center"/>
            <w:hideMark/>
          </w:tcPr>
          <w:p w14:paraId="3F27390A" w14:textId="77777777" w:rsidR="006B71F8" w:rsidRPr="004C08EA" w:rsidRDefault="006B71F8" w:rsidP="00EF2C2E">
            <w:pPr>
              <w:rPr>
                <w:rFonts w:ascii="Arial" w:eastAsia="Times New Roman" w:hAnsi="Arial" w:cs="Arial"/>
                <w:color w:val="000000"/>
                <w:sz w:val="16"/>
                <w:szCs w:val="16"/>
                <w:lang w:val="en-US" w:eastAsia="en-GB"/>
              </w:rPr>
            </w:pPr>
          </w:p>
        </w:tc>
        <w:tc>
          <w:tcPr>
            <w:tcW w:w="711" w:type="pct"/>
            <w:tcBorders>
              <w:top w:val="nil"/>
              <w:left w:val="nil"/>
              <w:bottom w:val="single" w:sz="6" w:space="0" w:color="auto"/>
              <w:right w:val="nil"/>
            </w:tcBorders>
            <w:noWrap/>
            <w:vAlign w:val="bottom"/>
            <w:hideMark/>
          </w:tcPr>
          <w:p w14:paraId="5EC4161E" w14:textId="77777777" w:rsidR="006B71F8" w:rsidRPr="004C08EA" w:rsidRDefault="006B71F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734" w:type="pct"/>
            <w:tcBorders>
              <w:top w:val="nil"/>
              <w:left w:val="nil"/>
              <w:bottom w:val="single" w:sz="6" w:space="0" w:color="auto"/>
              <w:right w:val="nil"/>
            </w:tcBorders>
            <w:noWrap/>
            <w:vAlign w:val="bottom"/>
            <w:hideMark/>
          </w:tcPr>
          <w:p w14:paraId="23915371"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45.81 ± 0.10</w:t>
            </w:r>
          </w:p>
        </w:tc>
        <w:tc>
          <w:tcPr>
            <w:tcW w:w="306" w:type="pct"/>
            <w:tcBorders>
              <w:top w:val="nil"/>
              <w:left w:val="nil"/>
              <w:bottom w:val="single" w:sz="6" w:space="0" w:color="auto"/>
              <w:right w:val="nil"/>
            </w:tcBorders>
            <w:noWrap/>
            <w:vAlign w:val="bottom"/>
            <w:hideMark/>
          </w:tcPr>
          <w:p w14:paraId="193AE806"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0.21</w:t>
            </w:r>
          </w:p>
        </w:tc>
        <w:tc>
          <w:tcPr>
            <w:tcW w:w="734" w:type="pct"/>
            <w:tcBorders>
              <w:top w:val="nil"/>
              <w:left w:val="nil"/>
              <w:bottom w:val="single" w:sz="6" w:space="0" w:color="auto"/>
              <w:right w:val="nil"/>
            </w:tcBorders>
            <w:noWrap/>
            <w:vAlign w:val="bottom"/>
            <w:hideMark/>
          </w:tcPr>
          <w:p w14:paraId="03E3FD15"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45.81 ± 0.24</w:t>
            </w:r>
          </w:p>
        </w:tc>
        <w:tc>
          <w:tcPr>
            <w:tcW w:w="134" w:type="pct"/>
            <w:tcBorders>
              <w:top w:val="nil"/>
              <w:left w:val="nil"/>
              <w:bottom w:val="single" w:sz="6" w:space="0" w:color="auto"/>
              <w:right w:val="nil"/>
            </w:tcBorders>
            <w:noWrap/>
            <w:vAlign w:val="bottom"/>
            <w:hideMark/>
          </w:tcPr>
          <w:p w14:paraId="5C70CC5E" w14:textId="77777777" w:rsidR="006B71F8" w:rsidRPr="004C08EA" w:rsidRDefault="006B71F8" w:rsidP="00EF2C2E">
            <w:pPr>
              <w:jc w:val="right"/>
              <w:rPr>
                <w:rFonts w:ascii="Arial" w:eastAsia="Times New Roman" w:hAnsi="Arial" w:cs="Arial"/>
                <w:color w:val="000000"/>
                <w:sz w:val="16"/>
                <w:szCs w:val="16"/>
                <w:lang w:val="en-US" w:eastAsia="en-GB"/>
              </w:rPr>
            </w:pPr>
          </w:p>
        </w:tc>
        <w:tc>
          <w:tcPr>
            <w:tcW w:w="734" w:type="pct"/>
            <w:tcBorders>
              <w:top w:val="nil"/>
              <w:left w:val="nil"/>
              <w:bottom w:val="single" w:sz="6" w:space="0" w:color="auto"/>
              <w:right w:val="nil"/>
            </w:tcBorders>
            <w:noWrap/>
            <w:vAlign w:val="bottom"/>
            <w:hideMark/>
          </w:tcPr>
          <w:p w14:paraId="6E5D25C3"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46.62 ± 0.71</w:t>
            </w:r>
          </w:p>
        </w:tc>
        <w:tc>
          <w:tcPr>
            <w:tcW w:w="306" w:type="pct"/>
            <w:tcBorders>
              <w:top w:val="nil"/>
              <w:left w:val="nil"/>
              <w:bottom w:val="single" w:sz="6" w:space="0" w:color="auto"/>
              <w:right w:val="nil"/>
            </w:tcBorders>
            <w:noWrap/>
            <w:vAlign w:val="bottom"/>
            <w:hideMark/>
          </w:tcPr>
          <w:p w14:paraId="067E8E19"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1.53</w:t>
            </w:r>
          </w:p>
        </w:tc>
        <w:tc>
          <w:tcPr>
            <w:tcW w:w="734" w:type="pct"/>
            <w:tcBorders>
              <w:top w:val="nil"/>
              <w:left w:val="nil"/>
              <w:bottom w:val="single" w:sz="6" w:space="0" w:color="auto"/>
              <w:right w:val="nil"/>
            </w:tcBorders>
            <w:noWrap/>
            <w:vAlign w:val="bottom"/>
            <w:hideMark/>
          </w:tcPr>
          <w:p w14:paraId="401E0A0F" w14:textId="77777777" w:rsidR="006B71F8" w:rsidRPr="004C08EA" w:rsidRDefault="006B71F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46.62 ± 1.77</w:t>
            </w:r>
          </w:p>
        </w:tc>
      </w:tr>
    </w:tbl>
    <w:p w14:paraId="38061971" w14:textId="77777777" w:rsidR="0043475E" w:rsidRPr="004C08EA" w:rsidRDefault="0043475E" w:rsidP="00334A37">
      <w:pPr>
        <w:spacing w:line="360" w:lineRule="auto"/>
        <w:jc w:val="both"/>
        <w:rPr>
          <w:bCs/>
          <w:lang w:val="en-US"/>
        </w:rPr>
      </w:pPr>
    </w:p>
    <w:p w14:paraId="032A8099" w14:textId="6847800A" w:rsidR="008C631F" w:rsidRPr="004C08EA" w:rsidRDefault="008C631F" w:rsidP="00384A23">
      <w:pPr>
        <w:pStyle w:val="Beschriftung"/>
        <w:keepNext/>
        <w:jc w:val="both"/>
        <w:rPr>
          <w:lang w:val="en-US"/>
        </w:rPr>
      </w:pPr>
      <w:r w:rsidRPr="004C08EA">
        <w:rPr>
          <w:lang w:val="en-US"/>
        </w:rPr>
        <w:t xml:space="preserve">Table </w:t>
      </w:r>
      <w:r w:rsidR="008211B2">
        <w:rPr>
          <w:lang w:val="en-US"/>
        </w:rPr>
        <w:t>A.</w:t>
      </w:r>
      <w:r w:rsidR="00846F91">
        <w:rPr>
          <w:lang w:val="en-US"/>
        </w:rPr>
        <w:t>5</w:t>
      </w:r>
      <w:r w:rsidRPr="004C08EA">
        <w:rPr>
          <w:lang w:val="en-US"/>
        </w:rPr>
        <w:t xml:space="preserve">: </w:t>
      </w:r>
      <w:r w:rsidR="00384A23" w:rsidRPr="004C08EA">
        <w:rPr>
          <w:lang w:val="en-US"/>
        </w:rPr>
        <w:t>Repeatability and intermediate precision of the areas of all lipid components. The main lipids (DOPC, DOPG, and cholesterol) were analyzed at concentrations of 300 µM, 600 µM, and 900 µM, and DSPE-mPEG</w:t>
      </w:r>
      <w:r w:rsidR="00384A23" w:rsidRPr="004C08EA">
        <w:rPr>
          <w:vertAlign w:val="subscript"/>
          <w:lang w:val="en-US"/>
        </w:rPr>
        <w:t>2000</w:t>
      </w:r>
      <w:r w:rsidR="00384A23" w:rsidRPr="004C08EA">
        <w:rPr>
          <w:lang w:val="en-US"/>
        </w:rPr>
        <w:t xml:space="preserve">, oleic acid, 18:1 LPC, and 18:0 LPC were analyzed at concentrations of 50 µM, 100 µM, and 200 µM. Repeatability represents variability within the same day, and intermediate precision was analyzed for inter-day variability. Data are shown as mean </w:t>
      </w:r>
      <w:r w:rsidR="00384A23" w:rsidRPr="004C08EA">
        <w:rPr>
          <w:rFonts w:cs="Helvetica"/>
          <w:lang w:val="en-US"/>
        </w:rPr>
        <w:t>±</w:t>
      </w:r>
      <w:r w:rsidR="00384A23" w:rsidRPr="004C08EA">
        <w:rPr>
          <w:lang w:val="en-US"/>
        </w:rPr>
        <w:t xml:space="preserve"> SD, relative standard deviation (RSD), and mean </w:t>
      </w:r>
      <w:r w:rsidR="00384A23" w:rsidRPr="004C08EA">
        <w:rPr>
          <w:rFonts w:cs="Helvetica"/>
          <w:lang w:val="en-US"/>
        </w:rPr>
        <w:t>±</w:t>
      </w:r>
      <w:r w:rsidR="00384A23" w:rsidRPr="004C08EA">
        <w:rPr>
          <w:lang w:val="en-US"/>
        </w:rPr>
        <w:t xml:space="preserve"> confidence intervals (CI) (</w:t>
      </w:r>
      <w:r w:rsidR="00384A23" w:rsidRPr="004C08EA">
        <w:rPr>
          <w:rFonts w:cs="Helvetica"/>
          <w:lang w:val="en-US"/>
        </w:rPr>
        <w:t>α</w:t>
      </w:r>
      <w:r w:rsidR="00384A23" w:rsidRPr="004C08EA">
        <w:rPr>
          <w:lang w:val="en-US"/>
        </w:rPr>
        <w:t>=5%); (n=3).</w:t>
      </w:r>
    </w:p>
    <w:tbl>
      <w:tblPr>
        <w:tblW w:w="9477" w:type="dxa"/>
        <w:tblLook w:val="04A0" w:firstRow="1" w:lastRow="0" w:firstColumn="1" w:lastColumn="0" w:noHBand="0" w:noVBand="1"/>
      </w:tblPr>
      <w:tblGrid>
        <w:gridCol w:w="1232"/>
        <w:gridCol w:w="1354"/>
        <w:gridCol w:w="1318"/>
        <w:gridCol w:w="608"/>
        <w:gridCol w:w="1318"/>
        <w:gridCol w:w="59"/>
        <w:gridCol w:w="59"/>
        <w:gridCol w:w="1506"/>
        <w:gridCol w:w="710"/>
        <w:gridCol w:w="1313"/>
      </w:tblGrid>
      <w:tr w:rsidR="008F5788" w:rsidRPr="004C08EA" w14:paraId="544AE547" w14:textId="77777777" w:rsidTr="008C631F">
        <w:trPr>
          <w:trHeight w:val="154"/>
          <w:tblHeader/>
        </w:trPr>
        <w:tc>
          <w:tcPr>
            <w:tcW w:w="0" w:type="auto"/>
            <w:vMerge w:val="restart"/>
            <w:tcBorders>
              <w:top w:val="single" w:sz="6" w:space="0" w:color="000000"/>
              <w:left w:val="nil"/>
              <w:right w:val="nil"/>
            </w:tcBorders>
            <w:noWrap/>
            <w:vAlign w:val="center"/>
            <w:hideMark/>
          </w:tcPr>
          <w:p w14:paraId="36ACE3E7" w14:textId="77777777" w:rsidR="008F5788" w:rsidRPr="004C08EA" w:rsidRDefault="008F5788" w:rsidP="00EF2C2E">
            <w:pPr>
              <w:jc w:val="center"/>
              <w:rPr>
                <w:rFonts w:ascii="Arial" w:eastAsia="Times New Roman" w:hAnsi="Arial" w:cs="Arial"/>
                <w:color w:val="000000"/>
                <w:sz w:val="16"/>
                <w:szCs w:val="16"/>
                <w:lang w:val="en-US" w:eastAsia="en-GB"/>
              </w:rPr>
            </w:pPr>
            <w:bookmarkStart w:id="0" w:name="_Hlk167782348"/>
            <w:r w:rsidRPr="004C08EA">
              <w:rPr>
                <w:rFonts w:ascii="Arial" w:eastAsia="Times New Roman" w:hAnsi="Arial" w:cs="Arial"/>
                <w:color w:val="000000"/>
                <w:sz w:val="16"/>
                <w:szCs w:val="16"/>
                <w:lang w:val="en-US" w:eastAsia="en-GB"/>
              </w:rPr>
              <w:t>Component</w:t>
            </w:r>
          </w:p>
        </w:tc>
        <w:tc>
          <w:tcPr>
            <w:tcW w:w="1354" w:type="dxa"/>
            <w:vMerge w:val="restart"/>
            <w:tcBorders>
              <w:top w:val="single" w:sz="6" w:space="0" w:color="000000"/>
              <w:left w:val="nil"/>
              <w:right w:val="nil"/>
            </w:tcBorders>
            <w:vAlign w:val="center"/>
            <w:hideMark/>
          </w:tcPr>
          <w:p w14:paraId="21AFF49B" w14:textId="643832EC"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Concentration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µM</w:t>
            </w:r>
            <w:r w:rsidR="00210F8A">
              <w:rPr>
                <w:rFonts w:ascii="Arial" w:eastAsia="Times New Roman" w:hAnsi="Arial" w:cs="Arial"/>
                <w:color w:val="000000"/>
                <w:sz w:val="16"/>
                <w:szCs w:val="16"/>
                <w:lang w:val="en-US" w:eastAsia="en-GB"/>
              </w:rPr>
              <w:t>)</w:t>
            </w:r>
          </w:p>
        </w:tc>
        <w:tc>
          <w:tcPr>
            <w:tcW w:w="0" w:type="auto"/>
            <w:gridSpan w:val="4"/>
            <w:tcBorders>
              <w:top w:val="single" w:sz="6" w:space="0" w:color="000000"/>
              <w:left w:val="nil"/>
              <w:bottom w:val="nil"/>
              <w:right w:val="nil"/>
            </w:tcBorders>
            <w:noWrap/>
            <w:vAlign w:val="bottom"/>
            <w:hideMark/>
          </w:tcPr>
          <w:p w14:paraId="7647900F"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Repeatability</w:t>
            </w:r>
          </w:p>
        </w:tc>
        <w:tc>
          <w:tcPr>
            <w:tcW w:w="0" w:type="auto"/>
            <w:gridSpan w:val="4"/>
            <w:tcBorders>
              <w:top w:val="single" w:sz="6" w:space="0" w:color="000000"/>
              <w:left w:val="nil"/>
              <w:bottom w:val="nil"/>
              <w:right w:val="nil"/>
            </w:tcBorders>
            <w:noWrap/>
            <w:vAlign w:val="bottom"/>
            <w:hideMark/>
          </w:tcPr>
          <w:p w14:paraId="326E80AB"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Intermediate Precision</w:t>
            </w:r>
          </w:p>
        </w:tc>
      </w:tr>
      <w:tr w:rsidR="008F5788" w:rsidRPr="004C08EA" w14:paraId="1B5C5D0B" w14:textId="77777777" w:rsidTr="008C631F">
        <w:trPr>
          <w:trHeight w:val="275"/>
          <w:tblHeader/>
        </w:trPr>
        <w:tc>
          <w:tcPr>
            <w:tcW w:w="0" w:type="auto"/>
            <w:vMerge/>
            <w:tcBorders>
              <w:left w:val="nil"/>
              <w:bottom w:val="single" w:sz="6" w:space="0" w:color="000000"/>
              <w:right w:val="nil"/>
            </w:tcBorders>
            <w:vAlign w:val="center"/>
            <w:hideMark/>
          </w:tcPr>
          <w:p w14:paraId="584AC7BB" w14:textId="77777777" w:rsidR="008F5788" w:rsidRPr="004C08EA" w:rsidRDefault="008F5788" w:rsidP="00EF2C2E">
            <w:pPr>
              <w:rPr>
                <w:rFonts w:ascii="Arial" w:eastAsia="Times New Roman" w:hAnsi="Arial" w:cs="Arial"/>
                <w:color w:val="000000"/>
                <w:sz w:val="16"/>
                <w:szCs w:val="16"/>
                <w:lang w:val="en-US" w:eastAsia="en-GB"/>
              </w:rPr>
            </w:pPr>
          </w:p>
        </w:tc>
        <w:tc>
          <w:tcPr>
            <w:tcW w:w="1354" w:type="dxa"/>
            <w:vMerge/>
            <w:tcBorders>
              <w:left w:val="nil"/>
              <w:bottom w:val="single" w:sz="6" w:space="0" w:color="000000"/>
              <w:right w:val="nil"/>
            </w:tcBorders>
            <w:vAlign w:val="center"/>
            <w:hideMark/>
          </w:tcPr>
          <w:p w14:paraId="47DD4333" w14:textId="77777777" w:rsidR="008F5788" w:rsidRPr="004C08EA" w:rsidRDefault="008F5788" w:rsidP="00EF2C2E">
            <w:pPr>
              <w:rPr>
                <w:rFonts w:ascii="Arial" w:eastAsia="Times New Roman" w:hAnsi="Arial" w:cs="Arial"/>
                <w:color w:val="000000"/>
                <w:sz w:val="16"/>
                <w:szCs w:val="16"/>
                <w:lang w:val="en-US" w:eastAsia="en-GB"/>
              </w:rPr>
            </w:pPr>
          </w:p>
        </w:tc>
        <w:tc>
          <w:tcPr>
            <w:tcW w:w="1318" w:type="dxa"/>
            <w:tcBorders>
              <w:top w:val="single" w:sz="4" w:space="0" w:color="000000"/>
              <w:left w:val="nil"/>
              <w:bottom w:val="single" w:sz="6" w:space="0" w:color="000000"/>
              <w:right w:val="nil"/>
            </w:tcBorders>
            <w:vAlign w:val="center"/>
            <w:hideMark/>
          </w:tcPr>
          <w:p w14:paraId="0E67D572" w14:textId="242C98C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Average ± SD </w:t>
            </w:r>
            <w:r w:rsidR="00210F8A">
              <w:rPr>
                <w:rFonts w:ascii="Arial" w:eastAsia="Times New Roman" w:hAnsi="Arial" w:cs="Arial"/>
                <w:color w:val="000000"/>
                <w:sz w:val="16"/>
                <w:szCs w:val="16"/>
                <w:lang w:val="en-US" w:eastAsia="en-GB"/>
              </w:rPr>
              <w:t>(</w:t>
            </w:r>
            <w:proofErr w:type="spellStart"/>
            <w:r w:rsidRPr="004C08EA">
              <w:rPr>
                <w:rFonts w:ascii="Arial" w:eastAsia="Times New Roman" w:hAnsi="Arial" w:cs="Arial"/>
                <w:color w:val="000000"/>
                <w:sz w:val="16"/>
                <w:szCs w:val="16"/>
                <w:lang w:val="en-US" w:eastAsia="en-GB"/>
              </w:rPr>
              <w:t>pA</w:t>
            </w:r>
            <w:proofErr w:type="spellEnd"/>
            <w:r w:rsidRPr="004C08EA">
              <w:rPr>
                <w:rFonts w:ascii="Arial" w:eastAsia="Times New Roman" w:hAnsi="Arial" w:cs="Arial"/>
                <w:color w:val="000000"/>
                <w:sz w:val="16"/>
                <w:szCs w:val="16"/>
                <w:lang w:val="en-US" w:eastAsia="en-GB"/>
              </w:rPr>
              <w:t xml:space="preserve"> min</w:t>
            </w:r>
            <w:r w:rsidR="00210F8A">
              <w:rPr>
                <w:rFonts w:ascii="Arial" w:eastAsia="Times New Roman" w:hAnsi="Arial" w:cs="Arial"/>
                <w:color w:val="000000"/>
                <w:sz w:val="16"/>
                <w:szCs w:val="16"/>
                <w:lang w:val="en-US" w:eastAsia="en-GB"/>
              </w:rPr>
              <w:t>)</w:t>
            </w:r>
          </w:p>
        </w:tc>
        <w:tc>
          <w:tcPr>
            <w:tcW w:w="608" w:type="dxa"/>
            <w:tcBorders>
              <w:top w:val="single" w:sz="4" w:space="0" w:color="000000"/>
              <w:left w:val="nil"/>
              <w:bottom w:val="single" w:sz="6" w:space="0" w:color="000000"/>
              <w:right w:val="nil"/>
            </w:tcBorders>
            <w:vAlign w:val="center"/>
            <w:hideMark/>
          </w:tcPr>
          <w:p w14:paraId="407428B1" w14:textId="04FD7B96"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RSD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w:t>
            </w:r>
            <w:r w:rsidR="00210F8A">
              <w:rPr>
                <w:rFonts w:ascii="Arial" w:eastAsia="Times New Roman" w:hAnsi="Arial" w:cs="Arial"/>
                <w:color w:val="000000"/>
                <w:sz w:val="16"/>
                <w:szCs w:val="16"/>
                <w:lang w:val="en-US" w:eastAsia="en-GB"/>
              </w:rPr>
              <w:t>)</w:t>
            </w:r>
          </w:p>
        </w:tc>
        <w:tc>
          <w:tcPr>
            <w:tcW w:w="1318" w:type="dxa"/>
            <w:tcBorders>
              <w:top w:val="single" w:sz="4" w:space="0" w:color="000000"/>
              <w:left w:val="nil"/>
              <w:bottom w:val="single" w:sz="6" w:space="0" w:color="000000"/>
              <w:right w:val="nil"/>
            </w:tcBorders>
            <w:vAlign w:val="center"/>
            <w:hideMark/>
          </w:tcPr>
          <w:p w14:paraId="4349E392" w14:textId="042E1FC0"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CI (95%) </w:t>
            </w:r>
            <w:r w:rsidR="00210F8A">
              <w:rPr>
                <w:rFonts w:ascii="Arial" w:eastAsia="Times New Roman" w:hAnsi="Arial" w:cs="Arial"/>
                <w:color w:val="000000"/>
                <w:sz w:val="16"/>
                <w:szCs w:val="16"/>
                <w:lang w:val="en-US" w:eastAsia="en-GB"/>
              </w:rPr>
              <w:t>(</w:t>
            </w:r>
            <w:proofErr w:type="spellStart"/>
            <w:r w:rsidRPr="004C08EA">
              <w:rPr>
                <w:rFonts w:ascii="Arial" w:eastAsia="Times New Roman" w:hAnsi="Arial" w:cs="Arial"/>
                <w:color w:val="000000"/>
                <w:sz w:val="16"/>
                <w:szCs w:val="16"/>
                <w:lang w:val="en-US" w:eastAsia="en-GB"/>
              </w:rPr>
              <w:t>pA</w:t>
            </w:r>
            <w:proofErr w:type="spellEnd"/>
            <w:r w:rsidRPr="004C08EA">
              <w:rPr>
                <w:rFonts w:ascii="Arial" w:eastAsia="Times New Roman" w:hAnsi="Arial" w:cs="Arial"/>
                <w:color w:val="000000"/>
                <w:sz w:val="16"/>
                <w:szCs w:val="16"/>
                <w:lang w:val="en-US" w:eastAsia="en-GB"/>
              </w:rPr>
              <w:t> min</w:t>
            </w:r>
            <w:r w:rsidR="00210F8A">
              <w:rPr>
                <w:rFonts w:ascii="Arial" w:eastAsia="Times New Roman" w:hAnsi="Arial" w:cs="Arial"/>
                <w:color w:val="000000"/>
                <w:sz w:val="16"/>
                <w:szCs w:val="16"/>
                <w:lang w:val="en-US" w:eastAsia="en-GB"/>
              </w:rPr>
              <w:t>)</w:t>
            </w:r>
          </w:p>
        </w:tc>
        <w:tc>
          <w:tcPr>
            <w:tcW w:w="0" w:type="auto"/>
            <w:gridSpan w:val="2"/>
            <w:tcBorders>
              <w:top w:val="nil"/>
              <w:left w:val="nil"/>
              <w:bottom w:val="single" w:sz="6" w:space="0" w:color="000000"/>
              <w:right w:val="nil"/>
            </w:tcBorders>
            <w:vAlign w:val="center"/>
            <w:hideMark/>
          </w:tcPr>
          <w:p w14:paraId="04AC26A5" w14:textId="77777777" w:rsidR="008F5788" w:rsidRPr="004C08EA" w:rsidRDefault="008F5788" w:rsidP="00EF2C2E">
            <w:pPr>
              <w:jc w:val="center"/>
              <w:rPr>
                <w:rFonts w:ascii="Arial" w:eastAsia="Times New Roman" w:hAnsi="Arial" w:cs="Arial"/>
                <w:color w:val="000000"/>
                <w:sz w:val="16"/>
                <w:szCs w:val="16"/>
                <w:lang w:val="en-US" w:eastAsia="en-GB"/>
              </w:rPr>
            </w:pPr>
          </w:p>
        </w:tc>
        <w:tc>
          <w:tcPr>
            <w:tcW w:w="0" w:type="auto"/>
            <w:tcBorders>
              <w:top w:val="single" w:sz="4" w:space="0" w:color="auto"/>
              <w:left w:val="nil"/>
              <w:bottom w:val="single" w:sz="6" w:space="0" w:color="000000"/>
              <w:right w:val="nil"/>
            </w:tcBorders>
            <w:vAlign w:val="center"/>
            <w:hideMark/>
          </w:tcPr>
          <w:p w14:paraId="5B5329CF" w14:textId="1918B905"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Average ± SD </w:t>
            </w:r>
            <w:r w:rsidR="00210F8A">
              <w:rPr>
                <w:rFonts w:ascii="Arial" w:eastAsia="Times New Roman" w:hAnsi="Arial" w:cs="Arial"/>
                <w:color w:val="000000"/>
                <w:sz w:val="16"/>
                <w:szCs w:val="16"/>
                <w:lang w:val="en-US" w:eastAsia="en-GB"/>
              </w:rPr>
              <w:t>(</w:t>
            </w:r>
            <w:proofErr w:type="spellStart"/>
            <w:r w:rsidRPr="004C08EA">
              <w:rPr>
                <w:rFonts w:ascii="Arial" w:eastAsia="Times New Roman" w:hAnsi="Arial" w:cs="Arial"/>
                <w:color w:val="000000"/>
                <w:sz w:val="16"/>
                <w:szCs w:val="16"/>
                <w:lang w:val="en-US" w:eastAsia="en-GB"/>
              </w:rPr>
              <w:t>pA</w:t>
            </w:r>
            <w:proofErr w:type="spellEnd"/>
            <w:r w:rsidRPr="004C08EA">
              <w:rPr>
                <w:rFonts w:ascii="Arial" w:eastAsia="Times New Roman" w:hAnsi="Arial" w:cs="Arial"/>
                <w:color w:val="000000"/>
                <w:sz w:val="16"/>
                <w:szCs w:val="16"/>
                <w:lang w:val="en-US" w:eastAsia="en-GB"/>
              </w:rPr>
              <w:t> min</w:t>
            </w:r>
            <w:r w:rsidR="00210F8A">
              <w:rPr>
                <w:rFonts w:ascii="Arial" w:eastAsia="Times New Roman" w:hAnsi="Arial" w:cs="Arial"/>
                <w:color w:val="000000"/>
                <w:sz w:val="16"/>
                <w:szCs w:val="16"/>
                <w:lang w:val="en-US" w:eastAsia="en-GB"/>
              </w:rPr>
              <w:t>)</w:t>
            </w:r>
          </w:p>
        </w:tc>
        <w:tc>
          <w:tcPr>
            <w:tcW w:w="0" w:type="auto"/>
            <w:tcBorders>
              <w:top w:val="single" w:sz="4" w:space="0" w:color="auto"/>
              <w:left w:val="nil"/>
              <w:bottom w:val="single" w:sz="6" w:space="0" w:color="000000"/>
              <w:right w:val="nil"/>
            </w:tcBorders>
            <w:vAlign w:val="center"/>
            <w:hideMark/>
          </w:tcPr>
          <w:p w14:paraId="2077C7F0" w14:textId="6CFF850E"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RSD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w:t>
            </w:r>
            <w:r w:rsidR="00210F8A">
              <w:rPr>
                <w:rFonts w:ascii="Arial" w:eastAsia="Times New Roman" w:hAnsi="Arial" w:cs="Arial"/>
                <w:color w:val="000000"/>
                <w:sz w:val="16"/>
                <w:szCs w:val="16"/>
                <w:lang w:val="en-US" w:eastAsia="en-GB"/>
              </w:rPr>
              <w:t>)</w:t>
            </w:r>
          </w:p>
        </w:tc>
        <w:tc>
          <w:tcPr>
            <w:tcW w:w="0" w:type="auto"/>
            <w:tcBorders>
              <w:top w:val="single" w:sz="4" w:space="0" w:color="auto"/>
              <w:left w:val="nil"/>
              <w:bottom w:val="single" w:sz="6" w:space="0" w:color="000000"/>
              <w:right w:val="nil"/>
            </w:tcBorders>
            <w:vAlign w:val="center"/>
            <w:hideMark/>
          </w:tcPr>
          <w:p w14:paraId="2E3DFE95" w14:textId="464FD98C"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CI (95%) </w:t>
            </w:r>
            <w:r w:rsidR="00210F8A">
              <w:rPr>
                <w:rFonts w:ascii="Arial" w:eastAsia="Times New Roman" w:hAnsi="Arial" w:cs="Arial"/>
                <w:color w:val="000000"/>
                <w:sz w:val="16"/>
                <w:szCs w:val="16"/>
                <w:lang w:val="en-US" w:eastAsia="en-GB"/>
              </w:rPr>
              <w:t>(</w:t>
            </w:r>
            <w:proofErr w:type="spellStart"/>
            <w:r w:rsidRPr="004C08EA">
              <w:rPr>
                <w:rFonts w:ascii="Arial" w:eastAsia="Times New Roman" w:hAnsi="Arial" w:cs="Arial"/>
                <w:color w:val="000000"/>
                <w:sz w:val="16"/>
                <w:szCs w:val="16"/>
                <w:lang w:val="en-US" w:eastAsia="en-GB"/>
              </w:rPr>
              <w:t>pA</w:t>
            </w:r>
            <w:proofErr w:type="spellEnd"/>
            <w:r w:rsidRPr="004C08EA">
              <w:rPr>
                <w:rFonts w:ascii="Arial" w:eastAsia="Times New Roman" w:hAnsi="Arial" w:cs="Arial"/>
                <w:color w:val="000000"/>
                <w:sz w:val="16"/>
                <w:szCs w:val="16"/>
                <w:lang w:val="en-US" w:eastAsia="en-GB"/>
              </w:rPr>
              <w:t> min</w:t>
            </w:r>
            <w:r w:rsidR="00210F8A">
              <w:rPr>
                <w:rFonts w:ascii="Arial" w:eastAsia="Times New Roman" w:hAnsi="Arial" w:cs="Arial"/>
                <w:color w:val="000000"/>
                <w:sz w:val="16"/>
                <w:szCs w:val="16"/>
                <w:lang w:val="en-US" w:eastAsia="en-GB"/>
              </w:rPr>
              <w:t>)</w:t>
            </w:r>
          </w:p>
        </w:tc>
      </w:tr>
      <w:tr w:rsidR="008F5788" w:rsidRPr="004C08EA" w14:paraId="1F82DFAE" w14:textId="77777777" w:rsidTr="00EF2C2E">
        <w:trPr>
          <w:trHeight w:val="300"/>
        </w:trPr>
        <w:tc>
          <w:tcPr>
            <w:tcW w:w="0" w:type="auto"/>
            <w:vMerge w:val="restart"/>
            <w:tcBorders>
              <w:top w:val="single" w:sz="6" w:space="0" w:color="000000"/>
              <w:left w:val="nil"/>
              <w:bottom w:val="nil"/>
              <w:right w:val="nil"/>
            </w:tcBorders>
            <w:noWrap/>
            <w:vAlign w:val="center"/>
            <w:hideMark/>
          </w:tcPr>
          <w:p w14:paraId="416A2A57"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Cholesterol</w:t>
            </w:r>
          </w:p>
        </w:tc>
        <w:tc>
          <w:tcPr>
            <w:tcW w:w="1354" w:type="dxa"/>
            <w:tcBorders>
              <w:top w:val="single" w:sz="6" w:space="0" w:color="000000"/>
              <w:left w:val="nil"/>
              <w:bottom w:val="nil"/>
              <w:right w:val="nil"/>
            </w:tcBorders>
            <w:noWrap/>
            <w:vAlign w:val="bottom"/>
            <w:hideMark/>
          </w:tcPr>
          <w:p w14:paraId="20E7200D"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300</w:t>
            </w:r>
          </w:p>
        </w:tc>
        <w:tc>
          <w:tcPr>
            <w:tcW w:w="1318" w:type="dxa"/>
            <w:tcBorders>
              <w:top w:val="single" w:sz="6" w:space="0" w:color="000000"/>
              <w:left w:val="nil"/>
              <w:bottom w:val="nil"/>
              <w:right w:val="nil"/>
            </w:tcBorders>
            <w:noWrap/>
            <w:vAlign w:val="bottom"/>
            <w:hideMark/>
          </w:tcPr>
          <w:p w14:paraId="5DC56165"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13.76 ± 0.03</w:t>
            </w:r>
          </w:p>
        </w:tc>
        <w:tc>
          <w:tcPr>
            <w:tcW w:w="608" w:type="dxa"/>
            <w:tcBorders>
              <w:top w:val="single" w:sz="6" w:space="0" w:color="000000"/>
              <w:left w:val="nil"/>
              <w:bottom w:val="nil"/>
              <w:right w:val="nil"/>
            </w:tcBorders>
            <w:noWrap/>
            <w:vAlign w:val="bottom"/>
            <w:hideMark/>
          </w:tcPr>
          <w:p w14:paraId="78365540"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0.20</w:t>
            </w:r>
          </w:p>
        </w:tc>
        <w:tc>
          <w:tcPr>
            <w:tcW w:w="1318" w:type="dxa"/>
            <w:tcBorders>
              <w:top w:val="single" w:sz="6" w:space="0" w:color="000000"/>
              <w:left w:val="nil"/>
              <w:bottom w:val="nil"/>
              <w:right w:val="nil"/>
            </w:tcBorders>
            <w:noWrap/>
            <w:vAlign w:val="bottom"/>
            <w:hideMark/>
          </w:tcPr>
          <w:p w14:paraId="5771783A"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13.76 ± 0.07</w:t>
            </w:r>
          </w:p>
        </w:tc>
        <w:tc>
          <w:tcPr>
            <w:tcW w:w="0" w:type="auto"/>
            <w:gridSpan w:val="2"/>
            <w:tcBorders>
              <w:top w:val="single" w:sz="6" w:space="0" w:color="000000"/>
              <w:left w:val="nil"/>
              <w:bottom w:val="nil"/>
              <w:right w:val="nil"/>
            </w:tcBorders>
            <w:noWrap/>
            <w:vAlign w:val="bottom"/>
            <w:hideMark/>
          </w:tcPr>
          <w:p w14:paraId="371E2C34"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single" w:sz="6" w:space="0" w:color="000000"/>
              <w:left w:val="nil"/>
              <w:bottom w:val="nil"/>
              <w:right w:val="nil"/>
            </w:tcBorders>
            <w:noWrap/>
            <w:vAlign w:val="bottom"/>
            <w:hideMark/>
          </w:tcPr>
          <w:p w14:paraId="1B928648"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13.30 ± 0.52</w:t>
            </w:r>
          </w:p>
        </w:tc>
        <w:tc>
          <w:tcPr>
            <w:tcW w:w="0" w:type="auto"/>
            <w:tcBorders>
              <w:top w:val="single" w:sz="6" w:space="0" w:color="000000"/>
              <w:left w:val="nil"/>
              <w:bottom w:val="nil"/>
              <w:right w:val="nil"/>
            </w:tcBorders>
            <w:noWrap/>
            <w:vAlign w:val="bottom"/>
            <w:hideMark/>
          </w:tcPr>
          <w:p w14:paraId="5F364542"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3.88</w:t>
            </w:r>
          </w:p>
        </w:tc>
        <w:tc>
          <w:tcPr>
            <w:tcW w:w="0" w:type="auto"/>
            <w:tcBorders>
              <w:top w:val="single" w:sz="6" w:space="0" w:color="000000"/>
              <w:left w:val="nil"/>
              <w:bottom w:val="nil"/>
              <w:right w:val="nil"/>
            </w:tcBorders>
            <w:noWrap/>
            <w:vAlign w:val="bottom"/>
            <w:hideMark/>
          </w:tcPr>
          <w:p w14:paraId="400BCB4B"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13.30 ± 1.28</w:t>
            </w:r>
          </w:p>
        </w:tc>
      </w:tr>
      <w:tr w:rsidR="008F5788" w:rsidRPr="004C08EA" w14:paraId="3167C998" w14:textId="77777777" w:rsidTr="00EF2C2E">
        <w:trPr>
          <w:trHeight w:val="300"/>
        </w:trPr>
        <w:tc>
          <w:tcPr>
            <w:tcW w:w="0" w:type="auto"/>
            <w:vMerge/>
            <w:tcBorders>
              <w:top w:val="nil"/>
              <w:left w:val="nil"/>
              <w:bottom w:val="nil"/>
              <w:right w:val="nil"/>
            </w:tcBorders>
            <w:vAlign w:val="center"/>
            <w:hideMark/>
          </w:tcPr>
          <w:p w14:paraId="7ACBCB1B"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nil"/>
              <w:right w:val="nil"/>
            </w:tcBorders>
            <w:noWrap/>
            <w:vAlign w:val="bottom"/>
            <w:hideMark/>
          </w:tcPr>
          <w:p w14:paraId="773BD426"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600</w:t>
            </w:r>
          </w:p>
        </w:tc>
        <w:tc>
          <w:tcPr>
            <w:tcW w:w="1318" w:type="dxa"/>
            <w:tcBorders>
              <w:top w:val="nil"/>
              <w:left w:val="nil"/>
              <w:bottom w:val="nil"/>
              <w:right w:val="nil"/>
            </w:tcBorders>
            <w:noWrap/>
            <w:vAlign w:val="bottom"/>
            <w:hideMark/>
          </w:tcPr>
          <w:p w14:paraId="4D46B40F"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26.86 ± 0.28</w:t>
            </w:r>
          </w:p>
        </w:tc>
        <w:tc>
          <w:tcPr>
            <w:tcW w:w="608" w:type="dxa"/>
            <w:tcBorders>
              <w:top w:val="nil"/>
              <w:left w:val="nil"/>
              <w:bottom w:val="nil"/>
              <w:right w:val="nil"/>
            </w:tcBorders>
            <w:noWrap/>
            <w:vAlign w:val="bottom"/>
            <w:hideMark/>
          </w:tcPr>
          <w:p w14:paraId="2C767FD6"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1.05</w:t>
            </w:r>
          </w:p>
        </w:tc>
        <w:tc>
          <w:tcPr>
            <w:tcW w:w="1318" w:type="dxa"/>
            <w:tcBorders>
              <w:top w:val="nil"/>
              <w:left w:val="nil"/>
              <w:bottom w:val="nil"/>
              <w:right w:val="nil"/>
            </w:tcBorders>
            <w:noWrap/>
            <w:vAlign w:val="bottom"/>
            <w:hideMark/>
          </w:tcPr>
          <w:p w14:paraId="59130D28"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26.86 ± 0.70</w:t>
            </w:r>
          </w:p>
        </w:tc>
        <w:tc>
          <w:tcPr>
            <w:tcW w:w="0" w:type="auto"/>
            <w:gridSpan w:val="2"/>
            <w:tcBorders>
              <w:top w:val="nil"/>
              <w:left w:val="nil"/>
              <w:bottom w:val="nil"/>
              <w:right w:val="nil"/>
            </w:tcBorders>
            <w:noWrap/>
            <w:vAlign w:val="bottom"/>
            <w:hideMark/>
          </w:tcPr>
          <w:p w14:paraId="4AEC9E42"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728024F0"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26.39 ± 1.06</w:t>
            </w:r>
          </w:p>
        </w:tc>
        <w:tc>
          <w:tcPr>
            <w:tcW w:w="0" w:type="auto"/>
            <w:tcBorders>
              <w:top w:val="nil"/>
              <w:left w:val="nil"/>
              <w:bottom w:val="nil"/>
              <w:right w:val="nil"/>
            </w:tcBorders>
            <w:noWrap/>
            <w:vAlign w:val="bottom"/>
            <w:hideMark/>
          </w:tcPr>
          <w:p w14:paraId="3915F8A9"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4.02</w:t>
            </w:r>
          </w:p>
        </w:tc>
        <w:tc>
          <w:tcPr>
            <w:tcW w:w="0" w:type="auto"/>
            <w:tcBorders>
              <w:top w:val="nil"/>
              <w:left w:val="nil"/>
              <w:bottom w:val="nil"/>
              <w:right w:val="nil"/>
            </w:tcBorders>
            <w:noWrap/>
            <w:vAlign w:val="bottom"/>
            <w:hideMark/>
          </w:tcPr>
          <w:p w14:paraId="1AF12D69"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26.39 ± 2.64</w:t>
            </w:r>
          </w:p>
        </w:tc>
      </w:tr>
      <w:tr w:rsidR="008F5788" w:rsidRPr="004C08EA" w14:paraId="7EC65FF9" w14:textId="77777777" w:rsidTr="00EF2C2E">
        <w:trPr>
          <w:trHeight w:val="300"/>
        </w:trPr>
        <w:tc>
          <w:tcPr>
            <w:tcW w:w="0" w:type="auto"/>
            <w:vMerge/>
            <w:tcBorders>
              <w:top w:val="nil"/>
              <w:left w:val="nil"/>
              <w:bottom w:val="single" w:sz="4" w:space="0" w:color="000000"/>
              <w:right w:val="nil"/>
            </w:tcBorders>
            <w:vAlign w:val="center"/>
            <w:hideMark/>
          </w:tcPr>
          <w:p w14:paraId="75ADABC0"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single" w:sz="4" w:space="0" w:color="000000"/>
              <w:right w:val="nil"/>
            </w:tcBorders>
            <w:noWrap/>
            <w:vAlign w:val="bottom"/>
            <w:hideMark/>
          </w:tcPr>
          <w:p w14:paraId="22A2D54B"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900</w:t>
            </w:r>
          </w:p>
        </w:tc>
        <w:tc>
          <w:tcPr>
            <w:tcW w:w="1318" w:type="dxa"/>
            <w:tcBorders>
              <w:top w:val="nil"/>
              <w:left w:val="nil"/>
              <w:bottom w:val="single" w:sz="4" w:space="0" w:color="000000"/>
              <w:right w:val="nil"/>
            </w:tcBorders>
            <w:noWrap/>
            <w:vAlign w:val="bottom"/>
            <w:hideMark/>
          </w:tcPr>
          <w:p w14:paraId="5BDD717D"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39.06 ± 0.17</w:t>
            </w:r>
          </w:p>
        </w:tc>
        <w:tc>
          <w:tcPr>
            <w:tcW w:w="608" w:type="dxa"/>
            <w:tcBorders>
              <w:top w:val="nil"/>
              <w:left w:val="nil"/>
              <w:bottom w:val="single" w:sz="4" w:space="0" w:color="000000"/>
              <w:right w:val="nil"/>
            </w:tcBorders>
            <w:noWrap/>
            <w:vAlign w:val="bottom"/>
            <w:hideMark/>
          </w:tcPr>
          <w:p w14:paraId="5957C10B"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0.43</w:t>
            </w:r>
          </w:p>
        </w:tc>
        <w:tc>
          <w:tcPr>
            <w:tcW w:w="1318" w:type="dxa"/>
            <w:tcBorders>
              <w:top w:val="nil"/>
              <w:left w:val="nil"/>
              <w:bottom w:val="single" w:sz="4" w:space="0" w:color="000000"/>
              <w:right w:val="nil"/>
            </w:tcBorders>
            <w:noWrap/>
            <w:vAlign w:val="bottom"/>
            <w:hideMark/>
          </w:tcPr>
          <w:p w14:paraId="1695ADC6"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39.06 ± 0.42</w:t>
            </w:r>
          </w:p>
        </w:tc>
        <w:tc>
          <w:tcPr>
            <w:tcW w:w="0" w:type="auto"/>
            <w:gridSpan w:val="2"/>
            <w:tcBorders>
              <w:top w:val="nil"/>
              <w:left w:val="nil"/>
              <w:bottom w:val="single" w:sz="4" w:space="0" w:color="000000"/>
              <w:right w:val="nil"/>
            </w:tcBorders>
            <w:noWrap/>
            <w:vAlign w:val="bottom"/>
            <w:hideMark/>
          </w:tcPr>
          <w:p w14:paraId="07383231"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single" w:sz="4" w:space="0" w:color="000000"/>
              <w:right w:val="nil"/>
            </w:tcBorders>
            <w:noWrap/>
            <w:vAlign w:val="bottom"/>
            <w:hideMark/>
          </w:tcPr>
          <w:p w14:paraId="11EA2A31"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38.20 ± 0.89</w:t>
            </w:r>
          </w:p>
        </w:tc>
        <w:tc>
          <w:tcPr>
            <w:tcW w:w="0" w:type="auto"/>
            <w:tcBorders>
              <w:top w:val="nil"/>
              <w:left w:val="nil"/>
              <w:bottom w:val="single" w:sz="4" w:space="0" w:color="000000"/>
              <w:right w:val="nil"/>
            </w:tcBorders>
            <w:noWrap/>
            <w:vAlign w:val="bottom"/>
            <w:hideMark/>
          </w:tcPr>
          <w:p w14:paraId="5F61499A"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2.34</w:t>
            </w:r>
          </w:p>
        </w:tc>
        <w:tc>
          <w:tcPr>
            <w:tcW w:w="0" w:type="auto"/>
            <w:tcBorders>
              <w:top w:val="nil"/>
              <w:left w:val="nil"/>
              <w:bottom w:val="single" w:sz="4" w:space="0" w:color="000000"/>
              <w:right w:val="nil"/>
            </w:tcBorders>
            <w:noWrap/>
            <w:vAlign w:val="bottom"/>
            <w:hideMark/>
          </w:tcPr>
          <w:p w14:paraId="325194CE"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38.20 ± 2.22</w:t>
            </w:r>
          </w:p>
        </w:tc>
      </w:tr>
      <w:tr w:rsidR="008F5788" w:rsidRPr="004C08EA" w14:paraId="68A7613D" w14:textId="77777777" w:rsidTr="00EF2C2E">
        <w:trPr>
          <w:trHeight w:val="300"/>
        </w:trPr>
        <w:tc>
          <w:tcPr>
            <w:tcW w:w="0" w:type="auto"/>
            <w:vMerge w:val="restart"/>
            <w:tcBorders>
              <w:top w:val="single" w:sz="4" w:space="0" w:color="000000"/>
              <w:left w:val="nil"/>
              <w:bottom w:val="nil"/>
              <w:right w:val="nil"/>
            </w:tcBorders>
            <w:noWrap/>
            <w:vAlign w:val="center"/>
            <w:hideMark/>
          </w:tcPr>
          <w:p w14:paraId="1B5CDC0E"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DOPG</w:t>
            </w:r>
          </w:p>
        </w:tc>
        <w:tc>
          <w:tcPr>
            <w:tcW w:w="1354" w:type="dxa"/>
            <w:tcBorders>
              <w:top w:val="single" w:sz="4" w:space="0" w:color="000000"/>
              <w:left w:val="nil"/>
              <w:bottom w:val="nil"/>
              <w:right w:val="nil"/>
            </w:tcBorders>
            <w:noWrap/>
            <w:vAlign w:val="bottom"/>
            <w:hideMark/>
          </w:tcPr>
          <w:p w14:paraId="5472BDA8"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300</w:t>
            </w:r>
          </w:p>
        </w:tc>
        <w:tc>
          <w:tcPr>
            <w:tcW w:w="1318" w:type="dxa"/>
            <w:tcBorders>
              <w:top w:val="single" w:sz="4" w:space="0" w:color="000000"/>
              <w:left w:val="nil"/>
              <w:bottom w:val="nil"/>
              <w:right w:val="nil"/>
            </w:tcBorders>
            <w:noWrap/>
            <w:vAlign w:val="bottom"/>
            <w:hideMark/>
          </w:tcPr>
          <w:p w14:paraId="50E2B531"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27.64 ± 0.16</w:t>
            </w:r>
          </w:p>
        </w:tc>
        <w:tc>
          <w:tcPr>
            <w:tcW w:w="608" w:type="dxa"/>
            <w:tcBorders>
              <w:top w:val="single" w:sz="4" w:space="0" w:color="000000"/>
              <w:left w:val="nil"/>
              <w:bottom w:val="nil"/>
              <w:right w:val="nil"/>
            </w:tcBorders>
            <w:noWrap/>
            <w:vAlign w:val="bottom"/>
            <w:hideMark/>
          </w:tcPr>
          <w:p w14:paraId="244DE681"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0.59</w:t>
            </w:r>
          </w:p>
        </w:tc>
        <w:tc>
          <w:tcPr>
            <w:tcW w:w="1318" w:type="dxa"/>
            <w:tcBorders>
              <w:top w:val="single" w:sz="4" w:space="0" w:color="000000"/>
              <w:left w:val="nil"/>
              <w:bottom w:val="nil"/>
              <w:right w:val="nil"/>
            </w:tcBorders>
            <w:noWrap/>
            <w:vAlign w:val="bottom"/>
            <w:hideMark/>
          </w:tcPr>
          <w:p w14:paraId="5B90A433"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27.64 ± 0.40</w:t>
            </w:r>
          </w:p>
        </w:tc>
        <w:tc>
          <w:tcPr>
            <w:tcW w:w="0" w:type="auto"/>
            <w:gridSpan w:val="2"/>
            <w:tcBorders>
              <w:top w:val="single" w:sz="4" w:space="0" w:color="000000"/>
              <w:left w:val="nil"/>
              <w:bottom w:val="nil"/>
              <w:right w:val="nil"/>
            </w:tcBorders>
            <w:noWrap/>
            <w:vAlign w:val="bottom"/>
            <w:hideMark/>
          </w:tcPr>
          <w:p w14:paraId="56F8215A"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single" w:sz="4" w:space="0" w:color="000000"/>
              <w:left w:val="nil"/>
              <w:bottom w:val="nil"/>
              <w:right w:val="nil"/>
            </w:tcBorders>
            <w:noWrap/>
            <w:vAlign w:val="bottom"/>
            <w:hideMark/>
          </w:tcPr>
          <w:p w14:paraId="082457F5"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27.90 ± 0.93</w:t>
            </w:r>
          </w:p>
        </w:tc>
        <w:tc>
          <w:tcPr>
            <w:tcW w:w="0" w:type="auto"/>
            <w:tcBorders>
              <w:top w:val="single" w:sz="4" w:space="0" w:color="000000"/>
              <w:left w:val="nil"/>
              <w:bottom w:val="nil"/>
              <w:right w:val="nil"/>
            </w:tcBorders>
            <w:noWrap/>
            <w:vAlign w:val="bottom"/>
            <w:hideMark/>
          </w:tcPr>
          <w:p w14:paraId="754F18CF"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3.34</w:t>
            </w:r>
          </w:p>
        </w:tc>
        <w:tc>
          <w:tcPr>
            <w:tcW w:w="0" w:type="auto"/>
            <w:tcBorders>
              <w:top w:val="single" w:sz="4" w:space="0" w:color="000000"/>
              <w:left w:val="nil"/>
              <w:bottom w:val="nil"/>
              <w:right w:val="nil"/>
            </w:tcBorders>
            <w:noWrap/>
            <w:vAlign w:val="bottom"/>
            <w:hideMark/>
          </w:tcPr>
          <w:p w14:paraId="7677AFFD"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27.90 ± 2.32</w:t>
            </w:r>
          </w:p>
        </w:tc>
      </w:tr>
      <w:tr w:rsidR="008F5788" w:rsidRPr="004C08EA" w14:paraId="0CADF2C5" w14:textId="77777777" w:rsidTr="00EF2C2E">
        <w:trPr>
          <w:trHeight w:val="300"/>
        </w:trPr>
        <w:tc>
          <w:tcPr>
            <w:tcW w:w="0" w:type="auto"/>
            <w:vMerge/>
            <w:tcBorders>
              <w:top w:val="nil"/>
              <w:left w:val="nil"/>
              <w:bottom w:val="nil"/>
              <w:right w:val="nil"/>
            </w:tcBorders>
            <w:vAlign w:val="center"/>
            <w:hideMark/>
          </w:tcPr>
          <w:p w14:paraId="784A4363"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nil"/>
              <w:right w:val="nil"/>
            </w:tcBorders>
            <w:noWrap/>
            <w:vAlign w:val="bottom"/>
            <w:hideMark/>
          </w:tcPr>
          <w:p w14:paraId="54083230"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600</w:t>
            </w:r>
          </w:p>
        </w:tc>
        <w:tc>
          <w:tcPr>
            <w:tcW w:w="1318" w:type="dxa"/>
            <w:tcBorders>
              <w:top w:val="nil"/>
              <w:left w:val="nil"/>
              <w:bottom w:val="nil"/>
              <w:right w:val="nil"/>
            </w:tcBorders>
            <w:noWrap/>
            <w:vAlign w:val="bottom"/>
            <w:hideMark/>
          </w:tcPr>
          <w:p w14:paraId="597A33C7"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50.86 ± 0.12</w:t>
            </w:r>
          </w:p>
        </w:tc>
        <w:tc>
          <w:tcPr>
            <w:tcW w:w="608" w:type="dxa"/>
            <w:tcBorders>
              <w:top w:val="nil"/>
              <w:left w:val="nil"/>
              <w:bottom w:val="nil"/>
              <w:right w:val="nil"/>
            </w:tcBorders>
            <w:noWrap/>
            <w:vAlign w:val="bottom"/>
            <w:hideMark/>
          </w:tcPr>
          <w:p w14:paraId="4021390D"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0.24</w:t>
            </w:r>
          </w:p>
        </w:tc>
        <w:tc>
          <w:tcPr>
            <w:tcW w:w="1318" w:type="dxa"/>
            <w:tcBorders>
              <w:top w:val="nil"/>
              <w:left w:val="nil"/>
              <w:bottom w:val="nil"/>
              <w:right w:val="nil"/>
            </w:tcBorders>
            <w:noWrap/>
            <w:vAlign w:val="bottom"/>
            <w:hideMark/>
          </w:tcPr>
          <w:p w14:paraId="559686CE"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50.86 ± 0.31</w:t>
            </w:r>
          </w:p>
        </w:tc>
        <w:tc>
          <w:tcPr>
            <w:tcW w:w="0" w:type="auto"/>
            <w:gridSpan w:val="2"/>
            <w:tcBorders>
              <w:top w:val="nil"/>
              <w:left w:val="nil"/>
              <w:bottom w:val="nil"/>
              <w:right w:val="nil"/>
            </w:tcBorders>
            <w:noWrap/>
            <w:vAlign w:val="bottom"/>
            <w:hideMark/>
          </w:tcPr>
          <w:p w14:paraId="0ABE79EF"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48588B48"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51.31 ± 1.56</w:t>
            </w:r>
          </w:p>
        </w:tc>
        <w:tc>
          <w:tcPr>
            <w:tcW w:w="0" w:type="auto"/>
            <w:tcBorders>
              <w:top w:val="nil"/>
              <w:left w:val="nil"/>
              <w:bottom w:val="nil"/>
              <w:right w:val="nil"/>
            </w:tcBorders>
            <w:noWrap/>
            <w:vAlign w:val="bottom"/>
            <w:hideMark/>
          </w:tcPr>
          <w:p w14:paraId="07E4319C"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3.05</w:t>
            </w:r>
          </w:p>
        </w:tc>
        <w:tc>
          <w:tcPr>
            <w:tcW w:w="0" w:type="auto"/>
            <w:tcBorders>
              <w:top w:val="nil"/>
              <w:left w:val="nil"/>
              <w:bottom w:val="nil"/>
              <w:right w:val="nil"/>
            </w:tcBorders>
            <w:noWrap/>
            <w:vAlign w:val="bottom"/>
            <w:hideMark/>
          </w:tcPr>
          <w:p w14:paraId="584FE917"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51.31 ± 3.89</w:t>
            </w:r>
          </w:p>
        </w:tc>
      </w:tr>
      <w:tr w:rsidR="008F5788" w:rsidRPr="004C08EA" w14:paraId="3A01A6A0" w14:textId="77777777" w:rsidTr="00EF2C2E">
        <w:trPr>
          <w:trHeight w:val="300"/>
        </w:trPr>
        <w:tc>
          <w:tcPr>
            <w:tcW w:w="0" w:type="auto"/>
            <w:vMerge/>
            <w:tcBorders>
              <w:top w:val="nil"/>
              <w:left w:val="nil"/>
              <w:bottom w:val="single" w:sz="4" w:space="0" w:color="000000"/>
              <w:right w:val="nil"/>
            </w:tcBorders>
            <w:vAlign w:val="center"/>
            <w:hideMark/>
          </w:tcPr>
          <w:p w14:paraId="08473A20"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single" w:sz="4" w:space="0" w:color="000000"/>
              <w:right w:val="nil"/>
            </w:tcBorders>
            <w:noWrap/>
            <w:vAlign w:val="bottom"/>
            <w:hideMark/>
          </w:tcPr>
          <w:p w14:paraId="2F8D86D6"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900</w:t>
            </w:r>
          </w:p>
        </w:tc>
        <w:tc>
          <w:tcPr>
            <w:tcW w:w="1318" w:type="dxa"/>
            <w:tcBorders>
              <w:top w:val="nil"/>
              <w:left w:val="nil"/>
              <w:bottom w:val="single" w:sz="4" w:space="0" w:color="000000"/>
              <w:right w:val="nil"/>
            </w:tcBorders>
            <w:noWrap/>
            <w:vAlign w:val="bottom"/>
            <w:hideMark/>
          </w:tcPr>
          <w:p w14:paraId="637A95D5"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72.58 ± 0.07</w:t>
            </w:r>
          </w:p>
        </w:tc>
        <w:tc>
          <w:tcPr>
            <w:tcW w:w="608" w:type="dxa"/>
            <w:tcBorders>
              <w:top w:val="nil"/>
              <w:left w:val="nil"/>
              <w:bottom w:val="single" w:sz="4" w:space="0" w:color="000000"/>
              <w:right w:val="nil"/>
            </w:tcBorders>
            <w:noWrap/>
            <w:vAlign w:val="bottom"/>
            <w:hideMark/>
          </w:tcPr>
          <w:p w14:paraId="70D30144"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0.10</w:t>
            </w:r>
          </w:p>
        </w:tc>
        <w:tc>
          <w:tcPr>
            <w:tcW w:w="1318" w:type="dxa"/>
            <w:tcBorders>
              <w:top w:val="nil"/>
              <w:left w:val="nil"/>
              <w:bottom w:val="single" w:sz="4" w:space="0" w:color="000000"/>
              <w:right w:val="nil"/>
            </w:tcBorders>
            <w:noWrap/>
            <w:vAlign w:val="bottom"/>
            <w:hideMark/>
          </w:tcPr>
          <w:p w14:paraId="69E47554"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72.58 ± 0.17</w:t>
            </w:r>
          </w:p>
        </w:tc>
        <w:tc>
          <w:tcPr>
            <w:tcW w:w="0" w:type="auto"/>
            <w:gridSpan w:val="2"/>
            <w:tcBorders>
              <w:top w:val="nil"/>
              <w:left w:val="nil"/>
              <w:bottom w:val="single" w:sz="4" w:space="0" w:color="000000"/>
              <w:right w:val="nil"/>
            </w:tcBorders>
            <w:noWrap/>
            <w:vAlign w:val="bottom"/>
            <w:hideMark/>
          </w:tcPr>
          <w:p w14:paraId="7C75F972"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single" w:sz="4" w:space="0" w:color="000000"/>
              <w:right w:val="nil"/>
            </w:tcBorders>
            <w:noWrap/>
            <w:vAlign w:val="bottom"/>
            <w:hideMark/>
          </w:tcPr>
          <w:p w14:paraId="54EF73C3"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73.37 ± 1.81</w:t>
            </w:r>
          </w:p>
        </w:tc>
        <w:tc>
          <w:tcPr>
            <w:tcW w:w="0" w:type="auto"/>
            <w:tcBorders>
              <w:top w:val="nil"/>
              <w:left w:val="nil"/>
              <w:bottom w:val="single" w:sz="4" w:space="0" w:color="000000"/>
              <w:right w:val="nil"/>
            </w:tcBorders>
            <w:noWrap/>
            <w:vAlign w:val="bottom"/>
            <w:hideMark/>
          </w:tcPr>
          <w:p w14:paraId="0138E8AB"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2.46</w:t>
            </w:r>
          </w:p>
        </w:tc>
        <w:tc>
          <w:tcPr>
            <w:tcW w:w="0" w:type="auto"/>
            <w:tcBorders>
              <w:top w:val="nil"/>
              <w:left w:val="nil"/>
              <w:bottom w:val="single" w:sz="4" w:space="0" w:color="000000"/>
              <w:right w:val="nil"/>
            </w:tcBorders>
            <w:noWrap/>
            <w:vAlign w:val="bottom"/>
            <w:hideMark/>
          </w:tcPr>
          <w:p w14:paraId="7F42A004"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73.37 ± 4.49</w:t>
            </w:r>
          </w:p>
        </w:tc>
      </w:tr>
      <w:tr w:rsidR="008F5788" w:rsidRPr="004C08EA" w14:paraId="059A8076" w14:textId="77777777" w:rsidTr="00EF2C2E">
        <w:trPr>
          <w:trHeight w:val="300"/>
        </w:trPr>
        <w:tc>
          <w:tcPr>
            <w:tcW w:w="0" w:type="auto"/>
            <w:vMerge w:val="restart"/>
            <w:tcBorders>
              <w:top w:val="single" w:sz="4" w:space="0" w:color="000000"/>
              <w:left w:val="nil"/>
              <w:bottom w:val="nil"/>
              <w:right w:val="nil"/>
            </w:tcBorders>
            <w:noWrap/>
            <w:vAlign w:val="center"/>
            <w:hideMark/>
          </w:tcPr>
          <w:p w14:paraId="6C62202A"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DOPC</w:t>
            </w:r>
          </w:p>
        </w:tc>
        <w:tc>
          <w:tcPr>
            <w:tcW w:w="1354" w:type="dxa"/>
            <w:tcBorders>
              <w:top w:val="single" w:sz="4" w:space="0" w:color="000000"/>
              <w:left w:val="nil"/>
              <w:bottom w:val="nil"/>
              <w:right w:val="nil"/>
            </w:tcBorders>
            <w:noWrap/>
            <w:vAlign w:val="bottom"/>
            <w:hideMark/>
          </w:tcPr>
          <w:p w14:paraId="0B78D582"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300</w:t>
            </w:r>
          </w:p>
        </w:tc>
        <w:tc>
          <w:tcPr>
            <w:tcW w:w="1318" w:type="dxa"/>
            <w:tcBorders>
              <w:top w:val="single" w:sz="4" w:space="0" w:color="000000"/>
              <w:left w:val="nil"/>
              <w:bottom w:val="nil"/>
              <w:right w:val="nil"/>
            </w:tcBorders>
            <w:noWrap/>
            <w:vAlign w:val="bottom"/>
            <w:hideMark/>
          </w:tcPr>
          <w:p w14:paraId="35A3A595"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31.64 ± 0.04</w:t>
            </w:r>
          </w:p>
        </w:tc>
        <w:tc>
          <w:tcPr>
            <w:tcW w:w="608" w:type="dxa"/>
            <w:tcBorders>
              <w:top w:val="single" w:sz="4" w:space="0" w:color="000000"/>
              <w:left w:val="nil"/>
              <w:bottom w:val="nil"/>
              <w:right w:val="nil"/>
            </w:tcBorders>
            <w:noWrap/>
            <w:vAlign w:val="bottom"/>
            <w:hideMark/>
          </w:tcPr>
          <w:p w14:paraId="6214184C"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0.12</w:t>
            </w:r>
          </w:p>
        </w:tc>
        <w:tc>
          <w:tcPr>
            <w:tcW w:w="1318" w:type="dxa"/>
            <w:tcBorders>
              <w:top w:val="single" w:sz="4" w:space="0" w:color="000000"/>
              <w:left w:val="nil"/>
              <w:bottom w:val="nil"/>
              <w:right w:val="nil"/>
            </w:tcBorders>
            <w:noWrap/>
            <w:vAlign w:val="bottom"/>
            <w:hideMark/>
          </w:tcPr>
          <w:p w14:paraId="37F50D47"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31.64 ± 0.09</w:t>
            </w:r>
          </w:p>
        </w:tc>
        <w:tc>
          <w:tcPr>
            <w:tcW w:w="0" w:type="auto"/>
            <w:gridSpan w:val="2"/>
            <w:tcBorders>
              <w:top w:val="single" w:sz="4" w:space="0" w:color="000000"/>
              <w:left w:val="nil"/>
              <w:bottom w:val="nil"/>
              <w:right w:val="nil"/>
            </w:tcBorders>
            <w:noWrap/>
            <w:vAlign w:val="bottom"/>
            <w:hideMark/>
          </w:tcPr>
          <w:p w14:paraId="4F0B2553"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single" w:sz="4" w:space="0" w:color="000000"/>
              <w:left w:val="nil"/>
              <w:bottom w:val="nil"/>
              <w:right w:val="nil"/>
            </w:tcBorders>
            <w:noWrap/>
            <w:vAlign w:val="bottom"/>
            <w:hideMark/>
          </w:tcPr>
          <w:p w14:paraId="79A3B465"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31.99 ± 0.90</w:t>
            </w:r>
          </w:p>
        </w:tc>
        <w:tc>
          <w:tcPr>
            <w:tcW w:w="0" w:type="auto"/>
            <w:tcBorders>
              <w:top w:val="single" w:sz="4" w:space="0" w:color="000000"/>
              <w:left w:val="nil"/>
              <w:bottom w:val="nil"/>
              <w:right w:val="nil"/>
            </w:tcBorders>
            <w:noWrap/>
            <w:vAlign w:val="bottom"/>
            <w:hideMark/>
          </w:tcPr>
          <w:p w14:paraId="184C7F54"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2.81</w:t>
            </w:r>
          </w:p>
        </w:tc>
        <w:tc>
          <w:tcPr>
            <w:tcW w:w="0" w:type="auto"/>
            <w:tcBorders>
              <w:top w:val="single" w:sz="4" w:space="0" w:color="000000"/>
              <w:left w:val="nil"/>
              <w:bottom w:val="nil"/>
              <w:right w:val="nil"/>
            </w:tcBorders>
            <w:noWrap/>
            <w:vAlign w:val="bottom"/>
            <w:hideMark/>
          </w:tcPr>
          <w:p w14:paraId="49BD7E13"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31.99 ± 2.23</w:t>
            </w:r>
          </w:p>
        </w:tc>
      </w:tr>
      <w:tr w:rsidR="008F5788" w:rsidRPr="004C08EA" w14:paraId="10750AC2" w14:textId="77777777" w:rsidTr="00EF2C2E">
        <w:trPr>
          <w:trHeight w:val="300"/>
        </w:trPr>
        <w:tc>
          <w:tcPr>
            <w:tcW w:w="0" w:type="auto"/>
            <w:vMerge/>
            <w:tcBorders>
              <w:top w:val="nil"/>
              <w:left w:val="nil"/>
              <w:bottom w:val="nil"/>
              <w:right w:val="nil"/>
            </w:tcBorders>
            <w:vAlign w:val="center"/>
            <w:hideMark/>
          </w:tcPr>
          <w:p w14:paraId="133EF561"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nil"/>
              <w:right w:val="nil"/>
            </w:tcBorders>
            <w:noWrap/>
            <w:vAlign w:val="bottom"/>
            <w:hideMark/>
          </w:tcPr>
          <w:p w14:paraId="71583ACA"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600</w:t>
            </w:r>
          </w:p>
        </w:tc>
        <w:tc>
          <w:tcPr>
            <w:tcW w:w="1318" w:type="dxa"/>
            <w:tcBorders>
              <w:top w:val="nil"/>
              <w:left w:val="nil"/>
              <w:bottom w:val="nil"/>
              <w:right w:val="nil"/>
            </w:tcBorders>
            <w:noWrap/>
            <w:vAlign w:val="bottom"/>
            <w:hideMark/>
          </w:tcPr>
          <w:p w14:paraId="60D44C32"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56.28 ± 0.18</w:t>
            </w:r>
          </w:p>
        </w:tc>
        <w:tc>
          <w:tcPr>
            <w:tcW w:w="608" w:type="dxa"/>
            <w:tcBorders>
              <w:top w:val="nil"/>
              <w:left w:val="nil"/>
              <w:bottom w:val="nil"/>
              <w:right w:val="nil"/>
            </w:tcBorders>
            <w:noWrap/>
            <w:vAlign w:val="bottom"/>
            <w:hideMark/>
          </w:tcPr>
          <w:p w14:paraId="4B7BFAE5"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0.32</w:t>
            </w:r>
          </w:p>
        </w:tc>
        <w:tc>
          <w:tcPr>
            <w:tcW w:w="1318" w:type="dxa"/>
            <w:tcBorders>
              <w:top w:val="nil"/>
              <w:left w:val="nil"/>
              <w:bottom w:val="nil"/>
              <w:right w:val="nil"/>
            </w:tcBorders>
            <w:noWrap/>
            <w:vAlign w:val="bottom"/>
            <w:hideMark/>
          </w:tcPr>
          <w:p w14:paraId="6E551022"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56.28 ± 0.44</w:t>
            </w:r>
          </w:p>
        </w:tc>
        <w:tc>
          <w:tcPr>
            <w:tcW w:w="0" w:type="auto"/>
            <w:gridSpan w:val="2"/>
            <w:tcBorders>
              <w:top w:val="nil"/>
              <w:left w:val="nil"/>
              <w:bottom w:val="nil"/>
              <w:right w:val="nil"/>
            </w:tcBorders>
            <w:noWrap/>
            <w:vAlign w:val="bottom"/>
            <w:hideMark/>
          </w:tcPr>
          <w:p w14:paraId="5058EC99"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7E799A58"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57.00 ± 1.36</w:t>
            </w:r>
          </w:p>
        </w:tc>
        <w:tc>
          <w:tcPr>
            <w:tcW w:w="0" w:type="auto"/>
            <w:tcBorders>
              <w:top w:val="nil"/>
              <w:left w:val="nil"/>
              <w:bottom w:val="nil"/>
              <w:right w:val="nil"/>
            </w:tcBorders>
            <w:noWrap/>
            <w:vAlign w:val="bottom"/>
            <w:hideMark/>
          </w:tcPr>
          <w:p w14:paraId="1A233056"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2.39</w:t>
            </w:r>
          </w:p>
        </w:tc>
        <w:tc>
          <w:tcPr>
            <w:tcW w:w="0" w:type="auto"/>
            <w:tcBorders>
              <w:top w:val="nil"/>
              <w:left w:val="nil"/>
              <w:bottom w:val="nil"/>
              <w:right w:val="nil"/>
            </w:tcBorders>
            <w:noWrap/>
            <w:vAlign w:val="bottom"/>
            <w:hideMark/>
          </w:tcPr>
          <w:p w14:paraId="53020B36"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57.00 ± 3.38</w:t>
            </w:r>
          </w:p>
        </w:tc>
      </w:tr>
      <w:tr w:rsidR="008F5788" w:rsidRPr="004C08EA" w14:paraId="4D0E71E0" w14:textId="77777777" w:rsidTr="00EF2C2E">
        <w:trPr>
          <w:trHeight w:val="300"/>
        </w:trPr>
        <w:tc>
          <w:tcPr>
            <w:tcW w:w="0" w:type="auto"/>
            <w:vMerge/>
            <w:tcBorders>
              <w:top w:val="nil"/>
              <w:left w:val="nil"/>
              <w:bottom w:val="single" w:sz="4" w:space="0" w:color="000000"/>
              <w:right w:val="nil"/>
            </w:tcBorders>
            <w:vAlign w:val="center"/>
            <w:hideMark/>
          </w:tcPr>
          <w:p w14:paraId="752A7CC8"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single" w:sz="4" w:space="0" w:color="000000"/>
              <w:right w:val="nil"/>
            </w:tcBorders>
            <w:noWrap/>
            <w:vAlign w:val="bottom"/>
            <w:hideMark/>
          </w:tcPr>
          <w:p w14:paraId="7A01E95B"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900</w:t>
            </w:r>
          </w:p>
        </w:tc>
        <w:tc>
          <w:tcPr>
            <w:tcW w:w="1318" w:type="dxa"/>
            <w:tcBorders>
              <w:top w:val="nil"/>
              <w:left w:val="nil"/>
              <w:bottom w:val="single" w:sz="4" w:space="0" w:color="000000"/>
              <w:right w:val="nil"/>
            </w:tcBorders>
            <w:noWrap/>
            <w:vAlign w:val="bottom"/>
            <w:hideMark/>
          </w:tcPr>
          <w:p w14:paraId="36624D0F"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77.51 ± 0.10</w:t>
            </w:r>
          </w:p>
        </w:tc>
        <w:tc>
          <w:tcPr>
            <w:tcW w:w="608" w:type="dxa"/>
            <w:tcBorders>
              <w:top w:val="nil"/>
              <w:left w:val="nil"/>
              <w:bottom w:val="single" w:sz="4" w:space="0" w:color="000000"/>
              <w:right w:val="nil"/>
            </w:tcBorders>
            <w:noWrap/>
            <w:vAlign w:val="bottom"/>
            <w:hideMark/>
          </w:tcPr>
          <w:p w14:paraId="7432FBCF"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0.13</w:t>
            </w:r>
          </w:p>
        </w:tc>
        <w:tc>
          <w:tcPr>
            <w:tcW w:w="1318" w:type="dxa"/>
            <w:tcBorders>
              <w:top w:val="nil"/>
              <w:left w:val="nil"/>
              <w:bottom w:val="single" w:sz="4" w:space="0" w:color="000000"/>
              <w:right w:val="nil"/>
            </w:tcBorders>
            <w:noWrap/>
            <w:vAlign w:val="bottom"/>
            <w:hideMark/>
          </w:tcPr>
          <w:p w14:paraId="62F3195A"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77.51 ± 0.24</w:t>
            </w:r>
          </w:p>
        </w:tc>
        <w:tc>
          <w:tcPr>
            <w:tcW w:w="0" w:type="auto"/>
            <w:gridSpan w:val="2"/>
            <w:tcBorders>
              <w:top w:val="nil"/>
              <w:left w:val="nil"/>
              <w:bottom w:val="single" w:sz="4" w:space="0" w:color="000000"/>
              <w:right w:val="nil"/>
            </w:tcBorders>
            <w:noWrap/>
            <w:vAlign w:val="bottom"/>
            <w:hideMark/>
          </w:tcPr>
          <w:p w14:paraId="232073EE"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single" w:sz="4" w:space="0" w:color="000000"/>
              <w:right w:val="nil"/>
            </w:tcBorders>
            <w:noWrap/>
            <w:vAlign w:val="bottom"/>
            <w:hideMark/>
          </w:tcPr>
          <w:p w14:paraId="2F0C29F5"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78.47 ± 1.79</w:t>
            </w:r>
          </w:p>
        </w:tc>
        <w:tc>
          <w:tcPr>
            <w:tcW w:w="0" w:type="auto"/>
            <w:tcBorders>
              <w:top w:val="nil"/>
              <w:left w:val="nil"/>
              <w:bottom w:val="single" w:sz="4" w:space="0" w:color="000000"/>
              <w:right w:val="nil"/>
            </w:tcBorders>
            <w:noWrap/>
            <w:vAlign w:val="bottom"/>
            <w:hideMark/>
          </w:tcPr>
          <w:p w14:paraId="00B27433"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2.28</w:t>
            </w:r>
          </w:p>
        </w:tc>
        <w:tc>
          <w:tcPr>
            <w:tcW w:w="0" w:type="auto"/>
            <w:tcBorders>
              <w:top w:val="nil"/>
              <w:left w:val="nil"/>
              <w:bottom w:val="single" w:sz="4" w:space="0" w:color="000000"/>
              <w:right w:val="nil"/>
            </w:tcBorders>
            <w:noWrap/>
            <w:vAlign w:val="bottom"/>
            <w:hideMark/>
          </w:tcPr>
          <w:p w14:paraId="592073FC"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78.47 ± 4.44</w:t>
            </w:r>
          </w:p>
        </w:tc>
      </w:tr>
      <w:tr w:rsidR="008F5788" w:rsidRPr="004C08EA" w14:paraId="44261BBA" w14:textId="77777777" w:rsidTr="00EF2C2E">
        <w:trPr>
          <w:trHeight w:val="300"/>
        </w:trPr>
        <w:tc>
          <w:tcPr>
            <w:tcW w:w="0" w:type="auto"/>
            <w:vMerge w:val="restart"/>
            <w:tcBorders>
              <w:top w:val="single" w:sz="4" w:space="0" w:color="000000"/>
              <w:left w:val="nil"/>
              <w:right w:val="nil"/>
            </w:tcBorders>
            <w:vAlign w:val="center"/>
            <w:hideMark/>
          </w:tcPr>
          <w:p w14:paraId="3E336FD3"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DSPE-mPEG</w:t>
            </w:r>
            <w:r w:rsidRPr="004C08EA">
              <w:rPr>
                <w:rFonts w:ascii="Arial" w:eastAsia="Times New Roman" w:hAnsi="Arial" w:cs="Arial"/>
                <w:color w:val="000000"/>
                <w:sz w:val="16"/>
                <w:szCs w:val="16"/>
                <w:vertAlign w:val="subscript"/>
                <w:lang w:val="en-US" w:eastAsia="en-GB"/>
              </w:rPr>
              <w:t>2000</w:t>
            </w:r>
          </w:p>
        </w:tc>
        <w:tc>
          <w:tcPr>
            <w:tcW w:w="1354" w:type="dxa"/>
            <w:tcBorders>
              <w:top w:val="single" w:sz="4" w:space="0" w:color="000000"/>
              <w:left w:val="nil"/>
              <w:bottom w:val="nil"/>
              <w:right w:val="nil"/>
            </w:tcBorders>
            <w:noWrap/>
            <w:vAlign w:val="bottom"/>
            <w:hideMark/>
          </w:tcPr>
          <w:p w14:paraId="5655B623"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1318" w:type="dxa"/>
            <w:tcBorders>
              <w:top w:val="single" w:sz="4" w:space="0" w:color="000000"/>
              <w:left w:val="nil"/>
              <w:bottom w:val="nil"/>
              <w:right w:val="nil"/>
            </w:tcBorders>
            <w:noWrap/>
            <w:vAlign w:val="bottom"/>
            <w:hideMark/>
          </w:tcPr>
          <w:p w14:paraId="3139374E"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20.69 ± 0.06</w:t>
            </w:r>
          </w:p>
        </w:tc>
        <w:tc>
          <w:tcPr>
            <w:tcW w:w="608" w:type="dxa"/>
            <w:tcBorders>
              <w:top w:val="single" w:sz="4" w:space="0" w:color="000000"/>
              <w:left w:val="nil"/>
              <w:bottom w:val="nil"/>
              <w:right w:val="nil"/>
            </w:tcBorders>
            <w:noWrap/>
            <w:vAlign w:val="bottom"/>
            <w:hideMark/>
          </w:tcPr>
          <w:p w14:paraId="7B0B75F6"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0.31</w:t>
            </w:r>
          </w:p>
        </w:tc>
        <w:tc>
          <w:tcPr>
            <w:tcW w:w="1318" w:type="dxa"/>
            <w:tcBorders>
              <w:top w:val="single" w:sz="4" w:space="0" w:color="000000"/>
              <w:left w:val="nil"/>
              <w:bottom w:val="nil"/>
              <w:right w:val="nil"/>
            </w:tcBorders>
            <w:noWrap/>
            <w:vAlign w:val="bottom"/>
            <w:hideMark/>
          </w:tcPr>
          <w:p w14:paraId="01B95B47"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20.69 ± 0.16</w:t>
            </w:r>
          </w:p>
        </w:tc>
        <w:tc>
          <w:tcPr>
            <w:tcW w:w="0" w:type="auto"/>
            <w:gridSpan w:val="2"/>
            <w:tcBorders>
              <w:top w:val="single" w:sz="4" w:space="0" w:color="000000"/>
              <w:left w:val="nil"/>
              <w:bottom w:val="nil"/>
              <w:right w:val="nil"/>
            </w:tcBorders>
            <w:noWrap/>
            <w:vAlign w:val="bottom"/>
            <w:hideMark/>
          </w:tcPr>
          <w:p w14:paraId="3EEF5E7A"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single" w:sz="4" w:space="0" w:color="000000"/>
              <w:left w:val="nil"/>
              <w:bottom w:val="nil"/>
              <w:right w:val="nil"/>
            </w:tcBorders>
            <w:noWrap/>
            <w:vAlign w:val="bottom"/>
            <w:hideMark/>
          </w:tcPr>
          <w:p w14:paraId="00084432"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20.70 ± 0.25</w:t>
            </w:r>
          </w:p>
        </w:tc>
        <w:tc>
          <w:tcPr>
            <w:tcW w:w="0" w:type="auto"/>
            <w:tcBorders>
              <w:top w:val="single" w:sz="4" w:space="0" w:color="000000"/>
              <w:left w:val="nil"/>
              <w:bottom w:val="nil"/>
              <w:right w:val="nil"/>
            </w:tcBorders>
            <w:noWrap/>
            <w:vAlign w:val="bottom"/>
            <w:hideMark/>
          </w:tcPr>
          <w:p w14:paraId="582CDC6C"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1.19</w:t>
            </w:r>
          </w:p>
        </w:tc>
        <w:tc>
          <w:tcPr>
            <w:tcW w:w="0" w:type="auto"/>
            <w:tcBorders>
              <w:top w:val="single" w:sz="4" w:space="0" w:color="000000"/>
              <w:left w:val="nil"/>
              <w:bottom w:val="nil"/>
              <w:right w:val="nil"/>
            </w:tcBorders>
            <w:noWrap/>
            <w:vAlign w:val="bottom"/>
            <w:hideMark/>
          </w:tcPr>
          <w:p w14:paraId="4C110628"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20.70 ± 0.61</w:t>
            </w:r>
          </w:p>
        </w:tc>
      </w:tr>
      <w:tr w:rsidR="008F5788" w:rsidRPr="004C08EA" w14:paraId="4472CBF5" w14:textId="77777777" w:rsidTr="00EF2C2E">
        <w:trPr>
          <w:trHeight w:val="300"/>
        </w:trPr>
        <w:tc>
          <w:tcPr>
            <w:tcW w:w="0" w:type="auto"/>
            <w:vMerge/>
            <w:tcBorders>
              <w:left w:val="nil"/>
              <w:right w:val="nil"/>
            </w:tcBorders>
            <w:vAlign w:val="center"/>
            <w:hideMark/>
          </w:tcPr>
          <w:p w14:paraId="05027754"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nil"/>
              <w:right w:val="nil"/>
            </w:tcBorders>
            <w:noWrap/>
            <w:vAlign w:val="bottom"/>
            <w:hideMark/>
          </w:tcPr>
          <w:p w14:paraId="4AA8934D"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1318" w:type="dxa"/>
            <w:tcBorders>
              <w:top w:val="nil"/>
              <w:left w:val="nil"/>
              <w:bottom w:val="nil"/>
              <w:right w:val="nil"/>
            </w:tcBorders>
            <w:noWrap/>
            <w:vAlign w:val="bottom"/>
            <w:hideMark/>
          </w:tcPr>
          <w:p w14:paraId="4027DD3F"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39.91 ± 0.40</w:t>
            </w:r>
          </w:p>
        </w:tc>
        <w:tc>
          <w:tcPr>
            <w:tcW w:w="608" w:type="dxa"/>
            <w:tcBorders>
              <w:top w:val="nil"/>
              <w:left w:val="nil"/>
              <w:bottom w:val="nil"/>
              <w:right w:val="nil"/>
            </w:tcBorders>
            <w:noWrap/>
            <w:vAlign w:val="bottom"/>
            <w:hideMark/>
          </w:tcPr>
          <w:p w14:paraId="545F7F6B"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1.01</w:t>
            </w:r>
          </w:p>
        </w:tc>
        <w:tc>
          <w:tcPr>
            <w:tcW w:w="1318" w:type="dxa"/>
            <w:tcBorders>
              <w:top w:val="nil"/>
              <w:left w:val="nil"/>
              <w:bottom w:val="nil"/>
              <w:right w:val="nil"/>
            </w:tcBorders>
            <w:noWrap/>
            <w:vAlign w:val="bottom"/>
            <w:hideMark/>
          </w:tcPr>
          <w:p w14:paraId="6EA81B49"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39.91 ± 1.00</w:t>
            </w:r>
          </w:p>
        </w:tc>
        <w:tc>
          <w:tcPr>
            <w:tcW w:w="0" w:type="auto"/>
            <w:gridSpan w:val="2"/>
            <w:tcBorders>
              <w:top w:val="nil"/>
              <w:left w:val="nil"/>
              <w:bottom w:val="nil"/>
              <w:right w:val="nil"/>
            </w:tcBorders>
            <w:noWrap/>
            <w:vAlign w:val="bottom"/>
            <w:hideMark/>
          </w:tcPr>
          <w:p w14:paraId="422BC38B"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23F9876F"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39.95 ± 0.33</w:t>
            </w:r>
          </w:p>
        </w:tc>
        <w:tc>
          <w:tcPr>
            <w:tcW w:w="0" w:type="auto"/>
            <w:tcBorders>
              <w:top w:val="nil"/>
              <w:left w:val="nil"/>
              <w:bottom w:val="nil"/>
              <w:right w:val="nil"/>
            </w:tcBorders>
            <w:noWrap/>
            <w:vAlign w:val="bottom"/>
            <w:hideMark/>
          </w:tcPr>
          <w:p w14:paraId="36CD824B"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0.82</w:t>
            </w:r>
          </w:p>
        </w:tc>
        <w:tc>
          <w:tcPr>
            <w:tcW w:w="0" w:type="auto"/>
            <w:tcBorders>
              <w:top w:val="nil"/>
              <w:left w:val="nil"/>
              <w:bottom w:val="nil"/>
              <w:right w:val="nil"/>
            </w:tcBorders>
            <w:noWrap/>
            <w:vAlign w:val="bottom"/>
            <w:hideMark/>
          </w:tcPr>
          <w:p w14:paraId="050C5057"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39.95 ± 0.81</w:t>
            </w:r>
          </w:p>
        </w:tc>
      </w:tr>
      <w:tr w:rsidR="008F5788" w:rsidRPr="004C08EA" w14:paraId="678B124B" w14:textId="77777777" w:rsidTr="00EF2C2E">
        <w:trPr>
          <w:trHeight w:val="300"/>
        </w:trPr>
        <w:tc>
          <w:tcPr>
            <w:tcW w:w="0" w:type="auto"/>
            <w:vMerge/>
            <w:tcBorders>
              <w:left w:val="nil"/>
              <w:bottom w:val="single" w:sz="4" w:space="0" w:color="000000"/>
              <w:right w:val="nil"/>
            </w:tcBorders>
            <w:vAlign w:val="center"/>
            <w:hideMark/>
          </w:tcPr>
          <w:p w14:paraId="0307523F"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single" w:sz="4" w:space="0" w:color="000000"/>
              <w:right w:val="nil"/>
            </w:tcBorders>
            <w:noWrap/>
            <w:vAlign w:val="bottom"/>
            <w:hideMark/>
          </w:tcPr>
          <w:p w14:paraId="4AEADF00"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1318" w:type="dxa"/>
            <w:tcBorders>
              <w:top w:val="nil"/>
              <w:left w:val="nil"/>
              <w:bottom w:val="single" w:sz="4" w:space="0" w:color="000000"/>
              <w:right w:val="nil"/>
            </w:tcBorders>
            <w:noWrap/>
            <w:vAlign w:val="bottom"/>
            <w:hideMark/>
          </w:tcPr>
          <w:p w14:paraId="2F79F1F9"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74.39 ± 0.32</w:t>
            </w:r>
          </w:p>
        </w:tc>
        <w:tc>
          <w:tcPr>
            <w:tcW w:w="608" w:type="dxa"/>
            <w:tcBorders>
              <w:top w:val="nil"/>
              <w:left w:val="nil"/>
              <w:bottom w:val="single" w:sz="4" w:space="0" w:color="000000"/>
              <w:right w:val="nil"/>
            </w:tcBorders>
            <w:noWrap/>
            <w:vAlign w:val="bottom"/>
            <w:hideMark/>
          </w:tcPr>
          <w:p w14:paraId="7444A84F"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0.43</w:t>
            </w:r>
          </w:p>
        </w:tc>
        <w:tc>
          <w:tcPr>
            <w:tcW w:w="1318" w:type="dxa"/>
            <w:tcBorders>
              <w:top w:val="nil"/>
              <w:left w:val="nil"/>
              <w:bottom w:val="single" w:sz="4" w:space="0" w:color="000000"/>
              <w:right w:val="nil"/>
            </w:tcBorders>
            <w:noWrap/>
            <w:vAlign w:val="bottom"/>
            <w:hideMark/>
          </w:tcPr>
          <w:p w14:paraId="08F9CA26"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74.39 ± 0.80</w:t>
            </w:r>
          </w:p>
        </w:tc>
        <w:tc>
          <w:tcPr>
            <w:tcW w:w="0" w:type="auto"/>
            <w:gridSpan w:val="2"/>
            <w:tcBorders>
              <w:top w:val="nil"/>
              <w:left w:val="nil"/>
              <w:bottom w:val="single" w:sz="4" w:space="0" w:color="000000"/>
              <w:right w:val="nil"/>
            </w:tcBorders>
            <w:noWrap/>
            <w:vAlign w:val="bottom"/>
            <w:hideMark/>
          </w:tcPr>
          <w:p w14:paraId="71CCD98F"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single" w:sz="4" w:space="0" w:color="000000"/>
              <w:right w:val="nil"/>
            </w:tcBorders>
            <w:noWrap/>
            <w:vAlign w:val="bottom"/>
            <w:hideMark/>
          </w:tcPr>
          <w:p w14:paraId="5AC34745"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74.49 ± 0.29</w:t>
            </w:r>
          </w:p>
        </w:tc>
        <w:tc>
          <w:tcPr>
            <w:tcW w:w="0" w:type="auto"/>
            <w:tcBorders>
              <w:top w:val="nil"/>
              <w:left w:val="nil"/>
              <w:bottom w:val="single" w:sz="4" w:space="0" w:color="000000"/>
              <w:right w:val="nil"/>
            </w:tcBorders>
            <w:noWrap/>
            <w:vAlign w:val="bottom"/>
            <w:hideMark/>
          </w:tcPr>
          <w:p w14:paraId="109219E1"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0.39</w:t>
            </w:r>
          </w:p>
        </w:tc>
        <w:tc>
          <w:tcPr>
            <w:tcW w:w="0" w:type="auto"/>
            <w:tcBorders>
              <w:top w:val="nil"/>
              <w:left w:val="nil"/>
              <w:bottom w:val="single" w:sz="4" w:space="0" w:color="000000"/>
              <w:right w:val="nil"/>
            </w:tcBorders>
            <w:noWrap/>
            <w:vAlign w:val="bottom"/>
            <w:hideMark/>
          </w:tcPr>
          <w:p w14:paraId="4FF79139"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74.49 ± 0.72</w:t>
            </w:r>
          </w:p>
        </w:tc>
      </w:tr>
      <w:tr w:rsidR="008F5788" w:rsidRPr="004C08EA" w14:paraId="60E20A5D" w14:textId="77777777" w:rsidTr="00EF2C2E">
        <w:trPr>
          <w:trHeight w:val="300"/>
        </w:trPr>
        <w:tc>
          <w:tcPr>
            <w:tcW w:w="0" w:type="auto"/>
            <w:vMerge w:val="restart"/>
            <w:tcBorders>
              <w:top w:val="single" w:sz="4" w:space="0" w:color="000000"/>
              <w:left w:val="nil"/>
              <w:right w:val="nil"/>
            </w:tcBorders>
            <w:noWrap/>
            <w:vAlign w:val="center"/>
            <w:hideMark/>
          </w:tcPr>
          <w:p w14:paraId="5D49B83D"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Oleic Acid</w:t>
            </w:r>
          </w:p>
        </w:tc>
        <w:tc>
          <w:tcPr>
            <w:tcW w:w="1354" w:type="dxa"/>
            <w:tcBorders>
              <w:top w:val="single" w:sz="4" w:space="0" w:color="000000"/>
              <w:left w:val="nil"/>
              <w:bottom w:val="nil"/>
              <w:right w:val="nil"/>
            </w:tcBorders>
            <w:noWrap/>
            <w:vAlign w:val="bottom"/>
            <w:hideMark/>
          </w:tcPr>
          <w:p w14:paraId="702DD2B3"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1318" w:type="dxa"/>
            <w:tcBorders>
              <w:top w:val="single" w:sz="4" w:space="0" w:color="000000"/>
              <w:left w:val="nil"/>
              <w:bottom w:val="nil"/>
              <w:right w:val="nil"/>
            </w:tcBorders>
            <w:noWrap/>
            <w:vAlign w:val="bottom"/>
            <w:hideMark/>
          </w:tcPr>
          <w:p w14:paraId="28F9155D"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0.84 ± 0.01</w:t>
            </w:r>
          </w:p>
        </w:tc>
        <w:tc>
          <w:tcPr>
            <w:tcW w:w="608" w:type="dxa"/>
            <w:tcBorders>
              <w:top w:val="single" w:sz="4" w:space="0" w:color="000000"/>
              <w:left w:val="nil"/>
              <w:bottom w:val="nil"/>
              <w:right w:val="nil"/>
            </w:tcBorders>
            <w:noWrap/>
            <w:vAlign w:val="bottom"/>
            <w:hideMark/>
          </w:tcPr>
          <w:p w14:paraId="76B55FD5"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0.78</w:t>
            </w:r>
          </w:p>
        </w:tc>
        <w:tc>
          <w:tcPr>
            <w:tcW w:w="1318" w:type="dxa"/>
            <w:tcBorders>
              <w:top w:val="single" w:sz="4" w:space="0" w:color="000000"/>
              <w:left w:val="nil"/>
              <w:bottom w:val="nil"/>
              <w:right w:val="nil"/>
            </w:tcBorders>
            <w:noWrap/>
            <w:vAlign w:val="bottom"/>
            <w:hideMark/>
          </w:tcPr>
          <w:p w14:paraId="272A606C"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0.84 ± 0.02</w:t>
            </w:r>
          </w:p>
        </w:tc>
        <w:tc>
          <w:tcPr>
            <w:tcW w:w="0" w:type="auto"/>
            <w:gridSpan w:val="2"/>
            <w:tcBorders>
              <w:top w:val="single" w:sz="4" w:space="0" w:color="000000"/>
              <w:left w:val="nil"/>
              <w:bottom w:val="nil"/>
              <w:right w:val="nil"/>
            </w:tcBorders>
            <w:noWrap/>
            <w:vAlign w:val="bottom"/>
            <w:hideMark/>
          </w:tcPr>
          <w:p w14:paraId="1FC1D465"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single" w:sz="4" w:space="0" w:color="000000"/>
              <w:left w:val="nil"/>
              <w:bottom w:val="nil"/>
              <w:right w:val="nil"/>
            </w:tcBorders>
            <w:noWrap/>
            <w:vAlign w:val="bottom"/>
            <w:hideMark/>
          </w:tcPr>
          <w:p w14:paraId="69FDF344"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0.87 ± 0.02</w:t>
            </w:r>
          </w:p>
        </w:tc>
        <w:tc>
          <w:tcPr>
            <w:tcW w:w="0" w:type="auto"/>
            <w:tcBorders>
              <w:top w:val="single" w:sz="4" w:space="0" w:color="000000"/>
              <w:left w:val="nil"/>
              <w:bottom w:val="nil"/>
              <w:right w:val="nil"/>
            </w:tcBorders>
            <w:noWrap/>
            <w:vAlign w:val="bottom"/>
            <w:hideMark/>
          </w:tcPr>
          <w:p w14:paraId="4E6A69F8"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2.60</w:t>
            </w:r>
          </w:p>
        </w:tc>
        <w:tc>
          <w:tcPr>
            <w:tcW w:w="0" w:type="auto"/>
            <w:tcBorders>
              <w:top w:val="single" w:sz="4" w:space="0" w:color="000000"/>
              <w:left w:val="nil"/>
              <w:bottom w:val="nil"/>
              <w:right w:val="nil"/>
            </w:tcBorders>
            <w:noWrap/>
            <w:vAlign w:val="bottom"/>
            <w:hideMark/>
          </w:tcPr>
          <w:p w14:paraId="63702902"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0.87 ± 0.06</w:t>
            </w:r>
          </w:p>
        </w:tc>
      </w:tr>
      <w:tr w:rsidR="008F5788" w:rsidRPr="004C08EA" w14:paraId="049D5F1F" w14:textId="77777777" w:rsidTr="00EF2C2E">
        <w:trPr>
          <w:trHeight w:val="300"/>
        </w:trPr>
        <w:tc>
          <w:tcPr>
            <w:tcW w:w="0" w:type="auto"/>
            <w:vMerge/>
            <w:tcBorders>
              <w:left w:val="nil"/>
              <w:right w:val="nil"/>
            </w:tcBorders>
            <w:vAlign w:val="center"/>
            <w:hideMark/>
          </w:tcPr>
          <w:p w14:paraId="5AB48D6A"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nil"/>
              <w:right w:val="nil"/>
            </w:tcBorders>
            <w:noWrap/>
            <w:vAlign w:val="bottom"/>
            <w:hideMark/>
          </w:tcPr>
          <w:p w14:paraId="5BA21078"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1318" w:type="dxa"/>
            <w:tcBorders>
              <w:top w:val="nil"/>
              <w:left w:val="nil"/>
              <w:bottom w:val="nil"/>
              <w:right w:val="nil"/>
            </w:tcBorders>
            <w:noWrap/>
            <w:vAlign w:val="bottom"/>
            <w:hideMark/>
          </w:tcPr>
          <w:p w14:paraId="735EBA2F"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1.49 ± 0.00</w:t>
            </w:r>
          </w:p>
        </w:tc>
        <w:tc>
          <w:tcPr>
            <w:tcW w:w="608" w:type="dxa"/>
            <w:tcBorders>
              <w:top w:val="nil"/>
              <w:left w:val="nil"/>
              <w:bottom w:val="nil"/>
              <w:right w:val="nil"/>
            </w:tcBorders>
            <w:noWrap/>
            <w:vAlign w:val="bottom"/>
            <w:hideMark/>
          </w:tcPr>
          <w:p w14:paraId="1419A12D"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0.09</w:t>
            </w:r>
          </w:p>
        </w:tc>
        <w:tc>
          <w:tcPr>
            <w:tcW w:w="1318" w:type="dxa"/>
            <w:tcBorders>
              <w:top w:val="nil"/>
              <w:left w:val="nil"/>
              <w:bottom w:val="nil"/>
              <w:right w:val="nil"/>
            </w:tcBorders>
            <w:noWrap/>
            <w:vAlign w:val="bottom"/>
            <w:hideMark/>
          </w:tcPr>
          <w:p w14:paraId="3648F7D1"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1.49 ± 0.00</w:t>
            </w:r>
          </w:p>
        </w:tc>
        <w:tc>
          <w:tcPr>
            <w:tcW w:w="0" w:type="auto"/>
            <w:gridSpan w:val="2"/>
            <w:tcBorders>
              <w:top w:val="nil"/>
              <w:left w:val="nil"/>
              <w:bottom w:val="nil"/>
              <w:right w:val="nil"/>
            </w:tcBorders>
            <w:noWrap/>
            <w:vAlign w:val="bottom"/>
            <w:hideMark/>
          </w:tcPr>
          <w:p w14:paraId="2857D6CF"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4CD87A6C"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1.55 ± 0.06</w:t>
            </w:r>
          </w:p>
        </w:tc>
        <w:tc>
          <w:tcPr>
            <w:tcW w:w="0" w:type="auto"/>
            <w:tcBorders>
              <w:top w:val="nil"/>
              <w:left w:val="nil"/>
              <w:bottom w:val="nil"/>
              <w:right w:val="nil"/>
            </w:tcBorders>
            <w:noWrap/>
            <w:vAlign w:val="bottom"/>
            <w:hideMark/>
          </w:tcPr>
          <w:p w14:paraId="27DD560E"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3.84</w:t>
            </w:r>
          </w:p>
        </w:tc>
        <w:tc>
          <w:tcPr>
            <w:tcW w:w="0" w:type="auto"/>
            <w:tcBorders>
              <w:top w:val="nil"/>
              <w:left w:val="nil"/>
              <w:bottom w:val="nil"/>
              <w:right w:val="nil"/>
            </w:tcBorders>
            <w:noWrap/>
            <w:vAlign w:val="bottom"/>
            <w:hideMark/>
          </w:tcPr>
          <w:p w14:paraId="713B223D"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1.55 ± 0.15</w:t>
            </w:r>
          </w:p>
        </w:tc>
      </w:tr>
      <w:tr w:rsidR="008F5788" w:rsidRPr="004C08EA" w14:paraId="24590DAB" w14:textId="77777777" w:rsidTr="00EF2C2E">
        <w:trPr>
          <w:trHeight w:val="300"/>
        </w:trPr>
        <w:tc>
          <w:tcPr>
            <w:tcW w:w="0" w:type="auto"/>
            <w:vMerge/>
            <w:tcBorders>
              <w:left w:val="nil"/>
              <w:bottom w:val="single" w:sz="4" w:space="0" w:color="000000"/>
              <w:right w:val="nil"/>
            </w:tcBorders>
            <w:vAlign w:val="center"/>
            <w:hideMark/>
          </w:tcPr>
          <w:p w14:paraId="2456DD8A"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single" w:sz="4" w:space="0" w:color="000000"/>
              <w:right w:val="nil"/>
            </w:tcBorders>
            <w:noWrap/>
            <w:vAlign w:val="bottom"/>
            <w:hideMark/>
          </w:tcPr>
          <w:p w14:paraId="337DB03B"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1318" w:type="dxa"/>
            <w:tcBorders>
              <w:top w:val="nil"/>
              <w:left w:val="nil"/>
              <w:bottom w:val="single" w:sz="4" w:space="0" w:color="000000"/>
              <w:right w:val="nil"/>
            </w:tcBorders>
            <w:noWrap/>
            <w:vAlign w:val="bottom"/>
            <w:hideMark/>
          </w:tcPr>
          <w:p w14:paraId="77DE8AA4"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2.91 ± 0.02</w:t>
            </w:r>
          </w:p>
        </w:tc>
        <w:tc>
          <w:tcPr>
            <w:tcW w:w="608" w:type="dxa"/>
            <w:tcBorders>
              <w:top w:val="nil"/>
              <w:left w:val="nil"/>
              <w:bottom w:val="single" w:sz="4" w:space="0" w:color="000000"/>
              <w:right w:val="nil"/>
            </w:tcBorders>
            <w:noWrap/>
            <w:vAlign w:val="bottom"/>
            <w:hideMark/>
          </w:tcPr>
          <w:p w14:paraId="2F79B329"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0.70</w:t>
            </w:r>
          </w:p>
        </w:tc>
        <w:tc>
          <w:tcPr>
            <w:tcW w:w="1318" w:type="dxa"/>
            <w:tcBorders>
              <w:top w:val="nil"/>
              <w:left w:val="nil"/>
              <w:bottom w:val="single" w:sz="4" w:space="0" w:color="000000"/>
              <w:right w:val="nil"/>
            </w:tcBorders>
            <w:noWrap/>
            <w:vAlign w:val="bottom"/>
            <w:hideMark/>
          </w:tcPr>
          <w:p w14:paraId="6ADAEFDA"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2.91 ± 0.05</w:t>
            </w:r>
          </w:p>
        </w:tc>
        <w:tc>
          <w:tcPr>
            <w:tcW w:w="0" w:type="auto"/>
            <w:gridSpan w:val="2"/>
            <w:tcBorders>
              <w:top w:val="nil"/>
              <w:left w:val="nil"/>
              <w:bottom w:val="single" w:sz="4" w:space="0" w:color="000000"/>
              <w:right w:val="nil"/>
            </w:tcBorders>
            <w:noWrap/>
            <w:vAlign w:val="bottom"/>
            <w:hideMark/>
          </w:tcPr>
          <w:p w14:paraId="6C3074BB"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single" w:sz="4" w:space="0" w:color="000000"/>
              <w:right w:val="nil"/>
            </w:tcBorders>
            <w:noWrap/>
            <w:vAlign w:val="bottom"/>
            <w:hideMark/>
          </w:tcPr>
          <w:p w14:paraId="19FB1190"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2.97 ± 0.06</w:t>
            </w:r>
          </w:p>
        </w:tc>
        <w:tc>
          <w:tcPr>
            <w:tcW w:w="0" w:type="auto"/>
            <w:tcBorders>
              <w:top w:val="nil"/>
              <w:left w:val="nil"/>
              <w:bottom w:val="single" w:sz="4" w:space="0" w:color="000000"/>
              <w:right w:val="nil"/>
            </w:tcBorders>
            <w:noWrap/>
            <w:vAlign w:val="bottom"/>
            <w:hideMark/>
          </w:tcPr>
          <w:p w14:paraId="4FDD7CE1"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1.95</w:t>
            </w:r>
          </w:p>
        </w:tc>
        <w:tc>
          <w:tcPr>
            <w:tcW w:w="0" w:type="auto"/>
            <w:tcBorders>
              <w:top w:val="nil"/>
              <w:left w:val="nil"/>
              <w:bottom w:val="single" w:sz="4" w:space="0" w:color="000000"/>
              <w:right w:val="nil"/>
            </w:tcBorders>
            <w:noWrap/>
            <w:vAlign w:val="bottom"/>
            <w:hideMark/>
          </w:tcPr>
          <w:p w14:paraId="7F0CAD15"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2.97 ± 0.14</w:t>
            </w:r>
          </w:p>
        </w:tc>
      </w:tr>
      <w:tr w:rsidR="008F5788" w:rsidRPr="004C08EA" w14:paraId="4CB37A43" w14:textId="77777777" w:rsidTr="00EF2C2E">
        <w:trPr>
          <w:trHeight w:val="300"/>
        </w:trPr>
        <w:tc>
          <w:tcPr>
            <w:tcW w:w="0" w:type="auto"/>
            <w:vMerge w:val="restart"/>
            <w:tcBorders>
              <w:top w:val="single" w:sz="4" w:space="0" w:color="000000"/>
              <w:left w:val="nil"/>
              <w:right w:val="nil"/>
            </w:tcBorders>
            <w:noWrap/>
            <w:vAlign w:val="center"/>
            <w:hideMark/>
          </w:tcPr>
          <w:p w14:paraId="076E2986"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18:1 LPC</w:t>
            </w:r>
          </w:p>
        </w:tc>
        <w:tc>
          <w:tcPr>
            <w:tcW w:w="1354" w:type="dxa"/>
            <w:tcBorders>
              <w:top w:val="single" w:sz="4" w:space="0" w:color="000000"/>
              <w:left w:val="nil"/>
              <w:bottom w:val="nil"/>
              <w:right w:val="nil"/>
            </w:tcBorders>
            <w:noWrap/>
            <w:vAlign w:val="bottom"/>
            <w:hideMark/>
          </w:tcPr>
          <w:p w14:paraId="283BA956"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1318" w:type="dxa"/>
            <w:tcBorders>
              <w:top w:val="single" w:sz="4" w:space="0" w:color="000000"/>
              <w:left w:val="nil"/>
              <w:bottom w:val="nil"/>
              <w:right w:val="nil"/>
            </w:tcBorders>
            <w:noWrap/>
            <w:vAlign w:val="bottom"/>
            <w:hideMark/>
          </w:tcPr>
          <w:p w14:paraId="13DC0FCD"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2.88 ± 0.01</w:t>
            </w:r>
          </w:p>
        </w:tc>
        <w:tc>
          <w:tcPr>
            <w:tcW w:w="608" w:type="dxa"/>
            <w:tcBorders>
              <w:top w:val="single" w:sz="4" w:space="0" w:color="000000"/>
              <w:left w:val="nil"/>
              <w:bottom w:val="nil"/>
              <w:right w:val="nil"/>
            </w:tcBorders>
            <w:noWrap/>
            <w:vAlign w:val="bottom"/>
            <w:hideMark/>
          </w:tcPr>
          <w:p w14:paraId="7C56F0DA"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0.26</w:t>
            </w:r>
          </w:p>
        </w:tc>
        <w:tc>
          <w:tcPr>
            <w:tcW w:w="1318" w:type="dxa"/>
            <w:tcBorders>
              <w:top w:val="single" w:sz="4" w:space="0" w:color="000000"/>
              <w:left w:val="nil"/>
              <w:bottom w:val="nil"/>
              <w:right w:val="nil"/>
            </w:tcBorders>
            <w:noWrap/>
            <w:vAlign w:val="bottom"/>
            <w:hideMark/>
          </w:tcPr>
          <w:p w14:paraId="2E62E30B"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2.88 ± 0.02</w:t>
            </w:r>
          </w:p>
        </w:tc>
        <w:tc>
          <w:tcPr>
            <w:tcW w:w="0" w:type="auto"/>
            <w:gridSpan w:val="2"/>
            <w:tcBorders>
              <w:top w:val="single" w:sz="4" w:space="0" w:color="000000"/>
              <w:left w:val="nil"/>
              <w:bottom w:val="nil"/>
              <w:right w:val="nil"/>
            </w:tcBorders>
            <w:noWrap/>
            <w:vAlign w:val="bottom"/>
            <w:hideMark/>
          </w:tcPr>
          <w:p w14:paraId="22ACDC9D"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single" w:sz="4" w:space="0" w:color="000000"/>
              <w:left w:val="nil"/>
              <w:bottom w:val="nil"/>
              <w:right w:val="nil"/>
            </w:tcBorders>
            <w:noWrap/>
            <w:vAlign w:val="bottom"/>
            <w:hideMark/>
          </w:tcPr>
          <w:p w14:paraId="5C982EAD"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2.89 ± 0.04</w:t>
            </w:r>
          </w:p>
        </w:tc>
        <w:tc>
          <w:tcPr>
            <w:tcW w:w="0" w:type="auto"/>
            <w:tcBorders>
              <w:top w:val="single" w:sz="4" w:space="0" w:color="000000"/>
              <w:left w:val="nil"/>
              <w:bottom w:val="nil"/>
              <w:right w:val="nil"/>
            </w:tcBorders>
            <w:noWrap/>
            <w:vAlign w:val="bottom"/>
            <w:hideMark/>
          </w:tcPr>
          <w:p w14:paraId="5543932A"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1.28</w:t>
            </w:r>
          </w:p>
        </w:tc>
        <w:tc>
          <w:tcPr>
            <w:tcW w:w="0" w:type="auto"/>
            <w:tcBorders>
              <w:top w:val="single" w:sz="4" w:space="0" w:color="000000"/>
              <w:left w:val="nil"/>
              <w:bottom w:val="nil"/>
              <w:right w:val="nil"/>
            </w:tcBorders>
            <w:noWrap/>
            <w:vAlign w:val="bottom"/>
            <w:hideMark/>
          </w:tcPr>
          <w:p w14:paraId="1C7196D0"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2.89 ± 0.09</w:t>
            </w:r>
          </w:p>
        </w:tc>
      </w:tr>
      <w:tr w:rsidR="008F5788" w:rsidRPr="004C08EA" w14:paraId="2FB16A35" w14:textId="77777777" w:rsidTr="00EF2C2E">
        <w:trPr>
          <w:trHeight w:val="300"/>
        </w:trPr>
        <w:tc>
          <w:tcPr>
            <w:tcW w:w="0" w:type="auto"/>
            <w:vMerge/>
            <w:tcBorders>
              <w:left w:val="nil"/>
              <w:right w:val="nil"/>
            </w:tcBorders>
            <w:vAlign w:val="center"/>
            <w:hideMark/>
          </w:tcPr>
          <w:p w14:paraId="1C6627DF"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nil"/>
              <w:right w:val="nil"/>
            </w:tcBorders>
            <w:noWrap/>
            <w:vAlign w:val="bottom"/>
            <w:hideMark/>
          </w:tcPr>
          <w:p w14:paraId="16144D16"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1318" w:type="dxa"/>
            <w:tcBorders>
              <w:top w:val="nil"/>
              <w:left w:val="nil"/>
              <w:bottom w:val="nil"/>
              <w:right w:val="nil"/>
            </w:tcBorders>
            <w:noWrap/>
            <w:vAlign w:val="bottom"/>
            <w:hideMark/>
          </w:tcPr>
          <w:p w14:paraId="23DE0BE0"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5.87 ± 0.02</w:t>
            </w:r>
          </w:p>
        </w:tc>
        <w:tc>
          <w:tcPr>
            <w:tcW w:w="608" w:type="dxa"/>
            <w:tcBorders>
              <w:top w:val="nil"/>
              <w:left w:val="nil"/>
              <w:bottom w:val="nil"/>
              <w:right w:val="nil"/>
            </w:tcBorders>
            <w:noWrap/>
            <w:vAlign w:val="bottom"/>
            <w:hideMark/>
          </w:tcPr>
          <w:p w14:paraId="187A63C6"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0.35</w:t>
            </w:r>
          </w:p>
        </w:tc>
        <w:tc>
          <w:tcPr>
            <w:tcW w:w="1318" w:type="dxa"/>
            <w:tcBorders>
              <w:top w:val="nil"/>
              <w:left w:val="nil"/>
              <w:bottom w:val="nil"/>
              <w:right w:val="nil"/>
            </w:tcBorders>
            <w:noWrap/>
            <w:vAlign w:val="bottom"/>
            <w:hideMark/>
          </w:tcPr>
          <w:p w14:paraId="2A525CC7"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5.87 ± 0.05</w:t>
            </w:r>
          </w:p>
        </w:tc>
        <w:tc>
          <w:tcPr>
            <w:tcW w:w="0" w:type="auto"/>
            <w:gridSpan w:val="2"/>
            <w:tcBorders>
              <w:top w:val="nil"/>
              <w:left w:val="nil"/>
              <w:bottom w:val="nil"/>
              <w:right w:val="nil"/>
            </w:tcBorders>
            <w:noWrap/>
            <w:vAlign w:val="bottom"/>
            <w:hideMark/>
          </w:tcPr>
          <w:p w14:paraId="34BDFA76"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773E553C"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5.85 ± 0.06</w:t>
            </w:r>
          </w:p>
        </w:tc>
        <w:tc>
          <w:tcPr>
            <w:tcW w:w="0" w:type="auto"/>
            <w:tcBorders>
              <w:top w:val="nil"/>
              <w:left w:val="nil"/>
              <w:bottom w:val="nil"/>
              <w:right w:val="nil"/>
            </w:tcBorders>
            <w:noWrap/>
            <w:vAlign w:val="bottom"/>
            <w:hideMark/>
          </w:tcPr>
          <w:p w14:paraId="2D58CCDE"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0" w:type="auto"/>
            <w:tcBorders>
              <w:top w:val="nil"/>
              <w:left w:val="nil"/>
              <w:bottom w:val="nil"/>
              <w:right w:val="nil"/>
            </w:tcBorders>
            <w:noWrap/>
            <w:vAlign w:val="bottom"/>
            <w:hideMark/>
          </w:tcPr>
          <w:p w14:paraId="42B8340B"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5.85 ± 0.14</w:t>
            </w:r>
          </w:p>
        </w:tc>
      </w:tr>
      <w:tr w:rsidR="008F5788" w:rsidRPr="004C08EA" w14:paraId="1345ED23" w14:textId="77777777" w:rsidTr="00EF2C2E">
        <w:trPr>
          <w:trHeight w:val="300"/>
        </w:trPr>
        <w:tc>
          <w:tcPr>
            <w:tcW w:w="0" w:type="auto"/>
            <w:vMerge/>
            <w:tcBorders>
              <w:left w:val="nil"/>
              <w:bottom w:val="single" w:sz="4" w:space="0" w:color="000000"/>
              <w:right w:val="nil"/>
            </w:tcBorders>
            <w:vAlign w:val="center"/>
            <w:hideMark/>
          </w:tcPr>
          <w:p w14:paraId="44442F6C"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p>
        </w:tc>
        <w:tc>
          <w:tcPr>
            <w:tcW w:w="1354" w:type="dxa"/>
            <w:tcBorders>
              <w:top w:val="nil"/>
              <w:left w:val="nil"/>
              <w:bottom w:val="single" w:sz="4" w:space="0" w:color="000000"/>
              <w:right w:val="nil"/>
            </w:tcBorders>
            <w:noWrap/>
            <w:vAlign w:val="bottom"/>
            <w:hideMark/>
          </w:tcPr>
          <w:p w14:paraId="06DC169C"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1318" w:type="dxa"/>
            <w:tcBorders>
              <w:top w:val="nil"/>
              <w:left w:val="nil"/>
              <w:bottom w:val="single" w:sz="4" w:space="0" w:color="000000"/>
              <w:right w:val="nil"/>
            </w:tcBorders>
            <w:noWrap/>
            <w:vAlign w:val="bottom"/>
            <w:hideMark/>
          </w:tcPr>
          <w:p w14:paraId="445C0004"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11.55 ± 0.02</w:t>
            </w:r>
          </w:p>
        </w:tc>
        <w:tc>
          <w:tcPr>
            <w:tcW w:w="608" w:type="dxa"/>
            <w:tcBorders>
              <w:top w:val="nil"/>
              <w:left w:val="nil"/>
              <w:bottom w:val="single" w:sz="4" w:space="0" w:color="000000"/>
              <w:right w:val="nil"/>
            </w:tcBorders>
            <w:noWrap/>
            <w:vAlign w:val="bottom"/>
            <w:hideMark/>
          </w:tcPr>
          <w:p w14:paraId="18796CC7"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0.19</w:t>
            </w:r>
          </w:p>
        </w:tc>
        <w:tc>
          <w:tcPr>
            <w:tcW w:w="1318" w:type="dxa"/>
            <w:tcBorders>
              <w:top w:val="nil"/>
              <w:left w:val="nil"/>
              <w:bottom w:val="single" w:sz="4" w:space="0" w:color="000000"/>
              <w:right w:val="nil"/>
            </w:tcBorders>
            <w:noWrap/>
            <w:vAlign w:val="bottom"/>
            <w:hideMark/>
          </w:tcPr>
          <w:p w14:paraId="054EC12C"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11.55 ± 0.06</w:t>
            </w:r>
          </w:p>
        </w:tc>
        <w:tc>
          <w:tcPr>
            <w:tcW w:w="0" w:type="auto"/>
            <w:gridSpan w:val="2"/>
            <w:tcBorders>
              <w:top w:val="nil"/>
              <w:left w:val="nil"/>
              <w:bottom w:val="single" w:sz="4" w:space="0" w:color="000000"/>
              <w:right w:val="nil"/>
            </w:tcBorders>
            <w:noWrap/>
            <w:vAlign w:val="bottom"/>
            <w:hideMark/>
          </w:tcPr>
          <w:p w14:paraId="39557546"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single" w:sz="4" w:space="0" w:color="000000"/>
              <w:right w:val="nil"/>
            </w:tcBorders>
            <w:noWrap/>
            <w:vAlign w:val="bottom"/>
            <w:hideMark/>
          </w:tcPr>
          <w:p w14:paraId="1E80D26D"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11.49 ± 0.12</w:t>
            </w:r>
          </w:p>
        </w:tc>
        <w:tc>
          <w:tcPr>
            <w:tcW w:w="0" w:type="auto"/>
            <w:tcBorders>
              <w:top w:val="nil"/>
              <w:left w:val="nil"/>
              <w:bottom w:val="single" w:sz="4" w:space="0" w:color="000000"/>
              <w:right w:val="nil"/>
            </w:tcBorders>
            <w:noWrap/>
            <w:vAlign w:val="bottom"/>
            <w:hideMark/>
          </w:tcPr>
          <w:p w14:paraId="4F156AD3"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1.03</w:t>
            </w:r>
          </w:p>
        </w:tc>
        <w:tc>
          <w:tcPr>
            <w:tcW w:w="0" w:type="auto"/>
            <w:tcBorders>
              <w:top w:val="nil"/>
              <w:left w:val="nil"/>
              <w:bottom w:val="single" w:sz="4" w:space="0" w:color="000000"/>
              <w:right w:val="nil"/>
            </w:tcBorders>
            <w:noWrap/>
            <w:vAlign w:val="bottom"/>
            <w:hideMark/>
          </w:tcPr>
          <w:p w14:paraId="03B00895"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11.49 ± 0.29</w:t>
            </w:r>
          </w:p>
        </w:tc>
      </w:tr>
      <w:tr w:rsidR="008F5788" w:rsidRPr="004C08EA" w14:paraId="378EB906" w14:textId="77777777" w:rsidTr="00EF2C2E">
        <w:trPr>
          <w:trHeight w:val="300"/>
        </w:trPr>
        <w:tc>
          <w:tcPr>
            <w:tcW w:w="0" w:type="auto"/>
            <w:vMerge w:val="restart"/>
            <w:tcBorders>
              <w:top w:val="single" w:sz="4" w:space="0" w:color="000000"/>
              <w:left w:val="nil"/>
              <w:right w:val="nil"/>
            </w:tcBorders>
            <w:noWrap/>
            <w:vAlign w:val="center"/>
            <w:hideMark/>
          </w:tcPr>
          <w:p w14:paraId="7CA7033F" w14:textId="77777777" w:rsidR="008F5788" w:rsidRPr="004C08EA" w:rsidRDefault="008F5788"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18:0 LPC</w:t>
            </w:r>
          </w:p>
        </w:tc>
        <w:tc>
          <w:tcPr>
            <w:tcW w:w="1354" w:type="dxa"/>
            <w:tcBorders>
              <w:top w:val="single" w:sz="4" w:space="0" w:color="000000"/>
              <w:left w:val="nil"/>
              <w:bottom w:val="nil"/>
              <w:right w:val="nil"/>
            </w:tcBorders>
            <w:noWrap/>
            <w:vAlign w:val="bottom"/>
            <w:hideMark/>
          </w:tcPr>
          <w:p w14:paraId="2E34762F"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50</w:t>
            </w:r>
          </w:p>
        </w:tc>
        <w:tc>
          <w:tcPr>
            <w:tcW w:w="1318" w:type="dxa"/>
            <w:tcBorders>
              <w:top w:val="single" w:sz="4" w:space="0" w:color="000000"/>
              <w:left w:val="nil"/>
              <w:bottom w:val="nil"/>
              <w:right w:val="nil"/>
            </w:tcBorders>
            <w:noWrap/>
            <w:vAlign w:val="bottom"/>
            <w:hideMark/>
          </w:tcPr>
          <w:p w14:paraId="2DA6AAF0"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2.98 ± 0.03</w:t>
            </w:r>
          </w:p>
        </w:tc>
        <w:tc>
          <w:tcPr>
            <w:tcW w:w="608" w:type="dxa"/>
            <w:tcBorders>
              <w:top w:val="single" w:sz="4" w:space="0" w:color="000000"/>
              <w:left w:val="nil"/>
              <w:bottom w:val="nil"/>
              <w:right w:val="nil"/>
            </w:tcBorders>
            <w:noWrap/>
            <w:vAlign w:val="bottom"/>
            <w:hideMark/>
          </w:tcPr>
          <w:p w14:paraId="6DF88610"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0.86</w:t>
            </w:r>
          </w:p>
        </w:tc>
        <w:tc>
          <w:tcPr>
            <w:tcW w:w="1318" w:type="dxa"/>
            <w:tcBorders>
              <w:top w:val="single" w:sz="4" w:space="0" w:color="000000"/>
              <w:left w:val="nil"/>
              <w:bottom w:val="nil"/>
              <w:right w:val="nil"/>
            </w:tcBorders>
            <w:noWrap/>
            <w:vAlign w:val="bottom"/>
            <w:hideMark/>
          </w:tcPr>
          <w:p w14:paraId="723BFB96"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2.98 ± 0.06</w:t>
            </w:r>
          </w:p>
        </w:tc>
        <w:tc>
          <w:tcPr>
            <w:tcW w:w="0" w:type="auto"/>
            <w:gridSpan w:val="2"/>
            <w:tcBorders>
              <w:top w:val="single" w:sz="4" w:space="0" w:color="000000"/>
              <w:left w:val="nil"/>
              <w:bottom w:val="nil"/>
              <w:right w:val="nil"/>
            </w:tcBorders>
            <w:noWrap/>
            <w:vAlign w:val="bottom"/>
            <w:hideMark/>
          </w:tcPr>
          <w:p w14:paraId="022F995D"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single" w:sz="4" w:space="0" w:color="000000"/>
              <w:left w:val="nil"/>
              <w:bottom w:val="nil"/>
              <w:right w:val="nil"/>
            </w:tcBorders>
            <w:noWrap/>
            <w:vAlign w:val="bottom"/>
            <w:hideMark/>
          </w:tcPr>
          <w:p w14:paraId="771B3F9A"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2.96 ± 0.04</w:t>
            </w:r>
          </w:p>
        </w:tc>
        <w:tc>
          <w:tcPr>
            <w:tcW w:w="0" w:type="auto"/>
            <w:tcBorders>
              <w:top w:val="single" w:sz="4" w:space="0" w:color="000000"/>
              <w:left w:val="nil"/>
              <w:bottom w:val="nil"/>
              <w:right w:val="nil"/>
            </w:tcBorders>
            <w:noWrap/>
            <w:vAlign w:val="bottom"/>
            <w:hideMark/>
          </w:tcPr>
          <w:p w14:paraId="6B63E756"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1.21</w:t>
            </w:r>
          </w:p>
        </w:tc>
        <w:tc>
          <w:tcPr>
            <w:tcW w:w="0" w:type="auto"/>
            <w:tcBorders>
              <w:top w:val="single" w:sz="4" w:space="0" w:color="000000"/>
              <w:left w:val="nil"/>
              <w:bottom w:val="nil"/>
              <w:right w:val="nil"/>
            </w:tcBorders>
            <w:noWrap/>
            <w:vAlign w:val="bottom"/>
            <w:hideMark/>
          </w:tcPr>
          <w:p w14:paraId="72AED0D7"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2.96 ± 0.09</w:t>
            </w:r>
          </w:p>
        </w:tc>
      </w:tr>
      <w:tr w:rsidR="008F5788" w:rsidRPr="004C08EA" w14:paraId="0E638076" w14:textId="77777777" w:rsidTr="00EF2C2E">
        <w:trPr>
          <w:trHeight w:val="300"/>
        </w:trPr>
        <w:tc>
          <w:tcPr>
            <w:tcW w:w="0" w:type="auto"/>
            <w:vMerge/>
            <w:tcBorders>
              <w:left w:val="nil"/>
              <w:right w:val="nil"/>
            </w:tcBorders>
            <w:vAlign w:val="center"/>
            <w:hideMark/>
          </w:tcPr>
          <w:p w14:paraId="795CEAD3" w14:textId="77777777" w:rsidR="008F5788" w:rsidRPr="004C08EA" w:rsidRDefault="008F5788" w:rsidP="00EF2C2E">
            <w:pPr>
              <w:rPr>
                <w:rFonts w:ascii="Arial" w:eastAsia="Times New Roman" w:hAnsi="Arial" w:cs="Arial"/>
                <w:color w:val="000000"/>
                <w:sz w:val="16"/>
                <w:szCs w:val="16"/>
                <w:lang w:val="en-US" w:eastAsia="en-GB"/>
              </w:rPr>
            </w:pPr>
          </w:p>
        </w:tc>
        <w:tc>
          <w:tcPr>
            <w:tcW w:w="1354" w:type="dxa"/>
            <w:tcBorders>
              <w:top w:val="nil"/>
              <w:left w:val="nil"/>
              <w:bottom w:val="nil"/>
              <w:right w:val="nil"/>
            </w:tcBorders>
            <w:noWrap/>
            <w:vAlign w:val="bottom"/>
            <w:hideMark/>
          </w:tcPr>
          <w:p w14:paraId="7CA9A413"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100</w:t>
            </w:r>
          </w:p>
        </w:tc>
        <w:tc>
          <w:tcPr>
            <w:tcW w:w="1318" w:type="dxa"/>
            <w:tcBorders>
              <w:top w:val="nil"/>
              <w:left w:val="nil"/>
              <w:bottom w:val="nil"/>
              <w:right w:val="nil"/>
            </w:tcBorders>
            <w:noWrap/>
            <w:vAlign w:val="bottom"/>
            <w:hideMark/>
          </w:tcPr>
          <w:p w14:paraId="13085DD3"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6.00 ± 0.04</w:t>
            </w:r>
          </w:p>
        </w:tc>
        <w:tc>
          <w:tcPr>
            <w:tcW w:w="608" w:type="dxa"/>
            <w:tcBorders>
              <w:top w:val="nil"/>
              <w:left w:val="nil"/>
              <w:bottom w:val="nil"/>
              <w:right w:val="nil"/>
            </w:tcBorders>
            <w:noWrap/>
            <w:vAlign w:val="bottom"/>
            <w:hideMark/>
          </w:tcPr>
          <w:p w14:paraId="430410F0"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0.64</w:t>
            </w:r>
          </w:p>
        </w:tc>
        <w:tc>
          <w:tcPr>
            <w:tcW w:w="1318" w:type="dxa"/>
            <w:tcBorders>
              <w:top w:val="nil"/>
              <w:left w:val="nil"/>
              <w:bottom w:val="nil"/>
              <w:right w:val="nil"/>
            </w:tcBorders>
            <w:noWrap/>
            <w:vAlign w:val="bottom"/>
            <w:hideMark/>
          </w:tcPr>
          <w:p w14:paraId="0E0AA440"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6.00 ± 0.10</w:t>
            </w:r>
          </w:p>
        </w:tc>
        <w:tc>
          <w:tcPr>
            <w:tcW w:w="0" w:type="auto"/>
            <w:gridSpan w:val="2"/>
            <w:tcBorders>
              <w:top w:val="nil"/>
              <w:left w:val="nil"/>
              <w:bottom w:val="nil"/>
              <w:right w:val="nil"/>
            </w:tcBorders>
            <w:noWrap/>
            <w:vAlign w:val="bottom"/>
            <w:hideMark/>
          </w:tcPr>
          <w:p w14:paraId="494BF5A7"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nil"/>
              <w:right w:val="nil"/>
            </w:tcBorders>
            <w:noWrap/>
            <w:vAlign w:val="bottom"/>
            <w:hideMark/>
          </w:tcPr>
          <w:p w14:paraId="021BEFAC"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5.93 ± 0.11</w:t>
            </w:r>
          </w:p>
        </w:tc>
        <w:tc>
          <w:tcPr>
            <w:tcW w:w="0" w:type="auto"/>
            <w:tcBorders>
              <w:top w:val="nil"/>
              <w:left w:val="nil"/>
              <w:bottom w:val="nil"/>
              <w:right w:val="nil"/>
            </w:tcBorders>
            <w:noWrap/>
            <w:vAlign w:val="bottom"/>
            <w:hideMark/>
          </w:tcPr>
          <w:p w14:paraId="04C65176"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1.77</w:t>
            </w:r>
          </w:p>
        </w:tc>
        <w:tc>
          <w:tcPr>
            <w:tcW w:w="0" w:type="auto"/>
            <w:tcBorders>
              <w:top w:val="nil"/>
              <w:left w:val="nil"/>
              <w:bottom w:val="nil"/>
              <w:right w:val="nil"/>
            </w:tcBorders>
            <w:noWrap/>
            <w:vAlign w:val="bottom"/>
            <w:hideMark/>
          </w:tcPr>
          <w:p w14:paraId="472FC348"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5.93 ± 0.26</w:t>
            </w:r>
          </w:p>
        </w:tc>
      </w:tr>
      <w:tr w:rsidR="008F5788" w:rsidRPr="004C08EA" w14:paraId="337CF48D" w14:textId="77777777" w:rsidTr="00EF2C2E">
        <w:trPr>
          <w:trHeight w:val="300"/>
        </w:trPr>
        <w:tc>
          <w:tcPr>
            <w:tcW w:w="0" w:type="auto"/>
            <w:vMerge/>
            <w:tcBorders>
              <w:left w:val="nil"/>
              <w:bottom w:val="single" w:sz="6" w:space="0" w:color="000000"/>
              <w:right w:val="nil"/>
            </w:tcBorders>
            <w:vAlign w:val="center"/>
            <w:hideMark/>
          </w:tcPr>
          <w:p w14:paraId="1A43D4DC" w14:textId="77777777" w:rsidR="008F5788" w:rsidRPr="004C08EA" w:rsidRDefault="008F5788" w:rsidP="00EF2C2E">
            <w:pPr>
              <w:rPr>
                <w:rFonts w:ascii="Arial" w:eastAsia="Times New Roman" w:hAnsi="Arial" w:cs="Arial"/>
                <w:color w:val="000000"/>
                <w:sz w:val="16"/>
                <w:szCs w:val="16"/>
                <w:lang w:val="en-US" w:eastAsia="en-GB"/>
              </w:rPr>
            </w:pPr>
          </w:p>
        </w:tc>
        <w:tc>
          <w:tcPr>
            <w:tcW w:w="1354" w:type="dxa"/>
            <w:tcBorders>
              <w:top w:val="nil"/>
              <w:left w:val="nil"/>
              <w:bottom w:val="single" w:sz="6" w:space="0" w:color="000000"/>
              <w:right w:val="nil"/>
            </w:tcBorders>
            <w:noWrap/>
            <w:vAlign w:val="bottom"/>
            <w:hideMark/>
          </w:tcPr>
          <w:p w14:paraId="3749B2EC" w14:textId="77777777" w:rsidR="008F5788" w:rsidRPr="004C08EA" w:rsidRDefault="008F5788" w:rsidP="00EF2C2E">
            <w:pPr>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200</w:t>
            </w:r>
          </w:p>
        </w:tc>
        <w:tc>
          <w:tcPr>
            <w:tcW w:w="1318" w:type="dxa"/>
            <w:tcBorders>
              <w:top w:val="nil"/>
              <w:left w:val="nil"/>
              <w:bottom w:val="single" w:sz="6" w:space="0" w:color="000000"/>
              <w:right w:val="nil"/>
            </w:tcBorders>
            <w:noWrap/>
            <w:vAlign w:val="bottom"/>
            <w:hideMark/>
          </w:tcPr>
          <w:p w14:paraId="2161C7A7"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11.60 ± 0.02</w:t>
            </w:r>
          </w:p>
        </w:tc>
        <w:tc>
          <w:tcPr>
            <w:tcW w:w="608" w:type="dxa"/>
            <w:tcBorders>
              <w:top w:val="nil"/>
              <w:left w:val="nil"/>
              <w:bottom w:val="single" w:sz="6" w:space="0" w:color="000000"/>
              <w:right w:val="nil"/>
            </w:tcBorders>
            <w:noWrap/>
            <w:vAlign w:val="bottom"/>
            <w:hideMark/>
          </w:tcPr>
          <w:p w14:paraId="3F3502D2"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0.17</w:t>
            </w:r>
          </w:p>
        </w:tc>
        <w:tc>
          <w:tcPr>
            <w:tcW w:w="1318" w:type="dxa"/>
            <w:tcBorders>
              <w:top w:val="nil"/>
              <w:left w:val="nil"/>
              <w:bottom w:val="single" w:sz="6" w:space="0" w:color="000000"/>
              <w:right w:val="nil"/>
            </w:tcBorders>
            <w:noWrap/>
            <w:vAlign w:val="bottom"/>
            <w:hideMark/>
          </w:tcPr>
          <w:p w14:paraId="6FBA121F"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11.60 ± 0.05</w:t>
            </w:r>
          </w:p>
        </w:tc>
        <w:tc>
          <w:tcPr>
            <w:tcW w:w="0" w:type="auto"/>
            <w:gridSpan w:val="2"/>
            <w:tcBorders>
              <w:top w:val="nil"/>
              <w:left w:val="nil"/>
              <w:bottom w:val="single" w:sz="6" w:space="0" w:color="000000"/>
              <w:right w:val="nil"/>
            </w:tcBorders>
            <w:noWrap/>
            <w:vAlign w:val="bottom"/>
            <w:hideMark/>
          </w:tcPr>
          <w:p w14:paraId="50561550" w14:textId="77777777" w:rsidR="008F5788" w:rsidRPr="004C08EA" w:rsidRDefault="008F5788" w:rsidP="00EF2C2E">
            <w:pPr>
              <w:jc w:val="right"/>
              <w:rPr>
                <w:rFonts w:ascii="Arial" w:eastAsia="Times New Roman" w:hAnsi="Arial" w:cs="Arial"/>
                <w:color w:val="000000"/>
                <w:sz w:val="16"/>
                <w:szCs w:val="16"/>
                <w:lang w:val="en-US" w:eastAsia="en-GB"/>
              </w:rPr>
            </w:pPr>
          </w:p>
        </w:tc>
        <w:tc>
          <w:tcPr>
            <w:tcW w:w="0" w:type="auto"/>
            <w:tcBorders>
              <w:top w:val="nil"/>
              <w:left w:val="nil"/>
              <w:bottom w:val="single" w:sz="6" w:space="0" w:color="000000"/>
              <w:right w:val="nil"/>
            </w:tcBorders>
            <w:noWrap/>
            <w:vAlign w:val="bottom"/>
            <w:hideMark/>
          </w:tcPr>
          <w:p w14:paraId="117C8731"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11.68 ± 0.07</w:t>
            </w:r>
          </w:p>
        </w:tc>
        <w:tc>
          <w:tcPr>
            <w:tcW w:w="0" w:type="auto"/>
            <w:tcBorders>
              <w:top w:val="nil"/>
              <w:left w:val="nil"/>
              <w:bottom w:val="single" w:sz="6" w:space="0" w:color="000000"/>
              <w:right w:val="nil"/>
            </w:tcBorders>
            <w:noWrap/>
            <w:vAlign w:val="bottom"/>
            <w:hideMark/>
          </w:tcPr>
          <w:p w14:paraId="715B1034"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0.61</w:t>
            </w:r>
          </w:p>
        </w:tc>
        <w:tc>
          <w:tcPr>
            <w:tcW w:w="0" w:type="auto"/>
            <w:tcBorders>
              <w:top w:val="nil"/>
              <w:left w:val="nil"/>
              <w:bottom w:val="single" w:sz="6" w:space="0" w:color="000000"/>
              <w:right w:val="nil"/>
            </w:tcBorders>
            <w:noWrap/>
            <w:vAlign w:val="bottom"/>
            <w:hideMark/>
          </w:tcPr>
          <w:p w14:paraId="4D899DF1" w14:textId="77777777" w:rsidR="008F5788" w:rsidRPr="004C08EA" w:rsidRDefault="008F5788" w:rsidP="00EF2C2E">
            <w:pPr>
              <w:jc w:val="right"/>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11.68 ± 0.18</w:t>
            </w:r>
          </w:p>
        </w:tc>
      </w:tr>
      <w:bookmarkEnd w:id="0"/>
    </w:tbl>
    <w:p w14:paraId="3670A218" w14:textId="77777777" w:rsidR="00790FC4" w:rsidRPr="004C08EA" w:rsidRDefault="00790FC4" w:rsidP="00334A37">
      <w:pPr>
        <w:spacing w:line="360" w:lineRule="auto"/>
        <w:jc w:val="both"/>
        <w:rPr>
          <w:bCs/>
          <w:lang w:val="en-US"/>
        </w:rPr>
      </w:pPr>
    </w:p>
    <w:p w14:paraId="1B1550B5" w14:textId="77777777" w:rsidR="003542A5" w:rsidRDefault="003542A5">
      <w:pPr>
        <w:rPr>
          <w:b/>
          <w:lang w:val="en-US"/>
        </w:rPr>
      </w:pPr>
      <w:r>
        <w:br w:type="page"/>
      </w:r>
    </w:p>
    <w:p w14:paraId="341B8194" w14:textId="67D96C1C" w:rsidR="002B5A43" w:rsidRPr="004C08EA" w:rsidRDefault="002B5A43" w:rsidP="002B5A43">
      <w:pPr>
        <w:pStyle w:val="Head2"/>
        <w:jc w:val="both"/>
      </w:pPr>
      <w:r w:rsidRPr="004C08EA">
        <w:lastRenderedPageBreak/>
        <w:t>1.5</w:t>
      </w:r>
      <w:r w:rsidR="00B011EC">
        <w:t>.</w:t>
      </w:r>
      <w:r w:rsidRPr="004C08EA">
        <w:t xml:space="preserve"> Accuracy</w:t>
      </w:r>
    </w:p>
    <w:p w14:paraId="39B885FA" w14:textId="78E58FD5" w:rsidR="00517A69" w:rsidRPr="004C08EA" w:rsidRDefault="00517A69" w:rsidP="00517A69">
      <w:pPr>
        <w:spacing w:line="360" w:lineRule="auto"/>
        <w:jc w:val="both"/>
        <w:rPr>
          <w:lang w:val="en-US"/>
        </w:rPr>
      </w:pPr>
      <w:r w:rsidRPr="004C08EA">
        <w:rPr>
          <w:lang w:val="en-US"/>
        </w:rPr>
        <w:t xml:space="preserve">Accuracy is defined as the detected concentration relative to the anticipated concentration. The analysis was performed in triplicate using three separately prepared stock solutions. The accuracy of each component was analyzed at three different </w:t>
      </w:r>
      <w:r w:rsidRPr="00C20990">
        <w:rPr>
          <w:lang w:val="en-US"/>
        </w:rPr>
        <w:t xml:space="preserve">concentration levels (Table </w:t>
      </w:r>
      <w:r w:rsidR="008211B2" w:rsidRPr="00C20990">
        <w:rPr>
          <w:lang w:val="en-US"/>
        </w:rPr>
        <w:t>A.</w:t>
      </w:r>
      <w:r w:rsidR="00364208" w:rsidRPr="00C20990">
        <w:rPr>
          <w:lang w:val="en-US"/>
        </w:rPr>
        <w:t>6</w:t>
      </w:r>
      <w:r w:rsidRPr="00C20990">
        <w:rPr>
          <w:lang w:val="en-US"/>
        </w:rPr>
        <w:t>). We achieved high accuracy for all components (97.43-101.67%).</w:t>
      </w:r>
    </w:p>
    <w:p w14:paraId="76F88F26" w14:textId="29DF1C31" w:rsidR="00517A69" w:rsidRPr="004C08EA" w:rsidRDefault="00517A69" w:rsidP="00517A69">
      <w:pPr>
        <w:pStyle w:val="Beschriftung"/>
        <w:keepNext/>
        <w:jc w:val="both"/>
        <w:rPr>
          <w:lang w:val="en-US"/>
        </w:rPr>
      </w:pPr>
      <w:bookmarkStart w:id="1" w:name="_Ref224821445"/>
      <w:r w:rsidRPr="004C08EA">
        <w:rPr>
          <w:lang w:val="en-US"/>
        </w:rPr>
        <w:t xml:space="preserve">Table </w:t>
      </w:r>
      <w:r w:rsidR="008211B2">
        <w:rPr>
          <w:lang w:val="en-US"/>
        </w:rPr>
        <w:t>A.</w:t>
      </w:r>
      <w:r w:rsidR="00846F91">
        <w:rPr>
          <w:lang w:val="en-US"/>
        </w:rPr>
        <w:t>6</w:t>
      </w:r>
      <w:bookmarkEnd w:id="1"/>
      <w:r w:rsidR="00846F91">
        <w:rPr>
          <w:lang w:val="en-US"/>
        </w:rPr>
        <w:t>:</w:t>
      </w:r>
      <w:r w:rsidRPr="004C08EA">
        <w:rPr>
          <w:lang w:val="en-US"/>
        </w:rPr>
        <w:t xml:space="preserve"> Accuracy of all components. ACBI2, ACBI3, DSPE-mPEG</w:t>
      </w:r>
      <w:r w:rsidRPr="004C08EA">
        <w:rPr>
          <w:vertAlign w:val="subscript"/>
          <w:lang w:val="en-US"/>
        </w:rPr>
        <w:t>2000</w:t>
      </w:r>
      <w:r w:rsidRPr="004C08EA">
        <w:rPr>
          <w:lang w:val="en-US"/>
        </w:rPr>
        <w:t xml:space="preserve">, oleic acid, 18:1 LPC, and 18:0 LPC were analyzed at concentration levels of 50 µM, 100 µM, and 200 µM. Main lipids (DOPC, DOPG, and cholesterol) were analyzed in concentrations of 300 µM, 600 µM, and 900 µM. Accuracy was calculated as analyzed concentration relative to the expected concentration. Data is shown as mean </w:t>
      </w:r>
      <w:r w:rsidRPr="004C08EA">
        <w:rPr>
          <w:rFonts w:cs="Helvetica"/>
          <w:lang w:val="en-US"/>
        </w:rPr>
        <w:t>±</w:t>
      </w:r>
      <w:r w:rsidRPr="004C08EA">
        <w:rPr>
          <w:lang w:val="en-US"/>
        </w:rPr>
        <w:t xml:space="preserve"> SD, relative standard deviation (RSD), and mean </w:t>
      </w:r>
      <w:r w:rsidRPr="004C08EA">
        <w:rPr>
          <w:rFonts w:cs="Helvetica"/>
          <w:lang w:val="en-US"/>
        </w:rPr>
        <w:t>±</w:t>
      </w:r>
      <w:r w:rsidRPr="004C08EA">
        <w:rPr>
          <w:lang w:val="en-US"/>
        </w:rPr>
        <w:t xml:space="preserve"> confidence intervals (CI) (</w:t>
      </w:r>
      <w:r w:rsidRPr="004C08EA">
        <w:rPr>
          <w:rFonts w:cs="Helvetica"/>
          <w:lang w:val="en-US"/>
        </w:rPr>
        <w:t>α</w:t>
      </w:r>
      <w:r w:rsidRPr="004C08EA">
        <w:rPr>
          <w:lang w:val="en-US"/>
        </w:rPr>
        <w:t>=5%); (n=3).</w:t>
      </w:r>
    </w:p>
    <w:tbl>
      <w:tblPr>
        <w:tblW w:w="0" w:type="auto"/>
        <w:tblLayout w:type="fixed"/>
        <w:tblLook w:val="04A0" w:firstRow="1" w:lastRow="0" w:firstColumn="1" w:lastColumn="0" w:noHBand="0" w:noVBand="1"/>
      </w:tblPr>
      <w:tblGrid>
        <w:gridCol w:w="2268"/>
        <w:gridCol w:w="2268"/>
        <w:gridCol w:w="2268"/>
        <w:gridCol w:w="2268"/>
      </w:tblGrid>
      <w:tr w:rsidR="00517A69" w:rsidRPr="004C08EA" w14:paraId="0AC17CC7" w14:textId="77777777" w:rsidTr="00C34931">
        <w:trPr>
          <w:trHeight w:val="567"/>
          <w:tblHeader/>
        </w:trPr>
        <w:tc>
          <w:tcPr>
            <w:tcW w:w="2268" w:type="dxa"/>
            <w:tcBorders>
              <w:top w:val="single" w:sz="6" w:space="0" w:color="auto"/>
              <w:left w:val="nil"/>
              <w:bottom w:val="single" w:sz="6" w:space="0" w:color="auto"/>
              <w:right w:val="nil"/>
            </w:tcBorders>
            <w:noWrap/>
            <w:hideMark/>
          </w:tcPr>
          <w:p w14:paraId="3898A203"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Component</w:t>
            </w:r>
          </w:p>
        </w:tc>
        <w:tc>
          <w:tcPr>
            <w:tcW w:w="2268" w:type="dxa"/>
            <w:tcBorders>
              <w:top w:val="single" w:sz="6" w:space="0" w:color="auto"/>
              <w:left w:val="nil"/>
              <w:bottom w:val="single" w:sz="6" w:space="0" w:color="auto"/>
              <w:right w:val="nil"/>
            </w:tcBorders>
            <w:hideMark/>
          </w:tcPr>
          <w:p w14:paraId="528C14A5" w14:textId="204A41F9"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 xml:space="preserve">Concentration </w:t>
            </w:r>
            <w:r w:rsidR="00210F8A">
              <w:rPr>
                <w:rFonts w:ascii="Arial" w:eastAsia="Times New Roman" w:hAnsi="Arial" w:cs="Arial"/>
                <w:color w:val="000000"/>
                <w:sz w:val="16"/>
                <w:szCs w:val="16"/>
                <w:lang w:val="en-US" w:eastAsia="en-GB"/>
              </w:rPr>
              <w:t>(</w:t>
            </w:r>
            <w:r w:rsidRPr="004C08EA">
              <w:rPr>
                <w:rFonts w:ascii="Arial" w:eastAsia="Times New Roman" w:hAnsi="Arial" w:cs="Arial"/>
                <w:color w:val="000000"/>
                <w:sz w:val="16"/>
                <w:szCs w:val="16"/>
                <w:lang w:val="en-US" w:eastAsia="en-GB"/>
              </w:rPr>
              <w:t>µM</w:t>
            </w:r>
            <w:r w:rsidR="00210F8A">
              <w:rPr>
                <w:rFonts w:ascii="Arial" w:eastAsia="Times New Roman" w:hAnsi="Arial" w:cs="Arial"/>
                <w:color w:val="000000"/>
                <w:sz w:val="16"/>
                <w:szCs w:val="16"/>
                <w:lang w:val="en-US" w:eastAsia="en-GB"/>
              </w:rPr>
              <w:t>)</w:t>
            </w:r>
          </w:p>
        </w:tc>
        <w:tc>
          <w:tcPr>
            <w:tcW w:w="2268" w:type="dxa"/>
            <w:tcBorders>
              <w:top w:val="single" w:sz="6" w:space="0" w:color="auto"/>
              <w:left w:val="nil"/>
              <w:bottom w:val="single" w:sz="6" w:space="0" w:color="auto"/>
              <w:right w:val="nil"/>
            </w:tcBorders>
            <w:noWrap/>
            <w:hideMark/>
          </w:tcPr>
          <w:p w14:paraId="6300E9B0"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Mean % Recovery ± SD</w:t>
            </w:r>
          </w:p>
        </w:tc>
        <w:tc>
          <w:tcPr>
            <w:tcW w:w="2268" w:type="dxa"/>
            <w:tcBorders>
              <w:top w:val="single" w:sz="6" w:space="0" w:color="auto"/>
              <w:left w:val="nil"/>
              <w:bottom w:val="single" w:sz="6" w:space="0" w:color="auto"/>
              <w:right w:val="nil"/>
            </w:tcBorders>
            <w:noWrap/>
            <w:hideMark/>
          </w:tcPr>
          <w:p w14:paraId="3511E66C"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Mean % Recovery ± CI (95%)</w:t>
            </w:r>
          </w:p>
        </w:tc>
      </w:tr>
      <w:tr w:rsidR="00517A69" w:rsidRPr="004C08EA" w14:paraId="3B3B096F" w14:textId="77777777" w:rsidTr="00EF2C2E">
        <w:trPr>
          <w:trHeight w:val="300"/>
        </w:trPr>
        <w:tc>
          <w:tcPr>
            <w:tcW w:w="2268" w:type="dxa"/>
            <w:vMerge w:val="restart"/>
            <w:tcBorders>
              <w:top w:val="single" w:sz="4" w:space="0" w:color="auto"/>
              <w:left w:val="nil"/>
              <w:bottom w:val="nil"/>
              <w:right w:val="nil"/>
            </w:tcBorders>
            <w:noWrap/>
            <w:vAlign w:val="center"/>
            <w:hideMark/>
          </w:tcPr>
          <w:p w14:paraId="3BDC92F8"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ACBI2</w:t>
            </w:r>
          </w:p>
        </w:tc>
        <w:tc>
          <w:tcPr>
            <w:tcW w:w="2268" w:type="dxa"/>
            <w:tcBorders>
              <w:top w:val="single" w:sz="4" w:space="0" w:color="auto"/>
              <w:left w:val="nil"/>
              <w:bottom w:val="nil"/>
              <w:right w:val="nil"/>
            </w:tcBorders>
            <w:noWrap/>
            <w:vAlign w:val="bottom"/>
            <w:hideMark/>
          </w:tcPr>
          <w:p w14:paraId="17FF022C"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50</w:t>
            </w:r>
          </w:p>
        </w:tc>
        <w:tc>
          <w:tcPr>
            <w:tcW w:w="2268" w:type="dxa"/>
            <w:tcBorders>
              <w:top w:val="single" w:sz="4" w:space="0" w:color="auto"/>
              <w:left w:val="nil"/>
              <w:bottom w:val="nil"/>
              <w:right w:val="nil"/>
            </w:tcBorders>
            <w:noWrap/>
            <w:vAlign w:val="bottom"/>
            <w:hideMark/>
          </w:tcPr>
          <w:p w14:paraId="2D030FCD"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98.79 ± 2.28</w:t>
            </w:r>
          </w:p>
        </w:tc>
        <w:tc>
          <w:tcPr>
            <w:tcW w:w="2268" w:type="dxa"/>
            <w:tcBorders>
              <w:top w:val="single" w:sz="4" w:space="0" w:color="auto"/>
              <w:left w:val="nil"/>
              <w:bottom w:val="nil"/>
              <w:right w:val="nil"/>
            </w:tcBorders>
            <w:noWrap/>
            <w:vAlign w:val="bottom"/>
            <w:hideMark/>
          </w:tcPr>
          <w:p w14:paraId="6981FFB1"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98.79 ± 5.66</w:t>
            </w:r>
          </w:p>
        </w:tc>
      </w:tr>
      <w:tr w:rsidR="00517A69" w:rsidRPr="004C08EA" w14:paraId="1152418D" w14:textId="77777777" w:rsidTr="00EF2C2E">
        <w:trPr>
          <w:trHeight w:val="300"/>
        </w:trPr>
        <w:tc>
          <w:tcPr>
            <w:tcW w:w="2268" w:type="dxa"/>
            <w:vMerge/>
            <w:tcBorders>
              <w:top w:val="nil"/>
              <w:left w:val="nil"/>
              <w:bottom w:val="nil"/>
              <w:right w:val="nil"/>
            </w:tcBorders>
            <w:vAlign w:val="center"/>
            <w:hideMark/>
          </w:tcPr>
          <w:p w14:paraId="62E5C2E3"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nil"/>
              <w:right w:val="nil"/>
            </w:tcBorders>
            <w:noWrap/>
            <w:vAlign w:val="bottom"/>
            <w:hideMark/>
          </w:tcPr>
          <w:p w14:paraId="237256F5"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w:t>
            </w:r>
          </w:p>
        </w:tc>
        <w:tc>
          <w:tcPr>
            <w:tcW w:w="2268" w:type="dxa"/>
            <w:tcBorders>
              <w:top w:val="nil"/>
              <w:left w:val="nil"/>
              <w:bottom w:val="nil"/>
              <w:right w:val="nil"/>
            </w:tcBorders>
            <w:noWrap/>
            <w:vAlign w:val="bottom"/>
            <w:hideMark/>
          </w:tcPr>
          <w:p w14:paraId="747EBC55"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99.96 ± 1.35</w:t>
            </w:r>
          </w:p>
        </w:tc>
        <w:tc>
          <w:tcPr>
            <w:tcW w:w="2268" w:type="dxa"/>
            <w:tcBorders>
              <w:top w:val="nil"/>
              <w:left w:val="nil"/>
              <w:bottom w:val="nil"/>
              <w:right w:val="nil"/>
            </w:tcBorders>
            <w:noWrap/>
            <w:vAlign w:val="bottom"/>
            <w:hideMark/>
          </w:tcPr>
          <w:p w14:paraId="3D0C0616"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99.96 ± 3.37</w:t>
            </w:r>
          </w:p>
        </w:tc>
      </w:tr>
      <w:tr w:rsidR="00517A69" w:rsidRPr="004C08EA" w14:paraId="6A723819" w14:textId="77777777" w:rsidTr="00EF2C2E">
        <w:trPr>
          <w:trHeight w:val="300"/>
        </w:trPr>
        <w:tc>
          <w:tcPr>
            <w:tcW w:w="2268" w:type="dxa"/>
            <w:vMerge/>
            <w:tcBorders>
              <w:top w:val="nil"/>
              <w:left w:val="nil"/>
              <w:bottom w:val="single" w:sz="4" w:space="0" w:color="auto"/>
              <w:right w:val="nil"/>
            </w:tcBorders>
            <w:vAlign w:val="center"/>
            <w:hideMark/>
          </w:tcPr>
          <w:p w14:paraId="1BA9839C"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single" w:sz="4" w:space="0" w:color="auto"/>
              <w:right w:val="nil"/>
            </w:tcBorders>
            <w:noWrap/>
            <w:vAlign w:val="bottom"/>
            <w:hideMark/>
          </w:tcPr>
          <w:p w14:paraId="512AB2CA"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200</w:t>
            </w:r>
          </w:p>
        </w:tc>
        <w:tc>
          <w:tcPr>
            <w:tcW w:w="2268" w:type="dxa"/>
            <w:tcBorders>
              <w:top w:val="nil"/>
              <w:left w:val="nil"/>
              <w:bottom w:val="single" w:sz="4" w:space="0" w:color="auto"/>
              <w:right w:val="nil"/>
            </w:tcBorders>
            <w:noWrap/>
            <w:vAlign w:val="bottom"/>
            <w:hideMark/>
          </w:tcPr>
          <w:p w14:paraId="6E19D548"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99.91 ± 1.26</w:t>
            </w:r>
          </w:p>
        </w:tc>
        <w:tc>
          <w:tcPr>
            <w:tcW w:w="2268" w:type="dxa"/>
            <w:tcBorders>
              <w:top w:val="nil"/>
              <w:left w:val="nil"/>
              <w:bottom w:val="single" w:sz="4" w:space="0" w:color="auto"/>
              <w:right w:val="nil"/>
            </w:tcBorders>
            <w:noWrap/>
            <w:vAlign w:val="bottom"/>
            <w:hideMark/>
          </w:tcPr>
          <w:p w14:paraId="70182C8E"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99.91 ± 3.13</w:t>
            </w:r>
          </w:p>
        </w:tc>
      </w:tr>
      <w:tr w:rsidR="00517A69" w:rsidRPr="004C08EA" w14:paraId="188920FB" w14:textId="77777777" w:rsidTr="00EF2C2E">
        <w:trPr>
          <w:trHeight w:val="300"/>
        </w:trPr>
        <w:tc>
          <w:tcPr>
            <w:tcW w:w="2268" w:type="dxa"/>
            <w:vMerge w:val="restart"/>
            <w:tcBorders>
              <w:top w:val="nil"/>
              <w:left w:val="nil"/>
              <w:right w:val="nil"/>
            </w:tcBorders>
            <w:vAlign w:val="center"/>
          </w:tcPr>
          <w:p w14:paraId="3ADF024E"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ACBI3</w:t>
            </w:r>
          </w:p>
        </w:tc>
        <w:tc>
          <w:tcPr>
            <w:tcW w:w="2268" w:type="dxa"/>
            <w:tcBorders>
              <w:top w:val="nil"/>
              <w:left w:val="nil"/>
              <w:right w:val="nil"/>
            </w:tcBorders>
            <w:noWrap/>
            <w:vAlign w:val="bottom"/>
          </w:tcPr>
          <w:p w14:paraId="18684168"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50</w:t>
            </w:r>
          </w:p>
        </w:tc>
        <w:tc>
          <w:tcPr>
            <w:tcW w:w="2268" w:type="dxa"/>
            <w:tcBorders>
              <w:top w:val="nil"/>
              <w:left w:val="nil"/>
              <w:right w:val="nil"/>
            </w:tcBorders>
            <w:noWrap/>
            <w:vAlign w:val="bottom"/>
          </w:tcPr>
          <w:p w14:paraId="72A1E8CD"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101.16 ± 0.25</w:t>
            </w:r>
          </w:p>
        </w:tc>
        <w:tc>
          <w:tcPr>
            <w:tcW w:w="2268" w:type="dxa"/>
            <w:tcBorders>
              <w:top w:val="nil"/>
              <w:left w:val="nil"/>
              <w:right w:val="nil"/>
            </w:tcBorders>
            <w:noWrap/>
            <w:vAlign w:val="bottom"/>
          </w:tcPr>
          <w:p w14:paraId="486CFF40"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101.16 ± 0.62</w:t>
            </w:r>
          </w:p>
        </w:tc>
      </w:tr>
      <w:tr w:rsidR="00517A69" w:rsidRPr="004C08EA" w14:paraId="625B6634" w14:textId="77777777" w:rsidTr="00EF2C2E">
        <w:trPr>
          <w:trHeight w:val="300"/>
        </w:trPr>
        <w:tc>
          <w:tcPr>
            <w:tcW w:w="2268" w:type="dxa"/>
            <w:vMerge/>
            <w:tcBorders>
              <w:left w:val="nil"/>
              <w:right w:val="nil"/>
            </w:tcBorders>
            <w:vAlign w:val="center"/>
          </w:tcPr>
          <w:p w14:paraId="5FC2F1C8"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right w:val="nil"/>
            </w:tcBorders>
            <w:noWrap/>
            <w:vAlign w:val="bottom"/>
          </w:tcPr>
          <w:p w14:paraId="54C27320"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w:t>
            </w:r>
          </w:p>
        </w:tc>
        <w:tc>
          <w:tcPr>
            <w:tcW w:w="2268" w:type="dxa"/>
            <w:tcBorders>
              <w:top w:val="nil"/>
              <w:left w:val="nil"/>
              <w:right w:val="nil"/>
            </w:tcBorders>
            <w:noWrap/>
            <w:vAlign w:val="bottom"/>
          </w:tcPr>
          <w:p w14:paraId="42C77AED"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99.76 ± 0.42</w:t>
            </w:r>
          </w:p>
        </w:tc>
        <w:tc>
          <w:tcPr>
            <w:tcW w:w="2268" w:type="dxa"/>
            <w:tcBorders>
              <w:top w:val="nil"/>
              <w:left w:val="nil"/>
              <w:right w:val="nil"/>
            </w:tcBorders>
            <w:noWrap/>
            <w:vAlign w:val="bottom"/>
          </w:tcPr>
          <w:p w14:paraId="79C3A9F0"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99.76 ± 1.05</w:t>
            </w:r>
          </w:p>
        </w:tc>
      </w:tr>
      <w:tr w:rsidR="00517A69" w:rsidRPr="004C08EA" w14:paraId="4D57D910" w14:textId="77777777" w:rsidTr="00EF2C2E">
        <w:trPr>
          <w:trHeight w:val="300"/>
        </w:trPr>
        <w:tc>
          <w:tcPr>
            <w:tcW w:w="2268" w:type="dxa"/>
            <w:vMerge/>
            <w:tcBorders>
              <w:left w:val="nil"/>
              <w:bottom w:val="single" w:sz="4" w:space="0" w:color="auto"/>
              <w:right w:val="nil"/>
            </w:tcBorders>
            <w:vAlign w:val="center"/>
          </w:tcPr>
          <w:p w14:paraId="676CC935"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left w:val="nil"/>
              <w:bottom w:val="single" w:sz="4" w:space="0" w:color="auto"/>
              <w:right w:val="nil"/>
            </w:tcBorders>
            <w:noWrap/>
            <w:vAlign w:val="bottom"/>
          </w:tcPr>
          <w:p w14:paraId="536FDACF"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200</w:t>
            </w:r>
          </w:p>
        </w:tc>
        <w:tc>
          <w:tcPr>
            <w:tcW w:w="2268" w:type="dxa"/>
            <w:tcBorders>
              <w:left w:val="nil"/>
              <w:bottom w:val="single" w:sz="4" w:space="0" w:color="auto"/>
              <w:right w:val="nil"/>
            </w:tcBorders>
            <w:noWrap/>
            <w:vAlign w:val="bottom"/>
          </w:tcPr>
          <w:p w14:paraId="052A07E7"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99.59 ± 0.42</w:t>
            </w:r>
          </w:p>
        </w:tc>
        <w:tc>
          <w:tcPr>
            <w:tcW w:w="2268" w:type="dxa"/>
            <w:tcBorders>
              <w:left w:val="nil"/>
              <w:bottom w:val="single" w:sz="4" w:space="0" w:color="auto"/>
              <w:right w:val="nil"/>
            </w:tcBorders>
            <w:noWrap/>
            <w:vAlign w:val="bottom"/>
          </w:tcPr>
          <w:p w14:paraId="387DCE15"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99.59 ± 1.05</w:t>
            </w:r>
          </w:p>
        </w:tc>
      </w:tr>
      <w:tr w:rsidR="00517A69" w:rsidRPr="004C08EA" w14:paraId="1B2D409C" w14:textId="77777777" w:rsidTr="00EF2C2E">
        <w:trPr>
          <w:trHeight w:val="300"/>
        </w:trPr>
        <w:tc>
          <w:tcPr>
            <w:tcW w:w="2268" w:type="dxa"/>
            <w:vMerge w:val="restart"/>
            <w:tcBorders>
              <w:top w:val="single" w:sz="4" w:space="0" w:color="auto"/>
              <w:left w:val="nil"/>
              <w:bottom w:val="nil"/>
              <w:right w:val="nil"/>
            </w:tcBorders>
            <w:noWrap/>
            <w:vAlign w:val="center"/>
            <w:hideMark/>
          </w:tcPr>
          <w:p w14:paraId="3E2F280F"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Cholesterol</w:t>
            </w:r>
          </w:p>
        </w:tc>
        <w:tc>
          <w:tcPr>
            <w:tcW w:w="2268" w:type="dxa"/>
            <w:tcBorders>
              <w:top w:val="single" w:sz="4" w:space="0" w:color="auto"/>
              <w:left w:val="nil"/>
              <w:bottom w:val="nil"/>
              <w:right w:val="nil"/>
            </w:tcBorders>
            <w:noWrap/>
            <w:vAlign w:val="bottom"/>
            <w:hideMark/>
          </w:tcPr>
          <w:p w14:paraId="32209AD8"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300</w:t>
            </w:r>
          </w:p>
        </w:tc>
        <w:tc>
          <w:tcPr>
            <w:tcW w:w="2268" w:type="dxa"/>
            <w:tcBorders>
              <w:top w:val="single" w:sz="4" w:space="0" w:color="auto"/>
              <w:left w:val="nil"/>
              <w:bottom w:val="nil"/>
              <w:right w:val="nil"/>
            </w:tcBorders>
            <w:noWrap/>
            <w:vAlign w:val="bottom"/>
            <w:hideMark/>
          </w:tcPr>
          <w:p w14:paraId="27E130AE"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101.32 ± 1.32</w:t>
            </w:r>
          </w:p>
        </w:tc>
        <w:tc>
          <w:tcPr>
            <w:tcW w:w="2268" w:type="dxa"/>
            <w:tcBorders>
              <w:top w:val="single" w:sz="4" w:space="0" w:color="auto"/>
              <w:left w:val="nil"/>
              <w:bottom w:val="nil"/>
              <w:right w:val="nil"/>
            </w:tcBorders>
            <w:noWrap/>
            <w:vAlign w:val="bottom"/>
            <w:hideMark/>
          </w:tcPr>
          <w:p w14:paraId="05153F62"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101.32 ± 3.28</w:t>
            </w:r>
          </w:p>
        </w:tc>
      </w:tr>
      <w:tr w:rsidR="00517A69" w:rsidRPr="004C08EA" w14:paraId="562B7180" w14:textId="77777777" w:rsidTr="00EF2C2E">
        <w:trPr>
          <w:trHeight w:val="300"/>
        </w:trPr>
        <w:tc>
          <w:tcPr>
            <w:tcW w:w="2268" w:type="dxa"/>
            <w:vMerge/>
            <w:tcBorders>
              <w:top w:val="nil"/>
              <w:left w:val="nil"/>
              <w:bottom w:val="nil"/>
              <w:right w:val="nil"/>
            </w:tcBorders>
            <w:vAlign w:val="center"/>
            <w:hideMark/>
          </w:tcPr>
          <w:p w14:paraId="32146861"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nil"/>
              <w:right w:val="nil"/>
            </w:tcBorders>
            <w:noWrap/>
            <w:vAlign w:val="bottom"/>
            <w:hideMark/>
          </w:tcPr>
          <w:p w14:paraId="53F5248F"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600</w:t>
            </w:r>
          </w:p>
        </w:tc>
        <w:tc>
          <w:tcPr>
            <w:tcW w:w="2268" w:type="dxa"/>
            <w:tcBorders>
              <w:top w:val="nil"/>
              <w:left w:val="nil"/>
              <w:bottom w:val="nil"/>
              <w:right w:val="nil"/>
            </w:tcBorders>
            <w:noWrap/>
            <w:vAlign w:val="bottom"/>
            <w:hideMark/>
          </w:tcPr>
          <w:p w14:paraId="7E885B2F"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99.98 ± 1.05</w:t>
            </w:r>
          </w:p>
        </w:tc>
        <w:tc>
          <w:tcPr>
            <w:tcW w:w="2268" w:type="dxa"/>
            <w:tcBorders>
              <w:top w:val="nil"/>
              <w:left w:val="nil"/>
              <w:bottom w:val="nil"/>
              <w:right w:val="nil"/>
            </w:tcBorders>
            <w:noWrap/>
            <w:vAlign w:val="bottom"/>
            <w:hideMark/>
          </w:tcPr>
          <w:p w14:paraId="501F2717"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99.98 ± 2.61</w:t>
            </w:r>
          </w:p>
        </w:tc>
      </w:tr>
      <w:tr w:rsidR="00517A69" w:rsidRPr="004C08EA" w14:paraId="46C22967" w14:textId="77777777" w:rsidTr="00EF2C2E">
        <w:trPr>
          <w:trHeight w:val="300"/>
        </w:trPr>
        <w:tc>
          <w:tcPr>
            <w:tcW w:w="2268" w:type="dxa"/>
            <w:vMerge/>
            <w:tcBorders>
              <w:top w:val="nil"/>
              <w:left w:val="nil"/>
              <w:bottom w:val="single" w:sz="4" w:space="0" w:color="auto"/>
              <w:right w:val="nil"/>
            </w:tcBorders>
            <w:vAlign w:val="center"/>
            <w:hideMark/>
          </w:tcPr>
          <w:p w14:paraId="5BAE14AA"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single" w:sz="4" w:space="0" w:color="auto"/>
              <w:right w:val="nil"/>
            </w:tcBorders>
            <w:noWrap/>
            <w:vAlign w:val="bottom"/>
            <w:hideMark/>
          </w:tcPr>
          <w:p w14:paraId="405B9D71"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900</w:t>
            </w:r>
          </w:p>
        </w:tc>
        <w:tc>
          <w:tcPr>
            <w:tcW w:w="2268" w:type="dxa"/>
            <w:tcBorders>
              <w:top w:val="nil"/>
              <w:left w:val="nil"/>
              <w:bottom w:val="single" w:sz="4" w:space="0" w:color="auto"/>
              <w:right w:val="nil"/>
            </w:tcBorders>
            <w:noWrap/>
            <w:vAlign w:val="bottom"/>
            <w:hideMark/>
          </w:tcPr>
          <w:p w14:paraId="15B3D02B"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100.68 ± 0.87</w:t>
            </w:r>
          </w:p>
        </w:tc>
        <w:tc>
          <w:tcPr>
            <w:tcW w:w="2268" w:type="dxa"/>
            <w:tcBorders>
              <w:top w:val="nil"/>
              <w:left w:val="nil"/>
              <w:bottom w:val="single" w:sz="4" w:space="0" w:color="auto"/>
              <w:right w:val="nil"/>
            </w:tcBorders>
            <w:noWrap/>
            <w:vAlign w:val="bottom"/>
            <w:hideMark/>
          </w:tcPr>
          <w:p w14:paraId="2E45CC7A"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100.68 ± 2.17</w:t>
            </w:r>
          </w:p>
        </w:tc>
      </w:tr>
      <w:tr w:rsidR="00517A69" w:rsidRPr="004C08EA" w14:paraId="570D37E0" w14:textId="77777777" w:rsidTr="00EF2C2E">
        <w:trPr>
          <w:trHeight w:val="300"/>
        </w:trPr>
        <w:tc>
          <w:tcPr>
            <w:tcW w:w="2268" w:type="dxa"/>
            <w:vMerge w:val="restart"/>
            <w:tcBorders>
              <w:top w:val="single" w:sz="4" w:space="0" w:color="auto"/>
              <w:left w:val="nil"/>
              <w:bottom w:val="nil"/>
              <w:right w:val="nil"/>
            </w:tcBorders>
            <w:noWrap/>
            <w:vAlign w:val="center"/>
            <w:hideMark/>
          </w:tcPr>
          <w:p w14:paraId="21BB4064"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DOPG</w:t>
            </w:r>
          </w:p>
        </w:tc>
        <w:tc>
          <w:tcPr>
            <w:tcW w:w="2268" w:type="dxa"/>
            <w:tcBorders>
              <w:top w:val="single" w:sz="4" w:space="0" w:color="auto"/>
              <w:left w:val="nil"/>
              <w:bottom w:val="nil"/>
              <w:right w:val="nil"/>
            </w:tcBorders>
            <w:noWrap/>
            <w:vAlign w:val="bottom"/>
            <w:hideMark/>
          </w:tcPr>
          <w:p w14:paraId="27A20C5A"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300</w:t>
            </w:r>
          </w:p>
        </w:tc>
        <w:tc>
          <w:tcPr>
            <w:tcW w:w="2268" w:type="dxa"/>
            <w:tcBorders>
              <w:top w:val="single" w:sz="4" w:space="0" w:color="auto"/>
              <w:left w:val="nil"/>
              <w:bottom w:val="nil"/>
              <w:right w:val="nil"/>
            </w:tcBorders>
            <w:noWrap/>
            <w:vAlign w:val="bottom"/>
            <w:hideMark/>
          </w:tcPr>
          <w:p w14:paraId="0EC0B23D"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100.03 ± 2.59</w:t>
            </w:r>
          </w:p>
        </w:tc>
        <w:tc>
          <w:tcPr>
            <w:tcW w:w="2268" w:type="dxa"/>
            <w:tcBorders>
              <w:top w:val="single" w:sz="4" w:space="0" w:color="auto"/>
              <w:left w:val="nil"/>
              <w:bottom w:val="nil"/>
              <w:right w:val="nil"/>
            </w:tcBorders>
            <w:noWrap/>
            <w:vAlign w:val="bottom"/>
            <w:hideMark/>
          </w:tcPr>
          <w:p w14:paraId="118283F6"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100.03 ± 6.43</w:t>
            </w:r>
          </w:p>
        </w:tc>
      </w:tr>
      <w:tr w:rsidR="00517A69" w:rsidRPr="004C08EA" w14:paraId="101865F4" w14:textId="77777777" w:rsidTr="00EF2C2E">
        <w:trPr>
          <w:trHeight w:val="300"/>
        </w:trPr>
        <w:tc>
          <w:tcPr>
            <w:tcW w:w="2268" w:type="dxa"/>
            <w:vMerge/>
            <w:tcBorders>
              <w:top w:val="nil"/>
              <w:left w:val="nil"/>
              <w:bottom w:val="nil"/>
              <w:right w:val="nil"/>
            </w:tcBorders>
            <w:vAlign w:val="center"/>
            <w:hideMark/>
          </w:tcPr>
          <w:p w14:paraId="31257F77"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nil"/>
              <w:right w:val="nil"/>
            </w:tcBorders>
            <w:noWrap/>
            <w:vAlign w:val="bottom"/>
            <w:hideMark/>
          </w:tcPr>
          <w:p w14:paraId="0697D213"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600</w:t>
            </w:r>
          </w:p>
        </w:tc>
        <w:tc>
          <w:tcPr>
            <w:tcW w:w="2268" w:type="dxa"/>
            <w:tcBorders>
              <w:top w:val="nil"/>
              <w:left w:val="nil"/>
              <w:bottom w:val="nil"/>
              <w:right w:val="nil"/>
            </w:tcBorders>
            <w:noWrap/>
            <w:vAlign w:val="bottom"/>
            <w:hideMark/>
          </w:tcPr>
          <w:p w14:paraId="0962CE37"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99.71 ± 1.98</w:t>
            </w:r>
          </w:p>
        </w:tc>
        <w:tc>
          <w:tcPr>
            <w:tcW w:w="2268" w:type="dxa"/>
            <w:tcBorders>
              <w:top w:val="nil"/>
              <w:left w:val="nil"/>
              <w:bottom w:val="nil"/>
              <w:right w:val="nil"/>
            </w:tcBorders>
            <w:noWrap/>
            <w:vAlign w:val="bottom"/>
            <w:hideMark/>
          </w:tcPr>
          <w:p w14:paraId="2E8DC702"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99.71 ± 4.92</w:t>
            </w:r>
          </w:p>
        </w:tc>
      </w:tr>
      <w:tr w:rsidR="00517A69" w:rsidRPr="004C08EA" w14:paraId="630711BE" w14:textId="77777777" w:rsidTr="00EF2C2E">
        <w:trPr>
          <w:trHeight w:val="300"/>
        </w:trPr>
        <w:tc>
          <w:tcPr>
            <w:tcW w:w="2268" w:type="dxa"/>
            <w:vMerge/>
            <w:tcBorders>
              <w:top w:val="nil"/>
              <w:left w:val="nil"/>
              <w:bottom w:val="single" w:sz="4" w:space="0" w:color="auto"/>
              <w:right w:val="nil"/>
            </w:tcBorders>
            <w:vAlign w:val="center"/>
            <w:hideMark/>
          </w:tcPr>
          <w:p w14:paraId="130C0D65"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single" w:sz="4" w:space="0" w:color="auto"/>
              <w:right w:val="nil"/>
            </w:tcBorders>
            <w:noWrap/>
            <w:vAlign w:val="bottom"/>
            <w:hideMark/>
          </w:tcPr>
          <w:p w14:paraId="506AA7AB"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900</w:t>
            </w:r>
          </w:p>
        </w:tc>
        <w:tc>
          <w:tcPr>
            <w:tcW w:w="2268" w:type="dxa"/>
            <w:tcBorders>
              <w:top w:val="nil"/>
              <w:left w:val="nil"/>
              <w:bottom w:val="single" w:sz="4" w:space="0" w:color="auto"/>
              <w:right w:val="nil"/>
            </w:tcBorders>
            <w:noWrap/>
            <w:vAlign w:val="bottom"/>
            <w:hideMark/>
          </w:tcPr>
          <w:p w14:paraId="26AF2C01"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100.35 ± 0.41</w:t>
            </w:r>
          </w:p>
        </w:tc>
        <w:tc>
          <w:tcPr>
            <w:tcW w:w="2268" w:type="dxa"/>
            <w:tcBorders>
              <w:top w:val="nil"/>
              <w:left w:val="nil"/>
              <w:bottom w:val="single" w:sz="4" w:space="0" w:color="auto"/>
              <w:right w:val="nil"/>
            </w:tcBorders>
            <w:noWrap/>
            <w:vAlign w:val="bottom"/>
            <w:hideMark/>
          </w:tcPr>
          <w:p w14:paraId="2937F6E2"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100.35 ± 1.01</w:t>
            </w:r>
          </w:p>
        </w:tc>
      </w:tr>
      <w:tr w:rsidR="00517A69" w:rsidRPr="004C08EA" w14:paraId="03779E70" w14:textId="77777777" w:rsidTr="00EF2C2E">
        <w:trPr>
          <w:trHeight w:val="300"/>
        </w:trPr>
        <w:tc>
          <w:tcPr>
            <w:tcW w:w="2268" w:type="dxa"/>
            <w:vMerge w:val="restart"/>
            <w:tcBorders>
              <w:top w:val="single" w:sz="4" w:space="0" w:color="auto"/>
              <w:left w:val="nil"/>
              <w:bottom w:val="nil"/>
              <w:right w:val="nil"/>
            </w:tcBorders>
            <w:noWrap/>
            <w:vAlign w:val="center"/>
            <w:hideMark/>
          </w:tcPr>
          <w:p w14:paraId="21409778"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DOPC</w:t>
            </w:r>
          </w:p>
        </w:tc>
        <w:tc>
          <w:tcPr>
            <w:tcW w:w="2268" w:type="dxa"/>
            <w:tcBorders>
              <w:top w:val="single" w:sz="4" w:space="0" w:color="auto"/>
              <w:left w:val="nil"/>
              <w:bottom w:val="nil"/>
              <w:right w:val="nil"/>
            </w:tcBorders>
            <w:noWrap/>
            <w:vAlign w:val="bottom"/>
            <w:hideMark/>
          </w:tcPr>
          <w:p w14:paraId="45FF8A38"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300</w:t>
            </w:r>
          </w:p>
        </w:tc>
        <w:tc>
          <w:tcPr>
            <w:tcW w:w="2268" w:type="dxa"/>
            <w:tcBorders>
              <w:top w:val="single" w:sz="4" w:space="0" w:color="auto"/>
              <w:left w:val="nil"/>
              <w:bottom w:val="nil"/>
              <w:right w:val="nil"/>
            </w:tcBorders>
            <w:noWrap/>
            <w:vAlign w:val="bottom"/>
            <w:hideMark/>
          </w:tcPr>
          <w:p w14:paraId="776665F3"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98.13 ± 0.99</w:t>
            </w:r>
          </w:p>
        </w:tc>
        <w:tc>
          <w:tcPr>
            <w:tcW w:w="2268" w:type="dxa"/>
            <w:tcBorders>
              <w:top w:val="single" w:sz="4" w:space="0" w:color="auto"/>
              <w:left w:val="nil"/>
              <w:bottom w:val="nil"/>
              <w:right w:val="nil"/>
            </w:tcBorders>
            <w:noWrap/>
            <w:vAlign w:val="bottom"/>
            <w:hideMark/>
          </w:tcPr>
          <w:p w14:paraId="2E6212CA"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98.13 ± 2.47</w:t>
            </w:r>
          </w:p>
        </w:tc>
      </w:tr>
      <w:tr w:rsidR="00517A69" w:rsidRPr="004C08EA" w14:paraId="37A1D83F" w14:textId="77777777" w:rsidTr="00EF2C2E">
        <w:trPr>
          <w:trHeight w:val="300"/>
        </w:trPr>
        <w:tc>
          <w:tcPr>
            <w:tcW w:w="2268" w:type="dxa"/>
            <w:vMerge/>
            <w:tcBorders>
              <w:top w:val="nil"/>
              <w:left w:val="nil"/>
              <w:bottom w:val="nil"/>
              <w:right w:val="nil"/>
            </w:tcBorders>
            <w:vAlign w:val="center"/>
            <w:hideMark/>
          </w:tcPr>
          <w:p w14:paraId="1F05D401"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nil"/>
              <w:right w:val="nil"/>
            </w:tcBorders>
            <w:noWrap/>
            <w:vAlign w:val="bottom"/>
            <w:hideMark/>
          </w:tcPr>
          <w:p w14:paraId="3DA2EF5F"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600</w:t>
            </w:r>
          </w:p>
        </w:tc>
        <w:tc>
          <w:tcPr>
            <w:tcW w:w="2268" w:type="dxa"/>
            <w:tcBorders>
              <w:top w:val="nil"/>
              <w:left w:val="nil"/>
              <w:bottom w:val="nil"/>
              <w:right w:val="nil"/>
            </w:tcBorders>
            <w:noWrap/>
            <w:vAlign w:val="bottom"/>
            <w:hideMark/>
          </w:tcPr>
          <w:p w14:paraId="2EC5F484"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101.67 ± 2.50</w:t>
            </w:r>
          </w:p>
        </w:tc>
        <w:tc>
          <w:tcPr>
            <w:tcW w:w="2268" w:type="dxa"/>
            <w:tcBorders>
              <w:top w:val="nil"/>
              <w:left w:val="nil"/>
              <w:bottom w:val="nil"/>
              <w:right w:val="nil"/>
            </w:tcBorders>
            <w:noWrap/>
            <w:vAlign w:val="bottom"/>
            <w:hideMark/>
          </w:tcPr>
          <w:p w14:paraId="7B424018"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101.67 ± 6.21</w:t>
            </w:r>
          </w:p>
        </w:tc>
      </w:tr>
      <w:tr w:rsidR="00517A69" w:rsidRPr="004C08EA" w14:paraId="17906C12" w14:textId="77777777" w:rsidTr="00EF2C2E">
        <w:trPr>
          <w:trHeight w:val="300"/>
        </w:trPr>
        <w:tc>
          <w:tcPr>
            <w:tcW w:w="2268" w:type="dxa"/>
            <w:vMerge/>
            <w:tcBorders>
              <w:top w:val="nil"/>
              <w:left w:val="nil"/>
              <w:bottom w:val="single" w:sz="4" w:space="0" w:color="auto"/>
              <w:right w:val="nil"/>
            </w:tcBorders>
            <w:vAlign w:val="center"/>
            <w:hideMark/>
          </w:tcPr>
          <w:p w14:paraId="56F1C8B8"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single" w:sz="4" w:space="0" w:color="auto"/>
              <w:right w:val="nil"/>
            </w:tcBorders>
            <w:noWrap/>
            <w:vAlign w:val="bottom"/>
            <w:hideMark/>
          </w:tcPr>
          <w:p w14:paraId="14AE20E6"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900</w:t>
            </w:r>
          </w:p>
        </w:tc>
        <w:tc>
          <w:tcPr>
            <w:tcW w:w="2268" w:type="dxa"/>
            <w:tcBorders>
              <w:top w:val="nil"/>
              <w:left w:val="nil"/>
              <w:bottom w:val="single" w:sz="4" w:space="0" w:color="auto"/>
              <w:right w:val="nil"/>
            </w:tcBorders>
            <w:noWrap/>
            <w:vAlign w:val="bottom"/>
            <w:hideMark/>
          </w:tcPr>
          <w:p w14:paraId="7730DA2A"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101.41 ± 1.18</w:t>
            </w:r>
          </w:p>
        </w:tc>
        <w:tc>
          <w:tcPr>
            <w:tcW w:w="2268" w:type="dxa"/>
            <w:tcBorders>
              <w:top w:val="nil"/>
              <w:left w:val="nil"/>
              <w:bottom w:val="single" w:sz="4" w:space="0" w:color="auto"/>
              <w:right w:val="nil"/>
            </w:tcBorders>
            <w:noWrap/>
            <w:vAlign w:val="bottom"/>
            <w:hideMark/>
          </w:tcPr>
          <w:p w14:paraId="282E6975"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101.41 ± 2.94</w:t>
            </w:r>
          </w:p>
        </w:tc>
      </w:tr>
      <w:tr w:rsidR="00517A69" w:rsidRPr="004C08EA" w14:paraId="35F6BF88" w14:textId="77777777" w:rsidTr="00EF2C2E">
        <w:trPr>
          <w:trHeight w:val="300"/>
        </w:trPr>
        <w:tc>
          <w:tcPr>
            <w:tcW w:w="2268" w:type="dxa"/>
            <w:vMerge w:val="restart"/>
            <w:tcBorders>
              <w:top w:val="single" w:sz="4" w:space="0" w:color="auto"/>
              <w:left w:val="nil"/>
              <w:bottom w:val="nil"/>
              <w:right w:val="nil"/>
            </w:tcBorders>
            <w:vAlign w:val="center"/>
            <w:hideMark/>
          </w:tcPr>
          <w:p w14:paraId="1A8EBBB8"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DSPE-mPEG</w:t>
            </w:r>
            <w:r w:rsidRPr="004C08EA">
              <w:rPr>
                <w:rFonts w:ascii="Arial" w:eastAsia="Times New Roman" w:hAnsi="Arial" w:cs="Arial"/>
                <w:color w:val="000000"/>
                <w:sz w:val="16"/>
                <w:szCs w:val="16"/>
                <w:vertAlign w:val="subscript"/>
                <w:lang w:val="en-US" w:eastAsia="en-GB"/>
              </w:rPr>
              <w:t>2000</w:t>
            </w:r>
          </w:p>
        </w:tc>
        <w:tc>
          <w:tcPr>
            <w:tcW w:w="2268" w:type="dxa"/>
            <w:tcBorders>
              <w:top w:val="single" w:sz="4" w:space="0" w:color="auto"/>
              <w:left w:val="nil"/>
              <w:bottom w:val="nil"/>
              <w:right w:val="nil"/>
            </w:tcBorders>
            <w:noWrap/>
            <w:vAlign w:val="bottom"/>
            <w:hideMark/>
          </w:tcPr>
          <w:p w14:paraId="70C438C3"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50</w:t>
            </w:r>
          </w:p>
        </w:tc>
        <w:tc>
          <w:tcPr>
            <w:tcW w:w="2268" w:type="dxa"/>
            <w:tcBorders>
              <w:top w:val="single" w:sz="4" w:space="0" w:color="auto"/>
              <w:left w:val="nil"/>
              <w:bottom w:val="nil"/>
              <w:right w:val="nil"/>
            </w:tcBorders>
            <w:noWrap/>
            <w:vAlign w:val="bottom"/>
            <w:hideMark/>
          </w:tcPr>
          <w:p w14:paraId="32C29683"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99.68 ± 5.12</w:t>
            </w:r>
          </w:p>
        </w:tc>
        <w:tc>
          <w:tcPr>
            <w:tcW w:w="2268" w:type="dxa"/>
            <w:tcBorders>
              <w:top w:val="single" w:sz="4" w:space="0" w:color="auto"/>
              <w:left w:val="nil"/>
              <w:bottom w:val="nil"/>
              <w:right w:val="nil"/>
            </w:tcBorders>
            <w:noWrap/>
            <w:vAlign w:val="bottom"/>
            <w:hideMark/>
          </w:tcPr>
          <w:p w14:paraId="6E14FB3A"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99.68 ± 12.72</w:t>
            </w:r>
          </w:p>
        </w:tc>
      </w:tr>
      <w:tr w:rsidR="00517A69" w:rsidRPr="004C08EA" w14:paraId="4BE5564E" w14:textId="77777777" w:rsidTr="00EF2C2E">
        <w:trPr>
          <w:trHeight w:val="300"/>
        </w:trPr>
        <w:tc>
          <w:tcPr>
            <w:tcW w:w="2268" w:type="dxa"/>
            <w:vMerge/>
            <w:tcBorders>
              <w:top w:val="nil"/>
              <w:left w:val="nil"/>
              <w:bottom w:val="nil"/>
              <w:right w:val="nil"/>
            </w:tcBorders>
            <w:vAlign w:val="center"/>
            <w:hideMark/>
          </w:tcPr>
          <w:p w14:paraId="561E87C4"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nil"/>
              <w:right w:val="nil"/>
            </w:tcBorders>
            <w:noWrap/>
            <w:vAlign w:val="bottom"/>
            <w:hideMark/>
          </w:tcPr>
          <w:p w14:paraId="6C4B4F5B"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w:t>
            </w:r>
          </w:p>
        </w:tc>
        <w:tc>
          <w:tcPr>
            <w:tcW w:w="2268" w:type="dxa"/>
            <w:tcBorders>
              <w:top w:val="nil"/>
              <w:left w:val="nil"/>
              <w:bottom w:val="nil"/>
              <w:right w:val="nil"/>
            </w:tcBorders>
            <w:noWrap/>
            <w:vAlign w:val="bottom"/>
            <w:hideMark/>
          </w:tcPr>
          <w:p w14:paraId="20303824"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99.62 ± 3.59</w:t>
            </w:r>
          </w:p>
        </w:tc>
        <w:tc>
          <w:tcPr>
            <w:tcW w:w="2268" w:type="dxa"/>
            <w:tcBorders>
              <w:top w:val="nil"/>
              <w:left w:val="nil"/>
              <w:bottom w:val="nil"/>
              <w:right w:val="nil"/>
            </w:tcBorders>
            <w:noWrap/>
            <w:vAlign w:val="bottom"/>
            <w:hideMark/>
          </w:tcPr>
          <w:p w14:paraId="74E68E13"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99.62 ± 8.91</w:t>
            </w:r>
          </w:p>
        </w:tc>
      </w:tr>
      <w:tr w:rsidR="00517A69" w:rsidRPr="004C08EA" w14:paraId="617D22F8" w14:textId="77777777" w:rsidTr="00EF2C2E">
        <w:trPr>
          <w:trHeight w:val="300"/>
        </w:trPr>
        <w:tc>
          <w:tcPr>
            <w:tcW w:w="2268" w:type="dxa"/>
            <w:vMerge/>
            <w:tcBorders>
              <w:top w:val="nil"/>
              <w:left w:val="nil"/>
              <w:bottom w:val="single" w:sz="4" w:space="0" w:color="auto"/>
              <w:right w:val="nil"/>
            </w:tcBorders>
            <w:vAlign w:val="center"/>
            <w:hideMark/>
          </w:tcPr>
          <w:p w14:paraId="382CBB4A"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single" w:sz="4" w:space="0" w:color="auto"/>
              <w:right w:val="nil"/>
            </w:tcBorders>
            <w:noWrap/>
            <w:vAlign w:val="bottom"/>
            <w:hideMark/>
          </w:tcPr>
          <w:p w14:paraId="2719CE44"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200</w:t>
            </w:r>
          </w:p>
        </w:tc>
        <w:tc>
          <w:tcPr>
            <w:tcW w:w="2268" w:type="dxa"/>
            <w:tcBorders>
              <w:top w:val="nil"/>
              <w:left w:val="nil"/>
              <w:bottom w:val="single" w:sz="4" w:space="0" w:color="auto"/>
              <w:right w:val="nil"/>
            </w:tcBorders>
            <w:noWrap/>
            <w:vAlign w:val="bottom"/>
            <w:hideMark/>
          </w:tcPr>
          <w:p w14:paraId="240ACC04"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99.67 ± 2.68</w:t>
            </w:r>
          </w:p>
        </w:tc>
        <w:tc>
          <w:tcPr>
            <w:tcW w:w="2268" w:type="dxa"/>
            <w:tcBorders>
              <w:top w:val="nil"/>
              <w:left w:val="nil"/>
              <w:bottom w:val="single" w:sz="4" w:space="0" w:color="auto"/>
              <w:right w:val="nil"/>
            </w:tcBorders>
            <w:noWrap/>
            <w:vAlign w:val="bottom"/>
            <w:hideMark/>
          </w:tcPr>
          <w:p w14:paraId="4D41699A"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99.67 ± 6.66</w:t>
            </w:r>
          </w:p>
        </w:tc>
      </w:tr>
      <w:tr w:rsidR="00517A69" w:rsidRPr="004C08EA" w14:paraId="5BD868E0" w14:textId="77777777" w:rsidTr="00EF2C2E">
        <w:trPr>
          <w:trHeight w:val="300"/>
        </w:trPr>
        <w:tc>
          <w:tcPr>
            <w:tcW w:w="2268" w:type="dxa"/>
            <w:vMerge w:val="restart"/>
            <w:tcBorders>
              <w:top w:val="single" w:sz="4" w:space="0" w:color="auto"/>
              <w:left w:val="nil"/>
              <w:bottom w:val="nil"/>
              <w:right w:val="nil"/>
            </w:tcBorders>
            <w:noWrap/>
            <w:vAlign w:val="center"/>
            <w:hideMark/>
          </w:tcPr>
          <w:p w14:paraId="18B35EC2"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Oleic Acid</w:t>
            </w:r>
          </w:p>
        </w:tc>
        <w:tc>
          <w:tcPr>
            <w:tcW w:w="2268" w:type="dxa"/>
            <w:tcBorders>
              <w:top w:val="single" w:sz="4" w:space="0" w:color="auto"/>
              <w:left w:val="nil"/>
              <w:bottom w:val="nil"/>
              <w:right w:val="nil"/>
            </w:tcBorders>
            <w:noWrap/>
            <w:vAlign w:val="bottom"/>
            <w:hideMark/>
          </w:tcPr>
          <w:p w14:paraId="34470A13"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50</w:t>
            </w:r>
          </w:p>
        </w:tc>
        <w:tc>
          <w:tcPr>
            <w:tcW w:w="2268" w:type="dxa"/>
            <w:tcBorders>
              <w:top w:val="single" w:sz="4" w:space="0" w:color="auto"/>
              <w:left w:val="nil"/>
              <w:bottom w:val="nil"/>
              <w:right w:val="nil"/>
            </w:tcBorders>
            <w:noWrap/>
            <w:vAlign w:val="bottom"/>
            <w:hideMark/>
          </w:tcPr>
          <w:p w14:paraId="245A4D53"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97.43 ± 4.45</w:t>
            </w:r>
          </w:p>
        </w:tc>
        <w:tc>
          <w:tcPr>
            <w:tcW w:w="2268" w:type="dxa"/>
            <w:tcBorders>
              <w:top w:val="single" w:sz="4" w:space="0" w:color="auto"/>
              <w:left w:val="nil"/>
              <w:bottom w:val="nil"/>
              <w:right w:val="nil"/>
            </w:tcBorders>
            <w:noWrap/>
            <w:vAlign w:val="bottom"/>
            <w:hideMark/>
          </w:tcPr>
          <w:p w14:paraId="37553B80"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97.43 ± 11.04</w:t>
            </w:r>
          </w:p>
        </w:tc>
      </w:tr>
      <w:tr w:rsidR="00517A69" w:rsidRPr="004C08EA" w14:paraId="7B6FE39A" w14:textId="77777777" w:rsidTr="00EF2C2E">
        <w:trPr>
          <w:trHeight w:val="300"/>
        </w:trPr>
        <w:tc>
          <w:tcPr>
            <w:tcW w:w="2268" w:type="dxa"/>
            <w:vMerge/>
            <w:tcBorders>
              <w:top w:val="nil"/>
              <w:left w:val="nil"/>
              <w:bottom w:val="nil"/>
              <w:right w:val="nil"/>
            </w:tcBorders>
            <w:vAlign w:val="center"/>
            <w:hideMark/>
          </w:tcPr>
          <w:p w14:paraId="183C4F3D"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nil"/>
              <w:right w:val="nil"/>
            </w:tcBorders>
            <w:noWrap/>
            <w:vAlign w:val="bottom"/>
            <w:hideMark/>
          </w:tcPr>
          <w:p w14:paraId="5CB8A648"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w:t>
            </w:r>
          </w:p>
        </w:tc>
        <w:tc>
          <w:tcPr>
            <w:tcW w:w="2268" w:type="dxa"/>
            <w:tcBorders>
              <w:top w:val="nil"/>
              <w:left w:val="nil"/>
              <w:bottom w:val="nil"/>
              <w:right w:val="nil"/>
            </w:tcBorders>
            <w:noWrap/>
            <w:vAlign w:val="bottom"/>
            <w:hideMark/>
          </w:tcPr>
          <w:p w14:paraId="32D0112B"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97.85 ± 4.53</w:t>
            </w:r>
          </w:p>
        </w:tc>
        <w:tc>
          <w:tcPr>
            <w:tcW w:w="2268" w:type="dxa"/>
            <w:tcBorders>
              <w:top w:val="nil"/>
              <w:left w:val="nil"/>
              <w:bottom w:val="nil"/>
              <w:right w:val="nil"/>
            </w:tcBorders>
            <w:noWrap/>
            <w:vAlign w:val="bottom"/>
            <w:hideMark/>
          </w:tcPr>
          <w:p w14:paraId="732F5F82"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97.85 ± 11.26</w:t>
            </w:r>
          </w:p>
        </w:tc>
      </w:tr>
      <w:tr w:rsidR="00517A69" w:rsidRPr="004C08EA" w14:paraId="0A92DFFC" w14:textId="77777777" w:rsidTr="00EF2C2E">
        <w:trPr>
          <w:trHeight w:val="300"/>
        </w:trPr>
        <w:tc>
          <w:tcPr>
            <w:tcW w:w="2268" w:type="dxa"/>
            <w:vMerge/>
            <w:tcBorders>
              <w:top w:val="nil"/>
              <w:left w:val="nil"/>
              <w:bottom w:val="single" w:sz="4" w:space="0" w:color="auto"/>
              <w:right w:val="nil"/>
            </w:tcBorders>
            <w:vAlign w:val="center"/>
            <w:hideMark/>
          </w:tcPr>
          <w:p w14:paraId="0E7B8202"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single" w:sz="4" w:space="0" w:color="auto"/>
              <w:right w:val="nil"/>
            </w:tcBorders>
            <w:noWrap/>
            <w:vAlign w:val="bottom"/>
            <w:hideMark/>
          </w:tcPr>
          <w:p w14:paraId="33375255"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200</w:t>
            </w:r>
          </w:p>
        </w:tc>
        <w:tc>
          <w:tcPr>
            <w:tcW w:w="2268" w:type="dxa"/>
            <w:tcBorders>
              <w:top w:val="nil"/>
              <w:left w:val="nil"/>
              <w:bottom w:val="single" w:sz="4" w:space="0" w:color="auto"/>
              <w:right w:val="nil"/>
            </w:tcBorders>
            <w:noWrap/>
            <w:vAlign w:val="bottom"/>
            <w:hideMark/>
          </w:tcPr>
          <w:p w14:paraId="6C5E44EB"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98.65 ± 3.98</w:t>
            </w:r>
          </w:p>
        </w:tc>
        <w:tc>
          <w:tcPr>
            <w:tcW w:w="2268" w:type="dxa"/>
            <w:tcBorders>
              <w:top w:val="nil"/>
              <w:left w:val="nil"/>
              <w:bottom w:val="single" w:sz="4" w:space="0" w:color="auto"/>
              <w:right w:val="nil"/>
            </w:tcBorders>
            <w:noWrap/>
            <w:vAlign w:val="bottom"/>
            <w:hideMark/>
          </w:tcPr>
          <w:p w14:paraId="7786D47E"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98.65 ± 9.88</w:t>
            </w:r>
          </w:p>
        </w:tc>
      </w:tr>
      <w:tr w:rsidR="00517A69" w:rsidRPr="004C08EA" w14:paraId="38D6644E" w14:textId="77777777" w:rsidTr="00EF2C2E">
        <w:trPr>
          <w:trHeight w:val="300"/>
        </w:trPr>
        <w:tc>
          <w:tcPr>
            <w:tcW w:w="2268" w:type="dxa"/>
            <w:vMerge w:val="restart"/>
            <w:tcBorders>
              <w:top w:val="single" w:sz="4" w:space="0" w:color="auto"/>
              <w:left w:val="nil"/>
              <w:bottom w:val="nil"/>
              <w:right w:val="nil"/>
            </w:tcBorders>
            <w:noWrap/>
            <w:vAlign w:val="center"/>
            <w:hideMark/>
          </w:tcPr>
          <w:p w14:paraId="3FA783EA"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18:1 LPC</w:t>
            </w:r>
          </w:p>
        </w:tc>
        <w:tc>
          <w:tcPr>
            <w:tcW w:w="2268" w:type="dxa"/>
            <w:tcBorders>
              <w:top w:val="single" w:sz="4" w:space="0" w:color="auto"/>
              <w:left w:val="nil"/>
              <w:bottom w:val="nil"/>
              <w:right w:val="nil"/>
            </w:tcBorders>
            <w:noWrap/>
            <w:vAlign w:val="bottom"/>
            <w:hideMark/>
          </w:tcPr>
          <w:p w14:paraId="187C78C9"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50</w:t>
            </w:r>
          </w:p>
        </w:tc>
        <w:tc>
          <w:tcPr>
            <w:tcW w:w="2268" w:type="dxa"/>
            <w:tcBorders>
              <w:top w:val="single" w:sz="4" w:space="0" w:color="auto"/>
              <w:left w:val="nil"/>
              <w:bottom w:val="nil"/>
              <w:right w:val="nil"/>
            </w:tcBorders>
            <w:noWrap/>
            <w:vAlign w:val="bottom"/>
            <w:hideMark/>
          </w:tcPr>
          <w:p w14:paraId="7A326326"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99.75 ± 0.95</w:t>
            </w:r>
          </w:p>
        </w:tc>
        <w:tc>
          <w:tcPr>
            <w:tcW w:w="2268" w:type="dxa"/>
            <w:tcBorders>
              <w:top w:val="single" w:sz="4" w:space="0" w:color="auto"/>
              <w:left w:val="nil"/>
              <w:bottom w:val="nil"/>
              <w:right w:val="nil"/>
            </w:tcBorders>
            <w:noWrap/>
            <w:vAlign w:val="bottom"/>
            <w:hideMark/>
          </w:tcPr>
          <w:p w14:paraId="7A12A87B"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99.75 ± 2.36</w:t>
            </w:r>
          </w:p>
        </w:tc>
      </w:tr>
      <w:tr w:rsidR="00517A69" w:rsidRPr="004C08EA" w14:paraId="5010BFBA" w14:textId="77777777" w:rsidTr="00EF2C2E">
        <w:trPr>
          <w:trHeight w:val="300"/>
        </w:trPr>
        <w:tc>
          <w:tcPr>
            <w:tcW w:w="2268" w:type="dxa"/>
            <w:vMerge/>
            <w:tcBorders>
              <w:top w:val="nil"/>
              <w:left w:val="nil"/>
              <w:bottom w:val="nil"/>
              <w:right w:val="nil"/>
            </w:tcBorders>
            <w:vAlign w:val="center"/>
            <w:hideMark/>
          </w:tcPr>
          <w:p w14:paraId="13D2D44A"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nil"/>
              <w:right w:val="nil"/>
            </w:tcBorders>
            <w:noWrap/>
            <w:vAlign w:val="bottom"/>
            <w:hideMark/>
          </w:tcPr>
          <w:p w14:paraId="1A26C718"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w:t>
            </w:r>
          </w:p>
        </w:tc>
        <w:tc>
          <w:tcPr>
            <w:tcW w:w="2268" w:type="dxa"/>
            <w:tcBorders>
              <w:top w:val="nil"/>
              <w:left w:val="nil"/>
              <w:bottom w:val="nil"/>
              <w:right w:val="nil"/>
            </w:tcBorders>
            <w:noWrap/>
            <w:vAlign w:val="bottom"/>
            <w:hideMark/>
          </w:tcPr>
          <w:p w14:paraId="5CB09DA3"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100.26 ± 2.50</w:t>
            </w:r>
          </w:p>
        </w:tc>
        <w:tc>
          <w:tcPr>
            <w:tcW w:w="2268" w:type="dxa"/>
            <w:tcBorders>
              <w:top w:val="nil"/>
              <w:left w:val="nil"/>
              <w:bottom w:val="nil"/>
              <w:right w:val="nil"/>
            </w:tcBorders>
            <w:noWrap/>
            <w:vAlign w:val="bottom"/>
            <w:hideMark/>
          </w:tcPr>
          <w:p w14:paraId="7E9C5FB6"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100.26 ± 6.21</w:t>
            </w:r>
          </w:p>
        </w:tc>
      </w:tr>
      <w:tr w:rsidR="00517A69" w:rsidRPr="004C08EA" w14:paraId="4BF9F143" w14:textId="77777777" w:rsidTr="00EF2C2E">
        <w:trPr>
          <w:trHeight w:val="300"/>
        </w:trPr>
        <w:tc>
          <w:tcPr>
            <w:tcW w:w="2268" w:type="dxa"/>
            <w:vMerge/>
            <w:tcBorders>
              <w:top w:val="nil"/>
              <w:left w:val="nil"/>
              <w:bottom w:val="single" w:sz="4" w:space="0" w:color="auto"/>
              <w:right w:val="nil"/>
            </w:tcBorders>
            <w:vAlign w:val="center"/>
            <w:hideMark/>
          </w:tcPr>
          <w:p w14:paraId="2D983117"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single" w:sz="4" w:space="0" w:color="auto"/>
              <w:right w:val="nil"/>
            </w:tcBorders>
            <w:noWrap/>
            <w:vAlign w:val="bottom"/>
            <w:hideMark/>
          </w:tcPr>
          <w:p w14:paraId="42A0161F"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200</w:t>
            </w:r>
          </w:p>
        </w:tc>
        <w:tc>
          <w:tcPr>
            <w:tcW w:w="2268" w:type="dxa"/>
            <w:tcBorders>
              <w:top w:val="nil"/>
              <w:left w:val="nil"/>
              <w:bottom w:val="single" w:sz="4" w:space="0" w:color="auto"/>
              <w:right w:val="nil"/>
            </w:tcBorders>
            <w:noWrap/>
            <w:vAlign w:val="bottom"/>
            <w:hideMark/>
          </w:tcPr>
          <w:p w14:paraId="127D8A24"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99.36 ± 2.35</w:t>
            </w:r>
          </w:p>
        </w:tc>
        <w:tc>
          <w:tcPr>
            <w:tcW w:w="2268" w:type="dxa"/>
            <w:tcBorders>
              <w:top w:val="nil"/>
              <w:left w:val="nil"/>
              <w:bottom w:val="single" w:sz="4" w:space="0" w:color="auto"/>
              <w:right w:val="nil"/>
            </w:tcBorders>
            <w:noWrap/>
            <w:vAlign w:val="bottom"/>
            <w:hideMark/>
          </w:tcPr>
          <w:p w14:paraId="7529499D"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99.36 ± 5.83</w:t>
            </w:r>
          </w:p>
        </w:tc>
      </w:tr>
      <w:tr w:rsidR="00517A69" w:rsidRPr="004C08EA" w14:paraId="5A1ED687" w14:textId="77777777" w:rsidTr="00EF2C2E">
        <w:trPr>
          <w:trHeight w:val="300"/>
        </w:trPr>
        <w:tc>
          <w:tcPr>
            <w:tcW w:w="2268" w:type="dxa"/>
            <w:vMerge w:val="restart"/>
            <w:tcBorders>
              <w:top w:val="single" w:sz="4" w:space="0" w:color="auto"/>
              <w:left w:val="nil"/>
              <w:bottom w:val="nil"/>
              <w:right w:val="nil"/>
            </w:tcBorders>
            <w:noWrap/>
            <w:vAlign w:val="center"/>
            <w:hideMark/>
          </w:tcPr>
          <w:p w14:paraId="4EA98077"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eastAsia="Times New Roman" w:hAnsi="Arial" w:cs="Arial"/>
                <w:color w:val="000000"/>
                <w:sz w:val="16"/>
                <w:szCs w:val="16"/>
                <w:lang w:val="en-US" w:eastAsia="en-GB"/>
              </w:rPr>
              <w:t>18:0 LPC</w:t>
            </w:r>
          </w:p>
        </w:tc>
        <w:tc>
          <w:tcPr>
            <w:tcW w:w="2268" w:type="dxa"/>
            <w:tcBorders>
              <w:top w:val="single" w:sz="4" w:space="0" w:color="auto"/>
              <w:left w:val="nil"/>
              <w:bottom w:val="nil"/>
              <w:right w:val="nil"/>
            </w:tcBorders>
            <w:noWrap/>
            <w:vAlign w:val="bottom"/>
            <w:hideMark/>
          </w:tcPr>
          <w:p w14:paraId="57B22900"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50</w:t>
            </w:r>
          </w:p>
        </w:tc>
        <w:tc>
          <w:tcPr>
            <w:tcW w:w="2268" w:type="dxa"/>
            <w:tcBorders>
              <w:top w:val="single" w:sz="4" w:space="0" w:color="auto"/>
              <w:left w:val="nil"/>
              <w:bottom w:val="nil"/>
              <w:right w:val="nil"/>
            </w:tcBorders>
            <w:noWrap/>
            <w:vAlign w:val="bottom"/>
            <w:hideMark/>
          </w:tcPr>
          <w:p w14:paraId="68DBC1AF"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100.27 ± 2.00</w:t>
            </w:r>
          </w:p>
        </w:tc>
        <w:tc>
          <w:tcPr>
            <w:tcW w:w="2268" w:type="dxa"/>
            <w:tcBorders>
              <w:top w:val="single" w:sz="4" w:space="0" w:color="auto"/>
              <w:left w:val="nil"/>
              <w:bottom w:val="nil"/>
              <w:right w:val="nil"/>
            </w:tcBorders>
            <w:noWrap/>
            <w:vAlign w:val="bottom"/>
            <w:hideMark/>
          </w:tcPr>
          <w:p w14:paraId="51A24ADD"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100.27 ± 4.96</w:t>
            </w:r>
          </w:p>
        </w:tc>
      </w:tr>
      <w:tr w:rsidR="00517A69" w:rsidRPr="004C08EA" w14:paraId="30F54303" w14:textId="77777777" w:rsidTr="00EF2C2E">
        <w:trPr>
          <w:trHeight w:val="300"/>
        </w:trPr>
        <w:tc>
          <w:tcPr>
            <w:tcW w:w="2268" w:type="dxa"/>
            <w:vMerge/>
            <w:tcBorders>
              <w:top w:val="nil"/>
              <w:left w:val="nil"/>
              <w:bottom w:val="nil"/>
              <w:right w:val="nil"/>
            </w:tcBorders>
            <w:vAlign w:val="center"/>
            <w:hideMark/>
          </w:tcPr>
          <w:p w14:paraId="6C18D581"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nil"/>
              <w:right w:val="nil"/>
            </w:tcBorders>
            <w:noWrap/>
            <w:vAlign w:val="bottom"/>
            <w:hideMark/>
          </w:tcPr>
          <w:p w14:paraId="0FC39540"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w:t>
            </w:r>
          </w:p>
        </w:tc>
        <w:tc>
          <w:tcPr>
            <w:tcW w:w="2268" w:type="dxa"/>
            <w:tcBorders>
              <w:top w:val="nil"/>
              <w:left w:val="nil"/>
              <w:bottom w:val="nil"/>
              <w:right w:val="nil"/>
            </w:tcBorders>
            <w:noWrap/>
            <w:vAlign w:val="bottom"/>
            <w:hideMark/>
          </w:tcPr>
          <w:p w14:paraId="5D417491"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100.04 ± 1.10</w:t>
            </w:r>
          </w:p>
        </w:tc>
        <w:tc>
          <w:tcPr>
            <w:tcW w:w="2268" w:type="dxa"/>
            <w:tcBorders>
              <w:top w:val="nil"/>
              <w:left w:val="nil"/>
              <w:bottom w:val="nil"/>
              <w:right w:val="nil"/>
            </w:tcBorders>
            <w:noWrap/>
            <w:vAlign w:val="bottom"/>
            <w:hideMark/>
          </w:tcPr>
          <w:p w14:paraId="3321C0FC"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100.04 ± 2.73</w:t>
            </w:r>
          </w:p>
        </w:tc>
      </w:tr>
      <w:tr w:rsidR="00517A69" w:rsidRPr="004C08EA" w14:paraId="70C61E96" w14:textId="77777777" w:rsidTr="00EF2C2E">
        <w:trPr>
          <w:trHeight w:val="300"/>
        </w:trPr>
        <w:tc>
          <w:tcPr>
            <w:tcW w:w="2268" w:type="dxa"/>
            <w:vMerge/>
            <w:tcBorders>
              <w:top w:val="nil"/>
              <w:left w:val="nil"/>
              <w:bottom w:val="single" w:sz="6" w:space="0" w:color="auto"/>
              <w:right w:val="nil"/>
            </w:tcBorders>
            <w:vAlign w:val="center"/>
            <w:hideMark/>
          </w:tcPr>
          <w:p w14:paraId="4C189E29"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p>
        </w:tc>
        <w:tc>
          <w:tcPr>
            <w:tcW w:w="2268" w:type="dxa"/>
            <w:tcBorders>
              <w:top w:val="nil"/>
              <w:left w:val="nil"/>
              <w:bottom w:val="single" w:sz="6" w:space="0" w:color="auto"/>
              <w:right w:val="nil"/>
            </w:tcBorders>
            <w:noWrap/>
            <w:vAlign w:val="bottom"/>
            <w:hideMark/>
          </w:tcPr>
          <w:p w14:paraId="67785D17" w14:textId="77777777" w:rsidR="00517A69" w:rsidRPr="004C08EA" w:rsidRDefault="00517A69" w:rsidP="00EF2C2E">
            <w:pPr>
              <w:spacing w:before="80"/>
              <w:jc w:val="center"/>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200</w:t>
            </w:r>
          </w:p>
        </w:tc>
        <w:tc>
          <w:tcPr>
            <w:tcW w:w="2268" w:type="dxa"/>
            <w:tcBorders>
              <w:top w:val="nil"/>
              <w:left w:val="nil"/>
              <w:bottom w:val="single" w:sz="6" w:space="0" w:color="auto"/>
              <w:right w:val="nil"/>
            </w:tcBorders>
            <w:noWrap/>
            <w:vAlign w:val="bottom"/>
            <w:hideMark/>
          </w:tcPr>
          <w:p w14:paraId="0F981F2A"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100.94 ± 0.42</w:t>
            </w:r>
          </w:p>
        </w:tc>
        <w:tc>
          <w:tcPr>
            <w:tcW w:w="2268" w:type="dxa"/>
            <w:tcBorders>
              <w:top w:val="nil"/>
              <w:left w:val="nil"/>
              <w:bottom w:val="single" w:sz="6" w:space="0" w:color="auto"/>
              <w:right w:val="nil"/>
            </w:tcBorders>
            <w:noWrap/>
            <w:vAlign w:val="bottom"/>
            <w:hideMark/>
          </w:tcPr>
          <w:p w14:paraId="59F03FA2" w14:textId="77777777" w:rsidR="00517A69" w:rsidRPr="004C08EA" w:rsidRDefault="00517A69" w:rsidP="00EF2C2E">
            <w:pPr>
              <w:spacing w:before="80"/>
              <w:jc w:val="right"/>
              <w:rPr>
                <w:rFonts w:ascii="Arial" w:eastAsia="Times New Roman" w:hAnsi="Arial" w:cs="Arial"/>
                <w:color w:val="000000"/>
                <w:sz w:val="16"/>
                <w:szCs w:val="16"/>
                <w:lang w:val="en-US" w:eastAsia="en-GB"/>
              </w:rPr>
            </w:pPr>
            <w:r w:rsidRPr="004C08EA">
              <w:rPr>
                <w:rFonts w:ascii="Arial" w:hAnsi="Arial" w:cs="Arial"/>
                <w:color w:val="000000"/>
                <w:sz w:val="16"/>
                <w:szCs w:val="16"/>
                <w:lang w:val="en-US"/>
              </w:rPr>
              <w:t>100.94 ± 1.05</w:t>
            </w:r>
          </w:p>
        </w:tc>
      </w:tr>
    </w:tbl>
    <w:p w14:paraId="26664625" w14:textId="77777777" w:rsidR="001B3A3F" w:rsidRPr="004C08EA" w:rsidRDefault="001B3A3F" w:rsidP="00E4643E">
      <w:pPr>
        <w:spacing w:line="360" w:lineRule="auto"/>
        <w:jc w:val="both"/>
        <w:rPr>
          <w:bCs/>
          <w:lang w:val="en-US"/>
        </w:rPr>
      </w:pPr>
    </w:p>
    <w:p w14:paraId="10D9498D" w14:textId="77777777" w:rsidR="003542A5" w:rsidRDefault="003542A5">
      <w:pPr>
        <w:rPr>
          <w:b/>
          <w:lang w:val="en-US"/>
        </w:rPr>
      </w:pPr>
      <w:r>
        <w:br w:type="page"/>
      </w:r>
    </w:p>
    <w:p w14:paraId="3E750EC1" w14:textId="1BC5DDC3" w:rsidR="00517A69" w:rsidRPr="004C08EA" w:rsidRDefault="00517A69" w:rsidP="00517A69">
      <w:pPr>
        <w:pStyle w:val="Head2"/>
        <w:jc w:val="both"/>
      </w:pPr>
      <w:r w:rsidRPr="004C08EA">
        <w:lastRenderedPageBreak/>
        <w:t>1.</w:t>
      </w:r>
      <w:r w:rsidR="007177B1" w:rsidRPr="004C08EA">
        <w:t>6</w:t>
      </w:r>
      <w:r w:rsidR="00B011EC">
        <w:t>.</w:t>
      </w:r>
      <w:r w:rsidRPr="004C08EA">
        <w:t xml:space="preserve"> </w:t>
      </w:r>
      <w:r w:rsidR="00046A2F" w:rsidRPr="004C08EA">
        <w:t>Recovery of dual centrifugation-manufactured ACBI2-liposomes</w:t>
      </w:r>
    </w:p>
    <w:p w14:paraId="4193941A" w14:textId="6DBB601F" w:rsidR="00C875C6" w:rsidRPr="00C20990" w:rsidRDefault="00C875C6" w:rsidP="00C875C6">
      <w:pPr>
        <w:spacing w:line="360" w:lineRule="auto"/>
        <w:jc w:val="both"/>
        <w:rPr>
          <w:lang w:val="en-US"/>
        </w:rPr>
      </w:pPr>
      <w:r w:rsidRPr="004C08EA">
        <w:rPr>
          <w:lang w:val="en-US"/>
        </w:rPr>
        <w:t>Finally, we prepared two different liposomal formulations containing ACBI2, cholesterol, DOPC, DOPG, and DSPE-mPEG</w:t>
      </w:r>
      <w:r w:rsidRPr="004C08EA">
        <w:rPr>
          <w:vertAlign w:val="subscript"/>
          <w:lang w:val="en-US"/>
        </w:rPr>
        <w:t>2000</w:t>
      </w:r>
      <w:r w:rsidRPr="004C08EA">
        <w:rPr>
          <w:lang w:val="en-US"/>
        </w:rPr>
        <w:t xml:space="preserve"> using dual centrifugation and analyzed the recovery of each component before and after purification </w:t>
      </w:r>
      <w:r w:rsidRPr="004C08EA">
        <w:rPr>
          <w:i/>
          <w:lang w:val="en-US"/>
        </w:rPr>
        <w:t xml:space="preserve">via </w:t>
      </w:r>
      <w:r w:rsidRPr="004C08EA">
        <w:rPr>
          <w:lang w:val="en-US"/>
        </w:rPr>
        <w:t xml:space="preserve">centrifugation. The </w:t>
      </w:r>
      <w:r w:rsidRPr="00C34931">
        <w:rPr>
          <w:lang w:val="en-US"/>
        </w:rPr>
        <w:t xml:space="preserve">experiment was performed in triplicate. Details on the formulations and the recovery rates are provided in Table </w:t>
      </w:r>
      <w:r w:rsidR="008211B2">
        <w:rPr>
          <w:lang w:val="en-US"/>
        </w:rPr>
        <w:t>A.</w:t>
      </w:r>
      <w:r w:rsidR="00DA4346">
        <w:rPr>
          <w:lang w:val="en-US"/>
        </w:rPr>
        <w:t>7</w:t>
      </w:r>
      <w:r w:rsidRPr="00C34931">
        <w:rPr>
          <w:lang w:val="en-US"/>
        </w:rPr>
        <w:t>. The recovery of ACBI2 after purification equals the incorporation efficiency. We achieved high recovery rates (&gt; 87%) for each component prior to purification. The loss of lipids during centrifugation can be attributed to lipids adhering to the vials and lipid residues inside the micro tubes for dual centrifugation. This phenomenon is particularly pronounced for cholesterol and has been previously described</w:t>
      </w:r>
      <w:r w:rsidR="00581E5E">
        <w:rPr>
          <w:lang w:val="en-US"/>
        </w:rPr>
        <w:t xml:space="preserve"> </w:t>
      </w:r>
      <w:r w:rsidR="000B360B" w:rsidRPr="000B360B">
        <w:rPr>
          <w:lang w:val="en-GB"/>
        </w:rPr>
        <w:t>(Bender et al., 2024)</w:t>
      </w:r>
      <w:r w:rsidR="00581E5E">
        <w:rPr>
          <w:lang w:val="en-US"/>
        </w:rPr>
        <w:t>.</w:t>
      </w:r>
      <w:r w:rsidRPr="00C34931">
        <w:rPr>
          <w:lang w:val="en-US"/>
        </w:rPr>
        <w:t xml:space="preserve"> We also investigated lipid degradation originating from dual centrifugation and </w:t>
      </w:r>
      <w:r w:rsidRPr="00C20990">
        <w:rPr>
          <w:lang w:val="en-US"/>
        </w:rPr>
        <w:t xml:space="preserve">detected no degradation products (Figure </w:t>
      </w:r>
      <w:r w:rsidR="008211B2" w:rsidRPr="00C20990">
        <w:rPr>
          <w:lang w:val="en-US"/>
        </w:rPr>
        <w:t>A.</w:t>
      </w:r>
      <w:r w:rsidR="00C46FF7" w:rsidRPr="00C20990">
        <w:rPr>
          <w:lang w:val="en-US"/>
        </w:rPr>
        <w:t>6</w:t>
      </w:r>
      <w:r w:rsidRPr="00C20990">
        <w:rPr>
          <w:lang w:val="en-US"/>
        </w:rPr>
        <w:t>).</w:t>
      </w:r>
      <w:r w:rsidR="005160FA" w:rsidRPr="00C20990">
        <w:rPr>
          <w:lang w:val="en-US"/>
        </w:rPr>
        <w:t xml:space="preserve"> Ultimately, we also validated our purification approach with samples containing only A</w:t>
      </w:r>
      <w:r w:rsidR="009D0455" w:rsidRPr="00C20990">
        <w:rPr>
          <w:lang w:val="en-US"/>
        </w:rPr>
        <w:t>CBI2</w:t>
      </w:r>
      <w:r w:rsidR="005160FA" w:rsidRPr="00C20990">
        <w:rPr>
          <w:lang w:val="en-US"/>
        </w:rPr>
        <w:t xml:space="preserve"> in histidine buffe</w:t>
      </w:r>
      <w:r w:rsidR="00D568F1" w:rsidRPr="00C20990">
        <w:rPr>
          <w:lang w:val="en-US"/>
        </w:rPr>
        <w:t>r</w:t>
      </w:r>
      <w:r w:rsidR="00BA7A38" w:rsidRPr="00C20990">
        <w:rPr>
          <w:lang w:val="en-US"/>
        </w:rPr>
        <w:t xml:space="preserve"> (Table A.</w:t>
      </w:r>
      <w:r w:rsidR="00364208" w:rsidRPr="00C20990">
        <w:rPr>
          <w:lang w:val="en-US"/>
        </w:rPr>
        <w:t>8</w:t>
      </w:r>
      <w:r w:rsidR="00BA7A38" w:rsidRPr="00C20990">
        <w:rPr>
          <w:lang w:val="en-US"/>
        </w:rPr>
        <w:t xml:space="preserve">). </w:t>
      </w:r>
    </w:p>
    <w:p w14:paraId="55A57951" w14:textId="62BCC684" w:rsidR="00C875C6" w:rsidRPr="004C08EA" w:rsidRDefault="00C875C6" w:rsidP="00C875C6">
      <w:pPr>
        <w:pStyle w:val="Beschriftung"/>
        <w:keepNext/>
        <w:jc w:val="both"/>
        <w:rPr>
          <w:lang w:val="en-US"/>
        </w:rPr>
      </w:pPr>
      <w:bookmarkStart w:id="2" w:name="_Ref224821775"/>
      <w:r w:rsidRPr="004C08EA">
        <w:rPr>
          <w:lang w:val="en-US"/>
        </w:rPr>
        <w:t xml:space="preserve">Table </w:t>
      </w:r>
      <w:r w:rsidR="008211B2">
        <w:rPr>
          <w:lang w:val="en-US"/>
        </w:rPr>
        <w:t>A.</w:t>
      </w:r>
      <w:r w:rsidR="00364208">
        <w:rPr>
          <w:lang w:val="en-US"/>
        </w:rPr>
        <w:t>7</w:t>
      </w:r>
      <w:bookmarkEnd w:id="2"/>
      <w:r w:rsidRPr="004C08EA">
        <w:rPr>
          <w:lang w:val="en-US"/>
        </w:rPr>
        <w:t xml:space="preserve">: Recovery of liposomal ACBI2 formulations prepared by dual centrifugation before and after purification via centrifugation (10,000 × g, 10 min, 22 °C). The experiment was conducted three times, and each sample was analyzed in triplicate. Data </w:t>
      </w:r>
      <w:proofErr w:type="gramStart"/>
      <w:r w:rsidRPr="004C08EA">
        <w:rPr>
          <w:lang w:val="en-US"/>
        </w:rPr>
        <w:t>are</w:t>
      </w:r>
      <w:proofErr w:type="gramEnd"/>
      <w:r w:rsidRPr="004C08EA">
        <w:rPr>
          <w:lang w:val="en-US"/>
        </w:rPr>
        <w:t xml:space="preserve"> presented as mean </w:t>
      </w:r>
      <w:r w:rsidRPr="004C08EA">
        <w:rPr>
          <w:rFonts w:cs="Helvetica"/>
          <w:lang w:val="en-US"/>
        </w:rPr>
        <w:t>±</w:t>
      </w:r>
      <w:r w:rsidRPr="004C08EA">
        <w:rPr>
          <w:lang w:val="en-US"/>
        </w:rPr>
        <w:t xml:space="preserve"> SD.</w:t>
      </w:r>
    </w:p>
    <w:tbl>
      <w:tblPr>
        <w:tblW w:w="9185" w:type="dxa"/>
        <w:tblCellMar>
          <w:left w:w="0" w:type="dxa"/>
          <w:right w:w="0" w:type="dxa"/>
        </w:tblCellMar>
        <w:tblLook w:val="0600" w:firstRow="0" w:lastRow="0" w:firstColumn="0" w:lastColumn="0" w:noHBand="1" w:noVBand="1"/>
      </w:tblPr>
      <w:tblGrid>
        <w:gridCol w:w="2608"/>
        <w:gridCol w:w="1134"/>
        <w:gridCol w:w="1361"/>
        <w:gridCol w:w="1134"/>
        <w:gridCol w:w="1247"/>
        <w:gridCol w:w="1701"/>
      </w:tblGrid>
      <w:tr w:rsidR="00C875C6" w:rsidRPr="004C08EA" w14:paraId="4A62A29F" w14:textId="77777777" w:rsidTr="00EF2C2E">
        <w:trPr>
          <w:trHeight w:val="345"/>
        </w:trPr>
        <w:tc>
          <w:tcPr>
            <w:tcW w:w="2608" w:type="dxa"/>
            <w:tcBorders>
              <w:top w:val="single" w:sz="8" w:space="0" w:color="auto"/>
              <w:left w:val="nil"/>
              <w:bottom w:val="single" w:sz="8" w:space="0" w:color="auto"/>
              <w:right w:val="nil"/>
            </w:tcBorders>
            <w:tcMar>
              <w:top w:w="15" w:type="dxa"/>
              <w:left w:w="108" w:type="dxa"/>
              <w:bottom w:w="0" w:type="dxa"/>
              <w:right w:w="108" w:type="dxa"/>
            </w:tcMar>
            <w:hideMark/>
          </w:tcPr>
          <w:p w14:paraId="482C0A64" w14:textId="77777777" w:rsidR="00C875C6" w:rsidRPr="004C08EA" w:rsidRDefault="00C875C6" w:rsidP="00EF2C2E">
            <w:pPr>
              <w:spacing w:after="40"/>
              <w:rPr>
                <w:rFonts w:cs="Helvetica"/>
                <w:sz w:val="16"/>
                <w:szCs w:val="16"/>
                <w:lang w:val="en-US"/>
              </w:rPr>
            </w:pPr>
            <w:r w:rsidRPr="004C08EA">
              <w:rPr>
                <w:rFonts w:cs="Helvetica"/>
                <w:sz w:val="16"/>
                <w:szCs w:val="16"/>
                <w:lang w:val="en-US"/>
              </w:rPr>
              <w:t>Formulation mixture</w:t>
            </w:r>
          </w:p>
        </w:tc>
        <w:tc>
          <w:tcPr>
            <w:tcW w:w="1134" w:type="dxa"/>
            <w:tcBorders>
              <w:top w:val="single" w:sz="8" w:space="0" w:color="auto"/>
              <w:left w:val="nil"/>
              <w:bottom w:val="single" w:sz="8" w:space="0" w:color="auto"/>
              <w:right w:val="nil"/>
            </w:tcBorders>
            <w:tcMar>
              <w:top w:w="15" w:type="dxa"/>
              <w:left w:w="108" w:type="dxa"/>
              <w:bottom w:w="0" w:type="dxa"/>
              <w:right w:w="108" w:type="dxa"/>
            </w:tcMar>
            <w:vAlign w:val="center"/>
          </w:tcPr>
          <w:p w14:paraId="5C9782BB" w14:textId="182293F1" w:rsidR="00C875C6" w:rsidRPr="004C08EA" w:rsidRDefault="00C875C6" w:rsidP="00EF2C2E">
            <w:pPr>
              <w:spacing w:after="40"/>
              <w:jc w:val="center"/>
              <w:rPr>
                <w:rFonts w:cs="Helvetica"/>
                <w:color w:val="000000"/>
                <w:sz w:val="16"/>
                <w:szCs w:val="16"/>
                <w:lang w:val="en-US"/>
              </w:rPr>
            </w:pPr>
            <w:r w:rsidRPr="004C08EA">
              <w:rPr>
                <w:rFonts w:cs="Helvetica"/>
                <w:color w:val="000000"/>
                <w:sz w:val="16"/>
                <w:szCs w:val="16"/>
                <w:lang w:val="en-US"/>
              </w:rPr>
              <w:t xml:space="preserve">ACBI2 </w:t>
            </w:r>
            <w:r w:rsidR="00210F8A">
              <w:rPr>
                <w:rFonts w:cs="Helvetica"/>
                <w:color w:val="000000"/>
                <w:sz w:val="16"/>
                <w:szCs w:val="16"/>
                <w:lang w:val="en-US"/>
              </w:rPr>
              <w:t>(</w:t>
            </w:r>
            <w:r w:rsidRPr="004C08EA">
              <w:rPr>
                <w:rFonts w:cs="Helvetica"/>
                <w:color w:val="000000"/>
                <w:sz w:val="16"/>
                <w:szCs w:val="16"/>
                <w:lang w:val="en-US"/>
              </w:rPr>
              <w:t>%</w:t>
            </w:r>
            <w:r w:rsidR="00210F8A">
              <w:rPr>
                <w:rFonts w:cs="Helvetica"/>
                <w:color w:val="000000"/>
                <w:sz w:val="16"/>
                <w:szCs w:val="16"/>
                <w:lang w:val="en-US"/>
              </w:rPr>
              <w:t>)</w:t>
            </w:r>
          </w:p>
        </w:tc>
        <w:tc>
          <w:tcPr>
            <w:tcW w:w="1361" w:type="dxa"/>
            <w:tcBorders>
              <w:top w:val="single" w:sz="8" w:space="0" w:color="auto"/>
              <w:left w:val="nil"/>
              <w:bottom w:val="single" w:sz="8" w:space="0" w:color="auto"/>
              <w:right w:val="nil"/>
            </w:tcBorders>
            <w:tcMar>
              <w:top w:w="15" w:type="dxa"/>
              <w:left w:w="108" w:type="dxa"/>
              <w:bottom w:w="0" w:type="dxa"/>
              <w:right w:w="108" w:type="dxa"/>
            </w:tcMar>
            <w:vAlign w:val="center"/>
          </w:tcPr>
          <w:p w14:paraId="3B7F290F" w14:textId="634DE143" w:rsidR="00C875C6" w:rsidRPr="004C08EA" w:rsidRDefault="00C875C6" w:rsidP="00EF2C2E">
            <w:pPr>
              <w:spacing w:after="40"/>
              <w:jc w:val="center"/>
              <w:rPr>
                <w:rFonts w:cs="Helvetica"/>
                <w:color w:val="000000"/>
                <w:sz w:val="16"/>
                <w:szCs w:val="16"/>
                <w:lang w:val="en-US"/>
              </w:rPr>
            </w:pPr>
            <w:r w:rsidRPr="004C08EA">
              <w:rPr>
                <w:rFonts w:cs="Helvetica"/>
                <w:color w:val="000000"/>
                <w:sz w:val="16"/>
                <w:szCs w:val="16"/>
                <w:lang w:val="en-US"/>
              </w:rPr>
              <w:t xml:space="preserve">Cholesterol </w:t>
            </w:r>
            <w:r w:rsidR="00210F8A">
              <w:rPr>
                <w:rFonts w:cs="Helvetica"/>
                <w:color w:val="000000"/>
                <w:sz w:val="16"/>
                <w:szCs w:val="16"/>
                <w:lang w:val="en-US"/>
              </w:rPr>
              <w:t>(</w:t>
            </w:r>
            <w:r w:rsidRPr="004C08EA">
              <w:rPr>
                <w:rFonts w:cs="Helvetica"/>
                <w:color w:val="000000"/>
                <w:sz w:val="16"/>
                <w:szCs w:val="16"/>
                <w:lang w:val="en-US"/>
              </w:rPr>
              <w:t>%</w:t>
            </w:r>
            <w:r w:rsidR="00210F8A">
              <w:rPr>
                <w:rFonts w:cs="Helvetica"/>
                <w:color w:val="000000"/>
                <w:sz w:val="16"/>
                <w:szCs w:val="16"/>
                <w:lang w:val="en-US"/>
              </w:rPr>
              <w:t>)</w:t>
            </w:r>
          </w:p>
        </w:tc>
        <w:tc>
          <w:tcPr>
            <w:tcW w:w="1134" w:type="dxa"/>
            <w:tcBorders>
              <w:top w:val="single" w:sz="8" w:space="0" w:color="auto"/>
              <w:left w:val="nil"/>
              <w:bottom w:val="single" w:sz="8" w:space="0" w:color="auto"/>
              <w:right w:val="nil"/>
            </w:tcBorders>
            <w:tcMar>
              <w:top w:w="15" w:type="dxa"/>
              <w:left w:w="108" w:type="dxa"/>
              <w:bottom w:w="0" w:type="dxa"/>
              <w:right w:w="108" w:type="dxa"/>
            </w:tcMar>
            <w:vAlign w:val="center"/>
          </w:tcPr>
          <w:p w14:paraId="1856F839" w14:textId="31DD980D" w:rsidR="00C875C6" w:rsidRPr="004C08EA" w:rsidRDefault="00C875C6" w:rsidP="00EF2C2E">
            <w:pPr>
              <w:spacing w:after="40"/>
              <w:jc w:val="center"/>
              <w:rPr>
                <w:rFonts w:cs="Helvetica"/>
                <w:color w:val="000000"/>
                <w:sz w:val="16"/>
                <w:szCs w:val="16"/>
                <w:lang w:val="en-US"/>
              </w:rPr>
            </w:pPr>
            <w:r w:rsidRPr="004C08EA">
              <w:rPr>
                <w:rFonts w:cs="Helvetica"/>
                <w:color w:val="000000"/>
                <w:sz w:val="16"/>
                <w:szCs w:val="16"/>
                <w:lang w:val="en-US"/>
              </w:rPr>
              <w:t xml:space="preserve">DOPG </w:t>
            </w:r>
            <w:r w:rsidR="00210F8A">
              <w:rPr>
                <w:rFonts w:cs="Helvetica"/>
                <w:color w:val="000000"/>
                <w:sz w:val="16"/>
                <w:szCs w:val="16"/>
                <w:lang w:val="en-US"/>
              </w:rPr>
              <w:t>(</w:t>
            </w:r>
            <w:r w:rsidRPr="004C08EA">
              <w:rPr>
                <w:rFonts w:cs="Helvetica"/>
                <w:color w:val="000000"/>
                <w:sz w:val="16"/>
                <w:szCs w:val="16"/>
                <w:lang w:val="en-US"/>
              </w:rPr>
              <w:t>%</w:t>
            </w:r>
            <w:r w:rsidR="00210F8A">
              <w:rPr>
                <w:rFonts w:cs="Helvetica"/>
                <w:color w:val="000000"/>
                <w:sz w:val="16"/>
                <w:szCs w:val="16"/>
                <w:lang w:val="en-US"/>
              </w:rPr>
              <w:t>)</w:t>
            </w:r>
          </w:p>
        </w:tc>
        <w:tc>
          <w:tcPr>
            <w:tcW w:w="1247" w:type="dxa"/>
            <w:tcBorders>
              <w:top w:val="single" w:sz="8" w:space="0" w:color="auto"/>
              <w:left w:val="nil"/>
              <w:bottom w:val="single" w:sz="8" w:space="0" w:color="auto"/>
              <w:right w:val="nil"/>
            </w:tcBorders>
            <w:tcMar>
              <w:top w:w="15" w:type="dxa"/>
              <w:left w:w="108" w:type="dxa"/>
              <w:bottom w:w="0" w:type="dxa"/>
              <w:right w:w="108" w:type="dxa"/>
            </w:tcMar>
            <w:vAlign w:val="center"/>
          </w:tcPr>
          <w:p w14:paraId="5B7D5907" w14:textId="476C979A" w:rsidR="00C875C6" w:rsidRPr="004C08EA" w:rsidRDefault="00C875C6" w:rsidP="00EF2C2E">
            <w:pPr>
              <w:spacing w:after="40"/>
              <w:jc w:val="center"/>
              <w:rPr>
                <w:rFonts w:cs="Helvetica"/>
                <w:color w:val="000000"/>
                <w:sz w:val="16"/>
                <w:szCs w:val="16"/>
                <w:lang w:val="en-US"/>
              </w:rPr>
            </w:pPr>
            <w:r w:rsidRPr="004C08EA">
              <w:rPr>
                <w:rFonts w:cs="Helvetica"/>
                <w:color w:val="000000"/>
                <w:sz w:val="16"/>
                <w:szCs w:val="16"/>
                <w:lang w:val="en-US"/>
              </w:rPr>
              <w:t xml:space="preserve">DOPC </w:t>
            </w:r>
            <w:r w:rsidR="00210F8A">
              <w:rPr>
                <w:rFonts w:cs="Helvetica"/>
                <w:color w:val="000000"/>
                <w:sz w:val="16"/>
                <w:szCs w:val="16"/>
                <w:lang w:val="en-US"/>
              </w:rPr>
              <w:t>(</w:t>
            </w:r>
            <w:r w:rsidRPr="004C08EA">
              <w:rPr>
                <w:rFonts w:cs="Helvetica"/>
                <w:color w:val="000000"/>
                <w:sz w:val="16"/>
                <w:szCs w:val="16"/>
                <w:lang w:val="en-US"/>
              </w:rPr>
              <w:t>%</w:t>
            </w:r>
            <w:r w:rsidR="00210F8A">
              <w:rPr>
                <w:rFonts w:cs="Helvetica"/>
                <w:color w:val="000000"/>
                <w:sz w:val="16"/>
                <w:szCs w:val="16"/>
                <w:lang w:val="en-US"/>
              </w:rPr>
              <w:t>)</w:t>
            </w:r>
          </w:p>
        </w:tc>
        <w:tc>
          <w:tcPr>
            <w:tcW w:w="1701" w:type="dxa"/>
            <w:tcBorders>
              <w:top w:val="single" w:sz="8" w:space="0" w:color="auto"/>
              <w:left w:val="nil"/>
              <w:bottom w:val="single" w:sz="8" w:space="0" w:color="auto"/>
              <w:right w:val="nil"/>
            </w:tcBorders>
            <w:tcMar>
              <w:top w:w="15" w:type="dxa"/>
              <w:left w:w="108" w:type="dxa"/>
              <w:bottom w:w="0" w:type="dxa"/>
              <w:right w:w="108" w:type="dxa"/>
            </w:tcMar>
            <w:vAlign w:val="center"/>
          </w:tcPr>
          <w:p w14:paraId="72CD55D4" w14:textId="32C513FB" w:rsidR="00C875C6" w:rsidRPr="004C08EA" w:rsidRDefault="00C875C6" w:rsidP="00EF2C2E">
            <w:pPr>
              <w:spacing w:after="40"/>
              <w:jc w:val="center"/>
              <w:rPr>
                <w:rFonts w:cs="Helvetica"/>
                <w:sz w:val="16"/>
                <w:szCs w:val="16"/>
                <w:lang w:val="en-US"/>
              </w:rPr>
            </w:pPr>
            <w:r w:rsidRPr="004C08EA">
              <w:rPr>
                <w:rFonts w:cs="Helvetica"/>
                <w:sz w:val="16"/>
                <w:szCs w:val="16"/>
                <w:lang w:val="en-US"/>
              </w:rPr>
              <w:t>DSPE-mPEG</w:t>
            </w:r>
            <w:r w:rsidRPr="004C08EA">
              <w:rPr>
                <w:rFonts w:cs="Helvetica"/>
                <w:sz w:val="16"/>
                <w:szCs w:val="16"/>
                <w:vertAlign w:val="subscript"/>
                <w:lang w:val="en-US"/>
              </w:rPr>
              <w:t xml:space="preserve">2000 </w:t>
            </w:r>
            <w:r w:rsidR="00210F8A">
              <w:rPr>
                <w:rFonts w:cs="Helvetica"/>
                <w:color w:val="000000"/>
                <w:sz w:val="16"/>
                <w:szCs w:val="16"/>
                <w:lang w:val="en-US"/>
              </w:rPr>
              <w:t>(</w:t>
            </w:r>
            <w:r w:rsidRPr="004C08EA">
              <w:rPr>
                <w:rFonts w:cs="Helvetica"/>
                <w:color w:val="000000"/>
                <w:sz w:val="16"/>
                <w:szCs w:val="16"/>
                <w:lang w:val="en-US"/>
              </w:rPr>
              <w:t>%</w:t>
            </w:r>
            <w:r w:rsidR="00210F8A">
              <w:rPr>
                <w:rFonts w:cs="Helvetica"/>
                <w:color w:val="000000"/>
                <w:sz w:val="16"/>
                <w:szCs w:val="16"/>
                <w:lang w:val="en-US"/>
              </w:rPr>
              <w:t>)</w:t>
            </w:r>
          </w:p>
        </w:tc>
      </w:tr>
      <w:tr w:rsidR="00C875C6" w:rsidRPr="004C08EA" w14:paraId="4B79B8AC" w14:textId="77777777" w:rsidTr="00EF2C2E">
        <w:trPr>
          <w:trHeight w:val="345"/>
        </w:trPr>
        <w:tc>
          <w:tcPr>
            <w:tcW w:w="2608" w:type="dxa"/>
            <w:tcBorders>
              <w:top w:val="single" w:sz="8" w:space="0" w:color="auto"/>
              <w:left w:val="nil"/>
              <w:bottom w:val="single" w:sz="2" w:space="0" w:color="auto"/>
              <w:right w:val="nil"/>
            </w:tcBorders>
            <w:tcMar>
              <w:top w:w="15" w:type="dxa"/>
              <w:left w:w="108" w:type="dxa"/>
              <w:bottom w:w="0" w:type="dxa"/>
              <w:right w:w="108" w:type="dxa"/>
            </w:tcMar>
            <w:vAlign w:val="center"/>
            <w:hideMark/>
          </w:tcPr>
          <w:p w14:paraId="45058A4C" w14:textId="77777777" w:rsidR="00C875C6" w:rsidRPr="004C08EA" w:rsidRDefault="00C875C6" w:rsidP="00EF2C2E">
            <w:pPr>
              <w:spacing w:after="40"/>
              <w:rPr>
                <w:rFonts w:cs="Helvetica"/>
                <w:sz w:val="16"/>
                <w:szCs w:val="16"/>
                <w:lang w:val="en-US"/>
              </w:rPr>
            </w:pPr>
            <w:r w:rsidRPr="004C08EA">
              <w:rPr>
                <w:rFonts w:cs="Helvetica"/>
                <w:sz w:val="16"/>
                <w:szCs w:val="16"/>
                <w:lang w:val="en-US"/>
              </w:rPr>
              <w:t>Formulation 1</w:t>
            </w:r>
          </w:p>
          <w:p w14:paraId="00976BF7" w14:textId="77777777" w:rsidR="00C875C6" w:rsidRPr="004C08EA" w:rsidRDefault="00C875C6" w:rsidP="00EF2C2E">
            <w:pPr>
              <w:spacing w:after="40"/>
              <w:rPr>
                <w:rFonts w:cs="Helvetica"/>
                <w:sz w:val="16"/>
                <w:szCs w:val="16"/>
                <w:lang w:val="en-US"/>
              </w:rPr>
            </w:pPr>
            <w:r w:rsidRPr="004C08EA">
              <w:rPr>
                <w:rFonts w:cs="Helvetica"/>
                <w:sz w:val="16"/>
                <w:szCs w:val="16"/>
                <w:lang w:val="en-US"/>
              </w:rPr>
              <w:t>DOPC / DOPG / DSPE-mPEG</w:t>
            </w:r>
            <w:r w:rsidRPr="004C08EA">
              <w:rPr>
                <w:rFonts w:cs="Helvetica"/>
                <w:sz w:val="16"/>
                <w:szCs w:val="16"/>
                <w:vertAlign w:val="subscript"/>
                <w:lang w:val="en-US"/>
              </w:rPr>
              <w:t>2000</w:t>
            </w:r>
          </w:p>
          <w:p w14:paraId="4C159ADA" w14:textId="77777777" w:rsidR="00C875C6" w:rsidRPr="004C08EA" w:rsidRDefault="00C875C6" w:rsidP="00EF2C2E">
            <w:pPr>
              <w:spacing w:after="40"/>
              <w:rPr>
                <w:rFonts w:cs="Helvetica"/>
                <w:sz w:val="16"/>
                <w:szCs w:val="16"/>
                <w:lang w:val="en-US"/>
              </w:rPr>
            </w:pPr>
            <w:r w:rsidRPr="004C08EA">
              <w:rPr>
                <w:rFonts w:cs="Helvetica"/>
                <w:sz w:val="16"/>
                <w:szCs w:val="16"/>
                <w:lang w:val="en-US"/>
              </w:rPr>
              <w:t>50 / 45 / 5</w:t>
            </w:r>
          </w:p>
          <w:p w14:paraId="73E278E8" w14:textId="77777777" w:rsidR="00C875C6" w:rsidRPr="004C08EA" w:rsidRDefault="00C875C6" w:rsidP="00EF2C2E">
            <w:pPr>
              <w:spacing w:after="40"/>
              <w:rPr>
                <w:rFonts w:cs="Helvetica"/>
                <w:sz w:val="16"/>
                <w:szCs w:val="16"/>
                <w:lang w:val="en-US"/>
              </w:rPr>
            </w:pPr>
            <w:r w:rsidRPr="004C08EA">
              <w:rPr>
                <w:rFonts w:cs="Helvetica"/>
                <w:sz w:val="16"/>
                <w:szCs w:val="16"/>
                <w:lang w:val="en-US"/>
              </w:rPr>
              <w:t>+ 6% (</w:t>
            </w:r>
            <w:r w:rsidRPr="004C08EA">
              <w:rPr>
                <w:rFonts w:cs="Helvetica"/>
                <w:i/>
                <w:sz w:val="16"/>
                <w:szCs w:val="16"/>
                <w:lang w:val="en-US"/>
              </w:rPr>
              <w:t>n/n</w:t>
            </w:r>
            <w:r w:rsidRPr="004C08EA">
              <w:rPr>
                <w:rFonts w:cs="Helvetica"/>
                <w:sz w:val="16"/>
                <w:szCs w:val="16"/>
                <w:lang w:val="en-US"/>
              </w:rPr>
              <w:t>) ACBI2</w:t>
            </w:r>
          </w:p>
        </w:tc>
        <w:tc>
          <w:tcPr>
            <w:tcW w:w="1134" w:type="dxa"/>
            <w:tcBorders>
              <w:top w:val="single" w:sz="8" w:space="0" w:color="auto"/>
              <w:left w:val="nil"/>
              <w:bottom w:val="single" w:sz="2" w:space="0" w:color="auto"/>
              <w:right w:val="nil"/>
            </w:tcBorders>
            <w:tcMar>
              <w:top w:w="15" w:type="dxa"/>
              <w:left w:w="108" w:type="dxa"/>
              <w:bottom w:w="0" w:type="dxa"/>
              <w:right w:w="108" w:type="dxa"/>
            </w:tcMar>
            <w:vAlign w:val="bottom"/>
          </w:tcPr>
          <w:p w14:paraId="52454E2C"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91.38 ± 2.71</w:t>
            </w:r>
          </w:p>
        </w:tc>
        <w:tc>
          <w:tcPr>
            <w:tcW w:w="1361" w:type="dxa"/>
            <w:tcBorders>
              <w:top w:val="single" w:sz="8" w:space="0" w:color="auto"/>
              <w:left w:val="nil"/>
              <w:bottom w:val="single" w:sz="2" w:space="0" w:color="auto"/>
              <w:right w:val="nil"/>
            </w:tcBorders>
            <w:tcMar>
              <w:top w:w="15" w:type="dxa"/>
              <w:left w:w="108" w:type="dxa"/>
              <w:bottom w:w="0" w:type="dxa"/>
              <w:right w:w="108" w:type="dxa"/>
            </w:tcMar>
            <w:vAlign w:val="bottom"/>
          </w:tcPr>
          <w:p w14:paraId="47D4CB6B" w14:textId="77777777" w:rsidR="00C875C6" w:rsidRPr="004C08EA" w:rsidRDefault="00C875C6" w:rsidP="00EF2C2E">
            <w:pPr>
              <w:spacing w:after="40"/>
              <w:jc w:val="right"/>
              <w:rPr>
                <w:rFonts w:cs="Helvetica"/>
                <w:color w:val="000000"/>
                <w:sz w:val="16"/>
                <w:szCs w:val="16"/>
                <w:lang w:val="en-US"/>
              </w:rPr>
            </w:pPr>
          </w:p>
        </w:tc>
        <w:tc>
          <w:tcPr>
            <w:tcW w:w="1134" w:type="dxa"/>
            <w:tcBorders>
              <w:top w:val="single" w:sz="8" w:space="0" w:color="auto"/>
              <w:left w:val="nil"/>
              <w:bottom w:val="single" w:sz="2" w:space="0" w:color="auto"/>
              <w:right w:val="nil"/>
            </w:tcBorders>
            <w:tcMar>
              <w:top w:w="15" w:type="dxa"/>
              <w:left w:w="108" w:type="dxa"/>
              <w:bottom w:w="0" w:type="dxa"/>
              <w:right w:w="108" w:type="dxa"/>
            </w:tcMar>
            <w:vAlign w:val="bottom"/>
          </w:tcPr>
          <w:p w14:paraId="498CB51E"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98.46 ± 1.86</w:t>
            </w:r>
          </w:p>
        </w:tc>
        <w:tc>
          <w:tcPr>
            <w:tcW w:w="1247" w:type="dxa"/>
            <w:tcBorders>
              <w:top w:val="single" w:sz="8" w:space="0" w:color="auto"/>
              <w:left w:val="nil"/>
              <w:bottom w:val="single" w:sz="2" w:space="0" w:color="auto"/>
              <w:right w:val="nil"/>
            </w:tcBorders>
            <w:tcMar>
              <w:top w:w="15" w:type="dxa"/>
              <w:left w:w="108" w:type="dxa"/>
              <w:bottom w:w="0" w:type="dxa"/>
              <w:right w:w="108" w:type="dxa"/>
            </w:tcMar>
            <w:vAlign w:val="bottom"/>
          </w:tcPr>
          <w:p w14:paraId="360D134B"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104.32 ± 1.87</w:t>
            </w:r>
          </w:p>
        </w:tc>
        <w:tc>
          <w:tcPr>
            <w:tcW w:w="1701" w:type="dxa"/>
            <w:tcBorders>
              <w:top w:val="single" w:sz="8" w:space="0" w:color="auto"/>
              <w:left w:val="nil"/>
              <w:bottom w:val="single" w:sz="2" w:space="0" w:color="auto"/>
              <w:right w:val="nil"/>
            </w:tcBorders>
            <w:tcMar>
              <w:top w:w="15" w:type="dxa"/>
              <w:left w:w="108" w:type="dxa"/>
              <w:bottom w:w="0" w:type="dxa"/>
              <w:right w:w="108" w:type="dxa"/>
            </w:tcMar>
            <w:vAlign w:val="bottom"/>
          </w:tcPr>
          <w:p w14:paraId="2EAA0475" w14:textId="77777777" w:rsidR="00C875C6" w:rsidRPr="004C08EA" w:rsidRDefault="00C875C6" w:rsidP="00EF2C2E">
            <w:pPr>
              <w:spacing w:after="40"/>
              <w:jc w:val="right"/>
              <w:rPr>
                <w:rFonts w:cs="Helvetica"/>
                <w:sz w:val="16"/>
                <w:szCs w:val="16"/>
                <w:lang w:val="en-US"/>
              </w:rPr>
            </w:pPr>
            <w:r w:rsidRPr="004C08EA">
              <w:rPr>
                <w:rFonts w:cs="Helvetica"/>
                <w:sz w:val="16"/>
                <w:szCs w:val="16"/>
                <w:lang w:val="en-US"/>
              </w:rPr>
              <w:t>99.8 ± 2.56</w:t>
            </w:r>
          </w:p>
        </w:tc>
      </w:tr>
      <w:tr w:rsidR="00C875C6" w:rsidRPr="004C08EA" w14:paraId="4BD46D13" w14:textId="77777777" w:rsidTr="00EF2C2E">
        <w:trPr>
          <w:trHeight w:val="345"/>
        </w:trPr>
        <w:tc>
          <w:tcPr>
            <w:tcW w:w="2608" w:type="dxa"/>
            <w:tcBorders>
              <w:top w:val="single" w:sz="2" w:space="0" w:color="auto"/>
              <w:left w:val="nil"/>
              <w:bottom w:val="single" w:sz="8" w:space="0" w:color="auto"/>
              <w:right w:val="nil"/>
            </w:tcBorders>
            <w:tcMar>
              <w:top w:w="15" w:type="dxa"/>
              <w:left w:w="108" w:type="dxa"/>
              <w:bottom w:w="0" w:type="dxa"/>
              <w:right w:w="108" w:type="dxa"/>
            </w:tcMar>
            <w:vAlign w:val="center"/>
          </w:tcPr>
          <w:p w14:paraId="17AE72DB" w14:textId="77777777" w:rsidR="00C875C6" w:rsidRPr="004C08EA" w:rsidRDefault="00C875C6" w:rsidP="00EF2C2E">
            <w:pPr>
              <w:spacing w:after="40"/>
              <w:rPr>
                <w:rFonts w:cs="Helvetica"/>
                <w:sz w:val="16"/>
                <w:szCs w:val="16"/>
                <w:lang w:val="en-US"/>
              </w:rPr>
            </w:pPr>
            <w:r w:rsidRPr="004C08EA">
              <w:rPr>
                <w:rFonts w:cs="Helvetica"/>
                <w:sz w:val="16"/>
                <w:szCs w:val="16"/>
                <w:lang w:val="en-US"/>
              </w:rPr>
              <w:t>Purified:</w:t>
            </w:r>
          </w:p>
        </w:tc>
        <w:tc>
          <w:tcPr>
            <w:tcW w:w="1134" w:type="dxa"/>
            <w:tcBorders>
              <w:top w:val="single" w:sz="2" w:space="0" w:color="auto"/>
              <w:left w:val="nil"/>
              <w:bottom w:val="single" w:sz="8" w:space="0" w:color="auto"/>
              <w:right w:val="nil"/>
            </w:tcBorders>
            <w:tcMar>
              <w:top w:w="15" w:type="dxa"/>
              <w:left w:w="108" w:type="dxa"/>
              <w:bottom w:w="0" w:type="dxa"/>
              <w:right w:w="108" w:type="dxa"/>
            </w:tcMar>
            <w:vAlign w:val="bottom"/>
          </w:tcPr>
          <w:p w14:paraId="1A790345"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90.89 ± 5.74</w:t>
            </w:r>
          </w:p>
        </w:tc>
        <w:tc>
          <w:tcPr>
            <w:tcW w:w="1361" w:type="dxa"/>
            <w:tcBorders>
              <w:top w:val="single" w:sz="2" w:space="0" w:color="auto"/>
              <w:left w:val="nil"/>
              <w:bottom w:val="single" w:sz="8" w:space="0" w:color="auto"/>
              <w:right w:val="nil"/>
            </w:tcBorders>
            <w:tcMar>
              <w:top w:w="15" w:type="dxa"/>
              <w:left w:w="108" w:type="dxa"/>
              <w:bottom w:w="0" w:type="dxa"/>
              <w:right w:w="108" w:type="dxa"/>
            </w:tcMar>
            <w:vAlign w:val="bottom"/>
          </w:tcPr>
          <w:p w14:paraId="2F7F1B06" w14:textId="77777777" w:rsidR="00C875C6" w:rsidRPr="004C08EA" w:rsidRDefault="00C875C6" w:rsidP="00EF2C2E">
            <w:pPr>
              <w:spacing w:after="40"/>
              <w:jc w:val="right"/>
              <w:rPr>
                <w:rFonts w:cs="Helvetica"/>
                <w:color w:val="000000"/>
                <w:sz w:val="16"/>
                <w:szCs w:val="16"/>
                <w:lang w:val="en-US"/>
              </w:rPr>
            </w:pPr>
          </w:p>
        </w:tc>
        <w:tc>
          <w:tcPr>
            <w:tcW w:w="1134" w:type="dxa"/>
            <w:tcBorders>
              <w:top w:val="single" w:sz="2" w:space="0" w:color="auto"/>
              <w:left w:val="nil"/>
              <w:bottom w:val="single" w:sz="8" w:space="0" w:color="auto"/>
              <w:right w:val="nil"/>
            </w:tcBorders>
            <w:tcMar>
              <w:top w:w="15" w:type="dxa"/>
              <w:left w:w="108" w:type="dxa"/>
              <w:bottom w:w="0" w:type="dxa"/>
              <w:right w:w="108" w:type="dxa"/>
            </w:tcMar>
            <w:vAlign w:val="bottom"/>
          </w:tcPr>
          <w:p w14:paraId="3A3C8E6C"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94.77 ± 3.88</w:t>
            </w:r>
          </w:p>
        </w:tc>
        <w:tc>
          <w:tcPr>
            <w:tcW w:w="1247" w:type="dxa"/>
            <w:tcBorders>
              <w:top w:val="single" w:sz="2" w:space="0" w:color="auto"/>
              <w:left w:val="nil"/>
              <w:bottom w:val="single" w:sz="8" w:space="0" w:color="auto"/>
              <w:right w:val="nil"/>
            </w:tcBorders>
            <w:tcMar>
              <w:top w:w="15" w:type="dxa"/>
              <w:left w:w="108" w:type="dxa"/>
              <w:bottom w:w="0" w:type="dxa"/>
              <w:right w:w="108" w:type="dxa"/>
            </w:tcMar>
            <w:vAlign w:val="bottom"/>
          </w:tcPr>
          <w:p w14:paraId="40308586"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101.52 ± 6.73</w:t>
            </w:r>
          </w:p>
        </w:tc>
        <w:tc>
          <w:tcPr>
            <w:tcW w:w="1701" w:type="dxa"/>
            <w:tcBorders>
              <w:top w:val="single" w:sz="2" w:space="0" w:color="auto"/>
              <w:left w:val="nil"/>
              <w:bottom w:val="single" w:sz="6" w:space="0" w:color="auto"/>
              <w:right w:val="nil"/>
            </w:tcBorders>
            <w:tcMar>
              <w:top w:w="15" w:type="dxa"/>
              <w:left w:w="108" w:type="dxa"/>
              <w:bottom w:w="0" w:type="dxa"/>
              <w:right w:w="108" w:type="dxa"/>
            </w:tcMar>
            <w:vAlign w:val="bottom"/>
          </w:tcPr>
          <w:p w14:paraId="207F39AD"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95.55 ± 3.49</w:t>
            </w:r>
          </w:p>
        </w:tc>
      </w:tr>
      <w:tr w:rsidR="00C875C6" w:rsidRPr="004C08EA" w14:paraId="7DCAC16F" w14:textId="77777777" w:rsidTr="00EF2C2E">
        <w:trPr>
          <w:trHeight w:val="345"/>
        </w:trPr>
        <w:tc>
          <w:tcPr>
            <w:tcW w:w="2608" w:type="dxa"/>
            <w:tcBorders>
              <w:top w:val="single" w:sz="8" w:space="0" w:color="auto"/>
              <w:left w:val="nil"/>
              <w:bottom w:val="single" w:sz="2" w:space="0" w:color="auto"/>
              <w:right w:val="nil"/>
            </w:tcBorders>
            <w:tcMar>
              <w:top w:w="15" w:type="dxa"/>
              <w:left w:w="108" w:type="dxa"/>
              <w:bottom w:w="0" w:type="dxa"/>
              <w:right w:w="108" w:type="dxa"/>
            </w:tcMar>
            <w:vAlign w:val="center"/>
            <w:hideMark/>
          </w:tcPr>
          <w:p w14:paraId="2F6959D4" w14:textId="77777777" w:rsidR="00C875C6" w:rsidRPr="004C08EA" w:rsidRDefault="00C875C6" w:rsidP="00EF2C2E">
            <w:pPr>
              <w:spacing w:after="40"/>
              <w:rPr>
                <w:rFonts w:cs="Helvetica"/>
                <w:sz w:val="16"/>
                <w:szCs w:val="16"/>
                <w:lang w:val="en-US"/>
              </w:rPr>
            </w:pPr>
            <w:r w:rsidRPr="004C08EA">
              <w:rPr>
                <w:rFonts w:cs="Helvetica"/>
                <w:sz w:val="16"/>
                <w:szCs w:val="16"/>
                <w:lang w:val="en-US"/>
              </w:rPr>
              <w:t>Formulation 2</w:t>
            </w:r>
          </w:p>
          <w:p w14:paraId="77A7F161" w14:textId="77777777" w:rsidR="00C875C6" w:rsidRPr="004C08EA" w:rsidRDefault="00C875C6" w:rsidP="00EF2C2E">
            <w:pPr>
              <w:spacing w:after="40"/>
              <w:rPr>
                <w:rFonts w:cs="Helvetica"/>
                <w:sz w:val="16"/>
                <w:szCs w:val="16"/>
                <w:lang w:val="en-US"/>
              </w:rPr>
            </w:pPr>
            <w:r w:rsidRPr="004C08EA">
              <w:rPr>
                <w:rFonts w:cs="Helvetica"/>
                <w:sz w:val="16"/>
                <w:szCs w:val="16"/>
                <w:lang w:val="en-US"/>
              </w:rPr>
              <w:t>DOPC / DOPG / Cholesterol</w:t>
            </w:r>
          </w:p>
          <w:p w14:paraId="00E40E81" w14:textId="77777777" w:rsidR="00C875C6" w:rsidRPr="004C08EA" w:rsidRDefault="00C875C6" w:rsidP="00EF2C2E">
            <w:pPr>
              <w:spacing w:after="40"/>
              <w:rPr>
                <w:rFonts w:cs="Helvetica"/>
                <w:sz w:val="16"/>
                <w:szCs w:val="16"/>
                <w:lang w:val="en-US"/>
              </w:rPr>
            </w:pPr>
            <w:r w:rsidRPr="004C08EA">
              <w:rPr>
                <w:rFonts w:cs="Helvetica"/>
                <w:sz w:val="16"/>
                <w:szCs w:val="16"/>
                <w:lang w:val="en-US"/>
              </w:rPr>
              <w:t>40 / 40 / 20</w:t>
            </w:r>
          </w:p>
          <w:p w14:paraId="480D0C82" w14:textId="77777777" w:rsidR="00C875C6" w:rsidRPr="004C08EA" w:rsidRDefault="00C875C6" w:rsidP="00EF2C2E">
            <w:pPr>
              <w:spacing w:after="40"/>
              <w:rPr>
                <w:rFonts w:cs="Helvetica"/>
                <w:sz w:val="16"/>
                <w:szCs w:val="16"/>
                <w:lang w:val="en-US"/>
              </w:rPr>
            </w:pPr>
            <w:r w:rsidRPr="004C08EA">
              <w:rPr>
                <w:rFonts w:cs="Helvetica"/>
                <w:sz w:val="16"/>
                <w:szCs w:val="16"/>
                <w:lang w:val="en-US"/>
              </w:rPr>
              <w:t>+ 6% (</w:t>
            </w:r>
            <w:r w:rsidRPr="004C08EA">
              <w:rPr>
                <w:rFonts w:cs="Helvetica"/>
                <w:i/>
                <w:sz w:val="16"/>
                <w:szCs w:val="16"/>
                <w:lang w:val="en-US"/>
              </w:rPr>
              <w:t>n/n</w:t>
            </w:r>
            <w:r w:rsidRPr="004C08EA">
              <w:rPr>
                <w:rFonts w:cs="Helvetica"/>
                <w:sz w:val="16"/>
                <w:szCs w:val="16"/>
                <w:lang w:val="en-US"/>
              </w:rPr>
              <w:t>) ACBI2</w:t>
            </w:r>
          </w:p>
        </w:tc>
        <w:tc>
          <w:tcPr>
            <w:tcW w:w="1134" w:type="dxa"/>
            <w:tcBorders>
              <w:top w:val="single" w:sz="8" w:space="0" w:color="auto"/>
              <w:left w:val="nil"/>
              <w:bottom w:val="single" w:sz="2" w:space="0" w:color="auto"/>
              <w:right w:val="nil"/>
            </w:tcBorders>
            <w:tcMar>
              <w:top w:w="15" w:type="dxa"/>
              <w:left w:w="108" w:type="dxa"/>
              <w:bottom w:w="0" w:type="dxa"/>
              <w:right w:w="108" w:type="dxa"/>
            </w:tcMar>
            <w:vAlign w:val="center"/>
          </w:tcPr>
          <w:p w14:paraId="37A5A00F"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87.83 ± 2.31</w:t>
            </w:r>
          </w:p>
        </w:tc>
        <w:tc>
          <w:tcPr>
            <w:tcW w:w="1361" w:type="dxa"/>
            <w:tcBorders>
              <w:top w:val="single" w:sz="8" w:space="0" w:color="auto"/>
              <w:left w:val="nil"/>
              <w:bottom w:val="single" w:sz="2" w:space="0" w:color="auto"/>
              <w:right w:val="nil"/>
            </w:tcBorders>
            <w:tcMar>
              <w:top w:w="15" w:type="dxa"/>
              <w:left w:w="108" w:type="dxa"/>
              <w:bottom w:w="0" w:type="dxa"/>
              <w:right w:w="108" w:type="dxa"/>
            </w:tcMar>
            <w:vAlign w:val="center"/>
          </w:tcPr>
          <w:p w14:paraId="67FA33AB"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90.11 ± 0.93</w:t>
            </w:r>
          </w:p>
        </w:tc>
        <w:tc>
          <w:tcPr>
            <w:tcW w:w="1134" w:type="dxa"/>
            <w:tcBorders>
              <w:top w:val="single" w:sz="8" w:space="0" w:color="auto"/>
              <w:left w:val="nil"/>
              <w:bottom w:val="single" w:sz="2" w:space="0" w:color="auto"/>
              <w:right w:val="nil"/>
            </w:tcBorders>
            <w:tcMar>
              <w:top w:w="15" w:type="dxa"/>
              <w:left w:w="108" w:type="dxa"/>
              <w:bottom w:w="0" w:type="dxa"/>
              <w:right w:w="108" w:type="dxa"/>
            </w:tcMar>
            <w:vAlign w:val="center"/>
          </w:tcPr>
          <w:p w14:paraId="049D0742"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96.45 ± 2.14</w:t>
            </w:r>
          </w:p>
        </w:tc>
        <w:tc>
          <w:tcPr>
            <w:tcW w:w="1247" w:type="dxa"/>
            <w:tcBorders>
              <w:top w:val="single" w:sz="8" w:space="0" w:color="auto"/>
              <w:left w:val="nil"/>
              <w:bottom w:val="single" w:sz="2" w:space="0" w:color="auto"/>
              <w:right w:val="nil"/>
            </w:tcBorders>
            <w:tcMar>
              <w:top w:w="15" w:type="dxa"/>
              <w:left w:w="108" w:type="dxa"/>
              <w:bottom w:w="0" w:type="dxa"/>
              <w:right w:w="108" w:type="dxa"/>
            </w:tcMar>
            <w:vAlign w:val="center"/>
          </w:tcPr>
          <w:p w14:paraId="172C242E"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97.17 ± 3.24</w:t>
            </w:r>
          </w:p>
        </w:tc>
        <w:tc>
          <w:tcPr>
            <w:tcW w:w="1701" w:type="dxa"/>
            <w:tcBorders>
              <w:top w:val="single" w:sz="8" w:space="0" w:color="auto"/>
              <w:left w:val="nil"/>
              <w:bottom w:val="single" w:sz="2" w:space="0" w:color="auto"/>
              <w:right w:val="nil"/>
            </w:tcBorders>
            <w:tcMar>
              <w:top w:w="15" w:type="dxa"/>
              <w:left w:w="108" w:type="dxa"/>
              <w:bottom w:w="0" w:type="dxa"/>
              <w:right w:w="108" w:type="dxa"/>
            </w:tcMar>
            <w:vAlign w:val="center"/>
          </w:tcPr>
          <w:p w14:paraId="1374AAD7" w14:textId="77777777" w:rsidR="00C875C6" w:rsidRPr="004C08EA" w:rsidRDefault="00C875C6" w:rsidP="00EF2C2E">
            <w:pPr>
              <w:spacing w:after="40"/>
              <w:jc w:val="right"/>
              <w:rPr>
                <w:rFonts w:cs="Helvetica"/>
                <w:sz w:val="16"/>
                <w:szCs w:val="16"/>
                <w:lang w:val="en-US"/>
              </w:rPr>
            </w:pPr>
          </w:p>
        </w:tc>
      </w:tr>
      <w:tr w:rsidR="00C875C6" w:rsidRPr="004C08EA" w14:paraId="5A41A93B" w14:textId="77777777" w:rsidTr="00EF2C2E">
        <w:trPr>
          <w:trHeight w:val="345"/>
        </w:trPr>
        <w:tc>
          <w:tcPr>
            <w:tcW w:w="2608" w:type="dxa"/>
            <w:tcBorders>
              <w:top w:val="single" w:sz="2" w:space="0" w:color="auto"/>
              <w:left w:val="nil"/>
              <w:bottom w:val="single" w:sz="8" w:space="0" w:color="auto"/>
              <w:right w:val="nil"/>
            </w:tcBorders>
            <w:tcMar>
              <w:top w:w="15" w:type="dxa"/>
              <w:left w:w="108" w:type="dxa"/>
              <w:bottom w:w="0" w:type="dxa"/>
              <w:right w:w="108" w:type="dxa"/>
            </w:tcMar>
            <w:vAlign w:val="center"/>
          </w:tcPr>
          <w:p w14:paraId="666BBC87" w14:textId="77777777" w:rsidR="00C875C6" w:rsidRPr="004C08EA" w:rsidRDefault="00C875C6" w:rsidP="00EF2C2E">
            <w:pPr>
              <w:spacing w:after="40"/>
              <w:rPr>
                <w:rFonts w:cs="Helvetica"/>
                <w:sz w:val="16"/>
                <w:szCs w:val="16"/>
                <w:lang w:val="en-US"/>
              </w:rPr>
            </w:pPr>
            <w:r w:rsidRPr="004C08EA">
              <w:rPr>
                <w:rFonts w:cs="Helvetica"/>
                <w:sz w:val="16"/>
                <w:szCs w:val="16"/>
                <w:lang w:val="en-US"/>
              </w:rPr>
              <w:t>Purified:</w:t>
            </w:r>
          </w:p>
        </w:tc>
        <w:tc>
          <w:tcPr>
            <w:tcW w:w="1134" w:type="dxa"/>
            <w:tcBorders>
              <w:top w:val="single" w:sz="2" w:space="0" w:color="auto"/>
              <w:left w:val="nil"/>
              <w:bottom w:val="single" w:sz="8" w:space="0" w:color="auto"/>
              <w:right w:val="nil"/>
            </w:tcBorders>
            <w:tcMar>
              <w:top w:w="15" w:type="dxa"/>
              <w:left w:w="108" w:type="dxa"/>
              <w:bottom w:w="0" w:type="dxa"/>
              <w:right w:w="108" w:type="dxa"/>
            </w:tcMar>
            <w:vAlign w:val="bottom"/>
          </w:tcPr>
          <w:p w14:paraId="4E2C74F6"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72.97 ± 5.18</w:t>
            </w:r>
          </w:p>
        </w:tc>
        <w:tc>
          <w:tcPr>
            <w:tcW w:w="1361" w:type="dxa"/>
            <w:tcBorders>
              <w:top w:val="single" w:sz="2" w:space="0" w:color="auto"/>
              <w:left w:val="nil"/>
              <w:bottom w:val="single" w:sz="8" w:space="0" w:color="auto"/>
              <w:right w:val="nil"/>
            </w:tcBorders>
            <w:tcMar>
              <w:top w:w="15" w:type="dxa"/>
              <w:left w:w="108" w:type="dxa"/>
              <w:bottom w:w="0" w:type="dxa"/>
              <w:right w:w="108" w:type="dxa"/>
            </w:tcMar>
            <w:vAlign w:val="bottom"/>
          </w:tcPr>
          <w:p w14:paraId="1A8FED1E"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85.53 ± 1.90</w:t>
            </w:r>
          </w:p>
        </w:tc>
        <w:tc>
          <w:tcPr>
            <w:tcW w:w="1134" w:type="dxa"/>
            <w:tcBorders>
              <w:top w:val="single" w:sz="2" w:space="0" w:color="auto"/>
              <w:left w:val="nil"/>
              <w:bottom w:val="single" w:sz="8" w:space="0" w:color="auto"/>
              <w:right w:val="nil"/>
            </w:tcBorders>
            <w:tcMar>
              <w:top w:w="15" w:type="dxa"/>
              <w:left w:w="108" w:type="dxa"/>
              <w:bottom w:w="0" w:type="dxa"/>
              <w:right w:w="108" w:type="dxa"/>
            </w:tcMar>
            <w:vAlign w:val="bottom"/>
          </w:tcPr>
          <w:p w14:paraId="1E885305"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89.99 ± 0.62</w:t>
            </w:r>
          </w:p>
        </w:tc>
        <w:tc>
          <w:tcPr>
            <w:tcW w:w="1247" w:type="dxa"/>
            <w:tcBorders>
              <w:top w:val="single" w:sz="2" w:space="0" w:color="auto"/>
              <w:left w:val="nil"/>
              <w:bottom w:val="single" w:sz="8" w:space="0" w:color="auto"/>
              <w:right w:val="nil"/>
            </w:tcBorders>
            <w:tcMar>
              <w:top w:w="15" w:type="dxa"/>
              <w:left w:w="108" w:type="dxa"/>
              <w:bottom w:w="0" w:type="dxa"/>
              <w:right w:w="108" w:type="dxa"/>
            </w:tcMar>
            <w:vAlign w:val="bottom"/>
          </w:tcPr>
          <w:p w14:paraId="6EE5A65A" w14:textId="77777777" w:rsidR="00C875C6" w:rsidRPr="004C08EA" w:rsidRDefault="00C875C6" w:rsidP="00EF2C2E">
            <w:pPr>
              <w:spacing w:after="40"/>
              <w:jc w:val="right"/>
              <w:rPr>
                <w:rFonts w:cs="Helvetica"/>
                <w:color w:val="000000"/>
                <w:sz w:val="16"/>
                <w:szCs w:val="16"/>
                <w:lang w:val="en-US"/>
              </w:rPr>
            </w:pPr>
            <w:r w:rsidRPr="004C08EA">
              <w:rPr>
                <w:rFonts w:cs="Helvetica"/>
                <w:color w:val="000000"/>
                <w:sz w:val="16"/>
                <w:szCs w:val="16"/>
                <w:lang w:val="en-US"/>
              </w:rPr>
              <w:t>91.81 ± 1.58</w:t>
            </w:r>
          </w:p>
        </w:tc>
        <w:tc>
          <w:tcPr>
            <w:tcW w:w="1701" w:type="dxa"/>
            <w:tcBorders>
              <w:top w:val="single" w:sz="2" w:space="0" w:color="auto"/>
              <w:left w:val="nil"/>
              <w:bottom w:val="single" w:sz="8" w:space="0" w:color="auto"/>
              <w:right w:val="nil"/>
            </w:tcBorders>
            <w:tcMar>
              <w:top w:w="15" w:type="dxa"/>
              <w:left w:w="108" w:type="dxa"/>
              <w:bottom w:w="0" w:type="dxa"/>
              <w:right w:w="108" w:type="dxa"/>
            </w:tcMar>
            <w:vAlign w:val="center"/>
          </w:tcPr>
          <w:p w14:paraId="7B2BCC18" w14:textId="77777777" w:rsidR="00C875C6" w:rsidRPr="004C08EA" w:rsidRDefault="00C875C6" w:rsidP="00EF2C2E">
            <w:pPr>
              <w:spacing w:after="40"/>
              <w:jc w:val="right"/>
              <w:rPr>
                <w:rFonts w:cs="Helvetica"/>
                <w:color w:val="000000"/>
                <w:sz w:val="16"/>
                <w:szCs w:val="16"/>
                <w:lang w:val="en-US"/>
              </w:rPr>
            </w:pPr>
          </w:p>
        </w:tc>
      </w:tr>
    </w:tbl>
    <w:p w14:paraId="6D3521DD" w14:textId="77777777" w:rsidR="002B5A43" w:rsidRDefault="002B5A43" w:rsidP="00E4643E">
      <w:pPr>
        <w:spacing w:line="360" w:lineRule="auto"/>
        <w:jc w:val="both"/>
        <w:rPr>
          <w:bCs/>
          <w:lang w:val="en-US"/>
        </w:rPr>
      </w:pPr>
    </w:p>
    <w:p w14:paraId="75496367" w14:textId="4AD4B54C" w:rsidR="006D0202" w:rsidRPr="00C20990" w:rsidRDefault="006D0202" w:rsidP="00063DCB">
      <w:pPr>
        <w:pStyle w:val="Beschriftung"/>
        <w:keepNext/>
        <w:jc w:val="both"/>
        <w:rPr>
          <w:color w:val="auto"/>
          <w:lang w:val="en-GB"/>
        </w:rPr>
      </w:pPr>
      <w:r w:rsidRPr="00C20990">
        <w:rPr>
          <w:color w:val="auto"/>
          <w:lang w:val="en-GB"/>
        </w:rPr>
        <w:t>Table A.</w:t>
      </w:r>
      <w:r w:rsidR="00364208" w:rsidRPr="00C20990">
        <w:rPr>
          <w:color w:val="auto"/>
          <w:lang w:val="en-GB"/>
        </w:rPr>
        <w:t>8</w:t>
      </w:r>
      <w:r w:rsidRPr="00C20990">
        <w:rPr>
          <w:color w:val="auto"/>
          <w:lang w:val="en-GB"/>
        </w:rPr>
        <w:t>:</w:t>
      </w:r>
      <w:r w:rsidR="000D28A4" w:rsidRPr="00C20990">
        <w:rPr>
          <w:color w:val="auto"/>
          <w:lang w:val="en-GB"/>
        </w:rPr>
        <w:t xml:space="preserve"> </w:t>
      </w:r>
      <w:r w:rsidR="00780CB0" w:rsidRPr="00C20990">
        <w:rPr>
          <w:color w:val="auto"/>
          <w:lang w:val="en-GB"/>
        </w:rPr>
        <w:t xml:space="preserve">Validation of purification procedure. </w:t>
      </w:r>
      <w:r w:rsidR="00F04EA0" w:rsidRPr="00C20990">
        <w:rPr>
          <w:color w:val="auto"/>
          <w:lang w:val="en-GB"/>
        </w:rPr>
        <w:t>HPLC analysis of samples containing only</w:t>
      </w:r>
      <w:r w:rsidR="0018609E" w:rsidRPr="00C20990">
        <w:rPr>
          <w:color w:val="auto"/>
          <w:lang w:val="en-GB"/>
        </w:rPr>
        <w:t xml:space="preserve"> 1.2 mg</w:t>
      </w:r>
      <w:r w:rsidR="00F04EA0" w:rsidRPr="00C20990">
        <w:rPr>
          <w:color w:val="auto"/>
          <w:lang w:val="en-GB"/>
        </w:rPr>
        <w:t xml:space="preserve"> ACBI2 in histidine buffer</w:t>
      </w:r>
      <w:r w:rsidR="000B5CFB" w:rsidRPr="00C20990">
        <w:rPr>
          <w:color w:val="auto"/>
          <w:lang w:val="en-GB"/>
        </w:rPr>
        <w:t xml:space="preserve"> after </w:t>
      </w:r>
      <w:r w:rsidR="00EB081F" w:rsidRPr="00C20990">
        <w:rPr>
          <w:color w:val="auto"/>
          <w:lang w:val="en-GB"/>
        </w:rPr>
        <w:t>two c</w:t>
      </w:r>
      <w:r w:rsidR="00063DCB" w:rsidRPr="00C20990">
        <w:rPr>
          <w:color w:val="auto"/>
          <w:lang w:val="en-GB"/>
        </w:rPr>
        <w:t>y</w:t>
      </w:r>
      <w:r w:rsidR="00EB081F" w:rsidRPr="00C20990">
        <w:rPr>
          <w:color w:val="auto"/>
          <w:lang w:val="en-GB"/>
        </w:rPr>
        <w:t xml:space="preserve">cles of </w:t>
      </w:r>
      <w:r w:rsidR="000B5CFB" w:rsidRPr="00C20990">
        <w:rPr>
          <w:color w:val="auto"/>
          <w:lang w:val="en-GB"/>
        </w:rPr>
        <w:t>dual centrifugation</w:t>
      </w:r>
      <w:r w:rsidR="00E52780" w:rsidRPr="00C20990">
        <w:rPr>
          <w:color w:val="auto"/>
          <w:lang w:val="en-GB"/>
        </w:rPr>
        <w:t xml:space="preserve"> at 1000 rpm and 10 °C for </w:t>
      </w:r>
      <w:r w:rsidR="00EB081F" w:rsidRPr="00C20990">
        <w:rPr>
          <w:color w:val="auto"/>
          <w:lang w:val="en-GB"/>
        </w:rPr>
        <w:t xml:space="preserve">1 min </w:t>
      </w:r>
      <w:r w:rsidR="00E52780" w:rsidRPr="00C20990">
        <w:rPr>
          <w:color w:val="auto"/>
          <w:lang w:val="en-GB"/>
        </w:rPr>
        <w:t xml:space="preserve">and </w:t>
      </w:r>
      <w:r w:rsidR="00EB081F" w:rsidRPr="00C20990">
        <w:rPr>
          <w:color w:val="auto"/>
          <w:lang w:val="en-GB"/>
        </w:rPr>
        <w:t xml:space="preserve">subsequent </w:t>
      </w:r>
      <w:r w:rsidR="00E52780" w:rsidRPr="00C20990">
        <w:rPr>
          <w:color w:val="auto"/>
          <w:lang w:val="en-GB"/>
        </w:rPr>
        <w:t xml:space="preserve">centrifugation </w:t>
      </w:r>
      <w:r w:rsidR="00EB081F" w:rsidRPr="00C20990">
        <w:rPr>
          <w:color w:val="auto"/>
          <w:lang w:val="en-GB"/>
        </w:rPr>
        <w:t>at 5,000 x g</w:t>
      </w:r>
      <w:r w:rsidR="00BA1F06" w:rsidRPr="00C20990">
        <w:rPr>
          <w:color w:val="auto"/>
          <w:lang w:val="en-GB"/>
        </w:rPr>
        <w:t xml:space="preserve"> and 22 °C for 10 min</w:t>
      </w:r>
      <w:r w:rsidR="00F04EA0" w:rsidRPr="00C20990">
        <w:rPr>
          <w:color w:val="auto"/>
          <w:lang w:val="en-GB"/>
        </w:rPr>
        <w:t>. The</w:t>
      </w:r>
      <w:r w:rsidR="00692832" w:rsidRPr="00C20990">
        <w:rPr>
          <w:color w:val="auto"/>
          <w:lang w:val="en-GB"/>
        </w:rPr>
        <w:t xml:space="preserve"> recover</w:t>
      </w:r>
      <w:r w:rsidR="00006BEC" w:rsidRPr="00C20990">
        <w:rPr>
          <w:color w:val="auto"/>
          <w:lang w:val="en-GB"/>
        </w:rPr>
        <w:t>ed amount of ACBI2 in each fraction (supernatant, pellet, and residue in vial for dual centrifugation)</w:t>
      </w:r>
      <w:r w:rsidR="00627BD3" w:rsidRPr="00C20990">
        <w:rPr>
          <w:color w:val="auto"/>
          <w:lang w:val="en-GB"/>
        </w:rPr>
        <w:t xml:space="preserve"> is shown, as well as the signal-to-noise (S/N) ratio. </w:t>
      </w:r>
      <w:r w:rsidR="00D37CCE" w:rsidRPr="00C20990">
        <w:rPr>
          <w:color w:val="auto"/>
          <w:lang w:val="en-GB"/>
        </w:rPr>
        <w:t xml:space="preserve">At the API concentrations and sample dilutions employed for the liposomes, the non-pelletized </w:t>
      </w:r>
      <w:r w:rsidR="00587126" w:rsidRPr="00C20990">
        <w:rPr>
          <w:color w:val="auto"/>
          <w:lang w:val="en-GB"/>
        </w:rPr>
        <w:t>amount of ACBI2 is below the limit of quantification</w:t>
      </w:r>
      <w:r w:rsidR="00DB09DF" w:rsidRPr="00C20990">
        <w:rPr>
          <w:color w:val="auto"/>
          <w:lang w:val="en-GB"/>
        </w:rPr>
        <w:t xml:space="preserve">. </w:t>
      </w:r>
      <w:r w:rsidR="00DB09DF" w:rsidRPr="00C20990">
        <w:rPr>
          <w:color w:val="auto"/>
          <w:lang w:val="en-US"/>
        </w:rPr>
        <w:t xml:space="preserve">Data are presented as mean </w:t>
      </w:r>
      <w:r w:rsidR="00DB09DF" w:rsidRPr="00C20990">
        <w:rPr>
          <w:rFonts w:cs="Helvetica"/>
          <w:color w:val="auto"/>
          <w:lang w:val="en-US"/>
        </w:rPr>
        <w:t>±</w:t>
      </w:r>
      <w:r w:rsidR="00DB09DF" w:rsidRPr="00C20990">
        <w:rPr>
          <w:color w:val="auto"/>
          <w:lang w:val="en-US"/>
        </w:rPr>
        <w:t xml:space="preserve"> SD, n = 3.</w:t>
      </w:r>
      <w:r w:rsidR="000B5CFB" w:rsidRPr="00C20990">
        <w:rPr>
          <w:color w:val="auto"/>
          <w:lang w:val="en-GB"/>
        </w:rPr>
        <w:t xml:space="preserve"> </w:t>
      </w:r>
    </w:p>
    <w:tbl>
      <w:tblPr>
        <w:tblStyle w:val="Tabellenraster"/>
        <w:tblW w:w="5000" w:type="pct"/>
        <w:tblLook w:val="04A0" w:firstRow="1" w:lastRow="0" w:firstColumn="1" w:lastColumn="0" w:noHBand="0" w:noVBand="1"/>
      </w:tblPr>
      <w:tblGrid>
        <w:gridCol w:w="3656"/>
        <w:gridCol w:w="2709"/>
        <w:gridCol w:w="2707"/>
      </w:tblGrid>
      <w:tr w:rsidR="00DB09DF" w:rsidRPr="00C20990" w14:paraId="54B16AC6" w14:textId="77777777" w:rsidTr="00780CB0">
        <w:trPr>
          <w:trHeight w:val="307"/>
        </w:trPr>
        <w:tc>
          <w:tcPr>
            <w:tcW w:w="2015" w:type="pct"/>
            <w:tcBorders>
              <w:left w:val="nil"/>
              <w:right w:val="nil"/>
            </w:tcBorders>
            <w:noWrap/>
            <w:hideMark/>
          </w:tcPr>
          <w:p w14:paraId="2AFB26B2" w14:textId="77777777" w:rsidR="005122D4" w:rsidRPr="00C20990" w:rsidRDefault="005122D4" w:rsidP="005122D4">
            <w:pPr>
              <w:spacing w:after="40"/>
              <w:rPr>
                <w:rFonts w:ascii="Times New Roman" w:eastAsia="MS Mincho" w:hAnsi="Times New Roman" w:cs="Helvetica"/>
                <w:kern w:val="0"/>
                <w:sz w:val="16"/>
                <w:szCs w:val="16"/>
                <w:lang w:val="en-US"/>
                <w14:ligatures w14:val="none"/>
              </w:rPr>
            </w:pPr>
          </w:p>
        </w:tc>
        <w:tc>
          <w:tcPr>
            <w:tcW w:w="1493" w:type="pct"/>
            <w:tcBorders>
              <w:left w:val="nil"/>
              <w:right w:val="nil"/>
            </w:tcBorders>
          </w:tcPr>
          <w:p w14:paraId="0BA3115F" w14:textId="334AE2BF" w:rsidR="005122D4" w:rsidRPr="00C20990" w:rsidRDefault="005122D4" w:rsidP="005122D4">
            <w:pPr>
              <w:spacing w:after="40"/>
              <w:jc w:val="right"/>
              <w:rPr>
                <w:rFonts w:cs="Helvetica"/>
                <w:sz w:val="16"/>
                <w:szCs w:val="16"/>
                <w:lang w:val="en-US"/>
              </w:rPr>
            </w:pPr>
            <w:r w:rsidRPr="00C20990">
              <w:rPr>
                <w:rFonts w:ascii="Times New Roman" w:eastAsia="MS Mincho" w:hAnsi="Times New Roman" w:cs="Helvetica"/>
                <w:kern w:val="0"/>
                <w:sz w:val="16"/>
                <w:szCs w:val="16"/>
                <w:lang w:val="en-US"/>
                <w14:ligatures w14:val="none"/>
              </w:rPr>
              <w:t>% ACBI2 of total</w:t>
            </w:r>
            <w:r w:rsidR="00780CB0" w:rsidRPr="00C20990">
              <w:rPr>
                <w:rFonts w:ascii="Times New Roman" w:eastAsia="MS Mincho" w:hAnsi="Times New Roman" w:cs="Helvetica"/>
                <w:kern w:val="0"/>
                <w:sz w:val="16"/>
                <w:szCs w:val="16"/>
                <w:lang w:val="en-US"/>
                <w14:ligatures w14:val="none"/>
              </w:rPr>
              <w:t xml:space="preserve"> (n/n)</w:t>
            </w:r>
          </w:p>
        </w:tc>
        <w:tc>
          <w:tcPr>
            <w:tcW w:w="1492" w:type="pct"/>
            <w:tcBorders>
              <w:left w:val="nil"/>
              <w:right w:val="nil"/>
            </w:tcBorders>
            <w:noWrap/>
            <w:hideMark/>
          </w:tcPr>
          <w:p w14:paraId="0672AC81" w14:textId="1DFEF98D" w:rsidR="005122D4" w:rsidRPr="00C20990" w:rsidRDefault="005122D4" w:rsidP="005122D4">
            <w:pPr>
              <w:spacing w:after="40"/>
              <w:jc w:val="right"/>
              <w:rPr>
                <w:rFonts w:ascii="Times New Roman" w:eastAsia="MS Mincho" w:hAnsi="Times New Roman" w:cs="Helvetica"/>
                <w:kern w:val="0"/>
                <w:sz w:val="16"/>
                <w:szCs w:val="16"/>
                <w:lang w:val="en-US"/>
                <w14:ligatures w14:val="none"/>
              </w:rPr>
            </w:pPr>
            <w:r w:rsidRPr="00C20990">
              <w:rPr>
                <w:rFonts w:ascii="Times New Roman" w:eastAsia="MS Mincho" w:hAnsi="Times New Roman" w:cs="Helvetica"/>
                <w:kern w:val="0"/>
                <w:sz w:val="16"/>
                <w:szCs w:val="16"/>
                <w:lang w:val="en-US"/>
                <w14:ligatures w14:val="none"/>
              </w:rPr>
              <w:t>S/N-ratio</w:t>
            </w:r>
          </w:p>
        </w:tc>
      </w:tr>
      <w:tr w:rsidR="00DB09DF" w:rsidRPr="00C20990" w14:paraId="659177DF" w14:textId="77777777" w:rsidTr="00780CB0">
        <w:trPr>
          <w:trHeight w:val="307"/>
        </w:trPr>
        <w:tc>
          <w:tcPr>
            <w:tcW w:w="2015" w:type="pct"/>
            <w:tcBorders>
              <w:left w:val="nil"/>
              <w:bottom w:val="nil"/>
              <w:right w:val="nil"/>
            </w:tcBorders>
            <w:noWrap/>
            <w:hideMark/>
          </w:tcPr>
          <w:p w14:paraId="355A096B" w14:textId="77777777" w:rsidR="005122D4" w:rsidRPr="00C20990" w:rsidRDefault="005122D4" w:rsidP="005122D4">
            <w:pPr>
              <w:spacing w:after="40"/>
              <w:rPr>
                <w:rFonts w:ascii="Times New Roman" w:eastAsia="MS Mincho" w:hAnsi="Times New Roman" w:cs="Helvetica"/>
                <w:kern w:val="0"/>
                <w:sz w:val="16"/>
                <w:szCs w:val="16"/>
                <w:lang w:val="en-US"/>
                <w14:ligatures w14:val="none"/>
              </w:rPr>
            </w:pPr>
            <w:r w:rsidRPr="00C20990">
              <w:rPr>
                <w:rFonts w:ascii="Times New Roman" w:eastAsia="MS Mincho" w:hAnsi="Times New Roman" w:cs="Helvetica"/>
                <w:kern w:val="0"/>
                <w:sz w:val="16"/>
                <w:szCs w:val="16"/>
                <w:lang w:val="en-US"/>
                <w14:ligatures w14:val="none"/>
              </w:rPr>
              <w:t>supernatant</w:t>
            </w:r>
          </w:p>
        </w:tc>
        <w:tc>
          <w:tcPr>
            <w:tcW w:w="1493" w:type="pct"/>
            <w:tcBorders>
              <w:left w:val="nil"/>
              <w:bottom w:val="nil"/>
              <w:right w:val="nil"/>
            </w:tcBorders>
          </w:tcPr>
          <w:p w14:paraId="3C523BCE" w14:textId="20EC359E" w:rsidR="005122D4" w:rsidRPr="00C20990" w:rsidRDefault="005122D4" w:rsidP="005122D4">
            <w:pPr>
              <w:spacing w:after="40"/>
              <w:jc w:val="right"/>
              <w:rPr>
                <w:rFonts w:cs="Helvetica"/>
                <w:sz w:val="16"/>
                <w:szCs w:val="16"/>
                <w:lang w:val="en-US"/>
              </w:rPr>
            </w:pPr>
            <w:proofErr w:type="gramStart"/>
            <w:r w:rsidRPr="00C20990">
              <w:rPr>
                <w:rFonts w:ascii="Times New Roman" w:eastAsia="MS Mincho" w:hAnsi="Times New Roman" w:cs="Helvetica"/>
                <w:kern w:val="0"/>
                <w:sz w:val="16"/>
                <w:szCs w:val="16"/>
                <w:lang w:val="en-US"/>
                <w14:ligatures w14:val="none"/>
              </w:rPr>
              <w:t xml:space="preserve">0.98  </w:t>
            </w:r>
            <w:r w:rsidRPr="00C20990">
              <w:rPr>
                <w:rFonts w:ascii="Times New Roman" w:eastAsia="MS Mincho" w:hAnsi="Times New Roman" w:cs="Times New Roman"/>
                <w:kern w:val="0"/>
                <w:sz w:val="16"/>
                <w:szCs w:val="16"/>
                <w:lang w:val="en-US"/>
                <w14:ligatures w14:val="none"/>
              </w:rPr>
              <w:t>±</w:t>
            </w:r>
            <w:proofErr w:type="gramEnd"/>
            <w:r w:rsidRPr="00C20990">
              <w:rPr>
                <w:rFonts w:ascii="Times New Roman" w:eastAsia="MS Mincho" w:hAnsi="Times New Roman" w:cs="Times New Roman"/>
                <w:kern w:val="0"/>
                <w:sz w:val="16"/>
                <w:szCs w:val="16"/>
                <w:lang w:val="en-US"/>
                <w14:ligatures w14:val="none"/>
              </w:rPr>
              <w:t xml:space="preserve"> 0.90</w:t>
            </w:r>
          </w:p>
        </w:tc>
        <w:tc>
          <w:tcPr>
            <w:tcW w:w="1492" w:type="pct"/>
            <w:tcBorders>
              <w:left w:val="nil"/>
              <w:bottom w:val="nil"/>
              <w:right w:val="nil"/>
            </w:tcBorders>
            <w:noWrap/>
            <w:hideMark/>
          </w:tcPr>
          <w:p w14:paraId="22EF2EE9" w14:textId="57FDA186" w:rsidR="005122D4" w:rsidRPr="00C20990" w:rsidRDefault="005122D4" w:rsidP="005122D4">
            <w:pPr>
              <w:spacing w:after="40"/>
              <w:jc w:val="right"/>
              <w:rPr>
                <w:rFonts w:ascii="Times New Roman" w:eastAsia="MS Mincho" w:hAnsi="Times New Roman" w:cs="Helvetica"/>
                <w:kern w:val="0"/>
                <w:sz w:val="16"/>
                <w:szCs w:val="16"/>
                <w:lang w:val="en-US"/>
                <w14:ligatures w14:val="none"/>
              </w:rPr>
            </w:pPr>
            <w:proofErr w:type="gramStart"/>
            <w:r w:rsidRPr="00C20990">
              <w:rPr>
                <w:rFonts w:ascii="Times New Roman" w:eastAsia="MS Mincho" w:hAnsi="Times New Roman" w:cs="Helvetica"/>
                <w:kern w:val="0"/>
                <w:sz w:val="16"/>
                <w:szCs w:val="16"/>
                <w:lang w:val="en-US"/>
                <w14:ligatures w14:val="none"/>
              </w:rPr>
              <w:t xml:space="preserve">6.97  </w:t>
            </w:r>
            <w:r w:rsidRPr="00C20990">
              <w:rPr>
                <w:rFonts w:ascii="Times New Roman" w:eastAsia="MS Mincho" w:hAnsi="Times New Roman" w:cs="Times New Roman"/>
                <w:kern w:val="0"/>
                <w:sz w:val="16"/>
                <w:szCs w:val="16"/>
                <w:lang w:val="en-US"/>
                <w14:ligatures w14:val="none"/>
              </w:rPr>
              <w:t>±</w:t>
            </w:r>
            <w:proofErr w:type="gramEnd"/>
            <w:r w:rsidR="00D7390F" w:rsidRPr="00C20990">
              <w:rPr>
                <w:rFonts w:ascii="Times New Roman" w:eastAsia="MS Mincho" w:hAnsi="Times New Roman" w:cs="Times New Roman"/>
                <w:kern w:val="0"/>
                <w:sz w:val="16"/>
                <w:szCs w:val="16"/>
                <w:lang w:val="en-US"/>
                <w14:ligatures w14:val="none"/>
              </w:rPr>
              <w:t xml:space="preserve">    </w:t>
            </w:r>
            <w:r w:rsidRPr="00C20990">
              <w:rPr>
                <w:rFonts w:ascii="Times New Roman" w:eastAsia="MS Mincho" w:hAnsi="Times New Roman" w:cs="Times New Roman"/>
                <w:kern w:val="0"/>
                <w:sz w:val="16"/>
                <w:szCs w:val="16"/>
                <w:lang w:val="en-US"/>
                <w14:ligatures w14:val="none"/>
              </w:rPr>
              <w:t xml:space="preserve"> 2.61</w:t>
            </w:r>
          </w:p>
        </w:tc>
      </w:tr>
      <w:tr w:rsidR="00DB09DF" w:rsidRPr="00C20990" w14:paraId="50A992E3" w14:textId="77777777" w:rsidTr="00780CB0">
        <w:trPr>
          <w:trHeight w:val="307"/>
        </w:trPr>
        <w:tc>
          <w:tcPr>
            <w:tcW w:w="2015" w:type="pct"/>
            <w:tcBorders>
              <w:top w:val="nil"/>
              <w:left w:val="nil"/>
              <w:bottom w:val="nil"/>
              <w:right w:val="nil"/>
            </w:tcBorders>
            <w:noWrap/>
            <w:hideMark/>
          </w:tcPr>
          <w:p w14:paraId="18B09EE0" w14:textId="77777777" w:rsidR="005122D4" w:rsidRPr="00C20990" w:rsidRDefault="005122D4" w:rsidP="005122D4">
            <w:pPr>
              <w:spacing w:after="40"/>
              <w:rPr>
                <w:rFonts w:ascii="Times New Roman" w:eastAsia="MS Mincho" w:hAnsi="Times New Roman" w:cs="Helvetica"/>
                <w:kern w:val="0"/>
                <w:sz w:val="16"/>
                <w:szCs w:val="16"/>
                <w:lang w:val="en-US"/>
                <w14:ligatures w14:val="none"/>
              </w:rPr>
            </w:pPr>
            <w:r w:rsidRPr="00C20990">
              <w:rPr>
                <w:rFonts w:ascii="Times New Roman" w:eastAsia="MS Mincho" w:hAnsi="Times New Roman" w:cs="Helvetica"/>
                <w:kern w:val="0"/>
                <w:sz w:val="16"/>
                <w:szCs w:val="16"/>
                <w:lang w:val="en-US"/>
                <w14:ligatures w14:val="none"/>
              </w:rPr>
              <w:t>pellet</w:t>
            </w:r>
          </w:p>
        </w:tc>
        <w:tc>
          <w:tcPr>
            <w:tcW w:w="1493" w:type="pct"/>
            <w:tcBorders>
              <w:top w:val="nil"/>
              <w:left w:val="nil"/>
              <w:bottom w:val="nil"/>
              <w:right w:val="nil"/>
            </w:tcBorders>
          </w:tcPr>
          <w:p w14:paraId="7222388A" w14:textId="20D1A300" w:rsidR="005122D4" w:rsidRPr="00C20990" w:rsidRDefault="005122D4" w:rsidP="005122D4">
            <w:pPr>
              <w:spacing w:after="40"/>
              <w:jc w:val="right"/>
              <w:rPr>
                <w:rFonts w:cs="Helvetica"/>
                <w:sz w:val="16"/>
                <w:szCs w:val="16"/>
                <w:lang w:val="en-US"/>
              </w:rPr>
            </w:pPr>
            <w:proofErr w:type="gramStart"/>
            <w:r w:rsidRPr="00C20990">
              <w:rPr>
                <w:rFonts w:ascii="Times New Roman" w:eastAsia="MS Mincho" w:hAnsi="Times New Roman" w:cs="Helvetica"/>
                <w:kern w:val="0"/>
                <w:sz w:val="16"/>
                <w:szCs w:val="16"/>
                <w:lang w:val="en-US"/>
                <w14:ligatures w14:val="none"/>
              </w:rPr>
              <w:t xml:space="preserve">80.24  </w:t>
            </w:r>
            <w:r w:rsidRPr="00C20990">
              <w:rPr>
                <w:rFonts w:ascii="Times New Roman" w:eastAsia="MS Mincho" w:hAnsi="Times New Roman" w:cs="Times New Roman"/>
                <w:kern w:val="0"/>
                <w:sz w:val="16"/>
                <w:szCs w:val="16"/>
                <w:lang w:val="en-US"/>
                <w14:ligatures w14:val="none"/>
              </w:rPr>
              <w:t>±</w:t>
            </w:r>
            <w:proofErr w:type="gramEnd"/>
            <w:r w:rsidRPr="00C20990">
              <w:rPr>
                <w:rFonts w:ascii="Times New Roman" w:eastAsia="MS Mincho" w:hAnsi="Times New Roman" w:cs="Times New Roman"/>
                <w:kern w:val="0"/>
                <w:sz w:val="16"/>
                <w:szCs w:val="16"/>
                <w:lang w:val="en-US"/>
                <w14:ligatures w14:val="none"/>
              </w:rPr>
              <w:t xml:space="preserve"> 1.91</w:t>
            </w:r>
          </w:p>
        </w:tc>
        <w:tc>
          <w:tcPr>
            <w:tcW w:w="1492" w:type="pct"/>
            <w:tcBorders>
              <w:top w:val="nil"/>
              <w:left w:val="nil"/>
              <w:bottom w:val="nil"/>
              <w:right w:val="nil"/>
            </w:tcBorders>
            <w:noWrap/>
            <w:hideMark/>
          </w:tcPr>
          <w:p w14:paraId="2399BECE" w14:textId="07FA3543" w:rsidR="005122D4" w:rsidRPr="00C20990" w:rsidRDefault="005122D4" w:rsidP="005122D4">
            <w:pPr>
              <w:spacing w:after="40"/>
              <w:jc w:val="right"/>
              <w:rPr>
                <w:rFonts w:ascii="Times New Roman" w:eastAsia="MS Mincho" w:hAnsi="Times New Roman" w:cs="Helvetica"/>
                <w:kern w:val="0"/>
                <w:sz w:val="16"/>
                <w:szCs w:val="16"/>
                <w:lang w:val="en-US"/>
                <w14:ligatures w14:val="none"/>
              </w:rPr>
            </w:pPr>
            <w:proofErr w:type="gramStart"/>
            <w:r w:rsidRPr="00C20990">
              <w:rPr>
                <w:rFonts w:ascii="Times New Roman" w:eastAsia="MS Mincho" w:hAnsi="Times New Roman" w:cs="Helvetica"/>
                <w:kern w:val="0"/>
                <w:sz w:val="16"/>
                <w:szCs w:val="16"/>
                <w:lang w:val="en-US"/>
                <w14:ligatures w14:val="none"/>
              </w:rPr>
              <w:t xml:space="preserve">786.83  </w:t>
            </w:r>
            <w:r w:rsidRPr="00C20990">
              <w:rPr>
                <w:rFonts w:ascii="Times New Roman" w:eastAsia="MS Mincho" w:hAnsi="Times New Roman" w:cs="Times New Roman"/>
                <w:kern w:val="0"/>
                <w:sz w:val="16"/>
                <w:szCs w:val="16"/>
                <w:lang w:val="en-US"/>
                <w14:ligatures w14:val="none"/>
              </w:rPr>
              <w:t>±</w:t>
            </w:r>
            <w:proofErr w:type="gramEnd"/>
            <w:r w:rsidRPr="00C20990">
              <w:rPr>
                <w:rFonts w:ascii="Times New Roman" w:eastAsia="MS Mincho" w:hAnsi="Times New Roman" w:cs="Times New Roman"/>
                <w:kern w:val="0"/>
                <w:sz w:val="16"/>
                <w:szCs w:val="16"/>
                <w:lang w:val="en-US"/>
                <w14:ligatures w14:val="none"/>
              </w:rPr>
              <w:t xml:space="preserve"> </w:t>
            </w:r>
            <w:r w:rsidR="00D7390F" w:rsidRPr="00C20990">
              <w:rPr>
                <w:rFonts w:ascii="Times New Roman" w:eastAsia="MS Mincho" w:hAnsi="Times New Roman" w:cs="Times New Roman"/>
                <w:kern w:val="0"/>
                <w:sz w:val="16"/>
                <w:szCs w:val="16"/>
                <w:lang w:val="en-US"/>
                <w14:ligatures w14:val="none"/>
              </w:rPr>
              <w:t xml:space="preserve">  </w:t>
            </w:r>
            <w:r w:rsidRPr="00C20990">
              <w:rPr>
                <w:rFonts w:ascii="Times New Roman" w:eastAsia="MS Mincho" w:hAnsi="Times New Roman" w:cs="Times New Roman"/>
                <w:kern w:val="0"/>
                <w:sz w:val="16"/>
                <w:szCs w:val="16"/>
                <w:lang w:val="en-US"/>
                <w14:ligatures w14:val="none"/>
              </w:rPr>
              <w:t>72.35</w:t>
            </w:r>
          </w:p>
        </w:tc>
      </w:tr>
      <w:tr w:rsidR="00DB09DF" w:rsidRPr="00C20990" w14:paraId="1CC79C2A" w14:textId="77777777" w:rsidTr="00780CB0">
        <w:trPr>
          <w:trHeight w:val="307"/>
        </w:trPr>
        <w:tc>
          <w:tcPr>
            <w:tcW w:w="2015" w:type="pct"/>
            <w:tcBorders>
              <w:top w:val="nil"/>
              <w:left w:val="nil"/>
              <w:right w:val="nil"/>
            </w:tcBorders>
            <w:noWrap/>
            <w:hideMark/>
          </w:tcPr>
          <w:p w14:paraId="1474EB14" w14:textId="77777777" w:rsidR="005122D4" w:rsidRPr="00C20990" w:rsidRDefault="005122D4" w:rsidP="005122D4">
            <w:pPr>
              <w:spacing w:after="40"/>
              <w:rPr>
                <w:rFonts w:ascii="Times New Roman" w:eastAsia="MS Mincho" w:hAnsi="Times New Roman" w:cs="Helvetica"/>
                <w:kern w:val="0"/>
                <w:sz w:val="16"/>
                <w:szCs w:val="16"/>
                <w:lang w:val="en-US"/>
                <w14:ligatures w14:val="none"/>
              </w:rPr>
            </w:pPr>
            <w:r w:rsidRPr="00C20990">
              <w:rPr>
                <w:rFonts w:ascii="Times New Roman" w:eastAsia="MS Mincho" w:hAnsi="Times New Roman" w:cs="Helvetica"/>
                <w:kern w:val="0"/>
                <w:sz w:val="16"/>
                <w:szCs w:val="16"/>
                <w:lang w:val="en-US"/>
                <w14:ligatures w14:val="none"/>
              </w:rPr>
              <w:t>residue in DC vial</w:t>
            </w:r>
          </w:p>
        </w:tc>
        <w:tc>
          <w:tcPr>
            <w:tcW w:w="1493" w:type="pct"/>
            <w:tcBorders>
              <w:top w:val="nil"/>
              <w:left w:val="nil"/>
              <w:right w:val="nil"/>
            </w:tcBorders>
          </w:tcPr>
          <w:p w14:paraId="2985241A" w14:textId="2566FE1C" w:rsidR="005122D4" w:rsidRPr="00C20990" w:rsidRDefault="005122D4" w:rsidP="005122D4">
            <w:pPr>
              <w:spacing w:after="40"/>
              <w:jc w:val="right"/>
              <w:rPr>
                <w:rFonts w:cs="Helvetica"/>
                <w:sz w:val="16"/>
                <w:szCs w:val="16"/>
                <w:lang w:val="en-US"/>
              </w:rPr>
            </w:pPr>
            <w:proofErr w:type="gramStart"/>
            <w:r w:rsidRPr="00C20990">
              <w:rPr>
                <w:rFonts w:ascii="Times New Roman" w:eastAsia="MS Mincho" w:hAnsi="Times New Roman" w:cs="Helvetica"/>
                <w:kern w:val="0"/>
                <w:sz w:val="16"/>
                <w:szCs w:val="16"/>
                <w:lang w:val="en-US"/>
                <w14:ligatures w14:val="none"/>
              </w:rPr>
              <w:t xml:space="preserve">18.78  </w:t>
            </w:r>
            <w:r w:rsidRPr="00C20990">
              <w:rPr>
                <w:rFonts w:ascii="Times New Roman" w:eastAsia="MS Mincho" w:hAnsi="Times New Roman" w:cs="Times New Roman"/>
                <w:kern w:val="0"/>
                <w:sz w:val="16"/>
                <w:szCs w:val="16"/>
                <w:lang w:val="en-US"/>
                <w14:ligatures w14:val="none"/>
              </w:rPr>
              <w:t>±</w:t>
            </w:r>
            <w:proofErr w:type="gramEnd"/>
            <w:r w:rsidRPr="00C20990">
              <w:rPr>
                <w:rFonts w:ascii="Times New Roman" w:eastAsia="MS Mincho" w:hAnsi="Times New Roman" w:cs="Times New Roman"/>
                <w:kern w:val="0"/>
                <w:sz w:val="16"/>
                <w:szCs w:val="16"/>
                <w:lang w:val="en-US"/>
                <w14:ligatures w14:val="none"/>
              </w:rPr>
              <w:t xml:space="preserve"> 1.43</w:t>
            </w:r>
          </w:p>
        </w:tc>
        <w:tc>
          <w:tcPr>
            <w:tcW w:w="1492" w:type="pct"/>
            <w:tcBorders>
              <w:top w:val="nil"/>
              <w:left w:val="nil"/>
              <w:right w:val="nil"/>
            </w:tcBorders>
            <w:noWrap/>
            <w:hideMark/>
          </w:tcPr>
          <w:p w14:paraId="2C444CA1" w14:textId="53FEDB85" w:rsidR="005122D4" w:rsidRPr="00C20990" w:rsidRDefault="005122D4" w:rsidP="005122D4">
            <w:pPr>
              <w:spacing w:after="40"/>
              <w:jc w:val="right"/>
              <w:rPr>
                <w:rFonts w:ascii="Times New Roman" w:eastAsia="MS Mincho" w:hAnsi="Times New Roman" w:cs="Helvetica"/>
                <w:kern w:val="0"/>
                <w:sz w:val="16"/>
                <w:szCs w:val="16"/>
                <w:lang w:val="en-US"/>
                <w14:ligatures w14:val="none"/>
              </w:rPr>
            </w:pPr>
            <w:proofErr w:type="gramStart"/>
            <w:r w:rsidRPr="00C20990">
              <w:rPr>
                <w:rFonts w:ascii="Times New Roman" w:eastAsia="MS Mincho" w:hAnsi="Times New Roman" w:cs="Helvetica"/>
                <w:kern w:val="0"/>
                <w:sz w:val="16"/>
                <w:szCs w:val="16"/>
                <w:lang w:val="en-US"/>
                <w14:ligatures w14:val="none"/>
              </w:rPr>
              <w:t xml:space="preserve">1507.13  </w:t>
            </w:r>
            <w:r w:rsidRPr="00C20990">
              <w:rPr>
                <w:rFonts w:ascii="Times New Roman" w:eastAsia="MS Mincho" w:hAnsi="Times New Roman" w:cs="Times New Roman"/>
                <w:kern w:val="0"/>
                <w:sz w:val="16"/>
                <w:szCs w:val="16"/>
                <w:lang w:val="en-US"/>
                <w14:ligatures w14:val="none"/>
              </w:rPr>
              <w:t>±</w:t>
            </w:r>
            <w:proofErr w:type="gramEnd"/>
            <w:r w:rsidRPr="00C20990">
              <w:rPr>
                <w:rFonts w:ascii="Times New Roman" w:eastAsia="MS Mincho" w:hAnsi="Times New Roman" w:cs="Times New Roman"/>
                <w:kern w:val="0"/>
                <w:sz w:val="16"/>
                <w:szCs w:val="16"/>
                <w:lang w:val="en-US"/>
                <w14:ligatures w14:val="none"/>
              </w:rPr>
              <w:t xml:space="preserve"> 912.91</w:t>
            </w:r>
          </w:p>
        </w:tc>
      </w:tr>
    </w:tbl>
    <w:p w14:paraId="5CAB5FBC" w14:textId="77777777" w:rsidR="00CA2EE0" w:rsidRPr="00C20990" w:rsidRDefault="00CA2EE0" w:rsidP="00E4643E">
      <w:pPr>
        <w:spacing w:line="360" w:lineRule="auto"/>
        <w:jc w:val="both"/>
        <w:rPr>
          <w:bCs/>
          <w:lang w:val="en-US"/>
        </w:rPr>
      </w:pPr>
    </w:p>
    <w:p w14:paraId="3048CC93" w14:textId="77777777" w:rsidR="007177B1" w:rsidRPr="004C08EA" w:rsidRDefault="002B57CE" w:rsidP="007177B1">
      <w:pPr>
        <w:keepNext/>
        <w:spacing w:line="360" w:lineRule="auto"/>
        <w:jc w:val="both"/>
        <w:rPr>
          <w:lang w:val="en-US"/>
        </w:rPr>
      </w:pPr>
      <w:r w:rsidRPr="004C08EA">
        <w:rPr>
          <w:bCs/>
          <w:noProof/>
          <w:lang w:val="en-US"/>
        </w:rPr>
        <w:lastRenderedPageBreak/>
        <w:drawing>
          <wp:inline distT="0" distB="0" distL="0" distR="0" wp14:anchorId="6D8B4DB3" wp14:editId="281E79E8">
            <wp:extent cx="5760720" cy="4120515"/>
            <wp:effectExtent l="0" t="0" r="0" b="0"/>
            <wp:docPr id="1569005781" name="Picture 12" descr="A graph of a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05781" name="Picture 12" descr="A graph of a tim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4120515"/>
                    </a:xfrm>
                    <a:prstGeom prst="rect">
                      <a:avLst/>
                    </a:prstGeom>
                    <a:noFill/>
                    <a:ln>
                      <a:noFill/>
                    </a:ln>
                  </pic:spPr>
                </pic:pic>
              </a:graphicData>
            </a:graphic>
          </wp:inline>
        </w:drawing>
      </w:r>
    </w:p>
    <w:p w14:paraId="1430C231" w14:textId="4C7893D2" w:rsidR="002B57CE" w:rsidRPr="002B57CE" w:rsidRDefault="007177B1" w:rsidP="007177B1">
      <w:pPr>
        <w:pStyle w:val="Beschriftung"/>
        <w:jc w:val="both"/>
        <w:rPr>
          <w:bCs/>
          <w:lang w:val="en-US"/>
        </w:rPr>
      </w:pPr>
      <w:r w:rsidRPr="004C08EA">
        <w:rPr>
          <w:lang w:val="en-US"/>
        </w:rPr>
        <w:t xml:space="preserve">Figure </w:t>
      </w:r>
      <w:r w:rsidR="008211B2">
        <w:rPr>
          <w:lang w:val="en-US"/>
        </w:rPr>
        <w:t>A.</w:t>
      </w:r>
      <w:r w:rsidR="00974D1F">
        <w:rPr>
          <w:noProof/>
          <w:lang w:val="en-US"/>
        </w:rPr>
        <w:t>6</w:t>
      </w:r>
      <w:r w:rsidRPr="004C08EA">
        <w:rPr>
          <w:lang w:val="en-US"/>
        </w:rPr>
        <w:t>: Chromatograms of liposomal ACBI2 formulations produced via dual centrifugation. The upper chromatogram shows formulation 1 (DOPC/DOPG/DSPE-mPEG</w:t>
      </w:r>
      <w:r w:rsidRPr="004C08EA">
        <w:rPr>
          <w:vertAlign w:val="subscript"/>
          <w:lang w:val="en-US"/>
        </w:rPr>
        <w:t>2000</w:t>
      </w:r>
      <w:r w:rsidRPr="004C08EA">
        <w:rPr>
          <w:lang w:val="en-US"/>
        </w:rPr>
        <w:t xml:space="preserve"> 50/45/5 + 6% (n/n) ACBI2) the lower one formulation 2 (DOPC/DOPG/Cholesterol 40/40/20 + 6% (n/n) ACBI2) No degradation occurred during dual centrifugation.</w:t>
      </w:r>
    </w:p>
    <w:p w14:paraId="3A9D5C5C" w14:textId="77777777" w:rsidR="00517A69" w:rsidRPr="004C08EA" w:rsidRDefault="00517A69" w:rsidP="00E4643E">
      <w:pPr>
        <w:spacing w:line="360" w:lineRule="auto"/>
        <w:jc w:val="both"/>
        <w:rPr>
          <w:bCs/>
          <w:lang w:val="en-US"/>
        </w:rPr>
      </w:pPr>
    </w:p>
    <w:p w14:paraId="176EE4F4" w14:textId="77777777" w:rsidR="003542A5" w:rsidRDefault="003542A5">
      <w:pPr>
        <w:rPr>
          <w:b/>
          <w:lang w:val="en-US"/>
        </w:rPr>
      </w:pPr>
      <w:r w:rsidRPr="008211B2">
        <w:rPr>
          <w:lang w:val="en-GB"/>
        </w:rPr>
        <w:br w:type="page"/>
      </w:r>
    </w:p>
    <w:p w14:paraId="613CA7C0" w14:textId="7AE7532D" w:rsidR="002D16A0" w:rsidRPr="004C08EA" w:rsidRDefault="002D16A0" w:rsidP="00731131">
      <w:pPr>
        <w:pStyle w:val="Head1"/>
        <w:jc w:val="both"/>
      </w:pPr>
      <w:r w:rsidRPr="004C08EA">
        <w:lastRenderedPageBreak/>
        <w:t xml:space="preserve">2. </w:t>
      </w:r>
      <w:r w:rsidR="00A67997" w:rsidRPr="004C08EA">
        <w:t>Design of Experiments (DoE)</w:t>
      </w:r>
    </w:p>
    <w:p w14:paraId="7FF9D42B" w14:textId="5AE564FA" w:rsidR="00AC5CF0" w:rsidRPr="004C08EA" w:rsidRDefault="00AC5CF0" w:rsidP="00AC5CF0">
      <w:pPr>
        <w:pStyle w:val="Beschriftung"/>
        <w:keepNext/>
        <w:jc w:val="both"/>
        <w:rPr>
          <w:lang w:val="en-US"/>
        </w:rPr>
      </w:pPr>
      <w:r w:rsidRPr="004C08EA">
        <w:rPr>
          <w:lang w:val="en-US"/>
        </w:rPr>
        <w:t xml:space="preserve">Table </w:t>
      </w:r>
      <w:r w:rsidR="008211B2">
        <w:rPr>
          <w:lang w:val="en-US"/>
        </w:rPr>
        <w:t>A.</w:t>
      </w:r>
      <w:r w:rsidR="00364208">
        <w:rPr>
          <w:lang w:val="en-US"/>
        </w:rPr>
        <w:t>9</w:t>
      </w:r>
      <w:r w:rsidRPr="004C08EA">
        <w:rPr>
          <w:lang w:val="en-US"/>
        </w:rPr>
        <w:t xml:space="preserve">: Experimental Plan. This table contains all information on the design points of the DoE approach, including batch number, run number, type of design point, lipid composition, pH, and lipid concentration during dual centrifugation. The DoE was conducted strictly following this plan. </w:t>
      </w:r>
    </w:p>
    <w:tbl>
      <w:tblPr>
        <w:tblStyle w:val="Tabellenraster"/>
        <w:tblW w:w="5000" w:type="pct"/>
        <w:tblLayout w:type="fixed"/>
        <w:tblLook w:val="04A0" w:firstRow="1" w:lastRow="0" w:firstColumn="1" w:lastColumn="0" w:noHBand="0" w:noVBand="1"/>
      </w:tblPr>
      <w:tblGrid>
        <w:gridCol w:w="1005"/>
        <w:gridCol w:w="1007"/>
        <w:gridCol w:w="1008"/>
        <w:gridCol w:w="1008"/>
        <w:gridCol w:w="1008"/>
        <w:gridCol w:w="1008"/>
        <w:gridCol w:w="1008"/>
        <w:gridCol w:w="1008"/>
        <w:gridCol w:w="1002"/>
      </w:tblGrid>
      <w:tr w:rsidR="007F093D" w:rsidRPr="004C08EA" w14:paraId="25103E32" w14:textId="77777777" w:rsidTr="00AC5CF0">
        <w:trPr>
          <w:trHeight w:val="170"/>
          <w:tblHeader/>
        </w:trPr>
        <w:tc>
          <w:tcPr>
            <w:tcW w:w="555" w:type="pct"/>
            <w:hideMark/>
          </w:tcPr>
          <w:p w14:paraId="462C4B24" w14:textId="77777777" w:rsidR="007F093D" w:rsidRPr="004C08EA" w:rsidRDefault="007F093D" w:rsidP="00EF2C2E">
            <w:pPr>
              <w:spacing w:after="160" w:line="259" w:lineRule="auto"/>
              <w:rPr>
                <w:sz w:val="16"/>
                <w:szCs w:val="16"/>
                <w:lang w:val="en-US"/>
              </w:rPr>
            </w:pPr>
          </w:p>
        </w:tc>
        <w:tc>
          <w:tcPr>
            <w:tcW w:w="556" w:type="pct"/>
            <w:hideMark/>
          </w:tcPr>
          <w:p w14:paraId="2C4B6E2F" w14:textId="77777777" w:rsidR="007F093D" w:rsidRPr="004C08EA" w:rsidRDefault="007F093D" w:rsidP="00EF2C2E">
            <w:pPr>
              <w:spacing w:after="160" w:line="259" w:lineRule="auto"/>
              <w:rPr>
                <w:sz w:val="16"/>
                <w:szCs w:val="16"/>
                <w:lang w:val="en-US"/>
              </w:rPr>
            </w:pPr>
          </w:p>
        </w:tc>
        <w:tc>
          <w:tcPr>
            <w:tcW w:w="556" w:type="pct"/>
            <w:hideMark/>
          </w:tcPr>
          <w:p w14:paraId="64CECD33" w14:textId="77777777" w:rsidR="007F093D" w:rsidRPr="004C08EA" w:rsidRDefault="007F093D" w:rsidP="00EF2C2E">
            <w:pPr>
              <w:spacing w:after="160" w:line="259" w:lineRule="auto"/>
              <w:rPr>
                <w:sz w:val="16"/>
                <w:szCs w:val="16"/>
                <w:lang w:val="en-US"/>
              </w:rPr>
            </w:pPr>
          </w:p>
        </w:tc>
        <w:tc>
          <w:tcPr>
            <w:tcW w:w="556" w:type="pct"/>
            <w:hideMark/>
          </w:tcPr>
          <w:p w14:paraId="6CA30C58" w14:textId="77777777" w:rsidR="007F093D" w:rsidRPr="004C08EA" w:rsidRDefault="007F093D" w:rsidP="00EF2C2E">
            <w:pPr>
              <w:spacing w:after="160" w:line="259" w:lineRule="auto"/>
              <w:jc w:val="center"/>
              <w:rPr>
                <w:sz w:val="16"/>
                <w:szCs w:val="16"/>
                <w:lang w:val="en-US"/>
              </w:rPr>
            </w:pPr>
            <w:r w:rsidRPr="004C08EA">
              <w:rPr>
                <w:sz w:val="16"/>
                <w:szCs w:val="16"/>
                <w:lang w:val="en-US"/>
              </w:rPr>
              <w:t>Component 1</w:t>
            </w:r>
          </w:p>
        </w:tc>
        <w:tc>
          <w:tcPr>
            <w:tcW w:w="556" w:type="pct"/>
            <w:hideMark/>
          </w:tcPr>
          <w:p w14:paraId="461D7E9C" w14:textId="77777777" w:rsidR="007F093D" w:rsidRPr="004C08EA" w:rsidRDefault="007F093D" w:rsidP="00EF2C2E">
            <w:pPr>
              <w:spacing w:after="160" w:line="259" w:lineRule="auto"/>
              <w:jc w:val="center"/>
              <w:rPr>
                <w:sz w:val="16"/>
                <w:szCs w:val="16"/>
                <w:lang w:val="en-US"/>
              </w:rPr>
            </w:pPr>
            <w:r w:rsidRPr="004C08EA">
              <w:rPr>
                <w:sz w:val="16"/>
                <w:szCs w:val="16"/>
                <w:lang w:val="en-US"/>
              </w:rPr>
              <w:t>Component 2</w:t>
            </w:r>
          </w:p>
        </w:tc>
        <w:tc>
          <w:tcPr>
            <w:tcW w:w="556" w:type="pct"/>
            <w:hideMark/>
          </w:tcPr>
          <w:p w14:paraId="748EFD36" w14:textId="77777777" w:rsidR="007F093D" w:rsidRPr="004C08EA" w:rsidRDefault="007F093D" w:rsidP="00EF2C2E">
            <w:pPr>
              <w:spacing w:after="160" w:line="259" w:lineRule="auto"/>
              <w:jc w:val="center"/>
              <w:rPr>
                <w:sz w:val="16"/>
                <w:szCs w:val="16"/>
                <w:lang w:val="en-US"/>
              </w:rPr>
            </w:pPr>
            <w:r w:rsidRPr="004C08EA">
              <w:rPr>
                <w:sz w:val="16"/>
                <w:szCs w:val="16"/>
                <w:lang w:val="en-US"/>
              </w:rPr>
              <w:t>Component 3</w:t>
            </w:r>
          </w:p>
        </w:tc>
        <w:tc>
          <w:tcPr>
            <w:tcW w:w="556" w:type="pct"/>
            <w:hideMark/>
          </w:tcPr>
          <w:p w14:paraId="2C94F8F4" w14:textId="77777777" w:rsidR="007F093D" w:rsidRPr="004C08EA" w:rsidRDefault="007F093D" w:rsidP="00EF2C2E">
            <w:pPr>
              <w:spacing w:after="160" w:line="259" w:lineRule="auto"/>
              <w:jc w:val="center"/>
              <w:rPr>
                <w:sz w:val="16"/>
                <w:szCs w:val="16"/>
                <w:lang w:val="en-US"/>
              </w:rPr>
            </w:pPr>
            <w:r w:rsidRPr="004C08EA">
              <w:rPr>
                <w:sz w:val="16"/>
                <w:szCs w:val="16"/>
                <w:lang w:val="en-US"/>
              </w:rPr>
              <w:t>Component 4</w:t>
            </w:r>
          </w:p>
        </w:tc>
        <w:tc>
          <w:tcPr>
            <w:tcW w:w="556" w:type="pct"/>
            <w:hideMark/>
          </w:tcPr>
          <w:p w14:paraId="6A1F77B0" w14:textId="77777777" w:rsidR="007F093D" w:rsidRPr="004C08EA" w:rsidRDefault="007F093D" w:rsidP="00EF2C2E">
            <w:pPr>
              <w:spacing w:after="160" w:line="259" w:lineRule="auto"/>
              <w:jc w:val="center"/>
              <w:rPr>
                <w:sz w:val="16"/>
                <w:szCs w:val="16"/>
                <w:lang w:val="en-US"/>
              </w:rPr>
            </w:pPr>
            <w:r w:rsidRPr="004C08EA">
              <w:rPr>
                <w:sz w:val="16"/>
                <w:szCs w:val="16"/>
                <w:lang w:val="en-US"/>
              </w:rPr>
              <w:t>Factor 5</w:t>
            </w:r>
          </w:p>
        </w:tc>
        <w:tc>
          <w:tcPr>
            <w:tcW w:w="553" w:type="pct"/>
            <w:hideMark/>
          </w:tcPr>
          <w:p w14:paraId="543F8CFA" w14:textId="77777777" w:rsidR="007F093D" w:rsidRPr="004C08EA" w:rsidRDefault="007F093D" w:rsidP="00EF2C2E">
            <w:pPr>
              <w:spacing w:after="160" w:line="259" w:lineRule="auto"/>
              <w:jc w:val="center"/>
              <w:rPr>
                <w:sz w:val="16"/>
                <w:szCs w:val="16"/>
                <w:lang w:val="en-US"/>
              </w:rPr>
            </w:pPr>
            <w:r w:rsidRPr="004C08EA">
              <w:rPr>
                <w:sz w:val="16"/>
                <w:szCs w:val="16"/>
                <w:lang w:val="en-US"/>
              </w:rPr>
              <w:t>Factor 6</w:t>
            </w:r>
          </w:p>
        </w:tc>
      </w:tr>
      <w:tr w:rsidR="007F093D" w:rsidRPr="004C08EA" w14:paraId="756635CE" w14:textId="77777777" w:rsidTr="00AC5CF0">
        <w:trPr>
          <w:trHeight w:val="170"/>
          <w:tblHeader/>
        </w:trPr>
        <w:tc>
          <w:tcPr>
            <w:tcW w:w="555" w:type="pct"/>
            <w:hideMark/>
          </w:tcPr>
          <w:p w14:paraId="7B2EC2CD" w14:textId="77777777" w:rsidR="007F093D" w:rsidRPr="004C08EA" w:rsidRDefault="007F093D" w:rsidP="00EF2C2E">
            <w:pPr>
              <w:spacing w:after="160" w:line="259" w:lineRule="auto"/>
              <w:jc w:val="center"/>
              <w:rPr>
                <w:sz w:val="16"/>
                <w:szCs w:val="16"/>
                <w:lang w:val="en-US"/>
              </w:rPr>
            </w:pPr>
            <w:r w:rsidRPr="004C08EA">
              <w:rPr>
                <w:sz w:val="16"/>
                <w:szCs w:val="16"/>
                <w:lang w:val="en-US"/>
              </w:rPr>
              <w:t>Block</w:t>
            </w:r>
          </w:p>
        </w:tc>
        <w:tc>
          <w:tcPr>
            <w:tcW w:w="556" w:type="pct"/>
            <w:hideMark/>
          </w:tcPr>
          <w:p w14:paraId="4BF42CFB" w14:textId="77777777" w:rsidR="007F093D" w:rsidRPr="004C08EA" w:rsidRDefault="007F093D" w:rsidP="00EF2C2E">
            <w:pPr>
              <w:spacing w:after="160" w:line="259" w:lineRule="auto"/>
              <w:jc w:val="center"/>
              <w:rPr>
                <w:sz w:val="16"/>
                <w:szCs w:val="16"/>
                <w:lang w:val="en-US"/>
              </w:rPr>
            </w:pPr>
            <w:r w:rsidRPr="004C08EA">
              <w:rPr>
                <w:sz w:val="16"/>
                <w:szCs w:val="16"/>
                <w:lang w:val="en-US"/>
              </w:rPr>
              <w:t>Run</w:t>
            </w:r>
          </w:p>
        </w:tc>
        <w:tc>
          <w:tcPr>
            <w:tcW w:w="556" w:type="pct"/>
            <w:hideMark/>
          </w:tcPr>
          <w:p w14:paraId="716E726C" w14:textId="77777777" w:rsidR="007F093D" w:rsidRPr="004C08EA" w:rsidRDefault="007F093D" w:rsidP="00EF2C2E">
            <w:pPr>
              <w:spacing w:after="160" w:line="259" w:lineRule="auto"/>
              <w:jc w:val="center"/>
              <w:rPr>
                <w:sz w:val="16"/>
                <w:szCs w:val="16"/>
                <w:lang w:val="en-US"/>
              </w:rPr>
            </w:pPr>
            <w:r w:rsidRPr="004C08EA">
              <w:rPr>
                <w:sz w:val="16"/>
                <w:szCs w:val="16"/>
                <w:lang w:val="en-US"/>
              </w:rPr>
              <w:t>Build Type</w:t>
            </w:r>
          </w:p>
        </w:tc>
        <w:tc>
          <w:tcPr>
            <w:tcW w:w="556" w:type="pct"/>
            <w:hideMark/>
          </w:tcPr>
          <w:p w14:paraId="35287FE3" w14:textId="77777777" w:rsidR="007F093D" w:rsidRPr="004C08EA" w:rsidRDefault="007F093D" w:rsidP="00EF2C2E">
            <w:pPr>
              <w:spacing w:after="160" w:line="259" w:lineRule="auto"/>
              <w:jc w:val="center"/>
              <w:rPr>
                <w:sz w:val="16"/>
                <w:szCs w:val="16"/>
                <w:lang w:val="en-US"/>
              </w:rPr>
            </w:pPr>
            <w:proofErr w:type="gramStart"/>
            <w:r w:rsidRPr="004C08EA">
              <w:rPr>
                <w:sz w:val="16"/>
                <w:szCs w:val="16"/>
                <w:lang w:val="en-US"/>
              </w:rPr>
              <w:t>A:DOPC</w:t>
            </w:r>
            <w:proofErr w:type="gramEnd"/>
          </w:p>
        </w:tc>
        <w:tc>
          <w:tcPr>
            <w:tcW w:w="556" w:type="pct"/>
            <w:hideMark/>
          </w:tcPr>
          <w:p w14:paraId="6DBEFB9B" w14:textId="77777777" w:rsidR="007F093D" w:rsidRPr="004C08EA" w:rsidRDefault="007F093D" w:rsidP="00EF2C2E">
            <w:pPr>
              <w:spacing w:after="160" w:line="259" w:lineRule="auto"/>
              <w:jc w:val="center"/>
              <w:rPr>
                <w:sz w:val="16"/>
                <w:szCs w:val="16"/>
                <w:lang w:val="en-US"/>
              </w:rPr>
            </w:pPr>
            <w:proofErr w:type="gramStart"/>
            <w:r w:rsidRPr="004C08EA">
              <w:rPr>
                <w:sz w:val="16"/>
                <w:szCs w:val="16"/>
                <w:lang w:val="en-US"/>
              </w:rPr>
              <w:t>B:DOPG</w:t>
            </w:r>
            <w:proofErr w:type="gramEnd"/>
          </w:p>
        </w:tc>
        <w:tc>
          <w:tcPr>
            <w:tcW w:w="556" w:type="pct"/>
            <w:hideMark/>
          </w:tcPr>
          <w:p w14:paraId="52C768D6" w14:textId="77777777" w:rsidR="007F093D" w:rsidRPr="004C08EA" w:rsidRDefault="007F093D" w:rsidP="00EF2C2E">
            <w:pPr>
              <w:spacing w:after="160" w:line="259" w:lineRule="auto"/>
              <w:jc w:val="center"/>
              <w:rPr>
                <w:sz w:val="16"/>
                <w:szCs w:val="16"/>
                <w:lang w:val="en-US"/>
              </w:rPr>
            </w:pPr>
            <w:proofErr w:type="gramStart"/>
            <w:r w:rsidRPr="004C08EA">
              <w:rPr>
                <w:sz w:val="16"/>
                <w:szCs w:val="16"/>
                <w:lang w:val="en-US"/>
              </w:rPr>
              <w:t>C:Cholesterol</w:t>
            </w:r>
            <w:proofErr w:type="gramEnd"/>
          </w:p>
        </w:tc>
        <w:tc>
          <w:tcPr>
            <w:tcW w:w="556" w:type="pct"/>
            <w:hideMark/>
          </w:tcPr>
          <w:p w14:paraId="470DB993" w14:textId="77777777" w:rsidR="007F093D" w:rsidRPr="004C08EA" w:rsidRDefault="007F093D" w:rsidP="00EF2C2E">
            <w:pPr>
              <w:spacing w:after="160" w:line="259" w:lineRule="auto"/>
              <w:jc w:val="center"/>
              <w:rPr>
                <w:sz w:val="16"/>
                <w:szCs w:val="16"/>
                <w:lang w:val="en-US"/>
              </w:rPr>
            </w:pPr>
            <w:proofErr w:type="gramStart"/>
            <w:r w:rsidRPr="004C08EA">
              <w:rPr>
                <w:sz w:val="16"/>
                <w:szCs w:val="16"/>
                <w:lang w:val="en-US"/>
              </w:rPr>
              <w:t>D:DSPE</w:t>
            </w:r>
            <w:proofErr w:type="gramEnd"/>
            <w:r w:rsidRPr="004C08EA">
              <w:rPr>
                <w:sz w:val="16"/>
                <w:szCs w:val="16"/>
                <w:lang w:val="en-US"/>
              </w:rPr>
              <w:t>-mPEG</w:t>
            </w:r>
            <w:r w:rsidRPr="004C08EA">
              <w:rPr>
                <w:sz w:val="16"/>
                <w:szCs w:val="16"/>
                <w:vertAlign w:val="subscript"/>
                <w:lang w:val="en-US"/>
              </w:rPr>
              <w:t>2000</w:t>
            </w:r>
          </w:p>
        </w:tc>
        <w:tc>
          <w:tcPr>
            <w:tcW w:w="556" w:type="pct"/>
            <w:hideMark/>
          </w:tcPr>
          <w:p w14:paraId="74952274" w14:textId="77777777" w:rsidR="007F093D" w:rsidRPr="004C08EA" w:rsidRDefault="007F093D" w:rsidP="00EF2C2E">
            <w:pPr>
              <w:spacing w:after="160" w:line="259" w:lineRule="auto"/>
              <w:jc w:val="center"/>
              <w:rPr>
                <w:sz w:val="16"/>
                <w:szCs w:val="16"/>
                <w:lang w:val="en-US"/>
              </w:rPr>
            </w:pPr>
            <w:proofErr w:type="gramStart"/>
            <w:r w:rsidRPr="004C08EA">
              <w:rPr>
                <w:sz w:val="16"/>
                <w:szCs w:val="16"/>
                <w:lang w:val="en-US"/>
              </w:rPr>
              <w:t>E:pH</w:t>
            </w:r>
            <w:proofErr w:type="gramEnd"/>
          </w:p>
        </w:tc>
        <w:tc>
          <w:tcPr>
            <w:tcW w:w="553" w:type="pct"/>
            <w:hideMark/>
          </w:tcPr>
          <w:p w14:paraId="1857A51E" w14:textId="77777777" w:rsidR="007F093D" w:rsidRPr="004C08EA" w:rsidRDefault="007F093D" w:rsidP="00EF2C2E">
            <w:pPr>
              <w:spacing w:after="160" w:line="259" w:lineRule="auto"/>
              <w:jc w:val="center"/>
              <w:rPr>
                <w:sz w:val="16"/>
                <w:szCs w:val="16"/>
                <w:lang w:val="en-US"/>
              </w:rPr>
            </w:pPr>
            <w:proofErr w:type="gramStart"/>
            <w:r w:rsidRPr="004C08EA">
              <w:rPr>
                <w:sz w:val="16"/>
                <w:szCs w:val="16"/>
                <w:lang w:val="en-US"/>
              </w:rPr>
              <w:t>F:lipid</w:t>
            </w:r>
            <w:proofErr w:type="gramEnd"/>
            <w:r w:rsidRPr="004C08EA">
              <w:rPr>
                <w:sz w:val="16"/>
                <w:szCs w:val="16"/>
                <w:lang w:val="en-US"/>
              </w:rPr>
              <w:t xml:space="preserve"> concentration</w:t>
            </w:r>
          </w:p>
        </w:tc>
      </w:tr>
      <w:tr w:rsidR="007F093D" w:rsidRPr="004C08EA" w14:paraId="0E8321A6" w14:textId="77777777" w:rsidTr="00AC5CF0">
        <w:trPr>
          <w:trHeight w:val="170"/>
          <w:tblHeader/>
        </w:trPr>
        <w:tc>
          <w:tcPr>
            <w:tcW w:w="555" w:type="pct"/>
            <w:hideMark/>
          </w:tcPr>
          <w:p w14:paraId="6D2B0BBB" w14:textId="77777777" w:rsidR="007F093D" w:rsidRPr="004C08EA" w:rsidRDefault="007F093D" w:rsidP="00EF2C2E">
            <w:pPr>
              <w:spacing w:after="160" w:line="259" w:lineRule="auto"/>
              <w:rPr>
                <w:sz w:val="16"/>
                <w:szCs w:val="16"/>
                <w:lang w:val="en-US"/>
              </w:rPr>
            </w:pPr>
          </w:p>
        </w:tc>
        <w:tc>
          <w:tcPr>
            <w:tcW w:w="556" w:type="pct"/>
            <w:hideMark/>
          </w:tcPr>
          <w:p w14:paraId="276DF45B" w14:textId="77777777" w:rsidR="007F093D" w:rsidRPr="004C08EA" w:rsidRDefault="007F093D" w:rsidP="00EF2C2E">
            <w:pPr>
              <w:spacing w:after="160" w:line="259" w:lineRule="auto"/>
              <w:rPr>
                <w:sz w:val="16"/>
                <w:szCs w:val="16"/>
                <w:lang w:val="en-US"/>
              </w:rPr>
            </w:pPr>
          </w:p>
        </w:tc>
        <w:tc>
          <w:tcPr>
            <w:tcW w:w="556" w:type="pct"/>
            <w:hideMark/>
          </w:tcPr>
          <w:p w14:paraId="4043FE6E" w14:textId="77777777" w:rsidR="007F093D" w:rsidRPr="004C08EA" w:rsidRDefault="007F093D" w:rsidP="00EF2C2E">
            <w:pPr>
              <w:spacing w:after="160" w:line="259" w:lineRule="auto"/>
              <w:rPr>
                <w:sz w:val="16"/>
                <w:szCs w:val="16"/>
                <w:lang w:val="en-US"/>
              </w:rPr>
            </w:pPr>
          </w:p>
        </w:tc>
        <w:tc>
          <w:tcPr>
            <w:tcW w:w="556" w:type="pct"/>
            <w:hideMark/>
          </w:tcPr>
          <w:p w14:paraId="0B84A4B8" w14:textId="77777777" w:rsidR="007F093D" w:rsidRPr="004C08EA" w:rsidRDefault="007F093D" w:rsidP="00EF2C2E">
            <w:pPr>
              <w:spacing w:after="160" w:line="259" w:lineRule="auto"/>
              <w:jc w:val="center"/>
              <w:rPr>
                <w:sz w:val="16"/>
                <w:szCs w:val="16"/>
                <w:lang w:val="en-US"/>
              </w:rPr>
            </w:pPr>
            <w:r w:rsidRPr="004C08EA">
              <w:rPr>
                <w:sz w:val="16"/>
                <w:szCs w:val="16"/>
                <w:lang w:val="en-US"/>
              </w:rPr>
              <w:t>%</w:t>
            </w:r>
          </w:p>
        </w:tc>
        <w:tc>
          <w:tcPr>
            <w:tcW w:w="556" w:type="pct"/>
            <w:hideMark/>
          </w:tcPr>
          <w:p w14:paraId="7AAFE9C0" w14:textId="77777777" w:rsidR="007F093D" w:rsidRPr="004C08EA" w:rsidRDefault="007F093D" w:rsidP="00EF2C2E">
            <w:pPr>
              <w:spacing w:after="160" w:line="259" w:lineRule="auto"/>
              <w:jc w:val="center"/>
              <w:rPr>
                <w:sz w:val="16"/>
                <w:szCs w:val="16"/>
                <w:lang w:val="en-US"/>
              </w:rPr>
            </w:pPr>
            <w:r w:rsidRPr="004C08EA">
              <w:rPr>
                <w:sz w:val="16"/>
                <w:szCs w:val="16"/>
                <w:lang w:val="en-US"/>
              </w:rPr>
              <w:t>%</w:t>
            </w:r>
          </w:p>
        </w:tc>
        <w:tc>
          <w:tcPr>
            <w:tcW w:w="556" w:type="pct"/>
            <w:hideMark/>
          </w:tcPr>
          <w:p w14:paraId="49A772D2" w14:textId="77777777" w:rsidR="007F093D" w:rsidRPr="004C08EA" w:rsidRDefault="007F093D" w:rsidP="00EF2C2E">
            <w:pPr>
              <w:spacing w:after="160" w:line="259" w:lineRule="auto"/>
              <w:jc w:val="center"/>
              <w:rPr>
                <w:sz w:val="16"/>
                <w:szCs w:val="16"/>
                <w:lang w:val="en-US"/>
              </w:rPr>
            </w:pPr>
            <w:r w:rsidRPr="004C08EA">
              <w:rPr>
                <w:sz w:val="16"/>
                <w:szCs w:val="16"/>
                <w:lang w:val="en-US"/>
              </w:rPr>
              <w:t>%</w:t>
            </w:r>
          </w:p>
        </w:tc>
        <w:tc>
          <w:tcPr>
            <w:tcW w:w="556" w:type="pct"/>
            <w:hideMark/>
          </w:tcPr>
          <w:p w14:paraId="37ECB6BC" w14:textId="77777777" w:rsidR="007F093D" w:rsidRPr="004C08EA" w:rsidRDefault="007F093D" w:rsidP="00EF2C2E">
            <w:pPr>
              <w:spacing w:after="160" w:line="259" w:lineRule="auto"/>
              <w:jc w:val="center"/>
              <w:rPr>
                <w:sz w:val="16"/>
                <w:szCs w:val="16"/>
                <w:lang w:val="en-US"/>
              </w:rPr>
            </w:pPr>
            <w:r w:rsidRPr="004C08EA">
              <w:rPr>
                <w:sz w:val="16"/>
                <w:szCs w:val="16"/>
                <w:lang w:val="en-US"/>
              </w:rPr>
              <w:t>%</w:t>
            </w:r>
          </w:p>
        </w:tc>
        <w:tc>
          <w:tcPr>
            <w:tcW w:w="556" w:type="pct"/>
            <w:hideMark/>
          </w:tcPr>
          <w:p w14:paraId="0F2B18FA" w14:textId="77777777" w:rsidR="007F093D" w:rsidRPr="004C08EA" w:rsidRDefault="007F093D" w:rsidP="00EF2C2E">
            <w:pPr>
              <w:spacing w:after="160" w:line="259" w:lineRule="auto"/>
              <w:jc w:val="center"/>
              <w:rPr>
                <w:sz w:val="16"/>
                <w:szCs w:val="16"/>
                <w:lang w:val="en-US"/>
              </w:rPr>
            </w:pPr>
          </w:p>
        </w:tc>
        <w:tc>
          <w:tcPr>
            <w:tcW w:w="553" w:type="pct"/>
            <w:hideMark/>
          </w:tcPr>
          <w:p w14:paraId="0369D7A9" w14:textId="77777777" w:rsidR="007F093D" w:rsidRPr="004C08EA" w:rsidRDefault="007F093D" w:rsidP="00EF2C2E">
            <w:pPr>
              <w:spacing w:after="160" w:line="259" w:lineRule="auto"/>
              <w:jc w:val="center"/>
              <w:rPr>
                <w:sz w:val="16"/>
                <w:szCs w:val="16"/>
                <w:lang w:val="en-US"/>
              </w:rPr>
            </w:pPr>
            <w:r w:rsidRPr="004C08EA">
              <w:rPr>
                <w:sz w:val="16"/>
                <w:szCs w:val="16"/>
                <w:lang w:val="en-US"/>
              </w:rPr>
              <w:t>%</w:t>
            </w:r>
          </w:p>
        </w:tc>
      </w:tr>
      <w:tr w:rsidR="007F093D" w:rsidRPr="004C08EA" w14:paraId="47A73B2C" w14:textId="77777777" w:rsidTr="00AC5CF0">
        <w:trPr>
          <w:trHeight w:val="170"/>
        </w:trPr>
        <w:tc>
          <w:tcPr>
            <w:tcW w:w="555" w:type="pct"/>
            <w:vAlign w:val="bottom"/>
            <w:hideMark/>
          </w:tcPr>
          <w:p w14:paraId="57AE9A12"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60598A4A" w14:textId="77777777" w:rsidR="007F093D" w:rsidRPr="004C08EA" w:rsidRDefault="007F093D" w:rsidP="00EF2C2E">
            <w:pPr>
              <w:spacing w:after="160" w:line="259" w:lineRule="auto"/>
              <w:jc w:val="center"/>
              <w:rPr>
                <w:sz w:val="16"/>
                <w:szCs w:val="16"/>
                <w:lang w:val="en-US"/>
              </w:rPr>
            </w:pPr>
            <w:r w:rsidRPr="004C08EA">
              <w:rPr>
                <w:sz w:val="16"/>
                <w:szCs w:val="16"/>
                <w:lang w:val="en-US"/>
              </w:rPr>
              <w:t>1</w:t>
            </w:r>
          </w:p>
        </w:tc>
        <w:tc>
          <w:tcPr>
            <w:tcW w:w="556" w:type="pct"/>
            <w:vAlign w:val="bottom"/>
            <w:hideMark/>
          </w:tcPr>
          <w:p w14:paraId="661B2C58"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3B8128A6" w14:textId="77777777" w:rsidR="007F093D" w:rsidRPr="004C08EA" w:rsidRDefault="007F093D" w:rsidP="00EF2C2E">
            <w:pPr>
              <w:spacing w:after="160" w:line="259" w:lineRule="auto"/>
              <w:jc w:val="center"/>
              <w:rPr>
                <w:sz w:val="16"/>
                <w:szCs w:val="16"/>
                <w:lang w:val="en-US"/>
              </w:rPr>
            </w:pPr>
            <w:r w:rsidRPr="004C08EA">
              <w:rPr>
                <w:sz w:val="16"/>
                <w:szCs w:val="16"/>
                <w:lang w:val="en-US"/>
              </w:rPr>
              <w:t>95</w:t>
            </w:r>
          </w:p>
        </w:tc>
        <w:tc>
          <w:tcPr>
            <w:tcW w:w="556" w:type="pct"/>
            <w:vAlign w:val="bottom"/>
            <w:hideMark/>
          </w:tcPr>
          <w:p w14:paraId="65014BBC"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7DC3468E"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4776BEEE"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3187885A"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3786C102"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6F11608B" w14:textId="77777777" w:rsidTr="00AC5CF0">
        <w:trPr>
          <w:trHeight w:val="170"/>
        </w:trPr>
        <w:tc>
          <w:tcPr>
            <w:tcW w:w="555" w:type="pct"/>
            <w:vAlign w:val="bottom"/>
            <w:hideMark/>
          </w:tcPr>
          <w:p w14:paraId="7595F1D4"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146B52F8" w14:textId="77777777" w:rsidR="007F093D" w:rsidRPr="004C08EA" w:rsidRDefault="007F093D" w:rsidP="00EF2C2E">
            <w:pPr>
              <w:spacing w:after="160" w:line="259" w:lineRule="auto"/>
              <w:jc w:val="center"/>
              <w:rPr>
                <w:sz w:val="16"/>
                <w:szCs w:val="16"/>
                <w:lang w:val="en-US"/>
              </w:rPr>
            </w:pPr>
            <w:r w:rsidRPr="004C08EA">
              <w:rPr>
                <w:sz w:val="16"/>
                <w:szCs w:val="16"/>
                <w:lang w:val="en-US"/>
              </w:rPr>
              <w:t>2</w:t>
            </w:r>
          </w:p>
        </w:tc>
        <w:tc>
          <w:tcPr>
            <w:tcW w:w="556" w:type="pct"/>
            <w:vAlign w:val="bottom"/>
            <w:hideMark/>
          </w:tcPr>
          <w:p w14:paraId="745ABECB"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5856759E"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07EB229E"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629BB04F"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09C7A749"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4B69542A"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22CEB563"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620BA711" w14:textId="77777777" w:rsidTr="00AC5CF0">
        <w:trPr>
          <w:trHeight w:val="170"/>
        </w:trPr>
        <w:tc>
          <w:tcPr>
            <w:tcW w:w="555" w:type="pct"/>
            <w:vAlign w:val="bottom"/>
            <w:hideMark/>
          </w:tcPr>
          <w:p w14:paraId="08B19C93"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20D0726B" w14:textId="77777777" w:rsidR="007F093D" w:rsidRPr="004C08EA" w:rsidRDefault="007F093D" w:rsidP="00EF2C2E">
            <w:pPr>
              <w:spacing w:after="160" w:line="259" w:lineRule="auto"/>
              <w:jc w:val="center"/>
              <w:rPr>
                <w:sz w:val="16"/>
                <w:szCs w:val="16"/>
                <w:lang w:val="en-US"/>
              </w:rPr>
            </w:pPr>
            <w:r w:rsidRPr="004C08EA">
              <w:rPr>
                <w:sz w:val="16"/>
                <w:szCs w:val="16"/>
                <w:lang w:val="en-US"/>
              </w:rPr>
              <w:t>3</w:t>
            </w:r>
          </w:p>
        </w:tc>
        <w:tc>
          <w:tcPr>
            <w:tcW w:w="556" w:type="pct"/>
            <w:vAlign w:val="bottom"/>
            <w:hideMark/>
          </w:tcPr>
          <w:p w14:paraId="77C2437E"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72A423B1" w14:textId="77777777" w:rsidR="007F093D" w:rsidRPr="004C08EA" w:rsidRDefault="007F093D" w:rsidP="00EF2C2E">
            <w:pPr>
              <w:spacing w:after="160" w:line="259" w:lineRule="auto"/>
              <w:jc w:val="center"/>
              <w:rPr>
                <w:sz w:val="16"/>
                <w:szCs w:val="16"/>
                <w:lang w:val="en-US"/>
              </w:rPr>
            </w:pPr>
            <w:r w:rsidRPr="004C08EA">
              <w:rPr>
                <w:sz w:val="16"/>
                <w:szCs w:val="16"/>
                <w:lang w:val="en-US"/>
              </w:rPr>
              <w:t>100</w:t>
            </w:r>
          </w:p>
        </w:tc>
        <w:tc>
          <w:tcPr>
            <w:tcW w:w="556" w:type="pct"/>
            <w:vAlign w:val="bottom"/>
            <w:hideMark/>
          </w:tcPr>
          <w:p w14:paraId="1DFA454C"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2541422A"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5393F8A8"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6EB73618" w14:textId="77777777" w:rsidR="007F093D" w:rsidRPr="004C08EA" w:rsidRDefault="007F093D" w:rsidP="00EF2C2E">
            <w:pPr>
              <w:spacing w:after="160" w:line="259" w:lineRule="auto"/>
              <w:jc w:val="center"/>
              <w:rPr>
                <w:sz w:val="16"/>
                <w:szCs w:val="16"/>
                <w:lang w:val="en-US"/>
              </w:rPr>
            </w:pPr>
            <w:r w:rsidRPr="004C08EA">
              <w:rPr>
                <w:sz w:val="16"/>
                <w:szCs w:val="16"/>
                <w:lang w:val="en-US"/>
              </w:rPr>
              <w:t>6</w:t>
            </w:r>
          </w:p>
        </w:tc>
        <w:tc>
          <w:tcPr>
            <w:tcW w:w="553" w:type="pct"/>
            <w:vAlign w:val="bottom"/>
            <w:hideMark/>
          </w:tcPr>
          <w:p w14:paraId="05A33A99"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01A8154A" w14:textId="77777777" w:rsidTr="00AC5CF0">
        <w:trPr>
          <w:trHeight w:val="170"/>
        </w:trPr>
        <w:tc>
          <w:tcPr>
            <w:tcW w:w="555" w:type="pct"/>
            <w:vAlign w:val="bottom"/>
            <w:hideMark/>
          </w:tcPr>
          <w:p w14:paraId="74152CCF"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6B650825" w14:textId="77777777" w:rsidR="007F093D" w:rsidRPr="004C08EA" w:rsidRDefault="007F093D" w:rsidP="00EF2C2E">
            <w:pPr>
              <w:spacing w:after="160" w:line="259" w:lineRule="auto"/>
              <w:jc w:val="center"/>
              <w:rPr>
                <w:sz w:val="16"/>
                <w:szCs w:val="16"/>
                <w:lang w:val="en-US"/>
              </w:rPr>
            </w:pPr>
            <w:r w:rsidRPr="004C08EA">
              <w:rPr>
                <w:sz w:val="16"/>
                <w:szCs w:val="16"/>
                <w:lang w:val="en-US"/>
              </w:rPr>
              <w:t>4</w:t>
            </w:r>
          </w:p>
        </w:tc>
        <w:tc>
          <w:tcPr>
            <w:tcW w:w="556" w:type="pct"/>
            <w:vAlign w:val="bottom"/>
            <w:hideMark/>
          </w:tcPr>
          <w:p w14:paraId="1DF65287"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0DC8CBDB"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6B41369F"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3FD95617"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0FC89297"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1CAC635B" w14:textId="77777777" w:rsidR="007F093D" w:rsidRPr="004C08EA" w:rsidRDefault="007F093D" w:rsidP="00EF2C2E">
            <w:pPr>
              <w:spacing w:after="160" w:line="259" w:lineRule="auto"/>
              <w:jc w:val="center"/>
              <w:rPr>
                <w:sz w:val="16"/>
                <w:szCs w:val="16"/>
                <w:lang w:val="en-US"/>
              </w:rPr>
            </w:pPr>
            <w:r w:rsidRPr="004C08EA">
              <w:rPr>
                <w:sz w:val="16"/>
                <w:szCs w:val="16"/>
                <w:lang w:val="en-US"/>
              </w:rPr>
              <w:t>6</w:t>
            </w:r>
          </w:p>
        </w:tc>
        <w:tc>
          <w:tcPr>
            <w:tcW w:w="553" w:type="pct"/>
            <w:vAlign w:val="bottom"/>
            <w:hideMark/>
          </w:tcPr>
          <w:p w14:paraId="1C6C4BE3" w14:textId="77777777" w:rsidR="007F093D" w:rsidRPr="004C08EA" w:rsidRDefault="007F093D" w:rsidP="00EF2C2E">
            <w:pPr>
              <w:spacing w:after="160" w:line="259" w:lineRule="auto"/>
              <w:jc w:val="center"/>
              <w:rPr>
                <w:sz w:val="16"/>
                <w:szCs w:val="16"/>
                <w:lang w:val="en-US"/>
              </w:rPr>
            </w:pPr>
            <w:r w:rsidRPr="004C08EA">
              <w:rPr>
                <w:sz w:val="16"/>
                <w:szCs w:val="16"/>
                <w:lang w:val="en-US"/>
              </w:rPr>
              <w:t>40</w:t>
            </w:r>
          </w:p>
        </w:tc>
      </w:tr>
      <w:tr w:rsidR="007F093D" w:rsidRPr="004C08EA" w14:paraId="3365E920" w14:textId="77777777" w:rsidTr="00AC5CF0">
        <w:trPr>
          <w:trHeight w:val="170"/>
        </w:trPr>
        <w:tc>
          <w:tcPr>
            <w:tcW w:w="555" w:type="pct"/>
            <w:vAlign w:val="bottom"/>
            <w:hideMark/>
          </w:tcPr>
          <w:p w14:paraId="284578D9"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0C39E2D2"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23BF43EE"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7B9DD50A"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c>
          <w:tcPr>
            <w:tcW w:w="556" w:type="pct"/>
            <w:vAlign w:val="bottom"/>
            <w:hideMark/>
          </w:tcPr>
          <w:p w14:paraId="7102E571" w14:textId="77777777" w:rsidR="007F093D" w:rsidRPr="004C08EA" w:rsidRDefault="007F093D" w:rsidP="00EF2C2E">
            <w:pPr>
              <w:spacing w:after="160" w:line="259" w:lineRule="auto"/>
              <w:jc w:val="center"/>
              <w:rPr>
                <w:sz w:val="16"/>
                <w:szCs w:val="16"/>
                <w:lang w:val="en-US"/>
              </w:rPr>
            </w:pPr>
            <w:r w:rsidRPr="004C08EA">
              <w:rPr>
                <w:sz w:val="16"/>
                <w:szCs w:val="16"/>
                <w:lang w:val="en-US"/>
              </w:rPr>
              <w:t>30</w:t>
            </w:r>
          </w:p>
        </w:tc>
        <w:tc>
          <w:tcPr>
            <w:tcW w:w="556" w:type="pct"/>
            <w:vAlign w:val="bottom"/>
            <w:hideMark/>
          </w:tcPr>
          <w:p w14:paraId="17290B93"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1CADD30E"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538692F5"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6CC096CB"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17A9D598" w14:textId="77777777" w:rsidTr="00AC5CF0">
        <w:trPr>
          <w:trHeight w:val="170"/>
        </w:trPr>
        <w:tc>
          <w:tcPr>
            <w:tcW w:w="555" w:type="pct"/>
            <w:vAlign w:val="bottom"/>
            <w:hideMark/>
          </w:tcPr>
          <w:p w14:paraId="67AD425F"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7CD816DE" w14:textId="77777777" w:rsidR="007F093D" w:rsidRPr="004C08EA" w:rsidRDefault="007F093D" w:rsidP="00EF2C2E">
            <w:pPr>
              <w:spacing w:after="160" w:line="259" w:lineRule="auto"/>
              <w:jc w:val="center"/>
              <w:rPr>
                <w:sz w:val="16"/>
                <w:szCs w:val="16"/>
                <w:lang w:val="en-US"/>
              </w:rPr>
            </w:pPr>
            <w:r w:rsidRPr="004C08EA">
              <w:rPr>
                <w:sz w:val="16"/>
                <w:szCs w:val="16"/>
                <w:lang w:val="en-US"/>
              </w:rPr>
              <w:t>6</w:t>
            </w:r>
          </w:p>
        </w:tc>
        <w:tc>
          <w:tcPr>
            <w:tcW w:w="556" w:type="pct"/>
            <w:vAlign w:val="bottom"/>
            <w:hideMark/>
          </w:tcPr>
          <w:p w14:paraId="08F2331F" w14:textId="77777777" w:rsidR="007F093D" w:rsidRPr="004C08EA" w:rsidRDefault="007F093D" w:rsidP="00EF2C2E">
            <w:pPr>
              <w:spacing w:after="160" w:line="259" w:lineRule="auto"/>
              <w:jc w:val="center"/>
              <w:rPr>
                <w:sz w:val="16"/>
                <w:szCs w:val="16"/>
                <w:lang w:val="en-US"/>
              </w:rPr>
            </w:pPr>
            <w:r w:rsidRPr="004C08EA">
              <w:rPr>
                <w:sz w:val="16"/>
                <w:szCs w:val="16"/>
                <w:lang w:val="en-US"/>
              </w:rPr>
              <w:t>Replicate</w:t>
            </w:r>
          </w:p>
        </w:tc>
        <w:tc>
          <w:tcPr>
            <w:tcW w:w="556" w:type="pct"/>
            <w:vAlign w:val="bottom"/>
            <w:hideMark/>
          </w:tcPr>
          <w:p w14:paraId="4E9FD21A"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c>
          <w:tcPr>
            <w:tcW w:w="556" w:type="pct"/>
            <w:vAlign w:val="bottom"/>
            <w:hideMark/>
          </w:tcPr>
          <w:p w14:paraId="644BFEDE"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527D792B" w14:textId="77777777" w:rsidR="007F093D" w:rsidRPr="004C08EA" w:rsidRDefault="007F093D" w:rsidP="00EF2C2E">
            <w:pPr>
              <w:spacing w:after="160" w:line="259" w:lineRule="auto"/>
              <w:jc w:val="center"/>
              <w:rPr>
                <w:sz w:val="16"/>
                <w:szCs w:val="16"/>
                <w:lang w:val="en-US"/>
              </w:rPr>
            </w:pPr>
            <w:r w:rsidRPr="004C08EA">
              <w:rPr>
                <w:sz w:val="16"/>
                <w:szCs w:val="16"/>
                <w:lang w:val="en-US"/>
              </w:rPr>
              <w:t>30</w:t>
            </w:r>
          </w:p>
        </w:tc>
        <w:tc>
          <w:tcPr>
            <w:tcW w:w="556" w:type="pct"/>
            <w:vAlign w:val="bottom"/>
            <w:hideMark/>
          </w:tcPr>
          <w:p w14:paraId="329E3D64"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7BA5E5D7"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266F5202"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3C0E3A1C" w14:textId="77777777" w:rsidTr="00AC5CF0">
        <w:trPr>
          <w:trHeight w:val="170"/>
        </w:trPr>
        <w:tc>
          <w:tcPr>
            <w:tcW w:w="555" w:type="pct"/>
            <w:vAlign w:val="bottom"/>
            <w:hideMark/>
          </w:tcPr>
          <w:p w14:paraId="6973EAE7"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1F079316"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6" w:type="pct"/>
            <w:vAlign w:val="bottom"/>
            <w:hideMark/>
          </w:tcPr>
          <w:p w14:paraId="00A26D71"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724D2F3C" w14:textId="77777777" w:rsidR="007F093D" w:rsidRPr="004C08EA" w:rsidRDefault="007F093D" w:rsidP="00EF2C2E">
            <w:pPr>
              <w:spacing w:after="160" w:line="259" w:lineRule="auto"/>
              <w:jc w:val="center"/>
              <w:rPr>
                <w:sz w:val="16"/>
                <w:szCs w:val="16"/>
                <w:lang w:val="en-US"/>
              </w:rPr>
            </w:pPr>
            <w:r w:rsidRPr="004C08EA">
              <w:rPr>
                <w:sz w:val="16"/>
                <w:szCs w:val="16"/>
                <w:lang w:val="en-US"/>
              </w:rPr>
              <w:t>55</w:t>
            </w:r>
          </w:p>
        </w:tc>
        <w:tc>
          <w:tcPr>
            <w:tcW w:w="556" w:type="pct"/>
            <w:vAlign w:val="bottom"/>
            <w:hideMark/>
          </w:tcPr>
          <w:p w14:paraId="161A10EE"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01082A58"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314D2811"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7806F38F"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3DBAA30F"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53498D85" w14:textId="77777777" w:rsidTr="00AC5CF0">
        <w:trPr>
          <w:trHeight w:val="170"/>
        </w:trPr>
        <w:tc>
          <w:tcPr>
            <w:tcW w:w="555" w:type="pct"/>
            <w:vAlign w:val="bottom"/>
            <w:hideMark/>
          </w:tcPr>
          <w:p w14:paraId="08D81ED7"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6623C956" w14:textId="77777777" w:rsidR="007F093D" w:rsidRPr="004C08EA" w:rsidRDefault="007F093D" w:rsidP="00EF2C2E">
            <w:pPr>
              <w:spacing w:after="160" w:line="259" w:lineRule="auto"/>
              <w:jc w:val="center"/>
              <w:rPr>
                <w:sz w:val="16"/>
                <w:szCs w:val="16"/>
                <w:lang w:val="en-US"/>
              </w:rPr>
            </w:pPr>
            <w:r w:rsidRPr="004C08EA">
              <w:rPr>
                <w:sz w:val="16"/>
                <w:szCs w:val="16"/>
                <w:lang w:val="en-US"/>
              </w:rPr>
              <w:t>8</w:t>
            </w:r>
          </w:p>
        </w:tc>
        <w:tc>
          <w:tcPr>
            <w:tcW w:w="556" w:type="pct"/>
            <w:vAlign w:val="bottom"/>
            <w:hideMark/>
          </w:tcPr>
          <w:p w14:paraId="05EFE108"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5E989BE3" w14:textId="77777777" w:rsidR="007F093D" w:rsidRPr="004C08EA" w:rsidRDefault="007F093D" w:rsidP="00EF2C2E">
            <w:pPr>
              <w:spacing w:after="160" w:line="259" w:lineRule="auto"/>
              <w:jc w:val="center"/>
              <w:rPr>
                <w:sz w:val="16"/>
                <w:szCs w:val="16"/>
                <w:lang w:val="en-US"/>
              </w:rPr>
            </w:pPr>
            <w:r w:rsidRPr="004C08EA">
              <w:rPr>
                <w:sz w:val="16"/>
                <w:szCs w:val="16"/>
                <w:lang w:val="en-US"/>
              </w:rPr>
              <w:t>75</w:t>
            </w:r>
          </w:p>
        </w:tc>
        <w:tc>
          <w:tcPr>
            <w:tcW w:w="556" w:type="pct"/>
            <w:vAlign w:val="bottom"/>
            <w:hideMark/>
          </w:tcPr>
          <w:p w14:paraId="1FA14535"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08E8D1C2" w14:textId="77777777" w:rsidR="007F093D" w:rsidRPr="004C08EA" w:rsidRDefault="007F093D" w:rsidP="00EF2C2E">
            <w:pPr>
              <w:spacing w:after="160" w:line="259" w:lineRule="auto"/>
              <w:jc w:val="center"/>
              <w:rPr>
                <w:sz w:val="16"/>
                <w:szCs w:val="16"/>
                <w:lang w:val="en-US"/>
              </w:rPr>
            </w:pPr>
            <w:r w:rsidRPr="004C08EA">
              <w:rPr>
                <w:sz w:val="16"/>
                <w:szCs w:val="16"/>
                <w:lang w:val="en-US"/>
              </w:rPr>
              <w:t>22.5</w:t>
            </w:r>
          </w:p>
        </w:tc>
        <w:tc>
          <w:tcPr>
            <w:tcW w:w="556" w:type="pct"/>
            <w:vAlign w:val="bottom"/>
            <w:hideMark/>
          </w:tcPr>
          <w:p w14:paraId="66C3A83C" w14:textId="77777777" w:rsidR="007F093D" w:rsidRPr="004C08EA" w:rsidRDefault="007F093D" w:rsidP="00EF2C2E">
            <w:pPr>
              <w:spacing w:after="160" w:line="259" w:lineRule="auto"/>
              <w:jc w:val="center"/>
              <w:rPr>
                <w:sz w:val="16"/>
                <w:szCs w:val="16"/>
                <w:lang w:val="en-US"/>
              </w:rPr>
            </w:pPr>
            <w:r w:rsidRPr="004C08EA">
              <w:rPr>
                <w:sz w:val="16"/>
                <w:szCs w:val="16"/>
                <w:lang w:val="en-US"/>
              </w:rPr>
              <w:t>2.5</w:t>
            </w:r>
          </w:p>
        </w:tc>
        <w:tc>
          <w:tcPr>
            <w:tcW w:w="556" w:type="pct"/>
            <w:vAlign w:val="bottom"/>
            <w:hideMark/>
          </w:tcPr>
          <w:p w14:paraId="7B19FECE"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2F510C17" w14:textId="77777777" w:rsidR="007F093D" w:rsidRPr="004C08EA" w:rsidRDefault="007F093D" w:rsidP="00EF2C2E">
            <w:pPr>
              <w:spacing w:after="160" w:line="259" w:lineRule="auto"/>
              <w:jc w:val="center"/>
              <w:rPr>
                <w:sz w:val="16"/>
                <w:szCs w:val="16"/>
                <w:lang w:val="en-US"/>
              </w:rPr>
            </w:pPr>
            <w:r w:rsidRPr="004C08EA">
              <w:rPr>
                <w:sz w:val="16"/>
                <w:szCs w:val="16"/>
                <w:lang w:val="en-US"/>
              </w:rPr>
              <w:t>40</w:t>
            </w:r>
          </w:p>
        </w:tc>
      </w:tr>
      <w:tr w:rsidR="007F093D" w:rsidRPr="004C08EA" w14:paraId="08C8F729" w14:textId="77777777" w:rsidTr="00AC5CF0">
        <w:trPr>
          <w:trHeight w:val="170"/>
        </w:trPr>
        <w:tc>
          <w:tcPr>
            <w:tcW w:w="555" w:type="pct"/>
            <w:vAlign w:val="bottom"/>
            <w:hideMark/>
          </w:tcPr>
          <w:p w14:paraId="47C705E0"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3939450E" w14:textId="77777777" w:rsidR="007F093D" w:rsidRPr="004C08EA" w:rsidRDefault="007F093D" w:rsidP="00EF2C2E">
            <w:pPr>
              <w:spacing w:after="160" w:line="259" w:lineRule="auto"/>
              <w:jc w:val="center"/>
              <w:rPr>
                <w:sz w:val="16"/>
                <w:szCs w:val="16"/>
                <w:lang w:val="en-US"/>
              </w:rPr>
            </w:pPr>
            <w:r w:rsidRPr="004C08EA">
              <w:rPr>
                <w:sz w:val="16"/>
                <w:szCs w:val="16"/>
                <w:lang w:val="en-US"/>
              </w:rPr>
              <w:t>9</w:t>
            </w:r>
          </w:p>
        </w:tc>
        <w:tc>
          <w:tcPr>
            <w:tcW w:w="556" w:type="pct"/>
            <w:vAlign w:val="bottom"/>
            <w:hideMark/>
          </w:tcPr>
          <w:p w14:paraId="651B0C64"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59B73E28"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65D85899"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37CBDE24"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2315EEE2"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1B7A2BD8"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38F0CBD8"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3B52053A" w14:textId="77777777" w:rsidTr="00AC5CF0">
        <w:trPr>
          <w:trHeight w:val="170"/>
        </w:trPr>
        <w:tc>
          <w:tcPr>
            <w:tcW w:w="555" w:type="pct"/>
            <w:vAlign w:val="bottom"/>
            <w:hideMark/>
          </w:tcPr>
          <w:p w14:paraId="20BEA3A2"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4C98391F" w14:textId="77777777" w:rsidR="007F093D" w:rsidRPr="004C08EA" w:rsidRDefault="007F093D" w:rsidP="00EF2C2E">
            <w:pPr>
              <w:spacing w:after="160" w:line="259" w:lineRule="auto"/>
              <w:jc w:val="center"/>
              <w:rPr>
                <w:sz w:val="16"/>
                <w:szCs w:val="16"/>
                <w:lang w:val="en-US"/>
              </w:rPr>
            </w:pPr>
            <w:r w:rsidRPr="004C08EA">
              <w:rPr>
                <w:sz w:val="16"/>
                <w:szCs w:val="16"/>
                <w:lang w:val="en-US"/>
              </w:rPr>
              <w:t>10</w:t>
            </w:r>
          </w:p>
        </w:tc>
        <w:tc>
          <w:tcPr>
            <w:tcW w:w="556" w:type="pct"/>
            <w:vAlign w:val="bottom"/>
            <w:hideMark/>
          </w:tcPr>
          <w:p w14:paraId="06D427BE"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14055075"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c>
          <w:tcPr>
            <w:tcW w:w="556" w:type="pct"/>
            <w:vAlign w:val="bottom"/>
            <w:hideMark/>
          </w:tcPr>
          <w:p w14:paraId="2AEC6755"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4A44DEA7" w14:textId="77777777" w:rsidR="007F093D" w:rsidRPr="004C08EA" w:rsidRDefault="007F093D" w:rsidP="00EF2C2E">
            <w:pPr>
              <w:spacing w:after="160" w:line="259" w:lineRule="auto"/>
              <w:jc w:val="center"/>
              <w:rPr>
                <w:sz w:val="16"/>
                <w:szCs w:val="16"/>
                <w:lang w:val="en-US"/>
              </w:rPr>
            </w:pPr>
            <w:r w:rsidRPr="004C08EA">
              <w:rPr>
                <w:sz w:val="16"/>
                <w:szCs w:val="16"/>
                <w:lang w:val="en-US"/>
              </w:rPr>
              <w:t>25</w:t>
            </w:r>
          </w:p>
        </w:tc>
        <w:tc>
          <w:tcPr>
            <w:tcW w:w="556" w:type="pct"/>
            <w:vAlign w:val="bottom"/>
            <w:hideMark/>
          </w:tcPr>
          <w:p w14:paraId="4F1E7E0A"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5FD62983"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3603654D"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11F4EF8F" w14:textId="77777777" w:rsidTr="00AC5CF0">
        <w:trPr>
          <w:trHeight w:val="170"/>
        </w:trPr>
        <w:tc>
          <w:tcPr>
            <w:tcW w:w="555" w:type="pct"/>
            <w:vAlign w:val="bottom"/>
            <w:hideMark/>
          </w:tcPr>
          <w:p w14:paraId="549F5C22"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009E6AEF" w14:textId="77777777" w:rsidR="007F093D" w:rsidRPr="004C08EA" w:rsidRDefault="007F093D" w:rsidP="00EF2C2E">
            <w:pPr>
              <w:spacing w:after="160" w:line="259" w:lineRule="auto"/>
              <w:jc w:val="center"/>
              <w:rPr>
                <w:sz w:val="16"/>
                <w:szCs w:val="16"/>
                <w:lang w:val="en-US"/>
              </w:rPr>
            </w:pPr>
            <w:r w:rsidRPr="004C08EA">
              <w:rPr>
                <w:sz w:val="16"/>
                <w:szCs w:val="16"/>
                <w:lang w:val="en-US"/>
              </w:rPr>
              <w:t>11</w:t>
            </w:r>
          </w:p>
        </w:tc>
        <w:tc>
          <w:tcPr>
            <w:tcW w:w="556" w:type="pct"/>
            <w:vAlign w:val="bottom"/>
            <w:hideMark/>
          </w:tcPr>
          <w:p w14:paraId="5878F97C"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3407FFC3"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c>
          <w:tcPr>
            <w:tcW w:w="556" w:type="pct"/>
            <w:vAlign w:val="bottom"/>
            <w:hideMark/>
          </w:tcPr>
          <w:p w14:paraId="31EBA87E"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38ABBCA5" w14:textId="77777777" w:rsidR="007F093D" w:rsidRPr="004C08EA" w:rsidRDefault="007F093D" w:rsidP="00EF2C2E">
            <w:pPr>
              <w:spacing w:after="160" w:line="259" w:lineRule="auto"/>
              <w:jc w:val="center"/>
              <w:rPr>
                <w:sz w:val="16"/>
                <w:szCs w:val="16"/>
                <w:lang w:val="en-US"/>
              </w:rPr>
            </w:pPr>
            <w:r w:rsidRPr="004C08EA">
              <w:rPr>
                <w:sz w:val="16"/>
                <w:szCs w:val="16"/>
                <w:lang w:val="en-US"/>
              </w:rPr>
              <w:t>25</w:t>
            </w:r>
          </w:p>
        </w:tc>
        <w:tc>
          <w:tcPr>
            <w:tcW w:w="556" w:type="pct"/>
            <w:vAlign w:val="bottom"/>
            <w:hideMark/>
          </w:tcPr>
          <w:p w14:paraId="2F70DBBC"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17AA9451"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060892D0"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09AE9D7A" w14:textId="77777777" w:rsidTr="00AC5CF0">
        <w:trPr>
          <w:trHeight w:val="170"/>
        </w:trPr>
        <w:tc>
          <w:tcPr>
            <w:tcW w:w="555" w:type="pct"/>
            <w:vAlign w:val="bottom"/>
            <w:hideMark/>
          </w:tcPr>
          <w:p w14:paraId="7C970B0D"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498FE436" w14:textId="77777777" w:rsidR="007F093D" w:rsidRPr="004C08EA" w:rsidRDefault="007F093D" w:rsidP="00EF2C2E">
            <w:pPr>
              <w:spacing w:after="160" w:line="259" w:lineRule="auto"/>
              <w:jc w:val="center"/>
              <w:rPr>
                <w:sz w:val="16"/>
                <w:szCs w:val="16"/>
                <w:lang w:val="en-US"/>
              </w:rPr>
            </w:pPr>
            <w:r w:rsidRPr="004C08EA">
              <w:rPr>
                <w:sz w:val="16"/>
                <w:szCs w:val="16"/>
                <w:lang w:val="en-US"/>
              </w:rPr>
              <w:t>12</w:t>
            </w:r>
          </w:p>
        </w:tc>
        <w:tc>
          <w:tcPr>
            <w:tcW w:w="556" w:type="pct"/>
            <w:vAlign w:val="bottom"/>
            <w:hideMark/>
          </w:tcPr>
          <w:p w14:paraId="3032DA70"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29F2C6F7" w14:textId="77777777" w:rsidR="007F093D" w:rsidRPr="004C08EA" w:rsidRDefault="007F093D" w:rsidP="00EF2C2E">
            <w:pPr>
              <w:spacing w:after="160" w:line="259" w:lineRule="auto"/>
              <w:jc w:val="center"/>
              <w:rPr>
                <w:sz w:val="16"/>
                <w:szCs w:val="16"/>
                <w:lang w:val="en-US"/>
              </w:rPr>
            </w:pPr>
            <w:r w:rsidRPr="004C08EA">
              <w:rPr>
                <w:sz w:val="16"/>
                <w:szCs w:val="16"/>
                <w:lang w:val="en-US"/>
              </w:rPr>
              <w:t>100</w:t>
            </w:r>
          </w:p>
        </w:tc>
        <w:tc>
          <w:tcPr>
            <w:tcW w:w="556" w:type="pct"/>
            <w:vAlign w:val="bottom"/>
            <w:hideMark/>
          </w:tcPr>
          <w:p w14:paraId="61C7C81F"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485537A9"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0845258A"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5FBDDC1F"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11B28BEC"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5E697942" w14:textId="77777777" w:rsidTr="00AC5CF0">
        <w:trPr>
          <w:trHeight w:val="170"/>
        </w:trPr>
        <w:tc>
          <w:tcPr>
            <w:tcW w:w="555" w:type="pct"/>
            <w:vAlign w:val="bottom"/>
            <w:hideMark/>
          </w:tcPr>
          <w:p w14:paraId="0ADC0267"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3554DBEC" w14:textId="77777777" w:rsidR="007F093D" w:rsidRPr="004C08EA" w:rsidRDefault="007F093D" w:rsidP="00EF2C2E">
            <w:pPr>
              <w:spacing w:after="160" w:line="259" w:lineRule="auto"/>
              <w:jc w:val="center"/>
              <w:rPr>
                <w:sz w:val="16"/>
                <w:szCs w:val="16"/>
                <w:lang w:val="en-US"/>
              </w:rPr>
            </w:pPr>
            <w:r w:rsidRPr="004C08EA">
              <w:rPr>
                <w:sz w:val="16"/>
                <w:szCs w:val="16"/>
                <w:lang w:val="en-US"/>
              </w:rPr>
              <w:t>13</w:t>
            </w:r>
          </w:p>
        </w:tc>
        <w:tc>
          <w:tcPr>
            <w:tcW w:w="556" w:type="pct"/>
            <w:vAlign w:val="bottom"/>
            <w:hideMark/>
          </w:tcPr>
          <w:p w14:paraId="1385B08C"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0AD2AD19"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4F476170"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0071D8DD"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2A993B3A"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5381E89A"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39C53AB1"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3AA94F30" w14:textId="77777777" w:rsidTr="00AC5CF0">
        <w:trPr>
          <w:trHeight w:val="170"/>
        </w:trPr>
        <w:tc>
          <w:tcPr>
            <w:tcW w:w="555" w:type="pct"/>
            <w:vAlign w:val="bottom"/>
            <w:hideMark/>
          </w:tcPr>
          <w:p w14:paraId="0F5DB478"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18E10AC1" w14:textId="77777777" w:rsidR="007F093D" w:rsidRPr="004C08EA" w:rsidRDefault="007F093D" w:rsidP="00EF2C2E">
            <w:pPr>
              <w:spacing w:after="160" w:line="259" w:lineRule="auto"/>
              <w:jc w:val="center"/>
              <w:rPr>
                <w:sz w:val="16"/>
                <w:szCs w:val="16"/>
                <w:lang w:val="en-US"/>
              </w:rPr>
            </w:pPr>
            <w:r w:rsidRPr="004C08EA">
              <w:rPr>
                <w:sz w:val="16"/>
                <w:szCs w:val="16"/>
                <w:lang w:val="en-US"/>
              </w:rPr>
              <w:t>14</w:t>
            </w:r>
          </w:p>
        </w:tc>
        <w:tc>
          <w:tcPr>
            <w:tcW w:w="556" w:type="pct"/>
            <w:vAlign w:val="bottom"/>
            <w:hideMark/>
          </w:tcPr>
          <w:p w14:paraId="0C665992" w14:textId="77777777" w:rsidR="007F093D" w:rsidRPr="004C08EA" w:rsidRDefault="007F093D" w:rsidP="00EF2C2E">
            <w:pPr>
              <w:spacing w:after="160" w:line="259" w:lineRule="auto"/>
              <w:jc w:val="center"/>
              <w:rPr>
                <w:sz w:val="16"/>
                <w:szCs w:val="16"/>
                <w:lang w:val="en-US"/>
              </w:rPr>
            </w:pPr>
            <w:r w:rsidRPr="004C08EA">
              <w:rPr>
                <w:sz w:val="16"/>
                <w:szCs w:val="16"/>
                <w:lang w:val="en-US"/>
              </w:rPr>
              <w:t>Replicate</w:t>
            </w:r>
          </w:p>
        </w:tc>
        <w:tc>
          <w:tcPr>
            <w:tcW w:w="556" w:type="pct"/>
            <w:vAlign w:val="bottom"/>
            <w:hideMark/>
          </w:tcPr>
          <w:p w14:paraId="4D86E624"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4B37E472"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3A43BC6F"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53A0D20E"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5BA733DB"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387D516B"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04FFEFDA" w14:textId="77777777" w:rsidTr="00AC5CF0">
        <w:trPr>
          <w:trHeight w:val="170"/>
        </w:trPr>
        <w:tc>
          <w:tcPr>
            <w:tcW w:w="555" w:type="pct"/>
            <w:vAlign w:val="bottom"/>
            <w:hideMark/>
          </w:tcPr>
          <w:p w14:paraId="0C4FABB3"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677A9B89" w14:textId="77777777" w:rsidR="007F093D" w:rsidRPr="004C08EA" w:rsidRDefault="007F093D" w:rsidP="00EF2C2E">
            <w:pPr>
              <w:spacing w:after="160" w:line="259" w:lineRule="auto"/>
              <w:jc w:val="center"/>
              <w:rPr>
                <w:sz w:val="16"/>
                <w:szCs w:val="16"/>
                <w:lang w:val="en-US"/>
              </w:rPr>
            </w:pPr>
            <w:r w:rsidRPr="004C08EA">
              <w:rPr>
                <w:sz w:val="16"/>
                <w:szCs w:val="16"/>
                <w:lang w:val="en-US"/>
              </w:rPr>
              <w:t>15</w:t>
            </w:r>
          </w:p>
        </w:tc>
        <w:tc>
          <w:tcPr>
            <w:tcW w:w="556" w:type="pct"/>
            <w:vAlign w:val="bottom"/>
            <w:hideMark/>
          </w:tcPr>
          <w:p w14:paraId="65ADC8BC"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56FAB8B3" w14:textId="77777777" w:rsidR="007F093D" w:rsidRPr="004C08EA" w:rsidRDefault="007F093D" w:rsidP="00EF2C2E">
            <w:pPr>
              <w:spacing w:after="160" w:line="259" w:lineRule="auto"/>
              <w:jc w:val="center"/>
              <w:rPr>
                <w:sz w:val="16"/>
                <w:szCs w:val="16"/>
                <w:lang w:val="en-US"/>
              </w:rPr>
            </w:pPr>
            <w:r w:rsidRPr="004C08EA">
              <w:rPr>
                <w:sz w:val="16"/>
                <w:szCs w:val="16"/>
                <w:lang w:val="en-US"/>
              </w:rPr>
              <w:t>70</w:t>
            </w:r>
          </w:p>
        </w:tc>
        <w:tc>
          <w:tcPr>
            <w:tcW w:w="556" w:type="pct"/>
            <w:vAlign w:val="bottom"/>
            <w:hideMark/>
          </w:tcPr>
          <w:p w14:paraId="6B8C9426" w14:textId="77777777" w:rsidR="007F093D" w:rsidRPr="004C08EA" w:rsidRDefault="007F093D" w:rsidP="00EF2C2E">
            <w:pPr>
              <w:spacing w:after="160" w:line="259" w:lineRule="auto"/>
              <w:jc w:val="center"/>
              <w:rPr>
                <w:sz w:val="16"/>
                <w:szCs w:val="16"/>
                <w:lang w:val="en-US"/>
              </w:rPr>
            </w:pPr>
            <w:r w:rsidRPr="004C08EA">
              <w:rPr>
                <w:sz w:val="16"/>
                <w:szCs w:val="16"/>
                <w:lang w:val="en-US"/>
              </w:rPr>
              <w:t>25</w:t>
            </w:r>
          </w:p>
        </w:tc>
        <w:tc>
          <w:tcPr>
            <w:tcW w:w="556" w:type="pct"/>
            <w:vAlign w:val="bottom"/>
            <w:hideMark/>
          </w:tcPr>
          <w:p w14:paraId="0B1C6FF1"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5CFF2706"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4388ED0B"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76FA8CFE"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5989BC27" w14:textId="77777777" w:rsidTr="00AC5CF0">
        <w:trPr>
          <w:trHeight w:val="170"/>
        </w:trPr>
        <w:tc>
          <w:tcPr>
            <w:tcW w:w="555" w:type="pct"/>
            <w:vAlign w:val="bottom"/>
            <w:hideMark/>
          </w:tcPr>
          <w:p w14:paraId="69A1302C"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67C1E7BE" w14:textId="77777777" w:rsidR="007F093D" w:rsidRPr="004C08EA" w:rsidRDefault="007F093D" w:rsidP="00EF2C2E">
            <w:pPr>
              <w:spacing w:after="160" w:line="259" w:lineRule="auto"/>
              <w:jc w:val="center"/>
              <w:rPr>
                <w:sz w:val="16"/>
                <w:szCs w:val="16"/>
                <w:lang w:val="en-US"/>
              </w:rPr>
            </w:pPr>
            <w:r w:rsidRPr="004C08EA">
              <w:rPr>
                <w:sz w:val="16"/>
                <w:szCs w:val="16"/>
                <w:lang w:val="en-US"/>
              </w:rPr>
              <w:t>16</w:t>
            </w:r>
          </w:p>
        </w:tc>
        <w:tc>
          <w:tcPr>
            <w:tcW w:w="556" w:type="pct"/>
            <w:vAlign w:val="bottom"/>
            <w:hideMark/>
          </w:tcPr>
          <w:p w14:paraId="14E4431C"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13EF4FE8"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c>
          <w:tcPr>
            <w:tcW w:w="556" w:type="pct"/>
            <w:vAlign w:val="bottom"/>
            <w:hideMark/>
          </w:tcPr>
          <w:p w14:paraId="5ED93CBD" w14:textId="77777777" w:rsidR="007F093D" w:rsidRPr="004C08EA" w:rsidRDefault="007F093D" w:rsidP="00EF2C2E">
            <w:pPr>
              <w:spacing w:after="160" w:line="259" w:lineRule="auto"/>
              <w:jc w:val="center"/>
              <w:rPr>
                <w:sz w:val="16"/>
                <w:szCs w:val="16"/>
                <w:lang w:val="en-US"/>
              </w:rPr>
            </w:pPr>
            <w:r w:rsidRPr="004C08EA">
              <w:rPr>
                <w:sz w:val="16"/>
                <w:szCs w:val="16"/>
                <w:lang w:val="en-US"/>
              </w:rPr>
              <w:t>25.75</w:t>
            </w:r>
          </w:p>
        </w:tc>
        <w:tc>
          <w:tcPr>
            <w:tcW w:w="556" w:type="pct"/>
            <w:vAlign w:val="bottom"/>
            <w:hideMark/>
          </w:tcPr>
          <w:p w14:paraId="4EFC071C" w14:textId="77777777" w:rsidR="007F093D" w:rsidRPr="004C08EA" w:rsidRDefault="007F093D" w:rsidP="00EF2C2E">
            <w:pPr>
              <w:spacing w:after="160" w:line="259" w:lineRule="auto"/>
              <w:jc w:val="center"/>
              <w:rPr>
                <w:sz w:val="16"/>
                <w:szCs w:val="16"/>
                <w:lang w:val="en-US"/>
              </w:rPr>
            </w:pPr>
            <w:r w:rsidRPr="004C08EA">
              <w:rPr>
                <w:sz w:val="16"/>
                <w:szCs w:val="16"/>
                <w:lang w:val="en-US"/>
              </w:rPr>
              <w:t>11.75</w:t>
            </w:r>
          </w:p>
        </w:tc>
        <w:tc>
          <w:tcPr>
            <w:tcW w:w="556" w:type="pct"/>
            <w:vAlign w:val="bottom"/>
            <w:hideMark/>
          </w:tcPr>
          <w:p w14:paraId="35A99EF4" w14:textId="77777777" w:rsidR="007F093D" w:rsidRPr="004C08EA" w:rsidRDefault="007F093D" w:rsidP="00EF2C2E">
            <w:pPr>
              <w:spacing w:after="160" w:line="259" w:lineRule="auto"/>
              <w:jc w:val="center"/>
              <w:rPr>
                <w:sz w:val="16"/>
                <w:szCs w:val="16"/>
                <w:lang w:val="en-US"/>
              </w:rPr>
            </w:pPr>
            <w:r w:rsidRPr="004C08EA">
              <w:rPr>
                <w:sz w:val="16"/>
                <w:szCs w:val="16"/>
                <w:lang w:val="en-US"/>
              </w:rPr>
              <w:t>2.5</w:t>
            </w:r>
          </w:p>
        </w:tc>
        <w:tc>
          <w:tcPr>
            <w:tcW w:w="556" w:type="pct"/>
            <w:vAlign w:val="bottom"/>
            <w:hideMark/>
          </w:tcPr>
          <w:p w14:paraId="4743D20E" w14:textId="77777777" w:rsidR="007F093D" w:rsidRPr="004C08EA" w:rsidRDefault="007F093D" w:rsidP="00EF2C2E">
            <w:pPr>
              <w:spacing w:after="160" w:line="259" w:lineRule="auto"/>
              <w:jc w:val="center"/>
              <w:rPr>
                <w:sz w:val="16"/>
                <w:szCs w:val="16"/>
                <w:lang w:val="en-US"/>
              </w:rPr>
            </w:pPr>
            <w:r w:rsidRPr="004C08EA">
              <w:rPr>
                <w:sz w:val="16"/>
                <w:szCs w:val="16"/>
                <w:lang w:val="en-US"/>
              </w:rPr>
              <w:t>6</w:t>
            </w:r>
          </w:p>
        </w:tc>
        <w:tc>
          <w:tcPr>
            <w:tcW w:w="553" w:type="pct"/>
            <w:vAlign w:val="bottom"/>
            <w:hideMark/>
          </w:tcPr>
          <w:p w14:paraId="0FDE2DA5"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1D81A252" w14:textId="77777777" w:rsidTr="00AC5CF0">
        <w:trPr>
          <w:trHeight w:val="170"/>
        </w:trPr>
        <w:tc>
          <w:tcPr>
            <w:tcW w:w="555" w:type="pct"/>
            <w:vAlign w:val="bottom"/>
            <w:hideMark/>
          </w:tcPr>
          <w:p w14:paraId="1403FA43"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77A4AADD" w14:textId="77777777" w:rsidR="007F093D" w:rsidRPr="004C08EA" w:rsidRDefault="007F093D" w:rsidP="00EF2C2E">
            <w:pPr>
              <w:spacing w:after="160" w:line="259" w:lineRule="auto"/>
              <w:jc w:val="center"/>
              <w:rPr>
                <w:sz w:val="16"/>
                <w:szCs w:val="16"/>
                <w:lang w:val="en-US"/>
              </w:rPr>
            </w:pPr>
            <w:r w:rsidRPr="004C08EA">
              <w:rPr>
                <w:sz w:val="16"/>
                <w:szCs w:val="16"/>
                <w:lang w:val="en-US"/>
              </w:rPr>
              <w:t>17</w:t>
            </w:r>
          </w:p>
        </w:tc>
        <w:tc>
          <w:tcPr>
            <w:tcW w:w="556" w:type="pct"/>
            <w:vAlign w:val="bottom"/>
            <w:hideMark/>
          </w:tcPr>
          <w:p w14:paraId="033BC7EA"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27711794" w14:textId="77777777" w:rsidR="007F093D" w:rsidRPr="004C08EA" w:rsidRDefault="007F093D" w:rsidP="00EF2C2E">
            <w:pPr>
              <w:spacing w:after="160" w:line="259" w:lineRule="auto"/>
              <w:jc w:val="center"/>
              <w:rPr>
                <w:sz w:val="16"/>
                <w:szCs w:val="16"/>
                <w:lang w:val="en-US"/>
              </w:rPr>
            </w:pPr>
            <w:r w:rsidRPr="004C08EA">
              <w:rPr>
                <w:sz w:val="16"/>
                <w:szCs w:val="16"/>
                <w:lang w:val="en-US"/>
              </w:rPr>
              <w:t>52.5</w:t>
            </w:r>
          </w:p>
        </w:tc>
        <w:tc>
          <w:tcPr>
            <w:tcW w:w="556" w:type="pct"/>
            <w:vAlign w:val="bottom"/>
            <w:hideMark/>
          </w:tcPr>
          <w:p w14:paraId="38A24BC1"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4541046E"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6A53B737" w14:textId="77777777" w:rsidR="007F093D" w:rsidRPr="004C08EA" w:rsidRDefault="007F093D" w:rsidP="00EF2C2E">
            <w:pPr>
              <w:spacing w:after="160" w:line="259" w:lineRule="auto"/>
              <w:jc w:val="center"/>
              <w:rPr>
                <w:sz w:val="16"/>
                <w:szCs w:val="16"/>
                <w:lang w:val="en-US"/>
              </w:rPr>
            </w:pPr>
            <w:r w:rsidRPr="004C08EA">
              <w:rPr>
                <w:sz w:val="16"/>
                <w:szCs w:val="16"/>
                <w:lang w:val="en-US"/>
              </w:rPr>
              <w:t>2.5</w:t>
            </w:r>
          </w:p>
        </w:tc>
        <w:tc>
          <w:tcPr>
            <w:tcW w:w="556" w:type="pct"/>
            <w:vAlign w:val="bottom"/>
            <w:hideMark/>
          </w:tcPr>
          <w:p w14:paraId="28A8AF38"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6A56C2F2" w14:textId="77777777" w:rsidR="007F093D" w:rsidRPr="004C08EA" w:rsidRDefault="007F093D" w:rsidP="00EF2C2E">
            <w:pPr>
              <w:spacing w:after="160" w:line="259" w:lineRule="auto"/>
              <w:jc w:val="center"/>
              <w:rPr>
                <w:sz w:val="16"/>
                <w:szCs w:val="16"/>
                <w:lang w:val="en-US"/>
              </w:rPr>
            </w:pPr>
            <w:r w:rsidRPr="004C08EA">
              <w:rPr>
                <w:sz w:val="16"/>
                <w:szCs w:val="16"/>
                <w:lang w:val="en-US"/>
              </w:rPr>
              <w:t>40</w:t>
            </w:r>
          </w:p>
        </w:tc>
      </w:tr>
      <w:tr w:rsidR="007F093D" w:rsidRPr="004C08EA" w14:paraId="2957993C" w14:textId="77777777" w:rsidTr="00AC5CF0">
        <w:trPr>
          <w:trHeight w:val="170"/>
        </w:trPr>
        <w:tc>
          <w:tcPr>
            <w:tcW w:w="555" w:type="pct"/>
            <w:vAlign w:val="bottom"/>
            <w:hideMark/>
          </w:tcPr>
          <w:p w14:paraId="113CE68E"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686582FE" w14:textId="77777777" w:rsidR="007F093D" w:rsidRPr="004C08EA" w:rsidRDefault="007F093D" w:rsidP="00EF2C2E">
            <w:pPr>
              <w:spacing w:after="160" w:line="259" w:lineRule="auto"/>
              <w:jc w:val="center"/>
              <w:rPr>
                <w:sz w:val="16"/>
                <w:szCs w:val="16"/>
                <w:lang w:val="en-US"/>
              </w:rPr>
            </w:pPr>
            <w:r w:rsidRPr="004C08EA">
              <w:rPr>
                <w:sz w:val="16"/>
                <w:szCs w:val="16"/>
                <w:lang w:val="en-US"/>
              </w:rPr>
              <w:t>18</w:t>
            </w:r>
          </w:p>
        </w:tc>
        <w:tc>
          <w:tcPr>
            <w:tcW w:w="556" w:type="pct"/>
            <w:vAlign w:val="bottom"/>
            <w:hideMark/>
          </w:tcPr>
          <w:p w14:paraId="195F26F6"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7266794A"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c>
          <w:tcPr>
            <w:tcW w:w="556" w:type="pct"/>
            <w:vAlign w:val="bottom"/>
            <w:hideMark/>
          </w:tcPr>
          <w:p w14:paraId="6048087D"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467A7FF2" w14:textId="77777777" w:rsidR="007F093D" w:rsidRPr="004C08EA" w:rsidRDefault="007F093D" w:rsidP="00EF2C2E">
            <w:pPr>
              <w:spacing w:after="160" w:line="259" w:lineRule="auto"/>
              <w:jc w:val="center"/>
              <w:rPr>
                <w:sz w:val="16"/>
                <w:szCs w:val="16"/>
                <w:lang w:val="en-US"/>
              </w:rPr>
            </w:pPr>
            <w:r w:rsidRPr="004C08EA">
              <w:rPr>
                <w:sz w:val="16"/>
                <w:szCs w:val="16"/>
                <w:lang w:val="en-US"/>
              </w:rPr>
              <w:t>30</w:t>
            </w:r>
          </w:p>
        </w:tc>
        <w:tc>
          <w:tcPr>
            <w:tcW w:w="556" w:type="pct"/>
            <w:vAlign w:val="bottom"/>
            <w:hideMark/>
          </w:tcPr>
          <w:p w14:paraId="648B4D44"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4F200830"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1AE6F527"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1E0352C0" w14:textId="77777777" w:rsidTr="00AC5CF0">
        <w:trPr>
          <w:trHeight w:val="170"/>
        </w:trPr>
        <w:tc>
          <w:tcPr>
            <w:tcW w:w="555" w:type="pct"/>
            <w:vAlign w:val="bottom"/>
            <w:hideMark/>
          </w:tcPr>
          <w:p w14:paraId="209E51E4"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74B8490E" w14:textId="77777777" w:rsidR="007F093D" w:rsidRPr="004C08EA" w:rsidRDefault="007F093D" w:rsidP="00EF2C2E">
            <w:pPr>
              <w:spacing w:after="160" w:line="259" w:lineRule="auto"/>
              <w:jc w:val="center"/>
              <w:rPr>
                <w:sz w:val="16"/>
                <w:szCs w:val="16"/>
                <w:lang w:val="en-US"/>
              </w:rPr>
            </w:pPr>
            <w:r w:rsidRPr="004C08EA">
              <w:rPr>
                <w:sz w:val="16"/>
                <w:szCs w:val="16"/>
                <w:lang w:val="en-US"/>
              </w:rPr>
              <w:t>19</w:t>
            </w:r>
          </w:p>
        </w:tc>
        <w:tc>
          <w:tcPr>
            <w:tcW w:w="556" w:type="pct"/>
            <w:vAlign w:val="bottom"/>
            <w:hideMark/>
          </w:tcPr>
          <w:p w14:paraId="5CD784E3" w14:textId="77777777" w:rsidR="007F093D" w:rsidRPr="004C08EA" w:rsidRDefault="007F093D" w:rsidP="00EF2C2E">
            <w:pPr>
              <w:spacing w:after="160" w:line="259" w:lineRule="auto"/>
              <w:jc w:val="center"/>
              <w:rPr>
                <w:sz w:val="16"/>
                <w:szCs w:val="16"/>
                <w:lang w:val="en-US"/>
              </w:rPr>
            </w:pPr>
            <w:r w:rsidRPr="004C08EA">
              <w:rPr>
                <w:sz w:val="16"/>
                <w:szCs w:val="16"/>
                <w:lang w:val="en-US"/>
              </w:rPr>
              <w:t>Lack of Fit</w:t>
            </w:r>
          </w:p>
        </w:tc>
        <w:tc>
          <w:tcPr>
            <w:tcW w:w="556" w:type="pct"/>
            <w:vAlign w:val="bottom"/>
            <w:hideMark/>
          </w:tcPr>
          <w:p w14:paraId="5311DA65" w14:textId="77777777" w:rsidR="007F093D" w:rsidRPr="004C08EA" w:rsidRDefault="007F093D" w:rsidP="00EF2C2E">
            <w:pPr>
              <w:spacing w:after="160" w:line="259" w:lineRule="auto"/>
              <w:jc w:val="center"/>
              <w:rPr>
                <w:sz w:val="16"/>
                <w:szCs w:val="16"/>
                <w:lang w:val="en-US"/>
              </w:rPr>
            </w:pPr>
            <w:r w:rsidRPr="004C08EA">
              <w:rPr>
                <w:sz w:val="16"/>
                <w:szCs w:val="16"/>
                <w:lang w:val="en-US"/>
              </w:rPr>
              <w:t>100</w:t>
            </w:r>
          </w:p>
        </w:tc>
        <w:tc>
          <w:tcPr>
            <w:tcW w:w="556" w:type="pct"/>
            <w:vAlign w:val="bottom"/>
            <w:hideMark/>
          </w:tcPr>
          <w:p w14:paraId="6EF43E0A"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2AFCEE4F"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444F1D19"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2A1C1E1A" w14:textId="77777777" w:rsidR="007F093D" w:rsidRPr="004C08EA" w:rsidRDefault="007F093D" w:rsidP="00EF2C2E">
            <w:pPr>
              <w:spacing w:after="160" w:line="259" w:lineRule="auto"/>
              <w:jc w:val="center"/>
              <w:rPr>
                <w:sz w:val="16"/>
                <w:szCs w:val="16"/>
                <w:lang w:val="en-US"/>
              </w:rPr>
            </w:pPr>
            <w:r w:rsidRPr="004C08EA">
              <w:rPr>
                <w:sz w:val="16"/>
                <w:szCs w:val="16"/>
                <w:lang w:val="en-US"/>
              </w:rPr>
              <w:t>6</w:t>
            </w:r>
          </w:p>
        </w:tc>
        <w:tc>
          <w:tcPr>
            <w:tcW w:w="553" w:type="pct"/>
            <w:vAlign w:val="bottom"/>
            <w:hideMark/>
          </w:tcPr>
          <w:p w14:paraId="13BB9301" w14:textId="77777777" w:rsidR="007F093D" w:rsidRPr="004C08EA" w:rsidRDefault="007F093D" w:rsidP="00EF2C2E">
            <w:pPr>
              <w:spacing w:after="160" w:line="259" w:lineRule="auto"/>
              <w:jc w:val="center"/>
              <w:rPr>
                <w:sz w:val="16"/>
                <w:szCs w:val="16"/>
                <w:lang w:val="en-US"/>
              </w:rPr>
            </w:pPr>
            <w:r w:rsidRPr="004C08EA">
              <w:rPr>
                <w:sz w:val="16"/>
                <w:szCs w:val="16"/>
                <w:lang w:val="en-US"/>
              </w:rPr>
              <w:t>40</w:t>
            </w:r>
          </w:p>
        </w:tc>
      </w:tr>
      <w:tr w:rsidR="007F093D" w:rsidRPr="004C08EA" w14:paraId="1B83E81F" w14:textId="77777777" w:rsidTr="00AC5CF0">
        <w:trPr>
          <w:trHeight w:val="170"/>
        </w:trPr>
        <w:tc>
          <w:tcPr>
            <w:tcW w:w="555" w:type="pct"/>
            <w:vAlign w:val="bottom"/>
            <w:hideMark/>
          </w:tcPr>
          <w:p w14:paraId="008A4ADF"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batch1</w:t>
            </w:r>
          </w:p>
        </w:tc>
        <w:tc>
          <w:tcPr>
            <w:tcW w:w="556" w:type="pct"/>
            <w:vAlign w:val="bottom"/>
            <w:hideMark/>
          </w:tcPr>
          <w:p w14:paraId="54670C8D"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c>
          <w:tcPr>
            <w:tcW w:w="556" w:type="pct"/>
            <w:vAlign w:val="bottom"/>
            <w:hideMark/>
          </w:tcPr>
          <w:p w14:paraId="10595844"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4E9BDBE1"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c>
          <w:tcPr>
            <w:tcW w:w="556" w:type="pct"/>
            <w:vAlign w:val="bottom"/>
            <w:hideMark/>
          </w:tcPr>
          <w:p w14:paraId="4C4F22E6" w14:textId="77777777" w:rsidR="007F093D" w:rsidRPr="004C08EA" w:rsidRDefault="007F093D" w:rsidP="00EF2C2E">
            <w:pPr>
              <w:spacing w:after="160" w:line="259" w:lineRule="auto"/>
              <w:jc w:val="center"/>
              <w:rPr>
                <w:sz w:val="16"/>
                <w:szCs w:val="16"/>
                <w:lang w:val="en-US"/>
              </w:rPr>
            </w:pPr>
            <w:r w:rsidRPr="004C08EA">
              <w:rPr>
                <w:sz w:val="16"/>
                <w:szCs w:val="16"/>
                <w:lang w:val="en-US"/>
              </w:rPr>
              <w:t>35</w:t>
            </w:r>
          </w:p>
        </w:tc>
        <w:tc>
          <w:tcPr>
            <w:tcW w:w="556" w:type="pct"/>
            <w:vAlign w:val="bottom"/>
            <w:hideMark/>
          </w:tcPr>
          <w:p w14:paraId="12FABB6E"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37F537B0"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556634C7"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4D0387F7"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64FC2EAE" w14:textId="77777777" w:rsidTr="00AC5CF0">
        <w:trPr>
          <w:trHeight w:val="170"/>
        </w:trPr>
        <w:tc>
          <w:tcPr>
            <w:tcW w:w="555" w:type="pct"/>
            <w:vAlign w:val="bottom"/>
            <w:hideMark/>
          </w:tcPr>
          <w:p w14:paraId="2E6CBB7D"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1C61762A" w14:textId="77777777" w:rsidR="007F093D" w:rsidRPr="004C08EA" w:rsidRDefault="007F093D" w:rsidP="00EF2C2E">
            <w:pPr>
              <w:spacing w:after="160" w:line="259" w:lineRule="auto"/>
              <w:jc w:val="center"/>
              <w:rPr>
                <w:sz w:val="16"/>
                <w:szCs w:val="16"/>
                <w:lang w:val="en-US"/>
              </w:rPr>
            </w:pPr>
            <w:r w:rsidRPr="004C08EA">
              <w:rPr>
                <w:sz w:val="16"/>
                <w:szCs w:val="16"/>
                <w:lang w:val="en-US"/>
              </w:rPr>
              <w:t>21</w:t>
            </w:r>
          </w:p>
        </w:tc>
        <w:tc>
          <w:tcPr>
            <w:tcW w:w="556" w:type="pct"/>
            <w:vAlign w:val="bottom"/>
            <w:hideMark/>
          </w:tcPr>
          <w:p w14:paraId="61FEF53C"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0D12DFAF"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c>
          <w:tcPr>
            <w:tcW w:w="556" w:type="pct"/>
            <w:vAlign w:val="bottom"/>
            <w:hideMark/>
          </w:tcPr>
          <w:p w14:paraId="281BEABB"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5208DD93" w14:textId="77777777" w:rsidR="007F093D" w:rsidRPr="004C08EA" w:rsidRDefault="007F093D" w:rsidP="00EF2C2E">
            <w:pPr>
              <w:spacing w:after="160" w:line="259" w:lineRule="auto"/>
              <w:jc w:val="center"/>
              <w:rPr>
                <w:sz w:val="16"/>
                <w:szCs w:val="16"/>
                <w:lang w:val="en-US"/>
              </w:rPr>
            </w:pPr>
            <w:r w:rsidRPr="004C08EA">
              <w:rPr>
                <w:sz w:val="16"/>
                <w:szCs w:val="16"/>
                <w:lang w:val="en-US"/>
              </w:rPr>
              <w:t>30</w:t>
            </w:r>
          </w:p>
        </w:tc>
        <w:tc>
          <w:tcPr>
            <w:tcW w:w="556" w:type="pct"/>
            <w:vAlign w:val="bottom"/>
            <w:hideMark/>
          </w:tcPr>
          <w:p w14:paraId="392941D8"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7ECFD574" w14:textId="77777777" w:rsidR="007F093D" w:rsidRPr="004C08EA" w:rsidRDefault="007F093D" w:rsidP="00EF2C2E">
            <w:pPr>
              <w:spacing w:after="160" w:line="259" w:lineRule="auto"/>
              <w:jc w:val="center"/>
              <w:rPr>
                <w:sz w:val="16"/>
                <w:szCs w:val="16"/>
                <w:lang w:val="en-US"/>
              </w:rPr>
            </w:pPr>
            <w:r w:rsidRPr="004C08EA">
              <w:rPr>
                <w:sz w:val="16"/>
                <w:szCs w:val="16"/>
                <w:lang w:val="en-US"/>
              </w:rPr>
              <w:t>6</w:t>
            </w:r>
          </w:p>
        </w:tc>
        <w:tc>
          <w:tcPr>
            <w:tcW w:w="553" w:type="pct"/>
            <w:vAlign w:val="bottom"/>
            <w:hideMark/>
          </w:tcPr>
          <w:p w14:paraId="063CC91E" w14:textId="77777777" w:rsidR="007F093D" w:rsidRPr="004C08EA" w:rsidRDefault="007F093D" w:rsidP="00EF2C2E">
            <w:pPr>
              <w:spacing w:after="160" w:line="259" w:lineRule="auto"/>
              <w:jc w:val="center"/>
              <w:rPr>
                <w:sz w:val="16"/>
                <w:szCs w:val="16"/>
                <w:lang w:val="en-US"/>
              </w:rPr>
            </w:pPr>
            <w:r w:rsidRPr="004C08EA">
              <w:rPr>
                <w:sz w:val="16"/>
                <w:szCs w:val="16"/>
                <w:lang w:val="en-US"/>
              </w:rPr>
              <w:t>40</w:t>
            </w:r>
          </w:p>
        </w:tc>
      </w:tr>
      <w:tr w:rsidR="007F093D" w:rsidRPr="004C08EA" w14:paraId="2511592B" w14:textId="77777777" w:rsidTr="00AC5CF0">
        <w:trPr>
          <w:trHeight w:val="170"/>
        </w:trPr>
        <w:tc>
          <w:tcPr>
            <w:tcW w:w="555" w:type="pct"/>
            <w:vAlign w:val="bottom"/>
            <w:hideMark/>
          </w:tcPr>
          <w:p w14:paraId="3997BE8D"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0D75EBEF" w14:textId="77777777" w:rsidR="007F093D" w:rsidRPr="004C08EA" w:rsidRDefault="007F093D" w:rsidP="00EF2C2E">
            <w:pPr>
              <w:spacing w:after="160" w:line="259" w:lineRule="auto"/>
              <w:jc w:val="center"/>
              <w:rPr>
                <w:sz w:val="16"/>
                <w:szCs w:val="16"/>
                <w:lang w:val="en-US"/>
              </w:rPr>
            </w:pPr>
            <w:r w:rsidRPr="004C08EA">
              <w:rPr>
                <w:sz w:val="16"/>
                <w:szCs w:val="16"/>
                <w:lang w:val="en-US"/>
              </w:rPr>
              <w:t>22</w:t>
            </w:r>
          </w:p>
        </w:tc>
        <w:tc>
          <w:tcPr>
            <w:tcW w:w="556" w:type="pct"/>
            <w:vAlign w:val="bottom"/>
            <w:hideMark/>
          </w:tcPr>
          <w:p w14:paraId="7FE8F8F3"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27A38D45" w14:textId="77777777" w:rsidR="007F093D" w:rsidRPr="004C08EA" w:rsidRDefault="007F093D" w:rsidP="00EF2C2E">
            <w:pPr>
              <w:spacing w:after="160" w:line="259" w:lineRule="auto"/>
              <w:jc w:val="center"/>
              <w:rPr>
                <w:sz w:val="16"/>
                <w:szCs w:val="16"/>
                <w:lang w:val="en-US"/>
              </w:rPr>
            </w:pPr>
            <w:r w:rsidRPr="004C08EA">
              <w:rPr>
                <w:sz w:val="16"/>
                <w:szCs w:val="16"/>
                <w:lang w:val="en-US"/>
              </w:rPr>
              <w:t>100</w:t>
            </w:r>
          </w:p>
        </w:tc>
        <w:tc>
          <w:tcPr>
            <w:tcW w:w="556" w:type="pct"/>
            <w:vAlign w:val="bottom"/>
            <w:hideMark/>
          </w:tcPr>
          <w:p w14:paraId="486F67CF"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74EE3E92"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72E36717"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18F6C788"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4E516EB8"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4FDFB9D5" w14:textId="77777777" w:rsidTr="00AC5CF0">
        <w:trPr>
          <w:trHeight w:val="170"/>
        </w:trPr>
        <w:tc>
          <w:tcPr>
            <w:tcW w:w="555" w:type="pct"/>
            <w:vAlign w:val="bottom"/>
            <w:hideMark/>
          </w:tcPr>
          <w:p w14:paraId="259695AC"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1CF8B32A" w14:textId="77777777" w:rsidR="007F093D" w:rsidRPr="004C08EA" w:rsidRDefault="007F093D" w:rsidP="00EF2C2E">
            <w:pPr>
              <w:spacing w:after="160" w:line="259" w:lineRule="auto"/>
              <w:jc w:val="center"/>
              <w:rPr>
                <w:sz w:val="16"/>
                <w:szCs w:val="16"/>
                <w:lang w:val="en-US"/>
              </w:rPr>
            </w:pPr>
            <w:r w:rsidRPr="004C08EA">
              <w:rPr>
                <w:sz w:val="16"/>
                <w:szCs w:val="16"/>
                <w:lang w:val="en-US"/>
              </w:rPr>
              <w:t>23</w:t>
            </w:r>
          </w:p>
        </w:tc>
        <w:tc>
          <w:tcPr>
            <w:tcW w:w="556" w:type="pct"/>
            <w:vAlign w:val="bottom"/>
            <w:hideMark/>
          </w:tcPr>
          <w:p w14:paraId="0BFE1745" w14:textId="77777777" w:rsidR="007F093D" w:rsidRPr="004C08EA" w:rsidRDefault="007F093D" w:rsidP="00EF2C2E">
            <w:pPr>
              <w:spacing w:after="160" w:line="259" w:lineRule="auto"/>
              <w:jc w:val="center"/>
              <w:rPr>
                <w:sz w:val="16"/>
                <w:szCs w:val="16"/>
                <w:lang w:val="en-US"/>
              </w:rPr>
            </w:pPr>
            <w:r w:rsidRPr="004C08EA">
              <w:rPr>
                <w:sz w:val="16"/>
                <w:szCs w:val="16"/>
                <w:lang w:val="en-US"/>
              </w:rPr>
              <w:t>Lack of Fit</w:t>
            </w:r>
          </w:p>
        </w:tc>
        <w:tc>
          <w:tcPr>
            <w:tcW w:w="556" w:type="pct"/>
            <w:vAlign w:val="bottom"/>
            <w:hideMark/>
          </w:tcPr>
          <w:p w14:paraId="2DCF70B5"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0A23A3E7"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145387B9"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638A7D86"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52FE7C28" w14:textId="77777777" w:rsidR="007F093D" w:rsidRPr="004C08EA" w:rsidRDefault="007F093D" w:rsidP="00EF2C2E">
            <w:pPr>
              <w:spacing w:after="160" w:line="259" w:lineRule="auto"/>
              <w:jc w:val="center"/>
              <w:rPr>
                <w:sz w:val="16"/>
                <w:szCs w:val="16"/>
                <w:lang w:val="en-US"/>
              </w:rPr>
            </w:pPr>
            <w:r w:rsidRPr="004C08EA">
              <w:rPr>
                <w:sz w:val="16"/>
                <w:szCs w:val="16"/>
                <w:lang w:val="en-US"/>
              </w:rPr>
              <w:t>6</w:t>
            </w:r>
          </w:p>
        </w:tc>
        <w:tc>
          <w:tcPr>
            <w:tcW w:w="553" w:type="pct"/>
            <w:vAlign w:val="bottom"/>
            <w:hideMark/>
          </w:tcPr>
          <w:p w14:paraId="07EDFBC0"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4741E470" w14:textId="77777777" w:rsidTr="00AC5CF0">
        <w:trPr>
          <w:trHeight w:val="170"/>
        </w:trPr>
        <w:tc>
          <w:tcPr>
            <w:tcW w:w="555" w:type="pct"/>
            <w:vAlign w:val="bottom"/>
            <w:hideMark/>
          </w:tcPr>
          <w:p w14:paraId="54E90C5A"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0B8BA8B9" w14:textId="77777777" w:rsidR="007F093D" w:rsidRPr="004C08EA" w:rsidRDefault="007F093D" w:rsidP="00EF2C2E">
            <w:pPr>
              <w:spacing w:after="160" w:line="259" w:lineRule="auto"/>
              <w:jc w:val="center"/>
              <w:rPr>
                <w:sz w:val="16"/>
                <w:szCs w:val="16"/>
                <w:lang w:val="en-US"/>
              </w:rPr>
            </w:pPr>
            <w:r w:rsidRPr="004C08EA">
              <w:rPr>
                <w:sz w:val="16"/>
                <w:szCs w:val="16"/>
                <w:lang w:val="en-US"/>
              </w:rPr>
              <w:t>24</w:t>
            </w:r>
          </w:p>
        </w:tc>
        <w:tc>
          <w:tcPr>
            <w:tcW w:w="556" w:type="pct"/>
            <w:vAlign w:val="bottom"/>
            <w:hideMark/>
          </w:tcPr>
          <w:p w14:paraId="07D47463" w14:textId="77777777" w:rsidR="007F093D" w:rsidRPr="004C08EA" w:rsidRDefault="007F093D" w:rsidP="00EF2C2E">
            <w:pPr>
              <w:spacing w:after="160" w:line="259" w:lineRule="auto"/>
              <w:jc w:val="center"/>
              <w:rPr>
                <w:sz w:val="16"/>
                <w:szCs w:val="16"/>
                <w:lang w:val="en-US"/>
              </w:rPr>
            </w:pPr>
            <w:r w:rsidRPr="004C08EA">
              <w:rPr>
                <w:sz w:val="16"/>
                <w:szCs w:val="16"/>
                <w:lang w:val="en-US"/>
              </w:rPr>
              <w:t>Lack of Fit</w:t>
            </w:r>
          </w:p>
        </w:tc>
        <w:tc>
          <w:tcPr>
            <w:tcW w:w="556" w:type="pct"/>
            <w:vAlign w:val="bottom"/>
            <w:hideMark/>
          </w:tcPr>
          <w:p w14:paraId="7C81AFC3"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1640B5B7"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4B87FA48"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3A997CF7"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2D5BDD48"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3844ECEC" w14:textId="77777777" w:rsidR="007F093D" w:rsidRPr="004C08EA" w:rsidRDefault="007F093D" w:rsidP="00EF2C2E">
            <w:pPr>
              <w:spacing w:after="160" w:line="259" w:lineRule="auto"/>
              <w:jc w:val="center"/>
              <w:rPr>
                <w:sz w:val="16"/>
                <w:szCs w:val="16"/>
                <w:lang w:val="en-US"/>
              </w:rPr>
            </w:pPr>
            <w:r w:rsidRPr="004C08EA">
              <w:rPr>
                <w:sz w:val="16"/>
                <w:szCs w:val="16"/>
                <w:lang w:val="en-US"/>
              </w:rPr>
              <w:t>40</w:t>
            </w:r>
          </w:p>
        </w:tc>
      </w:tr>
      <w:tr w:rsidR="007F093D" w:rsidRPr="004C08EA" w14:paraId="76A87FE3" w14:textId="77777777" w:rsidTr="00AC5CF0">
        <w:trPr>
          <w:trHeight w:val="170"/>
        </w:trPr>
        <w:tc>
          <w:tcPr>
            <w:tcW w:w="555" w:type="pct"/>
            <w:vAlign w:val="bottom"/>
            <w:hideMark/>
          </w:tcPr>
          <w:p w14:paraId="45E57A33"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0F8DC462" w14:textId="77777777" w:rsidR="007F093D" w:rsidRPr="004C08EA" w:rsidRDefault="007F093D" w:rsidP="00EF2C2E">
            <w:pPr>
              <w:spacing w:after="160" w:line="259" w:lineRule="auto"/>
              <w:jc w:val="center"/>
              <w:rPr>
                <w:sz w:val="16"/>
                <w:szCs w:val="16"/>
                <w:lang w:val="en-US"/>
              </w:rPr>
            </w:pPr>
            <w:r w:rsidRPr="004C08EA">
              <w:rPr>
                <w:sz w:val="16"/>
                <w:szCs w:val="16"/>
                <w:lang w:val="en-US"/>
              </w:rPr>
              <w:t>25</w:t>
            </w:r>
          </w:p>
        </w:tc>
        <w:tc>
          <w:tcPr>
            <w:tcW w:w="556" w:type="pct"/>
            <w:vAlign w:val="bottom"/>
            <w:hideMark/>
          </w:tcPr>
          <w:p w14:paraId="4CB38C83"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1F225E2D"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04839CFF"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482AA267"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26A51300"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25D6A8B7"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3713336C"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46371DE6" w14:textId="77777777" w:rsidTr="00AC5CF0">
        <w:trPr>
          <w:trHeight w:val="170"/>
        </w:trPr>
        <w:tc>
          <w:tcPr>
            <w:tcW w:w="555" w:type="pct"/>
            <w:vAlign w:val="bottom"/>
            <w:hideMark/>
          </w:tcPr>
          <w:p w14:paraId="393F1682"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444F5A8F" w14:textId="77777777" w:rsidR="007F093D" w:rsidRPr="004C08EA" w:rsidRDefault="007F093D" w:rsidP="00EF2C2E">
            <w:pPr>
              <w:spacing w:after="160" w:line="259" w:lineRule="auto"/>
              <w:jc w:val="center"/>
              <w:rPr>
                <w:sz w:val="16"/>
                <w:szCs w:val="16"/>
                <w:lang w:val="en-US"/>
              </w:rPr>
            </w:pPr>
            <w:r w:rsidRPr="004C08EA">
              <w:rPr>
                <w:sz w:val="16"/>
                <w:szCs w:val="16"/>
                <w:lang w:val="en-US"/>
              </w:rPr>
              <w:t>26</w:t>
            </w:r>
          </w:p>
        </w:tc>
        <w:tc>
          <w:tcPr>
            <w:tcW w:w="556" w:type="pct"/>
            <w:vAlign w:val="bottom"/>
            <w:hideMark/>
          </w:tcPr>
          <w:p w14:paraId="3351F7EB"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6AA0AF49" w14:textId="77777777" w:rsidR="007F093D" w:rsidRPr="004C08EA" w:rsidRDefault="007F093D" w:rsidP="00EF2C2E">
            <w:pPr>
              <w:spacing w:after="160" w:line="259" w:lineRule="auto"/>
              <w:jc w:val="center"/>
              <w:rPr>
                <w:sz w:val="16"/>
                <w:szCs w:val="16"/>
                <w:lang w:val="en-US"/>
              </w:rPr>
            </w:pPr>
            <w:r w:rsidRPr="004C08EA">
              <w:rPr>
                <w:sz w:val="16"/>
                <w:szCs w:val="16"/>
                <w:lang w:val="en-US"/>
              </w:rPr>
              <w:t>95</w:t>
            </w:r>
          </w:p>
        </w:tc>
        <w:tc>
          <w:tcPr>
            <w:tcW w:w="556" w:type="pct"/>
            <w:vAlign w:val="bottom"/>
            <w:hideMark/>
          </w:tcPr>
          <w:p w14:paraId="31717736"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68F71779"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6A4C7A62"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1300045B"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02B3C91D"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36233F36" w14:textId="77777777" w:rsidTr="00AC5CF0">
        <w:trPr>
          <w:trHeight w:val="170"/>
        </w:trPr>
        <w:tc>
          <w:tcPr>
            <w:tcW w:w="555" w:type="pct"/>
            <w:vAlign w:val="bottom"/>
            <w:hideMark/>
          </w:tcPr>
          <w:p w14:paraId="4B82DB85"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762C5B6C" w14:textId="77777777" w:rsidR="007F093D" w:rsidRPr="004C08EA" w:rsidRDefault="007F093D" w:rsidP="00EF2C2E">
            <w:pPr>
              <w:spacing w:after="160" w:line="259" w:lineRule="auto"/>
              <w:jc w:val="center"/>
              <w:rPr>
                <w:sz w:val="16"/>
                <w:szCs w:val="16"/>
                <w:lang w:val="en-US"/>
              </w:rPr>
            </w:pPr>
            <w:r w:rsidRPr="004C08EA">
              <w:rPr>
                <w:sz w:val="16"/>
                <w:szCs w:val="16"/>
                <w:lang w:val="en-US"/>
              </w:rPr>
              <w:t>27</w:t>
            </w:r>
          </w:p>
        </w:tc>
        <w:tc>
          <w:tcPr>
            <w:tcW w:w="556" w:type="pct"/>
            <w:vAlign w:val="bottom"/>
            <w:hideMark/>
          </w:tcPr>
          <w:p w14:paraId="1EBC43D5"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37831720" w14:textId="77777777" w:rsidR="007F093D" w:rsidRPr="004C08EA" w:rsidRDefault="007F093D" w:rsidP="00EF2C2E">
            <w:pPr>
              <w:spacing w:after="160" w:line="259" w:lineRule="auto"/>
              <w:jc w:val="center"/>
              <w:rPr>
                <w:sz w:val="16"/>
                <w:szCs w:val="16"/>
                <w:lang w:val="en-US"/>
              </w:rPr>
            </w:pPr>
            <w:r w:rsidRPr="004C08EA">
              <w:rPr>
                <w:sz w:val="16"/>
                <w:szCs w:val="16"/>
                <w:lang w:val="en-US"/>
              </w:rPr>
              <w:t>95</w:t>
            </w:r>
          </w:p>
        </w:tc>
        <w:tc>
          <w:tcPr>
            <w:tcW w:w="556" w:type="pct"/>
            <w:vAlign w:val="bottom"/>
            <w:hideMark/>
          </w:tcPr>
          <w:p w14:paraId="3B1AEACF"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12AEEC48"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5BAB3AE8"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52FFAB53"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355C6F36"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5BB16AB4" w14:textId="77777777" w:rsidTr="00AC5CF0">
        <w:trPr>
          <w:trHeight w:val="170"/>
        </w:trPr>
        <w:tc>
          <w:tcPr>
            <w:tcW w:w="555" w:type="pct"/>
            <w:vAlign w:val="bottom"/>
            <w:hideMark/>
          </w:tcPr>
          <w:p w14:paraId="013CD73C"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1619B965" w14:textId="77777777" w:rsidR="007F093D" w:rsidRPr="004C08EA" w:rsidRDefault="007F093D" w:rsidP="00EF2C2E">
            <w:pPr>
              <w:spacing w:after="160" w:line="259" w:lineRule="auto"/>
              <w:jc w:val="center"/>
              <w:rPr>
                <w:sz w:val="16"/>
                <w:szCs w:val="16"/>
                <w:lang w:val="en-US"/>
              </w:rPr>
            </w:pPr>
            <w:r w:rsidRPr="004C08EA">
              <w:rPr>
                <w:sz w:val="16"/>
                <w:szCs w:val="16"/>
                <w:lang w:val="en-US"/>
              </w:rPr>
              <w:t>28</w:t>
            </w:r>
          </w:p>
        </w:tc>
        <w:tc>
          <w:tcPr>
            <w:tcW w:w="556" w:type="pct"/>
            <w:vAlign w:val="bottom"/>
            <w:hideMark/>
          </w:tcPr>
          <w:p w14:paraId="73EA0BB1"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74CF6CE3" w14:textId="77777777" w:rsidR="007F093D" w:rsidRPr="004C08EA" w:rsidRDefault="007F093D" w:rsidP="00EF2C2E">
            <w:pPr>
              <w:spacing w:after="160" w:line="259" w:lineRule="auto"/>
              <w:jc w:val="center"/>
              <w:rPr>
                <w:sz w:val="16"/>
                <w:szCs w:val="16"/>
                <w:lang w:val="en-US"/>
              </w:rPr>
            </w:pPr>
            <w:r w:rsidRPr="004C08EA">
              <w:rPr>
                <w:sz w:val="16"/>
                <w:szCs w:val="16"/>
                <w:lang w:val="en-US"/>
              </w:rPr>
              <w:t>55</w:t>
            </w:r>
          </w:p>
        </w:tc>
        <w:tc>
          <w:tcPr>
            <w:tcW w:w="556" w:type="pct"/>
            <w:vAlign w:val="bottom"/>
            <w:hideMark/>
          </w:tcPr>
          <w:p w14:paraId="54913221"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613D0AF5"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7DDA3337"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36EBB97F"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0C380200"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6DB93301" w14:textId="77777777" w:rsidTr="00AC5CF0">
        <w:trPr>
          <w:trHeight w:val="170"/>
        </w:trPr>
        <w:tc>
          <w:tcPr>
            <w:tcW w:w="555" w:type="pct"/>
            <w:vAlign w:val="bottom"/>
            <w:hideMark/>
          </w:tcPr>
          <w:p w14:paraId="405757C7"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71CF45B5" w14:textId="77777777" w:rsidR="007F093D" w:rsidRPr="004C08EA" w:rsidRDefault="007F093D" w:rsidP="00EF2C2E">
            <w:pPr>
              <w:spacing w:after="160" w:line="259" w:lineRule="auto"/>
              <w:jc w:val="center"/>
              <w:rPr>
                <w:sz w:val="16"/>
                <w:szCs w:val="16"/>
                <w:lang w:val="en-US"/>
              </w:rPr>
            </w:pPr>
            <w:r w:rsidRPr="004C08EA">
              <w:rPr>
                <w:sz w:val="16"/>
                <w:szCs w:val="16"/>
                <w:lang w:val="en-US"/>
              </w:rPr>
              <w:t>29</w:t>
            </w:r>
          </w:p>
        </w:tc>
        <w:tc>
          <w:tcPr>
            <w:tcW w:w="556" w:type="pct"/>
            <w:vAlign w:val="bottom"/>
            <w:hideMark/>
          </w:tcPr>
          <w:p w14:paraId="37B2177B"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463BA4B9"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c>
          <w:tcPr>
            <w:tcW w:w="556" w:type="pct"/>
            <w:vAlign w:val="bottom"/>
            <w:hideMark/>
          </w:tcPr>
          <w:p w14:paraId="792B1B47"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05C27D57" w14:textId="77777777" w:rsidR="007F093D" w:rsidRPr="004C08EA" w:rsidRDefault="007F093D" w:rsidP="00EF2C2E">
            <w:pPr>
              <w:spacing w:after="160" w:line="259" w:lineRule="auto"/>
              <w:jc w:val="center"/>
              <w:rPr>
                <w:sz w:val="16"/>
                <w:szCs w:val="16"/>
                <w:lang w:val="en-US"/>
              </w:rPr>
            </w:pPr>
            <w:r w:rsidRPr="004C08EA">
              <w:rPr>
                <w:sz w:val="16"/>
                <w:szCs w:val="16"/>
                <w:lang w:val="en-US"/>
              </w:rPr>
              <w:t>25</w:t>
            </w:r>
          </w:p>
        </w:tc>
        <w:tc>
          <w:tcPr>
            <w:tcW w:w="556" w:type="pct"/>
            <w:vAlign w:val="bottom"/>
            <w:hideMark/>
          </w:tcPr>
          <w:p w14:paraId="114F208A"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23A00EDF"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4E675874"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59C9EB6D" w14:textId="77777777" w:rsidTr="00AC5CF0">
        <w:trPr>
          <w:trHeight w:val="170"/>
        </w:trPr>
        <w:tc>
          <w:tcPr>
            <w:tcW w:w="555" w:type="pct"/>
            <w:vAlign w:val="bottom"/>
            <w:hideMark/>
          </w:tcPr>
          <w:p w14:paraId="74E69789" w14:textId="77777777" w:rsidR="007F093D" w:rsidRPr="004C08EA" w:rsidRDefault="007F093D" w:rsidP="00EF2C2E">
            <w:pPr>
              <w:spacing w:after="160" w:line="259" w:lineRule="auto"/>
              <w:jc w:val="center"/>
              <w:rPr>
                <w:sz w:val="16"/>
                <w:szCs w:val="16"/>
                <w:lang w:val="en-US"/>
              </w:rPr>
            </w:pPr>
            <w:r w:rsidRPr="004C08EA">
              <w:rPr>
                <w:sz w:val="16"/>
                <w:szCs w:val="16"/>
                <w:lang w:val="en-US"/>
              </w:rPr>
              <w:lastRenderedPageBreak/>
              <w:t>batch2</w:t>
            </w:r>
          </w:p>
        </w:tc>
        <w:tc>
          <w:tcPr>
            <w:tcW w:w="556" w:type="pct"/>
            <w:vAlign w:val="bottom"/>
            <w:hideMark/>
          </w:tcPr>
          <w:p w14:paraId="4D504B72" w14:textId="77777777" w:rsidR="007F093D" w:rsidRPr="004C08EA" w:rsidRDefault="007F093D" w:rsidP="00EF2C2E">
            <w:pPr>
              <w:spacing w:after="160" w:line="259" w:lineRule="auto"/>
              <w:jc w:val="center"/>
              <w:rPr>
                <w:sz w:val="16"/>
                <w:szCs w:val="16"/>
                <w:lang w:val="en-US"/>
              </w:rPr>
            </w:pPr>
            <w:r w:rsidRPr="004C08EA">
              <w:rPr>
                <w:sz w:val="16"/>
                <w:szCs w:val="16"/>
                <w:lang w:val="en-US"/>
              </w:rPr>
              <w:t>30</w:t>
            </w:r>
          </w:p>
        </w:tc>
        <w:tc>
          <w:tcPr>
            <w:tcW w:w="556" w:type="pct"/>
            <w:vAlign w:val="bottom"/>
            <w:hideMark/>
          </w:tcPr>
          <w:p w14:paraId="1C6B24D1" w14:textId="77777777" w:rsidR="007F093D" w:rsidRPr="004C08EA" w:rsidRDefault="007F093D" w:rsidP="00EF2C2E">
            <w:pPr>
              <w:spacing w:after="160" w:line="259" w:lineRule="auto"/>
              <w:jc w:val="center"/>
              <w:rPr>
                <w:sz w:val="16"/>
                <w:szCs w:val="16"/>
                <w:lang w:val="en-US"/>
              </w:rPr>
            </w:pPr>
            <w:r w:rsidRPr="004C08EA">
              <w:rPr>
                <w:sz w:val="16"/>
                <w:szCs w:val="16"/>
                <w:lang w:val="en-US"/>
              </w:rPr>
              <w:t>Replicate</w:t>
            </w:r>
          </w:p>
        </w:tc>
        <w:tc>
          <w:tcPr>
            <w:tcW w:w="556" w:type="pct"/>
            <w:vAlign w:val="bottom"/>
            <w:hideMark/>
          </w:tcPr>
          <w:p w14:paraId="55701594" w14:textId="77777777" w:rsidR="007F093D" w:rsidRPr="004C08EA" w:rsidRDefault="007F093D" w:rsidP="00EF2C2E">
            <w:pPr>
              <w:spacing w:after="160" w:line="259" w:lineRule="auto"/>
              <w:jc w:val="center"/>
              <w:rPr>
                <w:sz w:val="16"/>
                <w:szCs w:val="16"/>
                <w:lang w:val="en-US"/>
              </w:rPr>
            </w:pPr>
            <w:r w:rsidRPr="004C08EA">
              <w:rPr>
                <w:sz w:val="16"/>
                <w:szCs w:val="16"/>
                <w:lang w:val="en-US"/>
              </w:rPr>
              <w:t>95</w:t>
            </w:r>
          </w:p>
        </w:tc>
        <w:tc>
          <w:tcPr>
            <w:tcW w:w="556" w:type="pct"/>
            <w:vAlign w:val="bottom"/>
            <w:hideMark/>
          </w:tcPr>
          <w:p w14:paraId="47F8BCAF"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2C6B7153"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30E73846"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316694F8"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476DC922"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27BD5AB7" w14:textId="77777777" w:rsidTr="00AC5CF0">
        <w:trPr>
          <w:trHeight w:val="170"/>
        </w:trPr>
        <w:tc>
          <w:tcPr>
            <w:tcW w:w="555" w:type="pct"/>
            <w:vAlign w:val="bottom"/>
            <w:hideMark/>
          </w:tcPr>
          <w:p w14:paraId="325998C7"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3246DE83" w14:textId="77777777" w:rsidR="007F093D" w:rsidRPr="004C08EA" w:rsidRDefault="007F093D" w:rsidP="00EF2C2E">
            <w:pPr>
              <w:spacing w:after="160" w:line="259" w:lineRule="auto"/>
              <w:jc w:val="center"/>
              <w:rPr>
                <w:sz w:val="16"/>
                <w:szCs w:val="16"/>
                <w:lang w:val="en-US"/>
              </w:rPr>
            </w:pPr>
            <w:r w:rsidRPr="004C08EA">
              <w:rPr>
                <w:sz w:val="16"/>
                <w:szCs w:val="16"/>
                <w:lang w:val="en-US"/>
              </w:rPr>
              <w:t>31</w:t>
            </w:r>
          </w:p>
        </w:tc>
        <w:tc>
          <w:tcPr>
            <w:tcW w:w="556" w:type="pct"/>
            <w:vAlign w:val="bottom"/>
            <w:hideMark/>
          </w:tcPr>
          <w:p w14:paraId="63D327B9"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36A7BFC5" w14:textId="77777777" w:rsidR="007F093D" w:rsidRPr="004C08EA" w:rsidRDefault="007F093D" w:rsidP="00EF2C2E">
            <w:pPr>
              <w:spacing w:after="160" w:line="259" w:lineRule="auto"/>
              <w:jc w:val="center"/>
              <w:rPr>
                <w:sz w:val="16"/>
                <w:szCs w:val="16"/>
                <w:lang w:val="en-US"/>
              </w:rPr>
            </w:pPr>
            <w:r w:rsidRPr="004C08EA">
              <w:rPr>
                <w:sz w:val="16"/>
                <w:szCs w:val="16"/>
                <w:lang w:val="en-US"/>
              </w:rPr>
              <w:t>55</w:t>
            </w:r>
          </w:p>
        </w:tc>
        <w:tc>
          <w:tcPr>
            <w:tcW w:w="556" w:type="pct"/>
            <w:vAlign w:val="bottom"/>
            <w:hideMark/>
          </w:tcPr>
          <w:p w14:paraId="5C74C10E"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061F23C9"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73AC867F"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3CB0A3FB"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5F8FB91C"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07113D6D" w14:textId="77777777" w:rsidTr="00AC5CF0">
        <w:trPr>
          <w:trHeight w:val="170"/>
        </w:trPr>
        <w:tc>
          <w:tcPr>
            <w:tcW w:w="555" w:type="pct"/>
            <w:vAlign w:val="bottom"/>
            <w:hideMark/>
          </w:tcPr>
          <w:p w14:paraId="264DD568"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1300AFBB" w14:textId="77777777" w:rsidR="007F093D" w:rsidRPr="004C08EA" w:rsidRDefault="007F093D" w:rsidP="00EF2C2E">
            <w:pPr>
              <w:spacing w:after="160" w:line="259" w:lineRule="auto"/>
              <w:jc w:val="center"/>
              <w:rPr>
                <w:sz w:val="16"/>
                <w:szCs w:val="16"/>
                <w:lang w:val="en-US"/>
              </w:rPr>
            </w:pPr>
            <w:r w:rsidRPr="004C08EA">
              <w:rPr>
                <w:sz w:val="16"/>
                <w:szCs w:val="16"/>
                <w:lang w:val="en-US"/>
              </w:rPr>
              <w:t>32</w:t>
            </w:r>
          </w:p>
        </w:tc>
        <w:tc>
          <w:tcPr>
            <w:tcW w:w="556" w:type="pct"/>
            <w:vAlign w:val="bottom"/>
            <w:hideMark/>
          </w:tcPr>
          <w:p w14:paraId="1C624E36" w14:textId="77777777" w:rsidR="007F093D" w:rsidRPr="004C08EA" w:rsidRDefault="007F093D" w:rsidP="00EF2C2E">
            <w:pPr>
              <w:spacing w:after="160" w:line="259" w:lineRule="auto"/>
              <w:jc w:val="center"/>
              <w:rPr>
                <w:sz w:val="16"/>
                <w:szCs w:val="16"/>
                <w:lang w:val="en-US"/>
              </w:rPr>
            </w:pPr>
            <w:r w:rsidRPr="004C08EA">
              <w:rPr>
                <w:sz w:val="16"/>
                <w:szCs w:val="16"/>
                <w:lang w:val="en-US"/>
              </w:rPr>
              <w:t>Replicate</w:t>
            </w:r>
          </w:p>
        </w:tc>
        <w:tc>
          <w:tcPr>
            <w:tcW w:w="556" w:type="pct"/>
            <w:vAlign w:val="bottom"/>
            <w:hideMark/>
          </w:tcPr>
          <w:p w14:paraId="025F26B7" w14:textId="77777777" w:rsidR="007F093D" w:rsidRPr="004C08EA" w:rsidRDefault="007F093D" w:rsidP="00EF2C2E">
            <w:pPr>
              <w:spacing w:after="160" w:line="259" w:lineRule="auto"/>
              <w:jc w:val="center"/>
              <w:rPr>
                <w:sz w:val="16"/>
                <w:szCs w:val="16"/>
                <w:lang w:val="en-US"/>
              </w:rPr>
            </w:pPr>
            <w:r w:rsidRPr="004C08EA">
              <w:rPr>
                <w:sz w:val="16"/>
                <w:szCs w:val="16"/>
                <w:lang w:val="en-US"/>
              </w:rPr>
              <w:t>95</w:t>
            </w:r>
          </w:p>
        </w:tc>
        <w:tc>
          <w:tcPr>
            <w:tcW w:w="556" w:type="pct"/>
            <w:vAlign w:val="bottom"/>
            <w:hideMark/>
          </w:tcPr>
          <w:p w14:paraId="175CFDB2"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657D4685"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12073748"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39E08C44"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7671CEA3"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06421053" w14:textId="77777777" w:rsidTr="00AC5CF0">
        <w:trPr>
          <w:trHeight w:val="170"/>
        </w:trPr>
        <w:tc>
          <w:tcPr>
            <w:tcW w:w="555" w:type="pct"/>
            <w:vAlign w:val="bottom"/>
            <w:hideMark/>
          </w:tcPr>
          <w:p w14:paraId="3B6E3BF7"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0EFF4382" w14:textId="77777777" w:rsidR="007F093D" w:rsidRPr="004C08EA" w:rsidRDefault="007F093D" w:rsidP="00EF2C2E">
            <w:pPr>
              <w:spacing w:after="160" w:line="259" w:lineRule="auto"/>
              <w:jc w:val="center"/>
              <w:rPr>
                <w:sz w:val="16"/>
                <w:szCs w:val="16"/>
                <w:lang w:val="en-US"/>
              </w:rPr>
            </w:pPr>
            <w:r w:rsidRPr="004C08EA">
              <w:rPr>
                <w:sz w:val="16"/>
                <w:szCs w:val="16"/>
                <w:lang w:val="en-US"/>
              </w:rPr>
              <w:t>33</w:t>
            </w:r>
          </w:p>
        </w:tc>
        <w:tc>
          <w:tcPr>
            <w:tcW w:w="556" w:type="pct"/>
            <w:vAlign w:val="bottom"/>
            <w:hideMark/>
          </w:tcPr>
          <w:p w14:paraId="71CD7E5B"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737568BC" w14:textId="77777777" w:rsidR="007F093D" w:rsidRPr="004C08EA" w:rsidRDefault="007F093D" w:rsidP="00EF2C2E">
            <w:pPr>
              <w:spacing w:after="160" w:line="259" w:lineRule="auto"/>
              <w:jc w:val="center"/>
              <w:rPr>
                <w:sz w:val="16"/>
                <w:szCs w:val="16"/>
                <w:lang w:val="en-US"/>
              </w:rPr>
            </w:pPr>
            <w:r w:rsidRPr="004C08EA">
              <w:rPr>
                <w:sz w:val="16"/>
                <w:szCs w:val="16"/>
                <w:lang w:val="en-US"/>
              </w:rPr>
              <w:t>75</w:t>
            </w:r>
          </w:p>
        </w:tc>
        <w:tc>
          <w:tcPr>
            <w:tcW w:w="556" w:type="pct"/>
            <w:vAlign w:val="bottom"/>
            <w:hideMark/>
          </w:tcPr>
          <w:p w14:paraId="7A3FE1EA" w14:textId="77777777" w:rsidR="007F093D" w:rsidRPr="004C08EA" w:rsidRDefault="007F093D" w:rsidP="00EF2C2E">
            <w:pPr>
              <w:spacing w:after="160" w:line="259" w:lineRule="auto"/>
              <w:jc w:val="center"/>
              <w:rPr>
                <w:sz w:val="16"/>
                <w:szCs w:val="16"/>
                <w:lang w:val="en-US"/>
              </w:rPr>
            </w:pPr>
            <w:r w:rsidRPr="004C08EA">
              <w:rPr>
                <w:sz w:val="16"/>
                <w:szCs w:val="16"/>
                <w:lang w:val="en-US"/>
              </w:rPr>
              <w:t>25</w:t>
            </w:r>
          </w:p>
        </w:tc>
        <w:tc>
          <w:tcPr>
            <w:tcW w:w="556" w:type="pct"/>
            <w:vAlign w:val="bottom"/>
            <w:hideMark/>
          </w:tcPr>
          <w:p w14:paraId="7FCAC451"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20DA5070"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724C99A6"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7FAF61A6" w14:textId="77777777" w:rsidR="007F093D" w:rsidRPr="004C08EA" w:rsidRDefault="007F093D" w:rsidP="00EF2C2E">
            <w:pPr>
              <w:spacing w:after="160" w:line="259" w:lineRule="auto"/>
              <w:jc w:val="center"/>
              <w:rPr>
                <w:sz w:val="16"/>
                <w:szCs w:val="16"/>
                <w:lang w:val="en-US"/>
              </w:rPr>
            </w:pPr>
            <w:r w:rsidRPr="004C08EA">
              <w:rPr>
                <w:sz w:val="16"/>
                <w:szCs w:val="16"/>
                <w:lang w:val="en-US"/>
              </w:rPr>
              <w:t>40</w:t>
            </w:r>
          </w:p>
        </w:tc>
      </w:tr>
      <w:tr w:rsidR="007F093D" w:rsidRPr="004C08EA" w14:paraId="5A233DEB" w14:textId="77777777" w:rsidTr="00AC5CF0">
        <w:trPr>
          <w:trHeight w:val="170"/>
        </w:trPr>
        <w:tc>
          <w:tcPr>
            <w:tcW w:w="555" w:type="pct"/>
            <w:vAlign w:val="bottom"/>
            <w:hideMark/>
          </w:tcPr>
          <w:p w14:paraId="2F78ECBC"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4D1EC50F" w14:textId="77777777" w:rsidR="007F093D" w:rsidRPr="004C08EA" w:rsidRDefault="007F093D" w:rsidP="00EF2C2E">
            <w:pPr>
              <w:spacing w:after="160" w:line="259" w:lineRule="auto"/>
              <w:jc w:val="center"/>
              <w:rPr>
                <w:sz w:val="16"/>
                <w:szCs w:val="16"/>
                <w:lang w:val="en-US"/>
              </w:rPr>
            </w:pPr>
            <w:r w:rsidRPr="004C08EA">
              <w:rPr>
                <w:sz w:val="16"/>
                <w:szCs w:val="16"/>
                <w:lang w:val="en-US"/>
              </w:rPr>
              <w:t>34</w:t>
            </w:r>
          </w:p>
        </w:tc>
        <w:tc>
          <w:tcPr>
            <w:tcW w:w="556" w:type="pct"/>
            <w:vAlign w:val="bottom"/>
            <w:hideMark/>
          </w:tcPr>
          <w:p w14:paraId="307AA558"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6C25F316" w14:textId="77777777" w:rsidR="007F093D" w:rsidRPr="004C08EA" w:rsidRDefault="007F093D" w:rsidP="00EF2C2E">
            <w:pPr>
              <w:spacing w:after="160" w:line="259" w:lineRule="auto"/>
              <w:jc w:val="center"/>
              <w:rPr>
                <w:sz w:val="16"/>
                <w:szCs w:val="16"/>
                <w:lang w:val="en-US"/>
              </w:rPr>
            </w:pPr>
            <w:r w:rsidRPr="004C08EA">
              <w:rPr>
                <w:sz w:val="16"/>
                <w:szCs w:val="16"/>
                <w:lang w:val="en-US"/>
              </w:rPr>
              <w:t>49</w:t>
            </w:r>
          </w:p>
        </w:tc>
        <w:tc>
          <w:tcPr>
            <w:tcW w:w="556" w:type="pct"/>
            <w:vAlign w:val="bottom"/>
            <w:hideMark/>
          </w:tcPr>
          <w:p w14:paraId="06EB9632" w14:textId="77777777" w:rsidR="007F093D" w:rsidRPr="004C08EA" w:rsidRDefault="007F093D" w:rsidP="00EF2C2E">
            <w:pPr>
              <w:spacing w:after="160" w:line="259" w:lineRule="auto"/>
              <w:jc w:val="center"/>
              <w:rPr>
                <w:sz w:val="16"/>
                <w:szCs w:val="16"/>
                <w:lang w:val="en-US"/>
              </w:rPr>
            </w:pPr>
            <w:r w:rsidRPr="004C08EA">
              <w:rPr>
                <w:sz w:val="16"/>
                <w:szCs w:val="16"/>
                <w:lang w:val="en-US"/>
              </w:rPr>
              <w:t>27</w:t>
            </w:r>
          </w:p>
        </w:tc>
        <w:tc>
          <w:tcPr>
            <w:tcW w:w="556" w:type="pct"/>
            <w:vAlign w:val="bottom"/>
            <w:hideMark/>
          </w:tcPr>
          <w:p w14:paraId="16EDB1BE" w14:textId="77777777" w:rsidR="007F093D" w:rsidRPr="004C08EA" w:rsidRDefault="007F093D" w:rsidP="00EF2C2E">
            <w:pPr>
              <w:spacing w:after="160" w:line="259" w:lineRule="auto"/>
              <w:jc w:val="center"/>
              <w:rPr>
                <w:sz w:val="16"/>
                <w:szCs w:val="16"/>
                <w:lang w:val="en-US"/>
              </w:rPr>
            </w:pPr>
            <w:r w:rsidRPr="004C08EA">
              <w:rPr>
                <w:sz w:val="16"/>
                <w:szCs w:val="16"/>
                <w:lang w:val="en-US"/>
              </w:rPr>
              <w:t>24</w:t>
            </w:r>
          </w:p>
        </w:tc>
        <w:tc>
          <w:tcPr>
            <w:tcW w:w="556" w:type="pct"/>
            <w:vAlign w:val="bottom"/>
            <w:hideMark/>
          </w:tcPr>
          <w:p w14:paraId="37C874A1"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202F1D95"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4A8E8F7B"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5BD3B5BB" w14:textId="77777777" w:rsidTr="00AC5CF0">
        <w:trPr>
          <w:trHeight w:val="170"/>
        </w:trPr>
        <w:tc>
          <w:tcPr>
            <w:tcW w:w="555" w:type="pct"/>
            <w:vAlign w:val="bottom"/>
            <w:hideMark/>
          </w:tcPr>
          <w:p w14:paraId="150B5137"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6E377395" w14:textId="77777777" w:rsidR="007F093D" w:rsidRPr="004C08EA" w:rsidRDefault="007F093D" w:rsidP="00EF2C2E">
            <w:pPr>
              <w:spacing w:after="160" w:line="259" w:lineRule="auto"/>
              <w:jc w:val="center"/>
              <w:rPr>
                <w:sz w:val="16"/>
                <w:szCs w:val="16"/>
                <w:lang w:val="en-US"/>
              </w:rPr>
            </w:pPr>
            <w:r w:rsidRPr="004C08EA">
              <w:rPr>
                <w:sz w:val="16"/>
                <w:szCs w:val="16"/>
                <w:lang w:val="en-US"/>
              </w:rPr>
              <w:t>35</w:t>
            </w:r>
          </w:p>
        </w:tc>
        <w:tc>
          <w:tcPr>
            <w:tcW w:w="556" w:type="pct"/>
            <w:vAlign w:val="bottom"/>
            <w:hideMark/>
          </w:tcPr>
          <w:p w14:paraId="605A1BB4"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7BE5BCE7" w14:textId="77777777" w:rsidR="007F093D" w:rsidRPr="004C08EA" w:rsidRDefault="007F093D" w:rsidP="00EF2C2E">
            <w:pPr>
              <w:spacing w:after="160" w:line="259" w:lineRule="auto"/>
              <w:jc w:val="center"/>
              <w:rPr>
                <w:sz w:val="16"/>
                <w:szCs w:val="16"/>
                <w:lang w:val="en-US"/>
              </w:rPr>
            </w:pPr>
            <w:r w:rsidRPr="004C08EA">
              <w:rPr>
                <w:sz w:val="16"/>
                <w:szCs w:val="16"/>
                <w:lang w:val="en-US"/>
              </w:rPr>
              <w:t>100</w:t>
            </w:r>
          </w:p>
        </w:tc>
        <w:tc>
          <w:tcPr>
            <w:tcW w:w="556" w:type="pct"/>
            <w:vAlign w:val="bottom"/>
            <w:hideMark/>
          </w:tcPr>
          <w:p w14:paraId="378CD511"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30D6BD6D"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392DC6AE"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2C2BD103"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27FE24BA"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3473581D" w14:textId="77777777" w:rsidTr="00AC5CF0">
        <w:trPr>
          <w:trHeight w:val="170"/>
        </w:trPr>
        <w:tc>
          <w:tcPr>
            <w:tcW w:w="555" w:type="pct"/>
            <w:vAlign w:val="bottom"/>
            <w:hideMark/>
          </w:tcPr>
          <w:p w14:paraId="63EFAFAE"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7D33A3DD" w14:textId="77777777" w:rsidR="007F093D" w:rsidRPr="004C08EA" w:rsidRDefault="007F093D" w:rsidP="00EF2C2E">
            <w:pPr>
              <w:spacing w:after="160" w:line="259" w:lineRule="auto"/>
              <w:jc w:val="center"/>
              <w:rPr>
                <w:sz w:val="16"/>
                <w:szCs w:val="16"/>
                <w:lang w:val="en-US"/>
              </w:rPr>
            </w:pPr>
            <w:r w:rsidRPr="004C08EA">
              <w:rPr>
                <w:sz w:val="16"/>
                <w:szCs w:val="16"/>
                <w:lang w:val="en-US"/>
              </w:rPr>
              <w:t>36</w:t>
            </w:r>
          </w:p>
        </w:tc>
        <w:tc>
          <w:tcPr>
            <w:tcW w:w="556" w:type="pct"/>
            <w:vAlign w:val="bottom"/>
            <w:hideMark/>
          </w:tcPr>
          <w:p w14:paraId="41224694"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5AFA67D1"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536DA4C7"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305736B1"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1CD9FA52"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7164E358" w14:textId="77777777" w:rsidR="007F093D" w:rsidRPr="004C08EA" w:rsidRDefault="007F093D" w:rsidP="00EF2C2E">
            <w:pPr>
              <w:spacing w:after="160" w:line="259" w:lineRule="auto"/>
              <w:jc w:val="center"/>
              <w:rPr>
                <w:sz w:val="16"/>
                <w:szCs w:val="16"/>
                <w:lang w:val="en-US"/>
              </w:rPr>
            </w:pPr>
            <w:r w:rsidRPr="004C08EA">
              <w:rPr>
                <w:sz w:val="16"/>
                <w:szCs w:val="16"/>
                <w:lang w:val="en-US"/>
              </w:rPr>
              <w:t>6</w:t>
            </w:r>
          </w:p>
        </w:tc>
        <w:tc>
          <w:tcPr>
            <w:tcW w:w="553" w:type="pct"/>
            <w:vAlign w:val="bottom"/>
            <w:hideMark/>
          </w:tcPr>
          <w:p w14:paraId="467292B7"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21473A0D" w14:textId="77777777" w:rsidTr="00AC5CF0">
        <w:trPr>
          <w:trHeight w:val="170"/>
        </w:trPr>
        <w:tc>
          <w:tcPr>
            <w:tcW w:w="555" w:type="pct"/>
            <w:vAlign w:val="bottom"/>
            <w:hideMark/>
          </w:tcPr>
          <w:p w14:paraId="48081E03"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7A742BE2" w14:textId="77777777" w:rsidR="007F093D" w:rsidRPr="004C08EA" w:rsidRDefault="007F093D" w:rsidP="00EF2C2E">
            <w:pPr>
              <w:spacing w:after="160" w:line="259" w:lineRule="auto"/>
              <w:jc w:val="center"/>
              <w:rPr>
                <w:sz w:val="16"/>
                <w:szCs w:val="16"/>
                <w:lang w:val="en-US"/>
              </w:rPr>
            </w:pPr>
            <w:r w:rsidRPr="004C08EA">
              <w:rPr>
                <w:sz w:val="16"/>
                <w:szCs w:val="16"/>
                <w:lang w:val="en-US"/>
              </w:rPr>
              <w:t>37</w:t>
            </w:r>
          </w:p>
        </w:tc>
        <w:tc>
          <w:tcPr>
            <w:tcW w:w="556" w:type="pct"/>
            <w:vAlign w:val="bottom"/>
            <w:hideMark/>
          </w:tcPr>
          <w:p w14:paraId="55C4724A"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6C615E04"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6E60B730"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0F609078"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069311F5"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5324869F"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3B4D5874" w14:textId="77777777" w:rsidR="007F093D" w:rsidRPr="004C08EA" w:rsidRDefault="007F093D" w:rsidP="00EF2C2E">
            <w:pPr>
              <w:spacing w:after="160" w:line="259" w:lineRule="auto"/>
              <w:jc w:val="center"/>
              <w:rPr>
                <w:sz w:val="16"/>
                <w:szCs w:val="16"/>
                <w:lang w:val="en-US"/>
              </w:rPr>
            </w:pPr>
            <w:r w:rsidRPr="004C08EA">
              <w:rPr>
                <w:sz w:val="16"/>
                <w:szCs w:val="16"/>
                <w:lang w:val="en-US"/>
              </w:rPr>
              <w:t>60</w:t>
            </w:r>
          </w:p>
        </w:tc>
      </w:tr>
      <w:tr w:rsidR="007F093D" w:rsidRPr="004C08EA" w14:paraId="5114676E" w14:textId="77777777" w:rsidTr="00AC5CF0">
        <w:trPr>
          <w:trHeight w:val="170"/>
        </w:trPr>
        <w:tc>
          <w:tcPr>
            <w:tcW w:w="555" w:type="pct"/>
            <w:vAlign w:val="bottom"/>
            <w:hideMark/>
          </w:tcPr>
          <w:p w14:paraId="448ACB61"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1BA92D18" w14:textId="77777777" w:rsidR="007F093D" w:rsidRPr="004C08EA" w:rsidRDefault="007F093D" w:rsidP="00EF2C2E">
            <w:pPr>
              <w:spacing w:after="160" w:line="259" w:lineRule="auto"/>
              <w:jc w:val="center"/>
              <w:rPr>
                <w:sz w:val="16"/>
                <w:szCs w:val="16"/>
                <w:lang w:val="en-US"/>
              </w:rPr>
            </w:pPr>
            <w:r w:rsidRPr="004C08EA">
              <w:rPr>
                <w:sz w:val="16"/>
                <w:szCs w:val="16"/>
                <w:lang w:val="en-US"/>
              </w:rPr>
              <w:t>38</w:t>
            </w:r>
          </w:p>
        </w:tc>
        <w:tc>
          <w:tcPr>
            <w:tcW w:w="556" w:type="pct"/>
            <w:vAlign w:val="bottom"/>
            <w:hideMark/>
          </w:tcPr>
          <w:p w14:paraId="4433B7ED"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0F23E082"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c>
          <w:tcPr>
            <w:tcW w:w="556" w:type="pct"/>
            <w:vAlign w:val="bottom"/>
            <w:hideMark/>
          </w:tcPr>
          <w:p w14:paraId="6E6893CB" w14:textId="77777777" w:rsidR="007F093D" w:rsidRPr="004C08EA" w:rsidRDefault="007F093D" w:rsidP="00EF2C2E">
            <w:pPr>
              <w:spacing w:after="160" w:line="259" w:lineRule="auto"/>
              <w:jc w:val="center"/>
              <w:rPr>
                <w:sz w:val="16"/>
                <w:szCs w:val="16"/>
                <w:lang w:val="en-US"/>
              </w:rPr>
            </w:pPr>
            <w:r w:rsidRPr="004C08EA">
              <w:rPr>
                <w:sz w:val="16"/>
                <w:szCs w:val="16"/>
                <w:lang w:val="en-US"/>
              </w:rPr>
              <w:t>30</w:t>
            </w:r>
          </w:p>
        </w:tc>
        <w:tc>
          <w:tcPr>
            <w:tcW w:w="556" w:type="pct"/>
            <w:vAlign w:val="bottom"/>
            <w:hideMark/>
          </w:tcPr>
          <w:p w14:paraId="3CFAD845"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7E479CEA"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6" w:type="pct"/>
            <w:vAlign w:val="bottom"/>
            <w:hideMark/>
          </w:tcPr>
          <w:p w14:paraId="1C5BB2A6"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04E144AE" w14:textId="77777777" w:rsidR="007F093D" w:rsidRPr="004C08EA" w:rsidRDefault="007F093D" w:rsidP="00EF2C2E">
            <w:pPr>
              <w:spacing w:after="160" w:line="259" w:lineRule="auto"/>
              <w:jc w:val="center"/>
              <w:rPr>
                <w:sz w:val="16"/>
                <w:szCs w:val="16"/>
                <w:lang w:val="en-US"/>
              </w:rPr>
            </w:pPr>
            <w:r w:rsidRPr="004C08EA">
              <w:rPr>
                <w:sz w:val="16"/>
                <w:szCs w:val="16"/>
                <w:lang w:val="en-US"/>
              </w:rPr>
              <w:t>40</w:t>
            </w:r>
          </w:p>
        </w:tc>
      </w:tr>
      <w:tr w:rsidR="007F093D" w:rsidRPr="004C08EA" w14:paraId="6D3ED842" w14:textId="77777777" w:rsidTr="00AC5CF0">
        <w:trPr>
          <w:trHeight w:val="170"/>
        </w:trPr>
        <w:tc>
          <w:tcPr>
            <w:tcW w:w="555" w:type="pct"/>
            <w:vAlign w:val="bottom"/>
            <w:hideMark/>
          </w:tcPr>
          <w:p w14:paraId="16D0C4D9"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621C8329" w14:textId="77777777" w:rsidR="007F093D" w:rsidRPr="004C08EA" w:rsidRDefault="007F093D" w:rsidP="00EF2C2E">
            <w:pPr>
              <w:spacing w:after="160" w:line="259" w:lineRule="auto"/>
              <w:jc w:val="center"/>
              <w:rPr>
                <w:sz w:val="16"/>
                <w:szCs w:val="16"/>
                <w:lang w:val="en-US"/>
              </w:rPr>
            </w:pPr>
            <w:r w:rsidRPr="004C08EA">
              <w:rPr>
                <w:sz w:val="16"/>
                <w:szCs w:val="16"/>
                <w:lang w:val="en-US"/>
              </w:rPr>
              <w:t>39</w:t>
            </w:r>
          </w:p>
        </w:tc>
        <w:tc>
          <w:tcPr>
            <w:tcW w:w="556" w:type="pct"/>
            <w:vAlign w:val="bottom"/>
            <w:hideMark/>
          </w:tcPr>
          <w:p w14:paraId="7AE09CEC"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15F1128E" w14:textId="77777777" w:rsidR="007F093D" w:rsidRPr="004C08EA" w:rsidRDefault="007F093D" w:rsidP="00EF2C2E">
            <w:pPr>
              <w:spacing w:after="160" w:line="259" w:lineRule="auto"/>
              <w:jc w:val="center"/>
              <w:rPr>
                <w:sz w:val="16"/>
                <w:szCs w:val="16"/>
                <w:lang w:val="en-US"/>
              </w:rPr>
            </w:pPr>
            <w:r w:rsidRPr="004C08EA">
              <w:rPr>
                <w:sz w:val="16"/>
                <w:szCs w:val="16"/>
                <w:lang w:val="en-US"/>
              </w:rPr>
              <w:t>47.5</w:t>
            </w:r>
          </w:p>
        </w:tc>
        <w:tc>
          <w:tcPr>
            <w:tcW w:w="556" w:type="pct"/>
            <w:vAlign w:val="bottom"/>
            <w:hideMark/>
          </w:tcPr>
          <w:p w14:paraId="5C619F23" w14:textId="77777777" w:rsidR="007F093D" w:rsidRPr="004C08EA" w:rsidRDefault="007F093D" w:rsidP="00EF2C2E">
            <w:pPr>
              <w:spacing w:after="160" w:line="259" w:lineRule="auto"/>
              <w:jc w:val="center"/>
              <w:rPr>
                <w:sz w:val="16"/>
                <w:szCs w:val="16"/>
                <w:lang w:val="en-US"/>
              </w:rPr>
            </w:pPr>
            <w:r w:rsidRPr="004C08EA">
              <w:rPr>
                <w:sz w:val="16"/>
                <w:szCs w:val="16"/>
                <w:lang w:val="en-US"/>
              </w:rPr>
              <w:t>50</w:t>
            </w:r>
          </w:p>
        </w:tc>
        <w:tc>
          <w:tcPr>
            <w:tcW w:w="556" w:type="pct"/>
            <w:vAlign w:val="bottom"/>
            <w:hideMark/>
          </w:tcPr>
          <w:p w14:paraId="2822DB7B" w14:textId="77777777" w:rsidR="007F093D" w:rsidRPr="004C08EA" w:rsidRDefault="007F093D" w:rsidP="00EF2C2E">
            <w:pPr>
              <w:spacing w:after="160" w:line="259" w:lineRule="auto"/>
              <w:jc w:val="center"/>
              <w:rPr>
                <w:sz w:val="16"/>
                <w:szCs w:val="16"/>
                <w:lang w:val="en-US"/>
              </w:rPr>
            </w:pPr>
            <w:r w:rsidRPr="004C08EA">
              <w:rPr>
                <w:sz w:val="16"/>
                <w:szCs w:val="16"/>
                <w:lang w:val="en-US"/>
              </w:rPr>
              <w:t>0</w:t>
            </w:r>
          </w:p>
        </w:tc>
        <w:tc>
          <w:tcPr>
            <w:tcW w:w="556" w:type="pct"/>
            <w:vAlign w:val="bottom"/>
            <w:hideMark/>
          </w:tcPr>
          <w:p w14:paraId="5C4AC863" w14:textId="77777777" w:rsidR="007F093D" w:rsidRPr="004C08EA" w:rsidRDefault="007F093D" w:rsidP="00EF2C2E">
            <w:pPr>
              <w:spacing w:after="160" w:line="259" w:lineRule="auto"/>
              <w:jc w:val="center"/>
              <w:rPr>
                <w:sz w:val="16"/>
                <w:szCs w:val="16"/>
                <w:lang w:val="en-US"/>
              </w:rPr>
            </w:pPr>
            <w:r w:rsidRPr="004C08EA">
              <w:rPr>
                <w:sz w:val="16"/>
                <w:szCs w:val="16"/>
                <w:lang w:val="en-US"/>
              </w:rPr>
              <w:t>2.5</w:t>
            </w:r>
          </w:p>
        </w:tc>
        <w:tc>
          <w:tcPr>
            <w:tcW w:w="556" w:type="pct"/>
            <w:vAlign w:val="bottom"/>
            <w:hideMark/>
          </w:tcPr>
          <w:p w14:paraId="3BF65B7A" w14:textId="77777777" w:rsidR="007F093D" w:rsidRPr="004C08EA" w:rsidRDefault="007F093D" w:rsidP="00EF2C2E">
            <w:pPr>
              <w:spacing w:after="160" w:line="259" w:lineRule="auto"/>
              <w:jc w:val="center"/>
              <w:rPr>
                <w:sz w:val="16"/>
                <w:szCs w:val="16"/>
                <w:lang w:val="en-US"/>
              </w:rPr>
            </w:pPr>
            <w:r w:rsidRPr="004C08EA">
              <w:rPr>
                <w:sz w:val="16"/>
                <w:szCs w:val="16"/>
                <w:lang w:val="en-US"/>
              </w:rPr>
              <w:t>5</w:t>
            </w:r>
          </w:p>
        </w:tc>
        <w:tc>
          <w:tcPr>
            <w:tcW w:w="553" w:type="pct"/>
            <w:vAlign w:val="bottom"/>
            <w:hideMark/>
          </w:tcPr>
          <w:p w14:paraId="7520252B"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r w:rsidR="007F093D" w:rsidRPr="004C08EA" w14:paraId="76D82F89" w14:textId="77777777" w:rsidTr="00AC5CF0">
        <w:trPr>
          <w:trHeight w:val="170"/>
        </w:trPr>
        <w:tc>
          <w:tcPr>
            <w:tcW w:w="555" w:type="pct"/>
            <w:vAlign w:val="bottom"/>
            <w:hideMark/>
          </w:tcPr>
          <w:p w14:paraId="1EFB3CB6" w14:textId="77777777" w:rsidR="007F093D" w:rsidRPr="004C08EA" w:rsidRDefault="007F093D" w:rsidP="00EF2C2E">
            <w:pPr>
              <w:spacing w:after="160" w:line="259" w:lineRule="auto"/>
              <w:jc w:val="center"/>
              <w:rPr>
                <w:sz w:val="16"/>
                <w:szCs w:val="16"/>
                <w:lang w:val="en-US"/>
              </w:rPr>
            </w:pPr>
            <w:r w:rsidRPr="004C08EA">
              <w:rPr>
                <w:sz w:val="16"/>
                <w:szCs w:val="16"/>
                <w:lang w:val="en-US"/>
              </w:rPr>
              <w:t>batch2</w:t>
            </w:r>
          </w:p>
        </w:tc>
        <w:tc>
          <w:tcPr>
            <w:tcW w:w="556" w:type="pct"/>
            <w:vAlign w:val="bottom"/>
            <w:hideMark/>
          </w:tcPr>
          <w:p w14:paraId="2754D8C7" w14:textId="77777777" w:rsidR="007F093D" w:rsidRPr="004C08EA" w:rsidRDefault="007F093D" w:rsidP="00EF2C2E">
            <w:pPr>
              <w:spacing w:after="160" w:line="259" w:lineRule="auto"/>
              <w:jc w:val="center"/>
              <w:rPr>
                <w:sz w:val="16"/>
                <w:szCs w:val="16"/>
                <w:lang w:val="en-US"/>
              </w:rPr>
            </w:pPr>
            <w:r w:rsidRPr="004C08EA">
              <w:rPr>
                <w:sz w:val="16"/>
                <w:szCs w:val="16"/>
                <w:lang w:val="en-US"/>
              </w:rPr>
              <w:t>40</w:t>
            </w:r>
          </w:p>
        </w:tc>
        <w:tc>
          <w:tcPr>
            <w:tcW w:w="556" w:type="pct"/>
            <w:vAlign w:val="bottom"/>
            <w:hideMark/>
          </w:tcPr>
          <w:p w14:paraId="7D0D08C8" w14:textId="77777777" w:rsidR="007F093D" w:rsidRPr="004C08EA" w:rsidRDefault="007F093D" w:rsidP="00EF2C2E">
            <w:pPr>
              <w:spacing w:after="160" w:line="259" w:lineRule="auto"/>
              <w:jc w:val="center"/>
              <w:rPr>
                <w:sz w:val="16"/>
                <w:szCs w:val="16"/>
                <w:lang w:val="en-US"/>
              </w:rPr>
            </w:pPr>
            <w:r w:rsidRPr="004C08EA">
              <w:rPr>
                <w:sz w:val="16"/>
                <w:szCs w:val="16"/>
                <w:lang w:val="en-US"/>
              </w:rPr>
              <w:t>Model</w:t>
            </w:r>
          </w:p>
        </w:tc>
        <w:tc>
          <w:tcPr>
            <w:tcW w:w="556" w:type="pct"/>
            <w:vAlign w:val="bottom"/>
            <w:hideMark/>
          </w:tcPr>
          <w:p w14:paraId="7816CD39"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c>
          <w:tcPr>
            <w:tcW w:w="556" w:type="pct"/>
            <w:vAlign w:val="bottom"/>
            <w:hideMark/>
          </w:tcPr>
          <w:p w14:paraId="1DCC0B8E" w14:textId="77777777" w:rsidR="007F093D" w:rsidRPr="004C08EA" w:rsidRDefault="007F093D" w:rsidP="00EF2C2E">
            <w:pPr>
              <w:spacing w:after="160" w:line="259" w:lineRule="auto"/>
              <w:jc w:val="center"/>
              <w:rPr>
                <w:sz w:val="16"/>
                <w:szCs w:val="16"/>
                <w:lang w:val="en-US"/>
              </w:rPr>
            </w:pPr>
            <w:r w:rsidRPr="004C08EA">
              <w:rPr>
                <w:sz w:val="16"/>
                <w:szCs w:val="16"/>
                <w:lang w:val="en-US"/>
              </w:rPr>
              <w:t>32.5</w:t>
            </w:r>
          </w:p>
        </w:tc>
        <w:tc>
          <w:tcPr>
            <w:tcW w:w="556" w:type="pct"/>
            <w:vAlign w:val="bottom"/>
            <w:hideMark/>
          </w:tcPr>
          <w:p w14:paraId="37E40633" w14:textId="77777777" w:rsidR="007F093D" w:rsidRPr="004C08EA" w:rsidRDefault="007F093D" w:rsidP="00EF2C2E">
            <w:pPr>
              <w:spacing w:after="160" w:line="259" w:lineRule="auto"/>
              <w:jc w:val="center"/>
              <w:rPr>
                <w:sz w:val="16"/>
                <w:szCs w:val="16"/>
                <w:lang w:val="en-US"/>
              </w:rPr>
            </w:pPr>
            <w:r w:rsidRPr="004C08EA">
              <w:rPr>
                <w:sz w:val="16"/>
                <w:szCs w:val="16"/>
                <w:lang w:val="en-US"/>
              </w:rPr>
              <w:t>45</w:t>
            </w:r>
          </w:p>
        </w:tc>
        <w:tc>
          <w:tcPr>
            <w:tcW w:w="556" w:type="pct"/>
            <w:vAlign w:val="bottom"/>
            <w:hideMark/>
          </w:tcPr>
          <w:p w14:paraId="41CEB489" w14:textId="77777777" w:rsidR="007F093D" w:rsidRPr="004C08EA" w:rsidRDefault="007F093D" w:rsidP="00EF2C2E">
            <w:pPr>
              <w:spacing w:after="160" w:line="259" w:lineRule="auto"/>
              <w:jc w:val="center"/>
              <w:rPr>
                <w:sz w:val="16"/>
                <w:szCs w:val="16"/>
                <w:lang w:val="en-US"/>
              </w:rPr>
            </w:pPr>
            <w:r w:rsidRPr="004C08EA">
              <w:rPr>
                <w:sz w:val="16"/>
                <w:szCs w:val="16"/>
                <w:lang w:val="en-US"/>
              </w:rPr>
              <w:t>2.5</w:t>
            </w:r>
          </w:p>
        </w:tc>
        <w:tc>
          <w:tcPr>
            <w:tcW w:w="556" w:type="pct"/>
            <w:vAlign w:val="bottom"/>
            <w:hideMark/>
          </w:tcPr>
          <w:p w14:paraId="31F0B5BA" w14:textId="77777777" w:rsidR="007F093D" w:rsidRPr="004C08EA" w:rsidRDefault="007F093D" w:rsidP="00EF2C2E">
            <w:pPr>
              <w:spacing w:after="160" w:line="259" w:lineRule="auto"/>
              <w:jc w:val="center"/>
              <w:rPr>
                <w:sz w:val="16"/>
                <w:szCs w:val="16"/>
                <w:lang w:val="en-US"/>
              </w:rPr>
            </w:pPr>
            <w:r w:rsidRPr="004C08EA">
              <w:rPr>
                <w:sz w:val="16"/>
                <w:szCs w:val="16"/>
                <w:lang w:val="en-US"/>
              </w:rPr>
              <w:t>7</w:t>
            </w:r>
          </w:p>
        </w:tc>
        <w:tc>
          <w:tcPr>
            <w:tcW w:w="553" w:type="pct"/>
            <w:vAlign w:val="bottom"/>
            <w:hideMark/>
          </w:tcPr>
          <w:p w14:paraId="7A785EC2" w14:textId="77777777" w:rsidR="007F093D" w:rsidRPr="004C08EA" w:rsidRDefault="007F093D" w:rsidP="00EF2C2E">
            <w:pPr>
              <w:spacing w:after="160" w:line="259" w:lineRule="auto"/>
              <w:jc w:val="center"/>
              <w:rPr>
                <w:sz w:val="16"/>
                <w:szCs w:val="16"/>
                <w:lang w:val="en-US"/>
              </w:rPr>
            </w:pPr>
            <w:r w:rsidRPr="004C08EA">
              <w:rPr>
                <w:sz w:val="16"/>
                <w:szCs w:val="16"/>
                <w:lang w:val="en-US"/>
              </w:rPr>
              <w:t>20</w:t>
            </w:r>
          </w:p>
        </w:tc>
      </w:tr>
    </w:tbl>
    <w:p w14:paraId="3D31E599" w14:textId="77777777" w:rsidR="003542A5" w:rsidRDefault="003542A5" w:rsidP="003C50D0">
      <w:pPr>
        <w:pStyle w:val="Beschriftung"/>
        <w:keepNext/>
        <w:jc w:val="both"/>
        <w:rPr>
          <w:lang w:val="en-US"/>
        </w:rPr>
      </w:pPr>
    </w:p>
    <w:p w14:paraId="2E898BA2" w14:textId="1850CCF9" w:rsidR="003C50D0" w:rsidRPr="004C08EA" w:rsidRDefault="003C50D0" w:rsidP="003C50D0">
      <w:pPr>
        <w:pStyle w:val="Beschriftung"/>
        <w:keepNext/>
        <w:jc w:val="both"/>
        <w:rPr>
          <w:lang w:val="en-US"/>
        </w:rPr>
      </w:pPr>
      <w:r w:rsidRPr="004C08EA">
        <w:rPr>
          <w:lang w:val="en-US"/>
        </w:rPr>
        <w:t xml:space="preserve">Table </w:t>
      </w:r>
      <w:r w:rsidR="008211B2">
        <w:rPr>
          <w:lang w:val="en-US"/>
        </w:rPr>
        <w:t>A.</w:t>
      </w:r>
      <w:r w:rsidR="00AA1B2A">
        <w:rPr>
          <w:lang w:val="en-US"/>
        </w:rPr>
        <w:t>10</w:t>
      </w:r>
      <w:r w:rsidRPr="004C08EA">
        <w:rPr>
          <w:lang w:val="en-US"/>
        </w:rPr>
        <w:t>: Results obtained from the experimental plan. Each experiment was carried out according to the experimental plan, and the individual responses are shown here. Run 28 was excluded from the analysis because a very inhomogeneous mixture resulted from the formulation, which had no liposomes and, therefore, could not be analyzed correctly.</w:t>
      </w:r>
    </w:p>
    <w:tbl>
      <w:tblPr>
        <w:tblStyle w:val="Tabellenraster"/>
        <w:tblW w:w="5000" w:type="pct"/>
        <w:tblLook w:val="04A0" w:firstRow="1" w:lastRow="0" w:firstColumn="1" w:lastColumn="0" w:noHBand="0" w:noVBand="1"/>
      </w:tblPr>
      <w:tblGrid>
        <w:gridCol w:w="1511"/>
        <w:gridCol w:w="1511"/>
        <w:gridCol w:w="1512"/>
        <w:gridCol w:w="1512"/>
        <w:gridCol w:w="1510"/>
        <w:gridCol w:w="1506"/>
      </w:tblGrid>
      <w:tr w:rsidR="00AA6658" w:rsidRPr="004C08EA" w14:paraId="0210B11F" w14:textId="77777777" w:rsidTr="00AA6658">
        <w:trPr>
          <w:trHeight w:val="20"/>
          <w:tblHeader/>
        </w:trPr>
        <w:tc>
          <w:tcPr>
            <w:tcW w:w="834" w:type="pct"/>
            <w:hideMark/>
          </w:tcPr>
          <w:p w14:paraId="7125CD45" w14:textId="77777777" w:rsidR="00AA6658" w:rsidRPr="004C08EA" w:rsidRDefault="00AA6658" w:rsidP="00EF2C2E">
            <w:pPr>
              <w:spacing w:after="160" w:line="259" w:lineRule="auto"/>
              <w:jc w:val="center"/>
              <w:rPr>
                <w:rFonts w:ascii="Arial" w:hAnsi="Arial" w:cs="Arial"/>
                <w:sz w:val="16"/>
                <w:szCs w:val="16"/>
                <w:lang w:val="en-US"/>
              </w:rPr>
            </w:pPr>
          </w:p>
        </w:tc>
        <w:tc>
          <w:tcPr>
            <w:tcW w:w="834" w:type="pct"/>
            <w:hideMark/>
          </w:tcPr>
          <w:p w14:paraId="5240CC5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Response 1</w:t>
            </w:r>
          </w:p>
        </w:tc>
        <w:tc>
          <w:tcPr>
            <w:tcW w:w="834" w:type="pct"/>
            <w:hideMark/>
          </w:tcPr>
          <w:p w14:paraId="1AED3F8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Response 2</w:t>
            </w:r>
          </w:p>
        </w:tc>
        <w:tc>
          <w:tcPr>
            <w:tcW w:w="834" w:type="pct"/>
            <w:hideMark/>
          </w:tcPr>
          <w:p w14:paraId="1AAB619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Response 3</w:t>
            </w:r>
          </w:p>
        </w:tc>
        <w:tc>
          <w:tcPr>
            <w:tcW w:w="833" w:type="pct"/>
            <w:hideMark/>
          </w:tcPr>
          <w:p w14:paraId="3BCC544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Response 4</w:t>
            </w:r>
          </w:p>
        </w:tc>
        <w:tc>
          <w:tcPr>
            <w:tcW w:w="831" w:type="pct"/>
            <w:hideMark/>
          </w:tcPr>
          <w:p w14:paraId="28CAAB0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Response 5</w:t>
            </w:r>
          </w:p>
        </w:tc>
      </w:tr>
      <w:tr w:rsidR="00AA6658" w:rsidRPr="004C08EA" w14:paraId="31B12A43" w14:textId="77777777" w:rsidTr="00AA6658">
        <w:trPr>
          <w:trHeight w:val="20"/>
          <w:tblHeader/>
        </w:trPr>
        <w:tc>
          <w:tcPr>
            <w:tcW w:w="834" w:type="pct"/>
            <w:hideMark/>
          </w:tcPr>
          <w:p w14:paraId="5567A9D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Run</w:t>
            </w:r>
          </w:p>
        </w:tc>
        <w:tc>
          <w:tcPr>
            <w:tcW w:w="834" w:type="pct"/>
            <w:hideMark/>
          </w:tcPr>
          <w:p w14:paraId="04EC2E3A" w14:textId="00D314BF"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 xml:space="preserve">Z-Average </w:t>
            </w:r>
            <w:r w:rsidRPr="004C08EA">
              <w:rPr>
                <w:rFonts w:ascii="Arial" w:hAnsi="Arial" w:cs="Arial"/>
                <w:sz w:val="16"/>
                <w:szCs w:val="16"/>
                <w:lang w:val="en-US"/>
              </w:rPr>
              <w:br/>
            </w:r>
            <w:r w:rsidR="00210F8A">
              <w:rPr>
                <w:rFonts w:ascii="Arial" w:hAnsi="Arial" w:cs="Arial"/>
                <w:sz w:val="16"/>
                <w:szCs w:val="16"/>
                <w:lang w:val="en-US"/>
              </w:rPr>
              <w:t>(</w:t>
            </w:r>
            <w:r w:rsidRPr="004C08EA">
              <w:rPr>
                <w:rFonts w:ascii="Arial" w:hAnsi="Arial" w:cs="Arial"/>
                <w:sz w:val="16"/>
                <w:szCs w:val="16"/>
                <w:lang w:val="en-US"/>
              </w:rPr>
              <w:t>nm</w:t>
            </w:r>
            <w:r w:rsidR="00210F8A">
              <w:rPr>
                <w:rFonts w:ascii="Arial" w:hAnsi="Arial" w:cs="Arial"/>
                <w:sz w:val="16"/>
                <w:szCs w:val="16"/>
                <w:lang w:val="en-US"/>
              </w:rPr>
              <w:t>)</w:t>
            </w:r>
          </w:p>
        </w:tc>
        <w:tc>
          <w:tcPr>
            <w:tcW w:w="834" w:type="pct"/>
            <w:hideMark/>
          </w:tcPr>
          <w:p w14:paraId="73B60E4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PDI</w:t>
            </w:r>
          </w:p>
        </w:tc>
        <w:tc>
          <w:tcPr>
            <w:tcW w:w="834" w:type="pct"/>
            <w:hideMark/>
          </w:tcPr>
          <w:p w14:paraId="2A4DD3BE" w14:textId="02DE4DD5"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 xml:space="preserve">Zeta Potential </w:t>
            </w:r>
            <w:r w:rsidR="00210F8A">
              <w:rPr>
                <w:rFonts w:ascii="Arial" w:hAnsi="Arial" w:cs="Arial"/>
                <w:sz w:val="16"/>
                <w:szCs w:val="16"/>
                <w:lang w:val="en-US"/>
              </w:rPr>
              <w:t>(</w:t>
            </w:r>
            <w:r w:rsidRPr="004C08EA">
              <w:rPr>
                <w:rFonts w:ascii="Arial" w:hAnsi="Arial" w:cs="Arial"/>
                <w:sz w:val="16"/>
                <w:szCs w:val="16"/>
                <w:lang w:val="en-US"/>
              </w:rPr>
              <w:t>mV</w:t>
            </w:r>
            <w:r w:rsidR="00210F8A">
              <w:rPr>
                <w:rFonts w:ascii="Arial" w:hAnsi="Arial" w:cs="Arial"/>
                <w:sz w:val="16"/>
                <w:szCs w:val="16"/>
                <w:lang w:val="en-US"/>
              </w:rPr>
              <w:t>)</w:t>
            </w:r>
          </w:p>
        </w:tc>
        <w:tc>
          <w:tcPr>
            <w:tcW w:w="833" w:type="pct"/>
            <w:hideMark/>
          </w:tcPr>
          <w:p w14:paraId="06C0EAE1" w14:textId="6D42F255"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 xml:space="preserve">D/L-Ratio </w:t>
            </w:r>
            <w:r w:rsidRPr="004C08EA">
              <w:rPr>
                <w:rFonts w:ascii="Arial" w:hAnsi="Arial" w:cs="Arial"/>
                <w:sz w:val="16"/>
                <w:szCs w:val="16"/>
                <w:lang w:val="en-US"/>
              </w:rPr>
              <w:br/>
            </w:r>
            <w:r w:rsidR="00210F8A">
              <w:rPr>
                <w:rFonts w:ascii="Arial" w:hAnsi="Arial" w:cs="Arial"/>
                <w:sz w:val="16"/>
                <w:szCs w:val="16"/>
                <w:lang w:val="en-US"/>
              </w:rPr>
              <w:t>(</w:t>
            </w:r>
            <w:r w:rsidRPr="004C08EA">
              <w:rPr>
                <w:rFonts w:ascii="Arial" w:hAnsi="Arial" w:cs="Arial"/>
                <w:sz w:val="16"/>
                <w:szCs w:val="16"/>
                <w:lang w:val="en-US"/>
              </w:rPr>
              <w:t>%</w:t>
            </w:r>
            <w:r w:rsidR="00210F8A">
              <w:rPr>
                <w:rFonts w:ascii="Arial" w:hAnsi="Arial" w:cs="Arial"/>
                <w:sz w:val="16"/>
                <w:szCs w:val="16"/>
                <w:lang w:val="en-US"/>
              </w:rPr>
              <w:t>)</w:t>
            </w:r>
          </w:p>
        </w:tc>
        <w:tc>
          <w:tcPr>
            <w:tcW w:w="831" w:type="pct"/>
            <w:hideMark/>
          </w:tcPr>
          <w:p w14:paraId="31FF7ED3" w14:textId="07FF95D5"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 xml:space="preserve">IE </w:t>
            </w:r>
            <w:r w:rsidRPr="004C08EA">
              <w:rPr>
                <w:rFonts w:ascii="Arial" w:hAnsi="Arial" w:cs="Arial"/>
                <w:sz w:val="16"/>
                <w:szCs w:val="16"/>
                <w:lang w:val="en-US"/>
              </w:rPr>
              <w:br/>
            </w:r>
            <w:r w:rsidR="00210F8A">
              <w:rPr>
                <w:rFonts w:ascii="Arial" w:hAnsi="Arial" w:cs="Arial"/>
                <w:sz w:val="16"/>
                <w:szCs w:val="16"/>
                <w:lang w:val="en-US"/>
              </w:rPr>
              <w:t>(</w:t>
            </w:r>
            <w:r w:rsidRPr="004C08EA">
              <w:rPr>
                <w:rFonts w:ascii="Arial" w:hAnsi="Arial" w:cs="Arial"/>
                <w:sz w:val="16"/>
                <w:szCs w:val="16"/>
                <w:lang w:val="en-US"/>
              </w:rPr>
              <w:t>%</w:t>
            </w:r>
            <w:r w:rsidR="00210F8A">
              <w:rPr>
                <w:rFonts w:ascii="Arial" w:hAnsi="Arial" w:cs="Arial"/>
                <w:sz w:val="16"/>
                <w:szCs w:val="16"/>
                <w:lang w:val="en-US"/>
              </w:rPr>
              <w:t>)</w:t>
            </w:r>
          </w:p>
        </w:tc>
      </w:tr>
      <w:tr w:rsidR="00AA6658" w:rsidRPr="004C08EA" w14:paraId="6C27F613" w14:textId="77777777" w:rsidTr="00AA6658">
        <w:trPr>
          <w:trHeight w:val="20"/>
        </w:trPr>
        <w:tc>
          <w:tcPr>
            <w:tcW w:w="834" w:type="pct"/>
            <w:hideMark/>
          </w:tcPr>
          <w:p w14:paraId="74AF1C5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w:t>
            </w:r>
          </w:p>
        </w:tc>
        <w:tc>
          <w:tcPr>
            <w:tcW w:w="834" w:type="pct"/>
            <w:hideMark/>
          </w:tcPr>
          <w:p w14:paraId="7CDFF55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158.8</w:t>
            </w:r>
          </w:p>
        </w:tc>
        <w:tc>
          <w:tcPr>
            <w:tcW w:w="834" w:type="pct"/>
            <w:hideMark/>
          </w:tcPr>
          <w:p w14:paraId="36D34D6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0.193</w:t>
            </w:r>
          </w:p>
        </w:tc>
        <w:tc>
          <w:tcPr>
            <w:tcW w:w="834" w:type="pct"/>
            <w:hideMark/>
          </w:tcPr>
          <w:p w14:paraId="634CBFE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-3.6</w:t>
            </w:r>
          </w:p>
        </w:tc>
        <w:tc>
          <w:tcPr>
            <w:tcW w:w="833" w:type="pct"/>
            <w:hideMark/>
          </w:tcPr>
          <w:p w14:paraId="126A10A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3.6</w:t>
            </w:r>
          </w:p>
        </w:tc>
        <w:tc>
          <w:tcPr>
            <w:tcW w:w="831" w:type="pct"/>
            <w:hideMark/>
          </w:tcPr>
          <w:p w14:paraId="0A0E92F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63.6</w:t>
            </w:r>
          </w:p>
        </w:tc>
      </w:tr>
      <w:tr w:rsidR="00AA6658" w:rsidRPr="004C08EA" w14:paraId="49CD6A20" w14:textId="77777777" w:rsidTr="00AA6658">
        <w:trPr>
          <w:trHeight w:val="20"/>
        </w:trPr>
        <w:tc>
          <w:tcPr>
            <w:tcW w:w="834" w:type="pct"/>
            <w:hideMark/>
          </w:tcPr>
          <w:p w14:paraId="54181E87"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w:t>
            </w:r>
          </w:p>
        </w:tc>
        <w:tc>
          <w:tcPr>
            <w:tcW w:w="834" w:type="pct"/>
            <w:hideMark/>
          </w:tcPr>
          <w:p w14:paraId="3C5802F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198.8</w:t>
            </w:r>
          </w:p>
        </w:tc>
        <w:tc>
          <w:tcPr>
            <w:tcW w:w="834" w:type="pct"/>
            <w:hideMark/>
          </w:tcPr>
          <w:p w14:paraId="1776F3C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0.453</w:t>
            </w:r>
          </w:p>
        </w:tc>
        <w:tc>
          <w:tcPr>
            <w:tcW w:w="834" w:type="pct"/>
            <w:hideMark/>
          </w:tcPr>
          <w:p w14:paraId="49740E8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-73.5</w:t>
            </w:r>
          </w:p>
        </w:tc>
        <w:tc>
          <w:tcPr>
            <w:tcW w:w="833" w:type="pct"/>
            <w:hideMark/>
          </w:tcPr>
          <w:p w14:paraId="045D87EB"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5.1</w:t>
            </w:r>
          </w:p>
        </w:tc>
        <w:tc>
          <w:tcPr>
            <w:tcW w:w="831" w:type="pct"/>
            <w:hideMark/>
          </w:tcPr>
          <w:p w14:paraId="1333EB0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80.0</w:t>
            </w:r>
          </w:p>
        </w:tc>
      </w:tr>
      <w:tr w:rsidR="00AA6658" w:rsidRPr="004C08EA" w14:paraId="40E40ACB" w14:textId="77777777" w:rsidTr="00AA6658">
        <w:trPr>
          <w:trHeight w:val="20"/>
        </w:trPr>
        <w:tc>
          <w:tcPr>
            <w:tcW w:w="834" w:type="pct"/>
            <w:hideMark/>
          </w:tcPr>
          <w:p w14:paraId="686D38F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w:t>
            </w:r>
          </w:p>
        </w:tc>
        <w:tc>
          <w:tcPr>
            <w:tcW w:w="834" w:type="pct"/>
            <w:hideMark/>
          </w:tcPr>
          <w:p w14:paraId="413073A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221.8</w:t>
            </w:r>
          </w:p>
        </w:tc>
        <w:tc>
          <w:tcPr>
            <w:tcW w:w="834" w:type="pct"/>
            <w:hideMark/>
          </w:tcPr>
          <w:p w14:paraId="7AD12EB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0.382</w:t>
            </w:r>
          </w:p>
        </w:tc>
        <w:tc>
          <w:tcPr>
            <w:tcW w:w="834" w:type="pct"/>
            <w:hideMark/>
          </w:tcPr>
          <w:p w14:paraId="45FA485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10.2</w:t>
            </w:r>
          </w:p>
        </w:tc>
        <w:tc>
          <w:tcPr>
            <w:tcW w:w="833" w:type="pct"/>
            <w:hideMark/>
          </w:tcPr>
          <w:p w14:paraId="2DB7445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5.5</w:t>
            </w:r>
          </w:p>
        </w:tc>
        <w:tc>
          <w:tcPr>
            <w:tcW w:w="831" w:type="pct"/>
            <w:hideMark/>
          </w:tcPr>
          <w:p w14:paraId="6AC5CA05"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86.4</w:t>
            </w:r>
          </w:p>
        </w:tc>
      </w:tr>
      <w:tr w:rsidR="00AA6658" w:rsidRPr="004C08EA" w14:paraId="78BFDCCE" w14:textId="77777777" w:rsidTr="00AA6658">
        <w:trPr>
          <w:trHeight w:val="20"/>
        </w:trPr>
        <w:tc>
          <w:tcPr>
            <w:tcW w:w="834" w:type="pct"/>
            <w:hideMark/>
          </w:tcPr>
          <w:p w14:paraId="077ED3A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w:t>
            </w:r>
          </w:p>
        </w:tc>
        <w:tc>
          <w:tcPr>
            <w:tcW w:w="834" w:type="pct"/>
            <w:hideMark/>
          </w:tcPr>
          <w:p w14:paraId="278A999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95.3</w:t>
            </w:r>
          </w:p>
        </w:tc>
        <w:tc>
          <w:tcPr>
            <w:tcW w:w="834" w:type="pct"/>
            <w:hideMark/>
          </w:tcPr>
          <w:p w14:paraId="0B3218B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0.191</w:t>
            </w:r>
          </w:p>
        </w:tc>
        <w:tc>
          <w:tcPr>
            <w:tcW w:w="834" w:type="pct"/>
            <w:hideMark/>
          </w:tcPr>
          <w:p w14:paraId="1BEB9B9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-9.0</w:t>
            </w:r>
          </w:p>
        </w:tc>
        <w:tc>
          <w:tcPr>
            <w:tcW w:w="833" w:type="pct"/>
            <w:hideMark/>
          </w:tcPr>
          <w:p w14:paraId="38BCF20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5.7</w:t>
            </w:r>
          </w:p>
        </w:tc>
        <w:tc>
          <w:tcPr>
            <w:tcW w:w="831" w:type="pct"/>
            <w:hideMark/>
          </w:tcPr>
          <w:p w14:paraId="439CFDC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90.8</w:t>
            </w:r>
          </w:p>
        </w:tc>
      </w:tr>
      <w:tr w:rsidR="00AA6658" w:rsidRPr="004C08EA" w14:paraId="5C1A6953" w14:textId="77777777" w:rsidTr="00AA6658">
        <w:trPr>
          <w:trHeight w:val="20"/>
        </w:trPr>
        <w:tc>
          <w:tcPr>
            <w:tcW w:w="834" w:type="pct"/>
            <w:hideMark/>
          </w:tcPr>
          <w:p w14:paraId="7386C92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w:t>
            </w:r>
          </w:p>
        </w:tc>
        <w:tc>
          <w:tcPr>
            <w:tcW w:w="834" w:type="pct"/>
            <w:hideMark/>
          </w:tcPr>
          <w:p w14:paraId="14E033B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138.2</w:t>
            </w:r>
          </w:p>
        </w:tc>
        <w:tc>
          <w:tcPr>
            <w:tcW w:w="834" w:type="pct"/>
            <w:hideMark/>
          </w:tcPr>
          <w:p w14:paraId="782BC24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0.219</w:t>
            </w:r>
          </w:p>
        </w:tc>
        <w:tc>
          <w:tcPr>
            <w:tcW w:w="834" w:type="pct"/>
            <w:hideMark/>
          </w:tcPr>
          <w:p w14:paraId="41C8E16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-12.3</w:t>
            </w:r>
          </w:p>
        </w:tc>
        <w:tc>
          <w:tcPr>
            <w:tcW w:w="833" w:type="pct"/>
            <w:hideMark/>
          </w:tcPr>
          <w:p w14:paraId="527B1A15"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3.0</w:t>
            </w:r>
          </w:p>
        </w:tc>
        <w:tc>
          <w:tcPr>
            <w:tcW w:w="831" w:type="pct"/>
            <w:hideMark/>
          </w:tcPr>
          <w:p w14:paraId="57A47B4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47.2</w:t>
            </w:r>
          </w:p>
        </w:tc>
      </w:tr>
      <w:tr w:rsidR="00AA6658" w:rsidRPr="004C08EA" w14:paraId="4515CFC7" w14:textId="77777777" w:rsidTr="00AA6658">
        <w:trPr>
          <w:trHeight w:val="20"/>
        </w:trPr>
        <w:tc>
          <w:tcPr>
            <w:tcW w:w="834" w:type="pct"/>
            <w:hideMark/>
          </w:tcPr>
          <w:p w14:paraId="7C476BC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6</w:t>
            </w:r>
          </w:p>
        </w:tc>
        <w:tc>
          <w:tcPr>
            <w:tcW w:w="834" w:type="pct"/>
            <w:hideMark/>
          </w:tcPr>
          <w:p w14:paraId="5AFE3D8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229.3</w:t>
            </w:r>
          </w:p>
        </w:tc>
        <w:tc>
          <w:tcPr>
            <w:tcW w:w="834" w:type="pct"/>
            <w:hideMark/>
          </w:tcPr>
          <w:p w14:paraId="668A6F1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0.120</w:t>
            </w:r>
          </w:p>
        </w:tc>
        <w:tc>
          <w:tcPr>
            <w:tcW w:w="834" w:type="pct"/>
            <w:hideMark/>
          </w:tcPr>
          <w:p w14:paraId="67D43DB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-72.5</w:t>
            </w:r>
          </w:p>
        </w:tc>
        <w:tc>
          <w:tcPr>
            <w:tcW w:w="833" w:type="pct"/>
            <w:hideMark/>
          </w:tcPr>
          <w:p w14:paraId="54505B17"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4.9</w:t>
            </w:r>
          </w:p>
        </w:tc>
        <w:tc>
          <w:tcPr>
            <w:tcW w:w="831" w:type="pct"/>
            <w:hideMark/>
          </w:tcPr>
          <w:p w14:paraId="29C3516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73.2</w:t>
            </w:r>
          </w:p>
        </w:tc>
      </w:tr>
      <w:tr w:rsidR="00AA6658" w:rsidRPr="004C08EA" w14:paraId="58528EB9" w14:textId="77777777" w:rsidTr="00AA6658">
        <w:trPr>
          <w:trHeight w:val="20"/>
        </w:trPr>
        <w:tc>
          <w:tcPr>
            <w:tcW w:w="834" w:type="pct"/>
            <w:hideMark/>
          </w:tcPr>
          <w:p w14:paraId="70D0E17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w:t>
            </w:r>
          </w:p>
        </w:tc>
        <w:tc>
          <w:tcPr>
            <w:tcW w:w="834" w:type="pct"/>
            <w:hideMark/>
          </w:tcPr>
          <w:p w14:paraId="1866090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146.5</w:t>
            </w:r>
          </w:p>
        </w:tc>
        <w:tc>
          <w:tcPr>
            <w:tcW w:w="834" w:type="pct"/>
            <w:hideMark/>
          </w:tcPr>
          <w:p w14:paraId="1D74AB4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0.186</w:t>
            </w:r>
          </w:p>
        </w:tc>
        <w:tc>
          <w:tcPr>
            <w:tcW w:w="834" w:type="pct"/>
            <w:hideMark/>
          </w:tcPr>
          <w:p w14:paraId="1FDABD6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-4.7</w:t>
            </w:r>
          </w:p>
        </w:tc>
        <w:tc>
          <w:tcPr>
            <w:tcW w:w="833" w:type="pct"/>
            <w:hideMark/>
          </w:tcPr>
          <w:p w14:paraId="25A1A5C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w:t>
            </w:r>
          </w:p>
        </w:tc>
        <w:tc>
          <w:tcPr>
            <w:tcW w:w="831" w:type="pct"/>
            <w:hideMark/>
          </w:tcPr>
          <w:p w14:paraId="4561E9C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8.8</w:t>
            </w:r>
          </w:p>
        </w:tc>
      </w:tr>
      <w:tr w:rsidR="00AA6658" w:rsidRPr="004C08EA" w14:paraId="6A3D3D22" w14:textId="77777777" w:rsidTr="00AA6658">
        <w:trPr>
          <w:trHeight w:val="20"/>
        </w:trPr>
        <w:tc>
          <w:tcPr>
            <w:tcW w:w="834" w:type="pct"/>
            <w:hideMark/>
          </w:tcPr>
          <w:p w14:paraId="723A2CB7"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w:t>
            </w:r>
          </w:p>
        </w:tc>
        <w:tc>
          <w:tcPr>
            <w:tcW w:w="834" w:type="pct"/>
            <w:hideMark/>
          </w:tcPr>
          <w:p w14:paraId="3CD25CB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118.2</w:t>
            </w:r>
          </w:p>
        </w:tc>
        <w:tc>
          <w:tcPr>
            <w:tcW w:w="834" w:type="pct"/>
            <w:hideMark/>
          </w:tcPr>
          <w:p w14:paraId="6D3AE80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0.201</w:t>
            </w:r>
          </w:p>
        </w:tc>
        <w:tc>
          <w:tcPr>
            <w:tcW w:w="834" w:type="pct"/>
            <w:hideMark/>
          </w:tcPr>
          <w:p w14:paraId="07E3A2A5"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-3.7</w:t>
            </w:r>
          </w:p>
        </w:tc>
        <w:tc>
          <w:tcPr>
            <w:tcW w:w="833" w:type="pct"/>
            <w:hideMark/>
          </w:tcPr>
          <w:p w14:paraId="42E3489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2.4</w:t>
            </w:r>
          </w:p>
        </w:tc>
        <w:tc>
          <w:tcPr>
            <w:tcW w:w="831" w:type="pct"/>
            <w:hideMark/>
          </w:tcPr>
          <w:p w14:paraId="2465A37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36.8</w:t>
            </w:r>
          </w:p>
        </w:tc>
      </w:tr>
      <w:tr w:rsidR="00AA6658" w:rsidRPr="004C08EA" w14:paraId="6A5ECD4A" w14:textId="77777777" w:rsidTr="00AA6658">
        <w:trPr>
          <w:trHeight w:val="20"/>
        </w:trPr>
        <w:tc>
          <w:tcPr>
            <w:tcW w:w="834" w:type="pct"/>
            <w:hideMark/>
          </w:tcPr>
          <w:p w14:paraId="4A5F3BE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9</w:t>
            </w:r>
          </w:p>
        </w:tc>
        <w:tc>
          <w:tcPr>
            <w:tcW w:w="834" w:type="pct"/>
            <w:hideMark/>
          </w:tcPr>
          <w:p w14:paraId="428B1FF5"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75.8</w:t>
            </w:r>
          </w:p>
        </w:tc>
        <w:tc>
          <w:tcPr>
            <w:tcW w:w="834" w:type="pct"/>
            <w:hideMark/>
          </w:tcPr>
          <w:p w14:paraId="6E55D59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0.180</w:t>
            </w:r>
          </w:p>
        </w:tc>
        <w:tc>
          <w:tcPr>
            <w:tcW w:w="834" w:type="pct"/>
            <w:hideMark/>
          </w:tcPr>
          <w:p w14:paraId="6DEEF42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-22.9</w:t>
            </w:r>
          </w:p>
        </w:tc>
        <w:tc>
          <w:tcPr>
            <w:tcW w:w="833" w:type="pct"/>
            <w:hideMark/>
          </w:tcPr>
          <w:p w14:paraId="0319DD0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5.8</w:t>
            </w:r>
          </w:p>
        </w:tc>
        <w:tc>
          <w:tcPr>
            <w:tcW w:w="831" w:type="pct"/>
            <w:hideMark/>
          </w:tcPr>
          <w:p w14:paraId="1241336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86.0</w:t>
            </w:r>
          </w:p>
        </w:tc>
      </w:tr>
      <w:tr w:rsidR="00AA6658" w:rsidRPr="004C08EA" w14:paraId="7D96E94C" w14:textId="77777777" w:rsidTr="00AA6658">
        <w:trPr>
          <w:trHeight w:val="20"/>
        </w:trPr>
        <w:tc>
          <w:tcPr>
            <w:tcW w:w="834" w:type="pct"/>
            <w:hideMark/>
          </w:tcPr>
          <w:p w14:paraId="51F687EB"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w:t>
            </w:r>
          </w:p>
        </w:tc>
        <w:tc>
          <w:tcPr>
            <w:tcW w:w="834" w:type="pct"/>
            <w:hideMark/>
          </w:tcPr>
          <w:p w14:paraId="79C91BC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92.3</w:t>
            </w:r>
          </w:p>
        </w:tc>
        <w:tc>
          <w:tcPr>
            <w:tcW w:w="834" w:type="pct"/>
            <w:hideMark/>
          </w:tcPr>
          <w:p w14:paraId="333AD61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0.227</w:t>
            </w:r>
          </w:p>
        </w:tc>
        <w:tc>
          <w:tcPr>
            <w:tcW w:w="834" w:type="pct"/>
            <w:hideMark/>
          </w:tcPr>
          <w:p w14:paraId="733315ED"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-8.4</w:t>
            </w:r>
          </w:p>
        </w:tc>
        <w:tc>
          <w:tcPr>
            <w:tcW w:w="833" w:type="pct"/>
            <w:hideMark/>
          </w:tcPr>
          <w:p w14:paraId="09DD177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5.9</w:t>
            </w:r>
          </w:p>
        </w:tc>
        <w:tc>
          <w:tcPr>
            <w:tcW w:w="831" w:type="pct"/>
            <w:hideMark/>
          </w:tcPr>
          <w:p w14:paraId="01D904B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76.8</w:t>
            </w:r>
          </w:p>
        </w:tc>
      </w:tr>
      <w:tr w:rsidR="00AA6658" w:rsidRPr="004C08EA" w14:paraId="2671E758" w14:textId="77777777" w:rsidTr="00AA6658">
        <w:trPr>
          <w:trHeight w:val="20"/>
        </w:trPr>
        <w:tc>
          <w:tcPr>
            <w:tcW w:w="834" w:type="pct"/>
            <w:hideMark/>
          </w:tcPr>
          <w:p w14:paraId="2180FC6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11</w:t>
            </w:r>
          </w:p>
        </w:tc>
        <w:tc>
          <w:tcPr>
            <w:tcW w:w="834" w:type="pct"/>
            <w:hideMark/>
          </w:tcPr>
          <w:p w14:paraId="6C5ED1B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88.1</w:t>
            </w:r>
          </w:p>
        </w:tc>
        <w:tc>
          <w:tcPr>
            <w:tcW w:w="834" w:type="pct"/>
            <w:hideMark/>
          </w:tcPr>
          <w:p w14:paraId="0C9FD6A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0.211</w:t>
            </w:r>
          </w:p>
        </w:tc>
        <w:tc>
          <w:tcPr>
            <w:tcW w:w="834" w:type="pct"/>
            <w:hideMark/>
          </w:tcPr>
          <w:p w14:paraId="6AF9E29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-7.8</w:t>
            </w:r>
          </w:p>
        </w:tc>
        <w:tc>
          <w:tcPr>
            <w:tcW w:w="833" w:type="pct"/>
            <w:hideMark/>
          </w:tcPr>
          <w:p w14:paraId="0F76774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6.1</w:t>
            </w:r>
          </w:p>
        </w:tc>
        <w:tc>
          <w:tcPr>
            <w:tcW w:w="831" w:type="pct"/>
            <w:hideMark/>
          </w:tcPr>
          <w:p w14:paraId="4EC9954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87.6</w:t>
            </w:r>
          </w:p>
        </w:tc>
      </w:tr>
      <w:tr w:rsidR="00AA6658" w:rsidRPr="004C08EA" w14:paraId="44543E71" w14:textId="77777777" w:rsidTr="00AA6658">
        <w:trPr>
          <w:trHeight w:val="20"/>
        </w:trPr>
        <w:tc>
          <w:tcPr>
            <w:tcW w:w="834" w:type="pct"/>
            <w:hideMark/>
          </w:tcPr>
          <w:p w14:paraId="7AC4E72B"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12</w:t>
            </w:r>
          </w:p>
        </w:tc>
        <w:tc>
          <w:tcPr>
            <w:tcW w:w="834" w:type="pct"/>
            <w:hideMark/>
          </w:tcPr>
          <w:p w14:paraId="6EE5526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329.3</w:t>
            </w:r>
          </w:p>
        </w:tc>
        <w:tc>
          <w:tcPr>
            <w:tcW w:w="834" w:type="pct"/>
            <w:hideMark/>
          </w:tcPr>
          <w:p w14:paraId="6E974E4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0.232</w:t>
            </w:r>
          </w:p>
        </w:tc>
        <w:tc>
          <w:tcPr>
            <w:tcW w:w="834" w:type="pct"/>
            <w:hideMark/>
          </w:tcPr>
          <w:p w14:paraId="3DA3B6D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11.5</w:t>
            </w:r>
          </w:p>
        </w:tc>
        <w:tc>
          <w:tcPr>
            <w:tcW w:w="833" w:type="pct"/>
            <w:hideMark/>
          </w:tcPr>
          <w:p w14:paraId="4CA9377B"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3.6</w:t>
            </w:r>
          </w:p>
        </w:tc>
        <w:tc>
          <w:tcPr>
            <w:tcW w:w="831" w:type="pct"/>
            <w:hideMark/>
          </w:tcPr>
          <w:p w14:paraId="12C2556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64.4</w:t>
            </w:r>
          </w:p>
        </w:tc>
      </w:tr>
      <w:tr w:rsidR="00AA6658" w:rsidRPr="004C08EA" w14:paraId="1F6DFCF4" w14:textId="77777777" w:rsidTr="00AA6658">
        <w:trPr>
          <w:trHeight w:val="20"/>
        </w:trPr>
        <w:tc>
          <w:tcPr>
            <w:tcW w:w="834" w:type="pct"/>
            <w:hideMark/>
          </w:tcPr>
          <w:p w14:paraId="6EEC5AF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13</w:t>
            </w:r>
          </w:p>
        </w:tc>
        <w:tc>
          <w:tcPr>
            <w:tcW w:w="834" w:type="pct"/>
            <w:hideMark/>
          </w:tcPr>
          <w:p w14:paraId="7C6A1DAD"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168.8</w:t>
            </w:r>
          </w:p>
        </w:tc>
        <w:tc>
          <w:tcPr>
            <w:tcW w:w="834" w:type="pct"/>
            <w:hideMark/>
          </w:tcPr>
          <w:p w14:paraId="0E016A5D"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0.300</w:t>
            </w:r>
          </w:p>
        </w:tc>
        <w:tc>
          <w:tcPr>
            <w:tcW w:w="834" w:type="pct"/>
            <w:hideMark/>
          </w:tcPr>
          <w:p w14:paraId="675A36A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-5.9</w:t>
            </w:r>
          </w:p>
        </w:tc>
        <w:tc>
          <w:tcPr>
            <w:tcW w:w="833" w:type="pct"/>
            <w:hideMark/>
          </w:tcPr>
          <w:p w14:paraId="0AEF2F0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1.4</w:t>
            </w:r>
          </w:p>
        </w:tc>
        <w:tc>
          <w:tcPr>
            <w:tcW w:w="831" w:type="pct"/>
            <w:hideMark/>
          </w:tcPr>
          <w:p w14:paraId="14EB3C1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12.8</w:t>
            </w:r>
          </w:p>
        </w:tc>
      </w:tr>
      <w:tr w:rsidR="00AA6658" w:rsidRPr="004C08EA" w14:paraId="5D4BD5BE" w14:textId="77777777" w:rsidTr="00AA6658">
        <w:trPr>
          <w:trHeight w:val="20"/>
        </w:trPr>
        <w:tc>
          <w:tcPr>
            <w:tcW w:w="834" w:type="pct"/>
            <w:hideMark/>
          </w:tcPr>
          <w:p w14:paraId="598DDD0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14</w:t>
            </w:r>
          </w:p>
        </w:tc>
        <w:tc>
          <w:tcPr>
            <w:tcW w:w="834" w:type="pct"/>
            <w:hideMark/>
          </w:tcPr>
          <w:p w14:paraId="32644A5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178.9</w:t>
            </w:r>
          </w:p>
        </w:tc>
        <w:tc>
          <w:tcPr>
            <w:tcW w:w="834" w:type="pct"/>
            <w:hideMark/>
          </w:tcPr>
          <w:p w14:paraId="4C843F9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0.345</w:t>
            </w:r>
          </w:p>
        </w:tc>
        <w:tc>
          <w:tcPr>
            <w:tcW w:w="834" w:type="pct"/>
            <w:hideMark/>
          </w:tcPr>
          <w:p w14:paraId="08899F1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-73.9</w:t>
            </w:r>
          </w:p>
        </w:tc>
        <w:tc>
          <w:tcPr>
            <w:tcW w:w="833" w:type="pct"/>
            <w:hideMark/>
          </w:tcPr>
          <w:p w14:paraId="22A7FCA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5.7</w:t>
            </w:r>
          </w:p>
        </w:tc>
        <w:tc>
          <w:tcPr>
            <w:tcW w:w="831" w:type="pct"/>
            <w:hideMark/>
          </w:tcPr>
          <w:p w14:paraId="21949CB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83.2</w:t>
            </w:r>
          </w:p>
        </w:tc>
      </w:tr>
      <w:tr w:rsidR="00AA6658" w:rsidRPr="004C08EA" w14:paraId="7077E22F" w14:textId="77777777" w:rsidTr="00AA6658">
        <w:trPr>
          <w:trHeight w:val="20"/>
        </w:trPr>
        <w:tc>
          <w:tcPr>
            <w:tcW w:w="834" w:type="pct"/>
            <w:hideMark/>
          </w:tcPr>
          <w:p w14:paraId="4153B0A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15</w:t>
            </w:r>
          </w:p>
        </w:tc>
        <w:tc>
          <w:tcPr>
            <w:tcW w:w="834" w:type="pct"/>
            <w:hideMark/>
          </w:tcPr>
          <w:p w14:paraId="42AC5C85"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103.7</w:t>
            </w:r>
          </w:p>
        </w:tc>
        <w:tc>
          <w:tcPr>
            <w:tcW w:w="834" w:type="pct"/>
            <w:hideMark/>
          </w:tcPr>
          <w:p w14:paraId="6966251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0.182</w:t>
            </w:r>
          </w:p>
        </w:tc>
        <w:tc>
          <w:tcPr>
            <w:tcW w:w="834" w:type="pct"/>
            <w:hideMark/>
          </w:tcPr>
          <w:p w14:paraId="0EA9EE3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-10.1</w:t>
            </w:r>
          </w:p>
        </w:tc>
        <w:tc>
          <w:tcPr>
            <w:tcW w:w="833" w:type="pct"/>
            <w:hideMark/>
          </w:tcPr>
          <w:p w14:paraId="2823E44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5.8</w:t>
            </w:r>
          </w:p>
        </w:tc>
        <w:tc>
          <w:tcPr>
            <w:tcW w:w="831" w:type="pct"/>
            <w:hideMark/>
          </w:tcPr>
          <w:p w14:paraId="03F887A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88.8</w:t>
            </w:r>
          </w:p>
        </w:tc>
      </w:tr>
      <w:tr w:rsidR="00AA6658" w:rsidRPr="004C08EA" w14:paraId="001BFF59" w14:textId="77777777" w:rsidTr="00AA6658">
        <w:trPr>
          <w:trHeight w:val="20"/>
        </w:trPr>
        <w:tc>
          <w:tcPr>
            <w:tcW w:w="834" w:type="pct"/>
            <w:hideMark/>
          </w:tcPr>
          <w:p w14:paraId="422D15D7"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16</w:t>
            </w:r>
          </w:p>
        </w:tc>
        <w:tc>
          <w:tcPr>
            <w:tcW w:w="834" w:type="pct"/>
            <w:hideMark/>
          </w:tcPr>
          <w:p w14:paraId="56ABC12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148.1</w:t>
            </w:r>
          </w:p>
        </w:tc>
        <w:tc>
          <w:tcPr>
            <w:tcW w:w="834" w:type="pct"/>
            <w:hideMark/>
          </w:tcPr>
          <w:p w14:paraId="161EE70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0.199</w:t>
            </w:r>
          </w:p>
        </w:tc>
        <w:tc>
          <w:tcPr>
            <w:tcW w:w="834" w:type="pct"/>
            <w:hideMark/>
          </w:tcPr>
          <w:p w14:paraId="3A914E1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-22.0</w:t>
            </w:r>
          </w:p>
        </w:tc>
        <w:tc>
          <w:tcPr>
            <w:tcW w:w="833" w:type="pct"/>
            <w:hideMark/>
          </w:tcPr>
          <w:p w14:paraId="736E50D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5.3</w:t>
            </w:r>
          </w:p>
        </w:tc>
        <w:tc>
          <w:tcPr>
            <w:tcW w:w="831" w:type="pct"/>
            <w:hideMark/>
          </w:tcPr>
          <w:p w14:paraId="6A209C6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86.4</w:t>
            </w:r>
          </w:p>
        </w:tc>
      </w:tr>
      <w:tr w:rsidR="00AA6658" w:rsidRPr="004C08EA" w14:paraId="16F0ACEF" w14:textId="77777777" w:rsidTr="00AA6658">
        <w:trPr>
          <w:trHeight w:val="20"/>
        </w:trPr>
        <w:tc>
          <w:tcPr>
            <w:tcW w:w="834" w:type="pct"/>
            <w:hideMark/>
          </w:tcPr>
          <w:p w14:paraId="4D1F9F1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lastRenderedPageBreak/>
              <w:t>17</w:t>
            </w:r>
          </w:p>
        </w:tc>
        <w:tc>
          <w:tcPr>
            <w:tcW w:w="834" w:type="pct"/>
            <w:hideMark/>
          </w:tcPr>
          <w:p w14:paraId="51274A8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104.2</w:t>
            </w:r>
          </w:p>
        </w:tc>
        <w:tc>
          <w:tcPr>
            <w:tcW w:w="834" w:type="pct"/>
            <w:hideMark/>
          </w:tcPr>
          <w:p w14:paraId="6B636ACB"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0.231</w:t>
            </w:r>
          </w:p>
        </w:tc>
        <w:tc>
          <w:tcPr>
            <w:tcW w:w="834" w:type="pct"/>
            <w:hideMark/>
          </w:tcPr>
          <w:p w14:paraId="6004E5B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-2.9</w:t>
            </w:r>
          </w:p>
        </w:tc>
        <w:tc>
          <w:tcPr>
            <w:tcW w:w="833" w:type="pct"/>
            <w:hideMark/>
          </w:tcPr>
          <w:p w14:paraId="36ED234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2.3</w:t>
            </w:r>
          </w:p>
        </w:tc>
        <w:tc>
          <w:tcPr>
            <w:tcW w:w="831" w:type="pct"/>
            <w:hideMark/>
          </w:tcPr>
          <w:p w14:paraId="426E279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21.2</w:t>
            </w:r>
          </w:p>
        </w:tc>
      </w:tr>
      <w:tr w:rsidR="00AA6658" w:rsidRPr="004C08EA" w14:paraId="359A1A61" w14:textId="77777777" w:rsidTr="00AA6658">
        <w:trPr>
          <w:trHeight w:val="20"/>
        </w:trPr>
        <w:tc>
          <w:tcPr>
            <w:tcW w:w="834" w:type="pct"/>
            <w:hideMark/>
          </w:tcPr>
          <w:p w14:paraId="2A271CB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18</w:t>
            </w:r>
          </w:p>
        </w:tc>
        <w:tc>
          <w:tcPr>
            <w:tcW w:w="834" w:type="pct"/>
            <w:hideMark/>
          </w:tcPr>
          <w:p w14:paraId="3984CAA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221.1</w:t>
            </w:r>
          </w:p>
        </w:tc>
        <w:tc>
          <w:tcPr>
            <w:tcW w:w="834" w:type="pct"/>
            <w:hideMark/>
          </w:tcPr>
          <w:p w14:paraId="365E66E5"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0.083</w:t>
            </w:r>
          </w:p>
        </w:tc>
        <w:tc>
          <w:tcPr>
            <w:tcW w:w="834" w:type="pct"/>
            <w:hideMark/>
          </w:tcPr>
          <w:p w14:paraId="5E9E21F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-73.0</w:t>
            </w:r>
          </w:p>
        </w:tc>
        <w:tc>
          <w:tcPr>
            <w:tcW w:w="833" w:type="pct"/>
            <w:hideMark/>
          </w:tcPr>
          <w:p w14:paraId="7389616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5.2</w:t>
            </w:r>
          </w:p>
        </w:tc>
        <w:tc>
          <w:tcPr>
            <w:tcW w:w="831" w:type="pct"/>
            <w:hideMark/>
          </w:tcPr>
          <w:p w14:paraId="786AD5D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78.4</w:t>
            </w:r>
          </w:p>
        </w:tc>
      </w:tr>
      <w:tr w:rsidR="00AA6658" w:rsidRPr="004C08EA" w14:paraId="0CCB7E2E" w14:textId="77777777" w:rsidTr="00AA6658">
        <w:trPr>
          <w:trHeight w:val="20"/>
        </w:trPr>
        <w:tc>
          <w:tcPr>
            <w:tcW w:w="834" w:type="pct"/>
            <w:hideMark/>
          </w:tcPr>
          <w:p w14:paraId="73F2D885"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19</w:t>
            </w:r>
          </w:p>
        </w:tc>
        <w:tc>
          <w:tcPr>
            <w:tcW w:w="834" w:type="pct"/>
            <w:hideMark/>
          </w:tcPr>
          <w:p w14:paraId="46696BFD"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224.8</w:t>
            </w:r>
          </w:p>
        </w:tc>
        <w:tc>
          <w:tcPr>
            <w:tcW w:w="834" w:type="pct"/>
            <w:hideMark/>
          </w:tcPr>
          <w:p w14:paraId="5560A48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0.140</w:t>
            </w:r>
          </w:p>
        </w:tc>
        <w:tc>
          <w:tcPr>
            <w:tcW w:w="834" w:type="pct"/>
            <w:hideMark/>
          </w:tcPr>
          <w:p w14:paraId="77956E5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20.5</w:t>
            </w:r>
          </w:p>
        </w:tc>
        <w:tc>
          <w:tcPr>
            <w:tcW w:w="833" w:type="pct"/>
            <w:hideMark/>
          </w:tcPr>
          <w:p w14:paraId="3AB6030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5.1</w:t>
            </w:r>
          </w:p>
        </w:tc>
        <w:tc>
          <w:tcPr>
            <w:tcW w:w="831" w:type="pct"/>
            <w:hideMark/>
          </w:tcPr>
          <w:p w14:paraId="739DEE4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84.0</w:t>
            </w:r>
          </w:p>
        </w:tc>
      </w:tr>
      <w:tr w:rsidR="00AA6658" w:rsidRPr="004C08EA" w14:paraId="7C3ECD3F" w14:textId="77777777" w:rsidTr="00AA6658">
        <w:trPr>
          <w:trHeight w:val="20"/>
        </w:trPr>
        <w:tc>
          <w:tcPr>
            <w:tcW w:w="834" w:type="pct"/>
            <w:hideMark/>
          </w:tcPr>
          <w:p w14:paraId="75B4506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20</w:t>
            </w:r>
          </w:p>
        </w:tc>
        <w:tc>
          <w:tcPr>
            <w:tcW w:w="834" w:type="pct"/>
            <w:hideMark/>
          </w:tcPr>
          <w:p w14:paraId="217D40E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94.0</w:t>
            </w:r>
          </w:p>
        </w:tc>
        <w:tc>
          <w:tcPr>
            <w:tcW w:w="834" w:type="pct"/>
            <w:hideMark/>
          </w:tcPr>
          <w:p w14:paraId="5D2FD4D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0.132</w:t>
            </w:r>
          </w:p>
        </w:tc>
        <w:tc>
          <w:tcPr>
            <w:tcW w:w="834" w:type="pct"/>
            <w:hideMark/>
          </w:tcPr>
          <w:p w14:paraId="0F04ACF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-41.6</w:t>
            </w:r>
          </w:p>
        </w:tc>
        <w:tc>
          <w:tcPr>
            <w:tcW w:w="833" w:type="pct"/>
            <w:hideMark/>
          </w:tcPr>
          <w:p w14:paraId="416C8BC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4.4</w:t>
            </w:r>
          </w:p>
        </w:tc>
        <w:tc>
          <w:tcPr>
            <w:tcW w:w="831" w:type="pct"/>
            <w:hideMark/>
          </w:tcPr>
          <w:p w14:paraId="7C3AF10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63.2</w:t>
            </w:r>
          </w:p>
        </w:tc>
      </w:tr>
      <w:tr w:rsidR="00AA6658" w:rsidRPr="004C08EA" w14:paraId="1AB6EA8E" w14:textId="77777777" w:rsidTr="00AA6658">
        <w:trPr>
          <w:trHeight w:val="20"/>
        </w:trPr>
        <w:tc>
          <w:tcPr>
            <w:tcW w:w="834" w:type="pct"/>
            <w:hideMark/>
          </w:tcPr>
          <w:p w14:paraId="1054F36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21</w:t>
            </w:r>
          </w:p>
        </w:tc>
        <w:tc>
          <w:tcPr>
            <w:tcW w:w="834" w:type="pct"/>
            <w:hideMark/>
          </w:tcPr>
          <w:p w14:paraId="2609B61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149.6</w:t>
            </w:r>
          </w:p>
        </w:tc>
        <w:tc>
          <w:tcPr>
            <w:tcW w:w="834" w:type="pct"/>
            <w:hideMark/>
          </w:tcPr>
          <w:p w14:paraId="5D9A7E3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0.07</w:t>
            </w:r>
          </w:p>
        </w:tc>
        <w:tc>
          <w:tcPr>
            <w:tcW w:w="834" w:type="pct"/>
            <w:hideMark/>
          </w:tcPr>
          <w:p w14:paraId="0AEA091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-65.5</w:t>
            </w:r>
          </w:p>
        </w:tc>
        <w:tc>
          <w:tcPr>
            <w:tcW w:w="833" w:type="pct"/>
            <w:hideMark/>
          </w:tcPr>
          <w:p w14:paraId="4F6B4E6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4.0</w:t>
            </w:r>
          </w:p>
        </w:tc>
        <w:tc>
          <w:tcPr>
            <w:tcW w:w="831" w:type="pct"/>
            <w:hideMark/>
          </w:tcPr>
          <w:p w14:paraId="62ACD01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57.2</w:t>
            </w:r>
          </w:p>
        </w:tc>
      </w:tr>
      <w:tr w:rsidR="00AA6658" w:rsidRPr="004C08EA" w14:paraId="4A7F3E80" w14:textId="77777777" w:rsidTr="00AA6658">
        <w:trPr>
          <w:trHeight w:val="20"/>
        </w:trPr>
        <w:tc>
          <w:tcPr>
            <w:tcW w:w="834" w:type="pct"/>
            <w:hideMark/>
          </w:tcPr>
          <w:p w14:paraId="7650FCE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22</w:t>
            </w:r>
          </w:p>
        </w:tc>
        <w:tc>
          <w:tcPr>
            <w:tcW w:w="834" w:type="pct"/>
            <w:hideMark/>
          </w:tcPr>
          <w:p w14:paraId="1C0360B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173.7</w:t>
            </w:r>
          </w:p>
        </w:tc>
        <w:tc>
          <w:tcPr>
            <w:tcW w:w="834" w:type="pct"/>
            <w:hideMark/>
          </w:tcPr>
          <w:p w14:paraId="48A33AA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0.247</w:t>
            </w:r>
          </w:p>
        </w:tc>
        <w:tc>
          <w:tcPr>
            <w:tcW w:w="834" w:type="pct"/>
            <w:hideMark/>
          </w:tcPr>
          <w:p w14:paraId="390E0C8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12.5</w:t>
            </w:r>
          </w:p>
        </w:tc>
        <w:tc>
          <w:tcPr>
            <w:tcW w:w="833" w:type="pct"/>
            <w:hideMark/>
          </w:tcPr>
          <w:p w14:paraId="6B02AA05"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4.4</w:t>
            </w:r>
          </w:p>
        </w:tc>
        <w:tc>
          <w:tcPr>
            <w:tcW w:w="831" w:type="pct"/>
            <w:hideMark/>
          </w:tcPr>
          <w:p w14:paraId="6041770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68.0</w:t>
            </w:r>
          </w:p>
        </w:tc>
      </w:tr>
      <w:tr w:rsidR="00AA6658" w:rsidRPr="004C08EA" w14:paraId="7C9D372D" w14:textId="77777777" w:rsidTr="00AA6658">
        <w:trPr>
          <w:trHeight w:val="20"/>
        </w:trPr>
        <w:tc>
          <w:tcPr>
            <w:tcW w:w="834" w:type="pct"/>
            <w:hideMark/>
          </w:tcPr>
          <w:p w14:paraId="0E8D85E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23</w:t>
            </w:r>
          </w:p>
        </w:tc>
        <w:tc>
          <w:tcPr>
            <w:tcW w:w="834" w:type="pct"/>
            <w:hideMark/>
          </w:tcPr>
          <w:p w14:paraId="66559FE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83.4</w:t>
            </w:r>
          </w:p>
        </w:tc>
        <w:tc>
          <w:tcPr>
            <w:tcW w:w="834" w:type="pct"/>
            <w:hideMark/>
          </w:tcPr>
          <w:p w14:paraId="7DE3CC8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0.157</w:t>
            </w:r>
          </w:p>
        </w:tc>
        <w:tc>
          <w:tcPr>
            <w:tcW w:w="834" w:type="pct"/>
            <w:hideMark/>
          </w:tcPr>
          <w:p w14:paraId="272A946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-34.8</w:t>
            </w:r>
          </w:p>
        </w:tc>
        <w:tc>
          <w:tcPr>
            <w:tcW w:w="833" w:type="pct"/>
            <w:hideMark/>
          </w:tcPr>
          <w:p w14:paraId="278B741B"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5.1</w:t>
            </w:r>
          </w:p>
        </w:tc>
        <w:tc>
          <w:tcPr>
            <w:tcW w:w="831" w:type="pct"/>
            <w:hideMark/>
          </w:tcPr>
          <w:p w14:paraId="2BF1F6F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71.2</w:t>
            </w:r>
          </w:p>
        </w:tc>
      </w:tr>
      <w:tr w:rsidR="00AA6658" w:rsidRPr="004C08EA" w14:paraId="0BC1622B" w14:textId="77777777" w:rsidTr="00AA6658">
        <w:trPr>
          <w:trHeight w:val="20"/>
        </w:trPr>
        <w:tc>
          <w:tcPr>
            <w:tcW w:w="834" w:type="pct"/>
            <w:hideMark/>
          </w:tcPr>
          <w:p w14:paraId="365AAF7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24</w:t>
            </w:r>
          </w:p>
        </w:tc>
        <w:tc>
          <w:tcPr>
            <w:tcW w:w="834" w:type="pct"/>
            <w:hideMark/>
          </w:tcPr>
          <w:p w14:paraId="5009195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101.0</w:t>
            </w:r>
          </w:p>
        </w:tc>
        <w:tc>
          <w:tcPr>
            <w:tcW w:w="834" w:type="pct"/>
            <w:hideMark/>
          </w:tcPr>
          <w:p w14:paraId="081E7E5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0.188</w:t>
            </w:r>
          </w:p>
        </w:tc>
        <w:tc>
          <w:tcPr>
            <w:tcW w:w="834" w:type="pct"/>
            <w:hideMark/>
          </w:tcPr>
          <w:p w14:paraId="14E1B7F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-10.5</w:t>
            </w:r>
          </w:p>
        </w:tc>
        <w:tc>
          <w:tcPr>
            <w:tcW w:w="833" w:type="pct"/>
            <w:hideMark/>
          </w:tcPr>
          <w:p w14:paraId="325BF2F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5.4</w:t>
            </w:r>
          </w:p>
        </w:tc>
        <w:tc>
          <w:tcPr>
            <w:tcW w:w="831" w:type="pct"/>
            <w:hideMark/>
          </w:tcPr>
          <w:p w14:paraId="0C86002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81.6</w:t>
            </w:r>
          </w:p>
        </w:tc>
      </w:tr>
      <w:tr w:rsidR="00AA6658" w:rsidRPr="004C08EA" w14:paraId="6FA273C9" w14:textId="77777777" w:rsidTr="00AA6658">
        <w:trPr>
          <w:trHeight w:val="20"/>
        </w:trPr>
        <w:tc>
          <w:tcPr>
            <w:tcW w:w="834" w:type="pct"/>
            <w:hideMark/>
          </w:tcPr>
          <w:p w14:paraId="14DFB85B"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25</w:t>
            </w:r>
          </w:p>
        </w:tc>
        <w:tc>
          <w:tcPr>
            <w:tcW w:w="834" w:type="pct"/>
            <w:hideMark/>
          </w:tcPr>
          <w:p w14:paraId="65B03F6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103.3</w:t>
            </w:r>
          </w:p>
        </w:tc>
        <w:tc>
          <w:tcPr>
            <w:tcW w:w="834" w:type="pct"/>
            <w:hideMark/>
          </w:tcPr>
          <w:p w14:paraId="357CD25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0.227</w:t>
            </w:r>
          </w:p>
        </w:tc>
        <w:tc>
          <w:tcPr>
            <w:tcW w:w="834" w:type="pct"/>
            <w:hideMark/>
          </w:tcPr>
          <w:p w14:paraId="109E4CD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-3.0</w:t>
            </w:r>
          </w:p>
        </w:tc>
        <w:tc>
          <w:tcPr>
            <w:tcW w:w="833" w:type="pct"/>
            <w:hideMark/>
          </w:tcPr>
          <w:p w14:paraId="23F6A9E7"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3.0</w:t>
            </w:r>
          </w:p>
        </w:tc>
        <w:tc>
          <w:tcPr>
            <w:tcW w:w="831" w:type="pct"/>
            <w:hideMark/>
          </w:tcPr>
          <w:p w14:paraId="48E0B59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27.2</w:t>
            </w:r>
          </w:p>
        </w:tc>
      </w:tr>
      <w:tr w:rsidR="00AA6658" w:rsidRPr="004C08EA" w14:paraId="062E57FC" w14:textId="77777777" w:rsidTr="00AA6658">
        <w:trPr>
          <w:trHeight w:val="20"/>
        </w:trPr>
        <w:tc>
          <w:tcPr>
            <w:tcW w:w="834" w:type="pct"/>
            <w:hideMark/>
          </w:tcPr>
          <w:p w14:paraId="4640C66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26</w:t>
            </w:r>
          </w:p>
        </w:tc>
        <w:tc>
          <w:tcPr>
            <w:tcW w:w="834" w:type="pct"/>
            <w:hideMark/>
          </w:tcPr>
          <w:p w14:paraId="3E07417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117.3</w:t>
            </w:r>
          </w:p>
        </w:tc>
        <w:tc>
          <w:tcPr>
            <w:tcW w:w="834" w:type="pct"/>
            <w:hideMark/>
          </w:tcPr>
          <w:p w14:paraId="376858D7"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0.209</w:t>
            </w:r>
          </w:p>
        </w:tc>
        <w:tc>
          <w:tcPr>
            <w:tcW w:w="834" w:type="pct"/>
            <w:hideMark/>
          </w:tcPr>
          <w:p w14:paraId="3924F05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-4.7</w:t>
            </w:r>
          </w:p>
        </w:tc>
        <w:tc>
          <w:tcPr>
            <w:tcW w:w="833" w:type="pct"/>
            <w:hideMark/>
          </w:tcPr>
          <w:p w14:paraId="592446D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4.3</w:t>
            </w:r>
          </w:p>
        </w:tc>
        <w:tc>
          <w:tcPr>
            <w:tcW w:w="831" w:type="pct"/>
            <w:hideMark/>
          </w:tcPr>
          <w:p w14:paraId="5FBD8F4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64.4</w:t>
            </w:r>
          </w:p>
        </w:tc>
      </w:tr>
      <w:tr w:rsidR="00AA6658" w:rsidRPr="004C08EA" w14:paraId="6DF1C6F5" w14:textId="77777777" w:rsidTr="00AA6658">
        <w:trPr>
          <w:trHeight w:val="20"/>
        </w:trPr>
        <w:tc>
          <w:tcPr>
            <w:tcW w:w="834" w:type="pct"/>
            <w:hideMark/>
          </w:tcPr>
          <w:p w14:paraId="3AF2131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27</w:t>
            </w:r>
          </w:p>
        </w:tc>
        <w:tc>
          <w:tcPr>
            <w:tcW w:w="834" w:type="pct"/>
            <w:hideMark/>
          </w:tcPr>
          <w:p w14:paraId="73D2800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157.5</w:t>
            </w:r>
          </w:p>
        </w:tc>
        <w:tc>
          <w:tcPr>
            <w:tcW w:w="834" w:type="pct"/>
            <w:hideMark/>
          </w:tcPr>
          <w:p w14:paraId="6D86EC0D"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0.202</w:t>
            </w:r>
          </w:p>
        </w:tc>
        <w:tc>
          <w:tcPr>
            <w:tcW w:w="834" w:type="pct"/>
            <w:hideMark/>
          </w:tcPr>
          <w:p w14:paraId="6C1AA8A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-0.7</w:t>
            </w:r>
          </w:p>
        </w:tc>
        <w:tc>
          <w:tcPr>
            <w:tcW w:w="833" w:type="pct"/>
            <w:hideMark/>
          </w:tcPr>
          <w:p w14:paraId="55C416B5"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4.6</w:t>
            </w:r>
          </w:p>
        </w:tc>
        <w:tc>
          <w:tcPr>
            <w:tcW w:w="831" w:type="pct"/>
            <w:hideMark/>
          </w:tcPr>
          <w:p w14:paraId="5EA7FF1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77.6</w:t>
            </w:r>
          </w:p>
        </w:tc>
      </w:tr>
      <w:tr w:rsidR="00AA6658" w:rsidRPr="004C08EA" w14:paraId="7DC178F2" w14:textId="77777777" w:rsidTr="00AA6658">
        <w:trPr>
          <w:trHeight w:val="20"/>
        </w:trPr>
        <w:tc>
          <w:tcPr>
            <w:tcW w:w="834" w:type="pct"/>
            <w:hideMark/>
          </w:tcPr>
          <w:p w14:paraId="6F6A884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28</w:t>
            </w:r>
          </w:p>
        </w:tc>
        <w:tc>
          <w:tcPr>
            <w:tcW w:w="834" w:type="pct"/>
            <w:hideMark/>
          </w:tcPr>
          <w:p w14:paraId="64FB25EB"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1667.5</w:t>
            </w:r>
          </w:p>
        </w:tc>
        <w:tc>
          <w:tcPr>
            <w:tcW w:w="834" w:type="pct"/>
            <w:hideMark/>
          </w:tcPr>
          <w:p w14:paraId="11EA9AA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0.880</w:t>
            </w:r>
          </w:p>
        </w:tc>
        <w:tc>
          <w:tcPr>
            <w:tcW w:w="834" w:type="pct"/>
            <w:hideMark/>
          </w:tcPr>
          <w:p w14:paraId="703B392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-2.2</w:t>
            </w:r>
          </w:p>
        </w:tc>
        <w:tc>
          <w:tcPr>
            <w:tcW w:w="833" w:type="pct"/>
            <w:hideMark/>
          </w:tcPr>
          <w:p w14:paraId="2B0B7FA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2.3</w:t>
            </w:r>
          </w:p>
        </w:tc>
        <w:tc>
          <w:tcPr>
            <w:tcW w:w="831" w:type="pct"/>
            <w:hideMark/>
          </w:tcPr>
          <w:p w14:paraId="732C18D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2.4</w:t>
            </w:r>
          </w:p>
        </w:tc>
      </w:tr>
      <w:tr w:rsidR="00AA6658" w:rsidRPr="004C08EA" w14:paraId="710A2BD8" w14:textId="77777777" w:rsidTr="00AA6658">
        <w:trPr>
          <w:trHeight w:val="20"/>
        </w:trPr>
        <w:tc>
          <w:tcPr>
            <w:tcW w:w="834" w:type="pct"/>
            <w:hideMark/>
          </w:tcPr>
          <w:p w14:paraId="0249C68B"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29</w:t>
            </w:r>
          </w:p>
        </w:tc>
        <w:tc>
          <w:tcPr>
            <w:tcW w:w="834" w:type="pct"/>
            <w:hideMark/>
          </w:tcPr>
          <w:p w14:paraId="635261E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139.0</w:t>
            </w:r>
          </w:p>
        </w:tc>
        <w:tc>
          <w:tcPr>
            <w:tcW w:w="834" w:type="pct"/>
            <w:hideMark/>
          </w:tcPr>
          <w:p w14:paraId="6A8245C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0.234</w:t>
            </w:r>
          </w:p>
        </w:tc>
        <w:tc>
          <w:tcPr>
            <w:tcW w:w="834" w:type="pct"/>
            <w:hideMark/>
          </w:tcPr>
          <w:p w14:paraId="22BC3EA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-16.1</w:t>
            </w:r>
          </w:p>
        </w:tc>
        <w:tc>
          <w:tcPr>
            <w:tcW w:w="833" w:type="pct"/>
            <w:hideMark/>
          </w:tcPr>
          <w:p w14:paraId="2ABD936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3.5</w:t>
            </w:r>
          </w:p>
        </w:tc>
        <w:tc>
          <w:tcPr>
            <w:tcW w:w="831" w:type="pct"/>
            <w:hideMark/>
          </w:tcPr>
          <w:p w14:paraId="45CD5387"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52.0</w:t>
            </w:r>
          </w:p>
        </w:tc>
      </w:tr>
      <w:tr w:rsidR="00AA6658" w:rsidRPr="004C08EA" w14:paraId="2C274767" w14:textId="77777777" w:rsidTr="00AA6658">
        <w:trPr>
          <w:trHeight w:val="20"/>
        </w:trPr>
        <w:tc>
          <w:tcPr>
            <w:tcW w:w="834" w:type="pct"/>
            <w:hideMark/>
          </w:tcPr>
          <w:p w14:paraId="2E40FA7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30</w:t>
            </w:r>
          </w:p>
        </w:tc>
        <w:tc>
          <w:tcPr>
            <w:tcW w:w="834" w:type="pct"/>
            <w:hideMark/>
          </w:tcPr>
          <w:p w14:paraId="0DD4E6B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257.9</w:t>
            </w:r>
          </w:p>
        </w:tc>
        <w:tc>
          <w:tcPr>
            <w:tcW w:w="834" w:type="pct"/>
            <w:hideMark/>
          </w:tcPr>
          <w:p w14:paraId="3BA3EB9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0.161</w:t>
            </w:r>
          </w:p>
        </w:tc>
        <w:tc>
          <w:tcPr>
            <w:tcW w:w="834" w:type="pct"/>
            <w:hideMark/>
          </w:tcPr>
          <w:p w14:paraId="1A93173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12.7</w:t>
            </w:r>
          </w:p>
        </w:tc>
        <w:tc>
          <w:tcPr>
            <w:tcW w:w="833" w:type="pct"/>
            <w:hideMark/>
          </w:tcPr>
          <w:p w14:paraId="17EF6F4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3.4</w:t>
            </w:r>
          </w:p>
        </w:tc>
        <w:tc>
          <w:tcPr>
            <w:tcW w:w="831" w:type="pct"/>
            <w:hideMark/>
          </w:tcPr>
          <w:p w14:paraId="578BE04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57.6</w:t>
            </w:r>
          </w:p>
        </w:tc>
      </w:tr>
      <w:tr w:rsidR="00AA6658" w:rsidRPr="004C08EA" w14:paraId="27D519E1" w14:textId="77777777" w:rsidTr="00AA6658">
        <w:trPr>
          <w:trHeight w:val="20"/>
        </w:trPr>
        <w:tc>
          <w:tcPr>
            <w:tcW w:w="834" w:type="pct"/>
            <w:hideMark/>
          </w:tcPr>
          <w:p w14:paraId="79EB04D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31</w:t>
            </w:r>
          </w:p>
        </w:tc>
        <w:tc>
          <w:tcPr>
            <w:tcW w:w="834" w:type="pct"/>
            <w:hideMark/>
          </w:tcPr>
          <w:p w14:paraId="4824D44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228.3</w:t>
            </w:r>
          </w:p>
        </w:tc>
        <w:tc>
          <w:tcPr>
            <w:tcW w:w="834" w:type="pct"/>
            <w:hideMark/>
          </w:tcPr>
          <w:p w14:paraId="47F0F93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0.162</w:t>
            </w:r>
          </w:p>
        </w:tc>
        <w:tc>
          <w:tcPr>
            <w:tcW w:w="834" w:type="pct"/>
            <w:hideMark/>
          </w:tcPr>
          <w:p w14:paraId="0295A72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2.1</w:t>
            </w:r>
          </w:p>
        </w:tc>
        <w:tc>
          <w:tcPr>
            <w:tcW w:w="833" w:type="pct"/>
            <w:hideMark/>
          </w:tcPr>
          <w:p w14:paraId="4239189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1.9</w:t>
            </w:r>
          </w:p>
        </w:tc>
        <w:tc>
          <w:tcPr>
            <w:tcW w:w="831" w:type="pct"/>
            <w:hideMark/>
          </w:tcPr>
          <w:p w14:paraId="2370576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10.0</w:t>
            </w:r>
          </w:p>
        </w:tc>
      </w:tr>
      <w:tr w:rsidR="00AA6658" w:rsidRPr="004C08EA" w14:paraId="5E88CB84" w14:textId="77777777" w:rsidTr="00AA6658">
        <w:trPr>
          <w:trHeight w:val="20"/>
        </w:trPr>
        <w:tc>
          <w:tcPr>
            <w:tcW w:w="834" w:type="pct"/>
            <w:hideMark/>
          </w:tcPr>
          <w:p w14:paraId="354E86F5"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32</w:t>
            </w:r>
          </w:p>
        </w:tc>
        <w:tc>
          <w:tcPr>
            <w:tcW w:w="834" w:type="pct"/>
            <w:hideMark/>
          </w:tcPr>
          <w:p w14:paraId="209C440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121.3</w:t>
            </w:r>
          </w:p>
        </w:tc>
        <w:tc>
          <w:tcPr>
            <w:tcW w:w="834" w:type="pct"/>
            <w:hideMark/>
          </w:tcPr>
          <w:p w14:paraId="25EA0D3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0.215</w:t>
            </w:r>
          </w:p>
        </w:tc>
        <w:tc>
          <w:tcPr>
            <w:tcW w:w="834" w:type="pct"/>
            <w:hideMark/>
          </w:tcPr>
          <w:p w14:paraId="1F09E6ED"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-3.0</w:t>
            </w:r>
          </w:p>
        </w:tc>
        <w:tc>
          <w:tcPr>
            <w:tcW w:w="833" w:type="pct"/>
            <w:hideMark/>
          </w:tcPr>
          <w:p w14:paraId="59ECD3C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4.3</w:t>
            </w:r>
          </w:p>
        </w:tc>
        <w:tc>
          <w:tcPr>
            <w:tcW w:w="831" w:type="pct"/>
            <w:hideMark/>
          </w:tcPr>
          <w:p w14:paraId="6D86918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67.6</w:t>
            </w:r>
          </w:p>
        </w:tc>
      </w:tr>
      <w:tr w:rsidR="00AA6658" w:rsidRPr="004C08EA" w14:paraId="2E1DE824" w14:textId="77777777" w:rsidTr="00AA6658">
        <w:trPr>
          <w:trHeight w:val="20"/>
        </w:trPr>
        <w:tc>
          <w:tcPr>
            <w:tcW w:w="834" w:type="pct"/>
            <w:hideMark/>
          </w:tcPr>
          <w:p w14:paraId="40F4761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33</w:t>
            </w:r>
          </w:p>
        </w:tc>
        <w:tc>
          <w:tcPr>
            <w:tcW w:w="834" w:type="pct"/>
            <w:hideMark/>
          </w:tcPr>
          <w:p w14:paraId="7D6278B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220.6</w:t>
            </w:r>
          </w:p>
        </w:tc>
        <w:tc>
          <w:tcPr>
            <w:tcW w:w="834" w:type="pct"/>
            <w:hideMark/>
          </w:tcPr>
          <w:p w14:paraId="45BCE435"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0.190</w:t>
            </w:r>
          </w:p>
        </w:tc>
        <w:tc>
          <w:tcPr>
            <w:tcW w:w="834" w:type="pct"/>
            <w:hideMark/>
          </w:tcPr>
          <w:p w14:paraId="7A8BB13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-49.9</w:t>
            </w:r>
          </w:p>
        </w:tc>
        <w:tc>
          <w:tcPr>
            <w:tcW w:w="833" w:type="pct"/>
            <w:hideMark/>
          </w:tcPr>
          <w:p w14:paraId="5C1ACE1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4.8</w:t>
            </w:r>
          </w:p>
        </w:tc>
        <w:tc>
          <w:tcPr>
            <w:tcW w:w="831" w:type="pct"/>
            <w:hideMark/>
          </w:tcPr>
          <w:p w14:paraId="0B614843"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75.6</w:t>
            </w:r>
          </w:p>
        </w:tc>
      </w:tr>
      <w:tr w:rsidR="00AA6658" w:rsidRPr="004C08EA" w14:paraId="54B5772A" w14:textId="77777777" w:rsidTr="00AA6658">
        <w:trPr>
          <w:trHeight w:val="20"/>
        </w:trPr>
        <w:tc>
          <w:tcPr>
            <w:tcW w:w="834" w:type="pct"/>
            <w:hideMark/>
          </w:tcPr>
          <w:p w14:paraId="4C5F7097"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34</w:t>
            </w:r>
          </w:p>
        </w:tc>
        <w:tc>
          <w:tcPr>
            <w:tcW w:w="834" w:type="pct"/>
            <w:hideMark/>
          </w:tcPr>
          <w:p w14:paraId="046F1D9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112.2</w:t>
            </w:r>
          </w:p>
        </w:tc>
        <w:tc>
          <w:tcPr>
            <w:tcW w:w="834" w:type="pct"/>
            <w:hideMark/>
          </w:tcPr>
          <w:p w14:paraId="35CEB6F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0.136</w:t>
            </w:r>
          </w:p>
        </w:tc>
        <w:tc>
          <w:tcPr>
            <w:tcW w:w="834" w:type="pct"/>
            <w:hideMark/>
          </w:tcPr>
          <w:p w14:paraId="564E19C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-34.1</w:t>
            </w:r>
          </w:p>
        </w:tc>
        <w:tc>
          <w:tcPr>
            <w:tcW w:w="833" w:type="pct"/>
            <w:hideMark/>
          </w:tcPr>
          <w:p w14:paraId="0D3F4D9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5.8</w:t>
            </w:r>
          </w:p>
        </w:tc>
        <w:tc>
          <w:tcPr>
            <w:tcW w:w="831" w:type="pct"/>
            <w:hideMark/>
          </w:tcPr>
          <w:p w14:paraId="50908E7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79.2</w:t>
            </w:r>
          </w:p>
        </w:tc>
      </w:tr>
      <w:tr w:rsidR="00AA6658" w:rsidRPr="004C08EA" w14:paraId="3AF02D45" w14:textId="77777777" w:rsidTr="00AA6658">
        <w:trPr>
          <w:trHeight w:val="20"/>
        </w:trPr>
        <w:tc>
          <w:tcPr>
            <w:tcW w:w="834" w:type="pct"/>
            <w:hideMark/>
          </w:tcPr>
          <w:p w14:paraId="50A97899"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35</w:t>
            </w:r>
          </w:p>
        </w:tc>
        <w:tc>
          <w:tcPr>
            <w:tcW w:w="834" w:type="pct"/>
            <w:hideMark/>
          </w:tcPr>
          <w:p w14:paraId="1084667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280.2</w:t>
            </w:r>
          </w:p>
        </w:tc>
        <w:tc>
          <w:tcPr>
            <w:tcW w:w="834" w:type="pct"/>
            <w:hideMark/>
          </w:tcPr>
          <w:p w14:paraId="425BB7C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0.223</w:t>
            </w:r>
          </w:p>
        </w:tc>
        <w:tc>
          <w:tcPr>
            <w:tcW w:w="834" w:type="pct"/>
            <w:hideMark/>
          </w:tcPr>
          <w:p w14:paraId="53A5166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3.6</w:t>
            </w:r>
          </w:p>
        </w:tc>
        <w:tc>
          <w:tcPr>
            <w:tcW w:w="833" w:type="pct"/>
            <w:hideMark/>
          </w:tcPr>
          <w:p w14:paraId="7F58EBC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3.8</w:t>
            </w:r>
          </w:p>
        </w:tc>
        <w:tc>
          <w:tcPr>
            <w:tcW w:w="831" w:type="pct"/>
            <w:hideMark/>
          </w:tcPr>
          <w:p w14:paraId="1159BE8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36.4</w:t>
            </w:r>
          </w:p>
        </w:tc>
      </w:tr>
      <w:tr w:rsidR="00AA6658" w:rsidRPr="004C08EA" w14:paraId="5614BC59" w14:textId="77777777" w:rsidTr="00AA6658">
        <w:trPr>
          <w:trHeight w:val="20"/>
        </w:trPr>
        <w:tc>
          <w:tcPr>
            <w:tcW w:w="834" w:type="pct"/>
            <w:hideMark/>
          </w:tcPr>
          <w:p w14:paraId="2B05882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36</w:t>
            </w:r>
          </w:p>
        </w:tc>
        <w:tc>
          <w:tcPr>
            <w:tcW w:w="834" w:type="pct"/>
            <w:hideMark/>
          </w:tcPr>
          <w:p w14:paraId="0E463DE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100.5</w:t>
            </w:r>
          </w:p>
        </w:tc>
        <w:tc>
          <w:tcPr>
            <w:tcW w:w="834" w:type="pct"/>
            <w:hideMark/>
          </w:tcPr>
          <w:p w14:paraId="37C2988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0.215</w:t>
            </w:r>
          </w:p>
        </w:tc>
        <w:tc>
          <w:tcPr>
            <w:tcW w:w="834" w:type="pct"/>
            <w:hideMark/>
          </w:tcPr>
          <w:p w14:paraId="3F62F87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-4.1</w:t>
            </w:r>
          </w:p>
        </w:tc>
        <w:tc>
          <w:tcPr>
            <w:tcW w:w="833" w:type="pct"/>
            <w:hideMark/>
          </w:tcPr>
          <w:p w14:paraId="52E2E39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3.4</w:t>
            </w:r>
          </w:p>
        </w:tc>
        <w:tc>
          <w:tcPr>
            <w:tcW w:w="831" w:type="pct"/>
            <w:hideMark/>
          </w:tcPr>
          <w:p w14:paraId="6542FDF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32.4</w:t>
            </w:r>
          </w:p>
        </w:tc>
      </w:tr>
      <w:tr w:rsidR="00AA6658" w:rsidRPr="004C08EA" w14:paraId="46E28608" w14:textId="77777777" w:rsidTr="00AA6658">
        <w:trPr>
          <w:trHeight w:val="20"/>
        </w:trPr>
        <w:tc>
          <w:tcPr>
            <w:tcW w:w="834" w:type="pct"/>
            <w:hideMark/>
          </w:tcPr>
          <w:p w14:paraId="748A8C3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37</w:t>
            </w:r>
          </w:p>
        </w:tc>
        <w:tc>
          <w:tcPr>
            <w:tcW w:w="834" w:type="pct"/>
            <w:hideMark/>
          </w:tcPr>
          <w:p w14:paraId="023199F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122.1</w:t>
            </w:r>
          </w:p>
        </w:tc>
        <w:tc>
          <w:tcPr>
            <w:tcW w:w="834" w:type="pct"/>
            <w:hideMark/>
          </w:tcPr>
          <w:p w14:paraId="43ED0C0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0.168</w:t>
            </w:r>
          </w:p>
        </w:tc>
        <w:tc>
          <w:tcPr>
            <w:tcW w:w="834" w:type="pct"/>
            <w:hideMark/>
          </w:tcPr>
          <w:p w14:paraId="77F313D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-14.3</w:t>
            </w:r>
          </w:p>
        </w:tc>
        <w:tc>
          <w:tcPr>
            <w:tcW w:w="833" w:type="pct"/>
            <w:hideMark/>
          </w:tcPr>
          <w:p w14:paraId="434D829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5.5</w:t>
            </w:r>
          </w:p>
        </w:tc>
        <w:tc>
          <w:tcPr>
            <w:tcW w:w="831" w:type="pct"/>
            <w:hideMark/>
          </w:tcPr>
          <w:p w14:paraId="0F97A00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84.4</w:t>
            </w:r>
          </w:p>
        </w:tc>
      </w:tr>
      <w:tr w:rsidR="00AA6658" w:rsidRPr="004C08EA" w14:paraId="58A3D82B" w14:textId="77777777" w:rsidTr="00AA6658">
        <w:trPr>
          <w:trHeight w:val="20"/>
        </w:trPr>
        <w:tc>
          <w:tcPr>
            <w:tcW w:w="834" w:type="pct"/>
            <w:hideMark/>
          </w:tcPr>
          <w:p w14:paraId="7B3CACC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38</w:t>
            </w:r>
          </w:p>
        </w:tc>
        <w:tc>
          <w:tcPr>
            <w:tcW w:w="834" w:type="pct"/>
            <w:hideMark/>
          </w:tcPr>
          <w:p w14:paraId="61BE5B1D"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95.8</w:t>
            </w:r>
          </w:p>
        </w:tc>
        <w:tc>
          <w:tcPr>
            <w:tcW w:w="834" w:type="pct"/>
            <w:hideMark/>
          </w:tcPr>
          <w:p w14:paraId="5EBA402C"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0.192</w:t>
            </w:r>
          </w:p>
        </w:tc>
        <w:tc>
          <w:tcPr>
            <w:tcW w:w="834" w:type="pct"/>
            <w:hideMark/>
          </w:tcPr>
          <w:p w14:paraId="2A3CD39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-8.0</w:t>
            </w:r>
          </w:p>
        </w:tc>
        <w:tc>
          <w:tcPr>
            <w:tcW w:w="833" w:type="pct"/>
            <w:hideMark/>
          </w:tcPr>
          <w:p w14:paraId="7A8F22F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4.8</w:t>
            </w:r>
          </w:p>
        </w:tc>
        <w:tc>
          <w:tcPr>
            <w:tcW w:w="831" w:type="pct"/>
            <w:hideMark/>
          </w:tcPr>
          <w:p w14:paraId="603E7F3B"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68.8</w:t>
            </w:r>
          </w:p>
        </w:tc>
      </w:tr>
      <w:tr w:rsidR="00AA6658" w:rsidRPr="004C08EA" w14:paraId="345A9AFD" w14:textId="77777777" w:rsidTr="00AA6658">
        <w:trPr>
          <w:trHeight w:val="20"/>
        </w:trPr>
        <w:tc>
          <w:tcPr>
            <w:tcW w:w="834" w:type="pct"/>
            <w:hideMark/>
          </w:tcPr>
          <w:p w14:paraId="20A8CC61"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39</w:t>
            </w:r>
          </w:p>
        </w:tc>
        <w:tc>
          <w:tcPr>
            <w:tcW w:w="834" w:type="pct"/>
            <w:hideMark/>
          </w:tcPr>
          <w:p w14:paraId="06B56827"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108.3</w:t>
            </w:r>
          </w:p>
        </w:tc>
        <w:tc>
          <w:tcPr>
            <w:tcW w:w="834" w:type="pct"/>
            <w:hideMark/>
          </w:tcPr>
          <w:p w14:paraId="78695B8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0.191</w:t>
            </w:r>
          </w:p>
        </w:tc>
        <w:tc>
          <w:tcPr>
            <w:tcW w:w="834" w:type="pct"/>
            <w:hideMark/>
          </w:tcPr>
          <w:p w14:paraId="7CE88508"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-16.5</w:t>
            </w:r>
          </w:p>
        </w:tc>
        <w:tc>
          <w:tcPr>
            <w:tcW w:w="833" w:type="pct"/>
            <w:hideMark/>
          </w:tcPr>
          <w:p w14:paraId="7F447904"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5.5</w:t>
            </w:r>
          </w:p>
        </w:tc>
        <w:tc>
          <w:tcPr>
            <w:tcW w:w="831" w:type="pct"/>
            <w:hideMark/>
          </w:tcPr>
          <w:p w14:paraId="00E38B10"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81.2</w:t>
            </w:r>
          </w:p>
        </w:tc>
      </w:tr>
      <w:tr w:rsidR="00AA6658" w:rsidRPr="004C08EA" w14:paraId="4F3FA89D" w14:textId="77777777" w:rsidTr="00AA6658">
        <w:trPr>
          <w:trHeight w:val="20"/>
        </w:trPr>
        <w:tc>
          <w:tcPr>
            <w:tcW w:w="834" w:type="pct"/>
            <w:hideMark/>
          </w:tcPr>
          <w:p w14:paraId="12F89BE7"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40</w:t>
            </w:r>
          </w:p>
        </w:tc>
        <w:tc>
          <w:tcPr>
            <w:tcW w:w="834" w:type="pct"/>
            <w:hideMark/>
          </w:tcPr>
          <w:p w14:paraId="6681B08A"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89.9</w:t>
            </w:r>
          </w:p>
        </w:tc>
        <w:tc>
          <w:tcPr>
            <w:tcW w:w="834" w:type="pct"/>
            <w:hideMark/>
          </w:tcPr>
          <w:p w14:paraId="185E887F"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0.233</w:t>
            </w:r>
          </w:p>
        </w:tc>
        <w:tc>
          <w:tcPr>
            <w:tcW w:w="834" w:type="pct"/>
            <w:hideMark/>
          </w:tcPr>
          <w:p w14:paraId="7DA73092"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-13.4</w:t>
            </w:r>
          </w:p>
        </w:tc>
        <w:tc>
          <w:tcPr>
            <w:tcW w:w="833" w:type="pct"/>
            <w:hideMark/>
          </w:tcPr>
          <w:p w14:paraId="11FF5956"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3.1</w:t>
            </w:r>
          </w:p>
        </w:tc>
        <w:tc>
          <w:tcPr>
            <w:tcW w:w="831" w:type="pct"/>
            <w:hideMark/>
          </w:tcPr>
          <w:p w14:paraId="0C12FB4E" w14:textId="77777777" w:rsidR="00AA6658" w:rsidRPr="004C08EA" w:rsidRDefault="00AA6658" w:rsidP="00EF2C2E">
            <w:pPr>
              <w:spacing w:after="160" w:line="259" w:lineRule="auto"/>
              <w:jc w:val="center"/>
              <w:rPr>
                <w:rFonts w:ascii="Arial" w:hAnsi="Arial" w:cs="Arial"/>
                <w:sz w:val="16"/>
                <w:szCs w:val="16"/>
                <w:lang w:val="en-US"/>
              </w:rPr>
            </w:pPr>
            <w:r w:rsidRPr="004C08EA">
              <w:rPr>
                <w:rFonts w:ascii="Arial" w:hAnsi="Arial" w:cs="Arial"/>
                <w:sz w:val="16"/>
                <w:szCs w:val="16"/>
                <w:lang w:val="en-US"/>
              </w:rPr>
              <w:t>46.0</w:t>
            </w:r>
          </w:p>
        </w:tc>
      </w:tr>
    </w:tbl>
    <w:p w14:paraId="6EFC6A35" w14:textId="77777777" w:rsidR="00562E2B" w:rsidRPr="004C08EA" w:rsidRDefault="00562E2B" w:rsidP="002664F0">
      <w:pPr>
        <w:pStyle w:val="Head1"/>
        <w:jc w:val="both"/>
      </w:pPr>
    </w:p>
    <w:p w14:paraId="2B156001" w14:textId="77777777" w:rsidR="003542A5" w:rsidRDefault="003542A5">
      <w:pPr>
        <w:rPr>
          <w:i/>
          <w:iCs/>
          <w:color w:val="44546A" w:themeColor="text2"/>
          <w:sz w:val="18"/>
          <w:szCs w:val="18"/>
          <w:lang w:val="en-US"/>
        </w:rPr>
      </w:pPr>
      <w:r>
        <w:rPr>
          <w:lang w:val="en-US"/>
        </w:rPr>
        <w:br w:type="page"/>
      </w:r>
    </w:p>
    <w:p w14:paraId="258A874A" w14:textId="481547C7" w:rsidR="002664F0" w:rsidRPr="004C08EA" w:rsidRDefault="002664F0" w:rsidP="002664F0">
      <w:pPr>
        <w:pStyle w:val="Beschriftung"/>
        <w:keepNext/>
        <w:jc w:val="both"/>
        <w:rPr>
          <w:lang w:val="en-US"/>
        </w:rPr>
      </w:pPr>
      <w:r w:rsidRPr="004C08EA">
        <w:rPr>
          <w:lang w:val="en-US"/>
        </w:rPr>
        <w:lastRenderedPageBreak/>
        <w:t xml:space="preserve">Table </w:t>
      </w:r>
      <w:r w:rsidR="008211B2">
        <w:rPr>
          <w:lang w:val="en-US"/>
        </w:rPr>
        <w:t>A.</w:t>
      </w:r>
      <w:r w:rsidR="00AA1B2A">
        <w:rPr>
          <w:lang w:val="en-US"/>
        </w:rPr>
        <w:t>11</w:t>
      </w:r>
      <w:r w:rsidRPr="004C08EA">
        <w:rPr>
          <w:lang w:val="en-US"/>
        </w:rPr>
        <w:t>: ANOVA results of the DoE-based response models as computed by Stat-Ease 360. Each response is reported, comprising data transformation, included terms, sum of squares, degrees of freedom (</w:t>
      </w:r>
      <w:proofErr w:type="spellStart"/>
      <w:r w:rsidRPr="004C08EA">
        <w:rPr>
          <w:lang w:val="en-US"/>
        </w:rPr>
        <w:t>df</w:t>
      </w:r>
      <w:proofErr w:type="spellEnd"/>
      <w:r w:rsidRPr="004C08EA">
        <w:rPr>
          <w:lang w:val="en-US"/>
        </w:rPr>
        <w:t>), mean square, F-value, and p-value.</w:t>
      </w:r>
    </w:p>
    <w:tbl>
      <w:tblPr>
        <w:tblStyle w:val="Tabellenraster"/>
        <w:tblW w:w="5099" w:type="pct"/>
        <w:tblBorders>
          <w:insideH w:val="none" w:sz="0" w:space="0" w:color="auto"/>
        </w:tblBorders>
        <w:tblLook w:val="04A0" w:firstRow="1" w:lastRow="0" w:firstColumn="1" w:lastColumn="0" w:noHBand="0" w:noVBand="1"/>
      </w:tblPr>
      <w:tblGrid>
        <w:gridCol w:w="1701"/>
        <w:gridCol w:w="1423"/>
        <w:gridCol w:w="1443"/>
        <w:gridCol w:w="444"/>
        <w:gridCol w:w="1236"/>
        <w:gridCol w:w="824"/>
        <w:gridCol w:w="937"/>
        <w:gridCol w:w="1233"/>
      </w:tblGrid>
      <w:tr w:rsidR="00CD1C2F" w:rsidRPr="004C08EA" w14:paraId="2A540DE9" w14:textId="77777777" w:rsidTr="00EF2C2E">
        <w:trPr>
          <w:tblHeader/>
        </w:trPr>
        <w:tc>
          <w:tcPr>
            <w:tcW w:w="920" w:type="pct"/>
            <w:tcBorders>
              <w:bottom w:val="single" w:sz="4" w:space="0" w:color="auto"/>
            </w:tcBorders>
          </w:tcPr>
          <w:p w14:paraId="576990C3" w14:textId="77777777" w:rsidR="00CD1C2F" w:rsidRPr="004C08EA" w:rsidRDefault="00CD1C2F" w:rsidP="00EF2C2E">
            <w:pPr>
              <w:rPr>
                <w:rFonts w:cs="Helvetica"/>
                <w:b/>
                <w:bCs/>
                <w:sz w:val="16"/>
                <w:szCs w:val="16"/>
                <w:lang w:val="en-US"/>
              </w:rPr>
            </w:pPr>
            <w:r w:rsidRPr="004C08EA">
              <w:rPr>
                <w:rFonts w:cs="Helvetica"/>
                <w:b/>
                <w:bCs/>
                <w:sz w:val="16"/>
                <w:szCs w:val="16"/>
                <w:lang w:val="en-US"/>
              </w:rPr>
              <w:t>Response</w:t>
            </w:r>
          </w:p>
        </w:tc>
        <w:tc>
          <w:tcPr>
            <w:tcW w:w="770" w:type="pct"/>
            <w:tcBorders>
              <w:bottom w:val="single" w:sz="4" w:space="0" w:color="auto"/>
            </w:tcBorders>
            <w:hideMark/>
          </w:tcPr>
          <w:p w14:paraId="07E36096" w14:textId="77777777" w:rsidR="00CD1C2F" w:rsidRPr="004C08EA" w:rsidRDefault="00CD1C2F" w:rsidP="00EF2C2E">
            <w:pPr>
              <w:spacing w:after="160" w:line="259" w:lineRule="auto"/>
              <w:rPr>
                <w:rFonts w:cs="Helvetica"/>
                <w:b/>
                <w:bCs/>
                <w:sz w:val="16"/>
                <w:szCs w:val="16"/>
                <w:lang w:val="en-US"/>
              </w:rPr>
            </w:pPr>
            <w:r w:rsidRPr="004C08EA">
              <w:rPr>
                <w:rFonts w:cs="Helvetica"/>
                <w:b/>
                <w:bCs/>
                <w:sz w:val="16"/>
                <w:szCs w:val="16"/>
                <w:lang w:val="en-US"/>
              </w:rPr>
              <w:t>Source</w:t>
            </w:r>
          </w:p>
        </w:tc>
        <w:tc>
          <w:tcPr>
            <w:tcW w:w="781" w:type="pct"/>
            <w:tcBorders>
              <w:bottom w:val="single" w:sz="4" w:space="0" w:color="auto"/>
            </w:tcBorders>
            <w:hideMark/>
          </w:tcPr>
          <w:p w14:paraId="38FD0281" w14:textId="77777777" w:rsidR="00CD1C2F" w:rsidRPr="004C08EA" w:rsidRDefault="00CD1C2F" w:rsidP="00EF2C2E">
            <w:pPr>
              <w:spacing w:after="160" w:line="259" w:lineRule="auto"/>
              <w:rPr>
                <w:rFonts w:cs="Helvetica"/>
                <w:b/>
                <w:bCs/>
                <w:sz w:val="16"/>
                <w:szCs w:val="16"/>
                <w:lang w:val="en-US"/>
              </w:rPr>
            </w:pPr>
            <w:r w:rsidRPr="004C08EA">
              <w:rPr>
                <w:rFonts w:cs="Helvetica"/>
                <w:b/>
                <w:bCs/>
                <w:sz w:val="16"/>
                <w:szCs w:val="16"/>
                <w:lang w:val="en-US"/>
              </w:rPr>
              <w:t>Sum of Squares</w:t>
            </w:r>
          </w:p>
        </w:tc>
        <w:tc>
          <w:tcPr>
            <w:tcW w:w="240" w:type="pct"/>
            <w:tcBorders>
              <w:bottom w:val="single" w:sz="4" w:space="0" w:color="auto"/>
            </w:tcBorders>
            <w:hideMark/>
          </w:tcPr>
          <w:p w14:paraId="5D55E88D" w14:textId="77777777" w:rsidR="00CD1C2F" w:rsidRPr="004C08EA" w:rsidRDefault="00CD1C2F" w:rsidP="00EF2C2E">
            <w:pPr>
              <w:spacing w:after="160" w:line="259" w:lineRule="auto"/>
              <w:rPr>
                <w:rFonts w:cs="Helvetica"/>
                <w:b/>
                <w:bCs/>
                <w:sz w:val="16"/>
                <w:szCs w:val="16"/>
                <w:lang w:val="en-US"/>
              </w:rPr>
            </w:pPr>
            <w:proofErr w:type="spellStart"/>
            <w:r w:rsidRPr="004C08EA">
              <w:rPr>
                <w:rFonts w:cs="Helvetica"/>
                <w:b/>
                <w:bCs/>
                <w:sz w:val="16"/>
                <w:szCs w:val="16"/>
                <w:lang w:val="en-US"/>
              </w:rPr>
              <w:t>df</w:t>
            </w:r>
            <w:proofErr w:type="spellEnd"/>
          </w:p>
        </w:tc>
        <w:tc>
          <w:tcPr>
            <w:tcW w:w="669" w:type="pct"/>
            <w:tcBorders>
              <w:bottom w:val="single" w:sz="4" w:space="0" w:color="auto"/>
            </w:tcBorders>
            <w:hideMark/>
          </w:tcPr>
          <w:p w14:paraId="43C75352" w14:textId="77777777" w:rsidR="00CD1C2F" w:rsidRPr="004C08EA" w:rsidRDefault="00CD1C2F" w:rsidP="00EF2C2E">
            <w:pPr>
              <w:spacing w:after="160" w:line="259" w:lineRule="auto"/>
              <w:rPr>
                <w:rFonts w:cs="Helvetica"/>
                <w:b/>
                <w:bCs/>
                <w:sz w:val="16"/>
                <w:szCs w:val="16"/>
                <w:lang w:val="en-US"/>
              </w:rPr>
            </w:pPr>
            <w:r w:rsidRPr="004C08EA">
              <w:rPr>
                <w:rFonts w:cs="Helvetica"/>
                <w:b/>
                <w:bCs/>
                <w:sz w:val="16"/>
                <w:szCs w:val="16"/>
                <w:lang w:val="en-US"/>
              </w:rPr>
              <w:t>Mean Square</w:t>
            </w:r>
          </w:p>
        </w:tc>
        <w:tc>
          <w:tcPr>
            <w:tcW w:w="446" w:type="pct"/>
            <w:tcBorders>
              <w:bottom w:val="single" w:sz="4" w:space="0" w:color="auto"/>
            </w:tcBorders>
            <w:hideMark/>
          </w:tcPr>
          <w:p w14:paraId="50D4526C" w14:textId="77777777" w:rsidR="00CD1C2F" w:rsidRPr="004C08EA" w:rsidRDefault="00CD1C2F" w:rsidP="00EF2C2E">
            <w:pPr>
              <w:spacing w:after="160" w:line="259" w:lineRule="auto"/>
              <w:rPr>
                <w:rFonts w:cs="Helvetica"/>
                <w:b/>
                <w:bCs/>
                <w:sz w:val="16"/>
                <w:szCs w:val="16"/>
                <w:lang w:val="en-US"/>
              </w:rPr>
            </w:pPr>
            <w:r w:rsidRPr="004C08EA">
              <w:rPr>
                <w:rFonts w:cs="Helvetica"/>
                <w:b/>
                <w:bCs/>
                <w:sz w:val="16"/>
                <w:szCs w:val="16"/>
                <w:lang w:val="en-US"/>
              </w:rPr>
              <w:t>F-value</w:t>
            </w:r>
          </w:p>
        </w:tc>
        <w:tc>
          <w:tcPr>
            <w:tcW w:w="507" w:type="pct"/>
            <w:tcBorders>
              <w:bottom w:val="single" w:sz="4" w:space="0" w:color="auto"/>
            </w:tcBorders>
            <w:hideMark/>
          </w:tcPr>
          <w:p w14:paraId="7C6AC6B5" w14:textId="77777777" w:rsidR="00CD1C2F" w:rsidRPr="004C08EA" w:rsidRDefault="00CD1C2F" w:rsidP="00EF2C2E">
            <w:pPr>
              <w:spacing w:after="160" w:line="259" w:lineRule="auto"/>
              <w:rPr>
                <w:rFonts w:cs="Helvetica"/>
                <w:b/>
                <w:bCs/>
                <w:sz w:val="16"/>
                <w:szCs w:val="16"/>
                <w:lang w:val="en-US"/>
              </w:rPr>
            </w:pPr>
            <w:r w:rsidRPr="004C08EA">
              <w:rPr>
                <w:rFonts w:cs="Helvetica"/>
                <w:b/>
                <w:bCs/>
                <w:sz w:val="16"/>
                <w:szCs w:val="16"/>
                <w:lang w:val="en-US"/>
              </w:rPr>
              <w:t>p-value</w:t>
            </w:r>
          </w:p>
        </w:tc>
        <w:tc>
          <w:tcPr>
            <w:tcW w:w="667" w:type="pct"/>
            <w:tcBorders>
              <w:bottom w:val="single" w:sz="4" w:space="0" w:color="auto"/>
            </w:tcBorders>
            <w:hideMark/>
          </w:tcPr>
          <w:p w14:paraId="275606EA" w14:textId="77777777" w:rsidR="00CD1C2F" w:rsidRPr="004C08EA" w:rsidRDefault="00CD1C2F" w:rsidP="00EF2C2E">
            <w:pPr>
              <w:spacing w:after="160" w:line="259" w:lineRule="auto"/>
              <w:rPr>
                <w:rFonts w:cs="Helvetica"/>
                <w:b/>
                <w:bCs/>
                <w:sz w:val="16"/>
                <w:szCs w:val="16"/>
                <w:lang w:val="en-US"/>
              </w:rPr>
            </w:pPr>
          </w:p>
        </w:tc>
      </w:tr>
      <w:tr w:rsidR="00CD1C2F" w:rsidRPr="004C08EA" w14:paraId="54BC7160" w14:textId="77777777" w:rsidTr="00EF2C2E">
        <w:tc>
          <w:tcPr>
            <w:tcW w:w="920" w:type="pct"/>
            <w:tcBorders>
              <w:top w:val="single" w:sz="4" w:space="0" w:color="auto"/>
              <w:left w:val="single" w:sz="4" w:space="0" w:color="auto"/>
              <w:bottom w:val="nil"/>
              <w:right w:val="single" w:sz="4" w:space="0" w:color="auto"/>
            </w:tcBorders>
          </w:tcPr>
          <w:p w14:paraId="75A66162" w14:textId="77777777" w:rsidR="00CD1C2F" w:rsidRPr="004C08EA" w:rsidRDefault="00CD1C2F" w:rsidP="00EF2C2E">
            <w:pPr>
              <w:rPr>
                <w:rFonts w:cs="Helvetica"/>
                <w:b/>
                <w:bCs/>
                <w:sz w:val="16"/>
                <w:szCs w:val="16"/>
                <w:lang w:val="en-US"/>
              </w:rPr>
            </w:pPr>
            <w:r w:rsidRPr="004C08EA">
              <w:rPr>
                <w:rFonts w:cs="Helvetica"/>
                <w:b/>
                <w:bCs/>
                <w:sz w:val="16"/>
                <w:szCs w:val="16"/>
                <w:lang w:val="en-US"/>
              </w:rPr>
              <w:t>Z-Average</w:t>
            </w:r>
          </w:p>
        </w:tc>
        <w:tc>
          <w:tcPr>
            <w:tcW w:w="770" w:type="pct"/>
            <w:tcBorders>
              <w:top w:val="single" w:sz="4" w:space="0" w:color="auto"/>
              <w:left w:val="single" w:sz="4" w:space="0" w:color="auto"/>
              <w:bottom w:val="nil"/>
              <w:right w:val="single" w:sz="4" w:space="0" w:color="auto"/>
            </w:tcBorders>
          </w:tcPr>
          <w:p w14:paraId="0AF2E038" w14:textId="77777777" w:rsidR="00CD1C2F" w:rsidRPr="004C08EA" w:rsidRDefault="00CD1C2F" w:rsidP="00EF2C2E">
            <w:pPr>
              <w:rPr>
                <w:rFonts w:cs="Helvetica"/>
                <w:color w:val="000000"/>
                <w:sz w:val="18"/>
                <w:szCs w:val="18"/>
                <w:lang w:val="en-US"/>
              </w:rPr>
            </w:pPr>
            <w:r w:rsidRPr="004C08EA">
              <w:rPr>
                <w:rFonts w:cs="Helvetica"/>
                <w:sz w:val="16"/>
                <w:szCs w:val="16"/>
                <w:lang w:val="en-US"/>
              </w:rPr>
              <w:t>Block</w:t>
            </w:r>
          </w:p>
        </w:tc>
        <w:tc>
          <w:tcPr>
            <w:tcW w:w="781" w:type="pct"/>
            <w:tcBorders>
              <w:top w:val="single" w:sz="4" w:space="0" w:color="auto"/>
              <w:left w:val="single" w:sz="4" w:space="0" w:color="auto"/>
              <w:bottom w:val="nil"/>
              <w:right w:val="single" w:sz="4" w:space="0" w:color="auto"/>
            </w:tcBorders>
          </w:tcPr>
          <w:p w14:paraId="2290825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0.0001</w:t>
            </w:r>
          </w:p>
        </w:tc>
        <w:tc>
          <w:tcPr>
            <w:tcW w:w="240" w:type="pct"/>
            <w:tcBorders>
              <w:top w:val="single" w:sz="4" w:space="0" w:color="auto"/>
              <w:left w:val="single" w:sz="4" w:space="0" w:color="auto"/>
              <w:bottom w:val="nil"/>
              <w:right w:val="single" w:sz="4" w:space="0" w:color="auto"/>
            </w:tcBorders>
          </w:tcPr>
          <w:p w14:paraId="1CE3F2DC" w14:textId="77777777" w:rsidR="00CD1C2F" w:rsidRPr="004C08EA" w:rsidRDefault="00CD1C2F" w:rsidP="00EF2C2E">
            <w:pPr>
              <w:jc w:val="right"/>
              <w:rPr>
                <w:rFonts w:cs="Helvetica"/>
                <w:color w:val="000000"/>
                <w:sz w:val="16"/>
                <w:szCs w:val="16"/>
                <w:lang w:val="en-US"/>
              </w:rPr>
            </w:pPr>
            <w:r w:rsidRPr="004C08EA">
              <w:rPr>
                <w:rFonts w:cs="Helvetica"/>
                <w:sz w:val="16"/>
                <w:szCs w:val="16"/>
                <w:lang w:val="en-US"/>
              </w:rPr>
              <w:t>1</w:t>
            </w:r>
          </w:p>
        </w:tc>
        <w:tc>
          <w:tcPr>
            <w:tcW w:w="669" w:type="pct"/>
            <w:tcBorders>
              <w:top w:val="single" w:sz="4" w:space="0" w:color="auto"/>
              <w:left w:val="single" w:sz="4" w:space="0" w:color="auto"/>
              <w:bottom w:val="nil"/>
              <w:right w:val="single" w:sz="4" w:space="0" w:color="auto"/>
            </w:tcBorders>
          </w:tcPr>
          <w:p w14:paraId="6FE89372"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0.0001</w:t>
            </w:r>
          </w:p>
        </w:tc>
        <w:tc>
          <w:tcPr>
            <w:tcW w:w="446" w:type="pct"/>
            <w:tcBorders>
              <w:top w:val="single" w:sz="4" w:space="0" w:color="auto"/>
              <w:left w:val="single" w:sz="4" w:space="0" w:color="auto"/>
              <w:bottom w:val="nil"/>
              <w:right w:val="single" w:sz="4" w:space="0" w:color="auto"/>
            </w:tcBorders>
          </w:tcPr>
          <w:p w14:paraId="486D7F17" w14:textId="77777777" w:rsidR="00CD1C2F" w:rsidRPr="004C08EA" w:rsidRDefault="00CD1C2F" w:rsidP="00EF2C2E">
            <w:pPr>
              <w:jc w:val="right"/>
              <w:rPr>
                <w:rFonts w:cs="Helvetica"/>
                <w:b/>
                <w:bCs/>
                <w:sz w:val="18"/>
                <w:szCs w:val="18"/>
                <w:lang w:val="en-US"/>
              </w:rPr>
            </w:pPr>
          </w:p>
        </w:tc>
        <w:tc>
          <w:tcPr>
            <w:tcW w:w="507" w:type="pct"/>
            <w:tcBorders>
              <w:top w:val="single" w:sz="4" w:space="0" w:color="auto"/>
              <w:left w:val="single" w:sz="4" w:space="0" w:color="auto"/>
              <w:bottom w:val="nil"/>
              <w:right w:val="single" w:sz="4" w:space="0" w:color="auto"/>
            </w:tcBorders>
          </w:tcPr>
          <w:p w14:paraId="2BB166CE" w14:textId="77777777" w:rsidR="00CD1C2F" w:rsidRPr="004C08EA" w:rsidRDefault="00CD1C2F" w:rsidP="00EF2C2E">
            <w:pPr>
              <w:jc w:val="right"/>
              <w:rPr>
                <w:rFonts w:cs="Helvetica"/>
                <w:b/>
                <w:bCs/>
                <w:sz w:val="18"/>
                <w:szCs w:val="18"/>
                <w:lang w:val="en-US"/>
              </w:rPr>
            </w:pPr>
          </w:p>
        </w:tc>
        <w:tc>
          <w:tcPr>
            <w:tcW w:w="667" w:type="pct"/>
            <w:tcBorders>
              <w:top w:val="single" w:sz="4" w:space="0" w:color="auto"/>
              <w:left w:val="single" w:sz="4" w:space="0" w:color="auto"/>
              <w:bottom w:val="nil"/>
              <w:right w:val="single" w:sz="4" w:space="0" w:color="auto"/>
            </w:tcBorders>
          </w:tcPr>
          <w:p w14:paraId="4FC1B152" w14:textId="77777777" w:rsidR="00CD1C2F" w:rsidRPr="004C08EA" w:rsidRDefault="00CD1C2F" w:rsidP="00EF2C2E">
            <w:pPr>
              <w:rPr>
                <w:rFonts w:cs="Helvetica"/>
                <w:b/>
                <w:bCs/>
                <w:sz w:val="18"/>
                <w:szCs w:val="18"/>
                <w:lang w:val="en-US"/>
              </w:rPr>
            </w:pPr>
          </w:p>
        </w:tc>
      </w:tr>
      <w:tr w:rsidR="00CD1C2F" w:rsidRPr="004C08EA" w14:paraId="7F54D7BF" w14:textId="77777777" w:rsidTr="00EF2C2E">
        <w:tc>
          <w:tcPr>
            <w:tcW w:w="920" w:type="pct"/>
            <w:tcBorders>
              <w:top w:val="nil"/>
              <w:left w:val="single" w:sz="4" w:space="0" w:color="auto"/>
              <w:bottom w:val="nil"/>
              <w:right w:val="single" w:sz="4" w:space="0" w:color="auto"/>
            </w:tcBorders>
          </w:tcPr>
          <w:p w14:paraId="5C5660DE" w14:textId="77777777" w:rsidR="00CD1C2F" w:rsidRPr="004C08EA" w:rsidRDefault="00CD1C2F" w:rsidP="00EF2C2E">
            <w:pPr>
              <w:rPr>
                <w:rFonts w:cs="Helvetica"/>
                <w:b/>
                <w:bCs/>
                <w:sz w:val="16"/>
                <w:szCs w:val="16"/>
                <w:lang w:val="en-US"/>
              </w:rPr>
            </w:pPr>
            <w:r w:rsidRPr="004C08EA">
              <w:rPr>
                <w:rFonts w:cs="Helvetica"/>
                <w:sz w:val="16"/>
                <w:szCs w:val="16"/>
                <w:lang w:val="en-US"/>
              </w:rPr>
              <w:t xml:space="preserve">Transform: </w:t>
            </w:r>
          </w:p>
        </w:tc>
        <w:tc>
          <w:tcPr>
            <w:tcW w:w="770" w:type="pct"/>
            <w:tcBorders>
              <w:top w:val="nil"/>
              <w:left w:val="single" w:sz="4" w:space="0" w:color="auto"/>
              <w:bottom w:val="nil"/>
              <w:right w:val="single" w:sz="4" w:space="0" w:color="auto"/>
            </w:tcBorders>
          </w:tcPr>
          <w:p w14:paraId="78CEFB30" w14:textId="77777777" w:rsidR="00CD1C2F" w:rsidRPr="004C08EA" w:rsidRDefault="00CD1C2F" w:rsidP="00EF2C2E">
            <w:pPr>
              <w:rPr>
                <w:rFonts w:cs="Helvetica"/>
                <w:color w:val="000000"/>
                <w:sz w:val="18"/>
                <w:szCs w:val="18"/>
                <w:lang w:val="en-US"/>
              </w:rPr>
            </w:pPr>
            <w:r w:rsidRPr="004C08EA">
              <w:rPr>
                <w:rFonts w:cs="Helvetica"/>
                <w:b/>
                <w:bCs/>
                <w:sz w:val="16"/>
                <w:szCs w:val="16"/>
                <w:lang w:val="en-US"/>
              </w:rPr>
              <w:t>Model</w:t>
            </w:r>
          </w:p>
        </w:tc>
        <w:tc>
          <w:tcPr>
            <w:tcW w:w="781" w:type="pct"/>
            <w:tcBorders>
              <w:top w:val="nil"/>
              <w:left w:val="single" w:sz="4" w:space="0" w:color="auto"/>
              <w:bottom w:val="nil"/>
              <w:right w:val="single" w:sz="4" w:space="0" w:color="auto"/>
            </w:tcBorders>
          </w:tcPr>
          <w:p w14:paraId="378758C6" w14:textId="77777777" w:rsidR="00CD1C2F" w:rsidRPr="004C08EA" w:rsidRDefault="00CD1C2F" w:rsidP="00EF2C2E">
            <w:pPr>
              <w:jc w:val="right"/>
              <w:rPr>
                <w:rFonts w:cs="Helvetica"/>
                <w:color w:val="000000"/>
                <w:sz w:val="16"/>
                <w:szCs w:val="16"/>
                <w:lang w:val="en-US"/>
              </w:rPr>
            </w:pPr>
            <w:r w:rsidRPr="004C08EA">
              <w:rPr>
                <w:rFonts w:cs="Helvetica"/>
                <w:b/>
                <w:bCs/>
                <w:sz w:val="16"/>
                <w:szCs w:val="16"/>
                <w:lang w:val="en-US"/>
              </w:rPr>
              <w:t>0.0079</w:t>
            </w:r>
          </w:p>
        </w:tc>
        <w:tc>
          <w:tcPr>
            <w:tcW w:w="240" w:type="pct"/>
            <w:tcBorders>
              <w:top w:val="nil"/>
              <w:left w:val="single" w:sz="4" w:space="0" w:color="auto"/>
              <w:bottom w:val="nil"/>
              <w:right w:val="single" w:sz="4" w:space="0" w:color="auto"/>
            </w:tcBorders>
          </w:tcPr>
          <w:p w14:paraId="5E6572FA"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7</w:t>
            </w:r>
          </w:p>
        </w:tc>
        <w:tc>
          <w:tcPr>
            <w:tcW w:w="669" w:type="pct"/>
            <w:tcBorders>
              <w:top w:val="nil"/>
              <w:left w:val="single" w:sz="4" w:space="0" w:color="auto"/>
              <w:bottom w:val="nil"/>
              <w:right w:val="single" w:sz="4" w:space="0" w:color="auto"/>
            </w:tcBorders>
          </w:tcPr>
          <w:p w14:paraId="74F8D2DC" w14:textId="77777777" w:rsidR="00CD1C2F" w:rsidRPr="004C08EA" w:rsidRDefault="00CD1C2F" w:rsidP="00EF2C2E">
            <w:pPr>
              <w:jc w:val="right"/>
              <w:rPr>
                <w:rFonts w:cs="Helvetica"/>
                <w:color w:val="000000"/>
                <w:sz w:val="16"/>
                <w:szCs w:val="16"/>
                <w:lang w:val="en-US"/>
              </w:rPr>
            </w:pPr>
            <w:r w:rsidRPr="004C08EA">
              <w:rPr>
                <w:rFonts w:cs="Helvetica"/>
                <w:b/>
                <w:bCs/>
                <w:sz w:val="16"/>
                <w:szCs w:val="16"/>
                <w:lang w:val="en-US"/>
              </w:rPr>
              <w:t>0.0011</w:t>
            </w:r>
          </w:p>
        </w:tc>
        <w:tc>
          <w:tcPr>
            <w:tcW w:w="446" w:type="pct"/>
            <w:tcBorders>
              <w:top w:val="nil"/>
              <w:left w:val="single" w:sz="4" w:space="0" w:color="auto"/>
              <w:bottom w:val="nil"/>
              <w:right w:val="single" w:sz="4" w:space="0" w:color="auto"/>
            </w:tcBorders>
          </w:tcPr>
          <w:p w14:paraId="08BE2D4C" w14:textId="77777777" w:rsidR="00CD1C2F" w:rsidRPr="004C08EA" w:rsidRDefault="00CD1C2F" w:rsidP="00EF2C2E">
            <w:pPr>
              <w:jc w:val="right"/>
              <w:rPr>
                <w:rFonts w:cs="Helvetica"/>
                <w:b/>
                <w:bCs/>
                <w:sz w:val="16"/>
                <w:szCs w:val="16"/>
                <w:lang w:val="en-US"/>
              </w:rPr>
            </w:pPr>
            <w:r w:rsidRPr="004C08EA">
              <w:rPr>
                <w:rFonts w:cs="Helvetica"/>
                <w:b/>
                <w:bCs/>
                <w:sz w:val="16"/>
                <w:szCs w:val="16"/>
                <w:lang w:val="en-US"/>
              </w:rPr>
              <w:t>21.92</w:t>
            </w:r>
          </w:p>
        </w:tc>
        <w:tc>
          <w:tcPr>
            <w:tcW w:w="507" w:type="pct"/>
            <w:tcBorders>
              <w:top w:val="nil"/>
              <w:left w:val="single" w:sz="4" w:space="0" w:color="auto"/>
              <w:bottom w:val="nil"/>
              <w:right w:val="single" w:sz="4" w:space="0" w:color="auto"/>
            </w:tcBorders>
          </w:tcPr>
          <w:p w14:paraId="02DC7B54" w14:textId="77777777" w:rsidR="00CD1C2F" w:rsidRPr="004C08EA" w:rsidRDefault="00CD1C2F" w:rsidP="00EF2C2E">
            <w:pPr>
              <w:jc w:val="right"/>
              <w:rPr>
                <w:rFonts w:cs="Helvetica"/>
                <w:b/>
                <w:bCs/>
                <w:sz w:val="18"/>
                <w:szCs w:val="18"/>
                <w:lang w:val="en-US"/>
              </w:rPr>
            </w:pPr>
            <w:r w:rsidRPr="004C08EA">
              <w:rPr>
                <w:rFonts w:cs="Helvetica"/>
                <w:b/>
                <w:bCs/>
                <w:sz w:val="16"/>
                <w:szCs w:val="16"/>
                <w:lang w:val="en-US"/>
              </w:rPr>
              <w:t>&lt; 0.0001</w:t>
            </w:r>
          </w:p>
        </w:tc>
        <w:tc>
          <w:tcPr>
            <w:tcW w:w="667" w:type="pct"/>
            <w:tcBorders>
              <w:top w:val="nil"/>
              <w:left w:val="single" w:sz="4" w:space="0" w:color="auto"/>
              <w:bottom w:val="nil"/>
              <w:right w:val="single" w:sz="4" w:space="0" w:color="auto"/>
            </w:tcBorders>
          </w:tcPr>
          <w:p w14:paraId="5F73FA43" w14:textId="77777777" w:rsidR="00CD1C2F" w:rsidRPr="004C08EA" w:rsidRDefault="00CD1C2F" w:rsidP="00EF2C2E">
            <w:pPr>
              <w:rPr>
                <w:rFonts w:cs="Helvetica"/>
                <w:b/>
                <w:bCs/>
                <w:sz w:val="18"/>
                <w:szCs w:val="18"/>
                <w:lang w:val="en-US"/>
              </w:rPr>
            </w:pPr>
            <w:r w:rsidRPr="004C08EA">
              <w:rPr>
                <w:rFonts w:cs="Helvetica"/>
                <w:b/>
                <w:bCs/>
                <w:sz w:val="16"/>
                <w:szCs w:val="16"/>
                <w:lang w:val="en-US"/>
              </w:rPr>
              <w:t>significant</w:t>
            </w:r>
          </w:p>
        </w:tc>
      </w:tr>
      <w:tr w:rsidR="00CD1C2F" w:rsidRPr="004C08EA" w14:paraId="19554F01" w14:textId="77777777" w:rsidTr="00EF2C2E">
        <w:tc>
          <w:tcPr>
            <w:tcW w:w="920" w:type="pct"/>
            <w:tcBorders>
              <w:top w:val="nil"/>
              <w:left w:val="single" w:sz="4" w:space="0" w:color="auto"/>
              <w:bottom w:val="nil"/>
              <w:right w:val="single" w:sz="4" w:space="0" w:color="auto"/>
            </w:tcBorders>
          </w:tcPr>
          <w:p w14:paraId="74E5B172" w14:textId="77777777" w:rsidR="00CD1C2F" w:rsidRPr="004C08EA" w:rsidRDefault="00440CE5" w:rsidP="00EF2C2E">
            <w:pPr>
              <w:rPr>
                <w:rFonts w:cs="Helvetica"/>
                <w:b/>
                <w:bCs/>
                <w:sz w:val="16"/>
                <w:szCs w:val="16"/>
                <w:lang w:val="en-US"/>
              </w:rPr>
            </w:pPr>
            <m:oMathPara>
              <m:oMathParaPr>
                <m:jc m:val="left"/>
              </m:oMathParaPr>
              <m:oMath>
                <m:sSup>
                  <m:sSupPr>
                    <m:ctrlPr>
                      <w:rPr>
                        <w:rFonts w:ascii="Cambria Math" w:hAnsi="Cambria Math" w:cs="Helvetica"/>
                        <w:b/>
                        <w:bCs/>
                        <w:i/>
                        <w:sz w:val="16"/>
                        <w:szCs w:val="16"/>
                        <w:lang w:val="en-US"/>
                      </w:rPr>
                    </m:ctrlPr>
                  </m:sSupPr>
                  <m:e>
                    <m:r>
                      <m:rPr>
                        <m:sty m:val="bi"/>
                      </m:rPr>
                      <w:rPr>
                        <w:rFonts w:ascii="Cambria Math" w:hAnsi="Cambria Math" w:cs="Helvetica"/>
                        <w:sz w:val="16"/>
                        <w:szCs w:val="16"/>
                        <w:lang w:val="en-US"/>
                      </w:rPr>
                      <m:t>y</m:t>
                    </m:r>
                  </m:e>
                  <m:sup>
                    <m:r>
                      <m:rPr>
                        <m:sty m:val="bi"/>
                      </m:rPr>
                      <w:rPr>
                        <w:rFonts w:ascii="Cambria Math" w:hAnsi="Cambria Math" w:cs="Helvetica"/>
                        <w:sz w:val="16"/>
                        <w:szCs w:val="16"/>
                        <w:lang w:val="en-US"/>
                      </w:rPr>
                      <m:t>'</m:t>
                    </m:r>
                  </m:sup>
                </m:sSup>
                <m:r>
                  <m:rPr>
                    <m:sty m:val="bi"/>
                  </m:rPr>
                  <w:rPr>
                    <w:rFonts w:ascii="Cambria Math" w:hAnsi="Cambria Math" w:cs="Helvetica"/>
                    <w:sz w:val="16"/>
                    <w:szCs w:val="16"/>
                    <w:lang w:val="en-US"/>
                  </w:rPr>
                  <m:t>=</m:t>
                </m:r>
                <m:r>
                  <m:rPr>
                    <m:sty m:val="bi"/>
                  </m:rPr>
                  <w:rPr>
                    <w:rFonts w:ascii="Cambria Math" w:hAnsi="Cambria Math" w:cs="Helvetica"/>
                    <w:sz w:val="16"/>
                    <w:szCs w:val="16"/>
                    <w:lang w:val="en-US"/>
                  </w:rPr>
                  <m:t>1</m:t>
                </m:r>
                <m:r>
                  <m:rPr>
                    <m:sty m:val="bi"/>
                  </m:rPr>
                  <w:rPr>
                    <w:rFonts w:ascii="Cambria Math" w:hAnsi="Cambria Math" w:cs="Helvetica"/>
                    <w:sz w:val="16"/>
                    <w:szCs w:val="16"/>
                    <w:lang w:val="en-US"/>
                  </w:rPr>
                  <m:t>/</m:t>
                </m:r>
                <m:rad>
                  <m:radPr>
                    <m:degHide m:val="1"/>
                    <m:ctrlPr>
                      <w:rPr>
                        <w:rFonts w:ascii="Cambria Math" w:hAnsi="Cambria Math" w:cs="Helvetica"/>
                        <w:b/>
                        <w:bCs/>
                        <w:i/>
                        <w:sz w:val="16"/>
                        <w:szCs w:val="16"/>
                        <w:lang w:val="en-US"/>
                      </w:rPr>
                    </m:ctrlPr>
                  </m:radPr>
                  <m:deg/>
                  <m:e>
                    <m:r>
                      <m:rPr>
                        <m:sty m:val="bi"/>
                      </m:rPr>
                      <w:rPr>
                        <w:rFonts w:ascii="Cambria Math" w:hAnsi="Cambria Math" w:cs="Helvetica"/>
                        <w:sz w:val="16"/>
                        <w:szCs w:val="16"/>
                        <w:lang w:val="en-US"/>
                      </w:rPr>
                      <m:t>y</m:t>
                    </m:r>
                  </m:e>
                </m:rad>
              </m:oMath>
            </m:oMathPara>
          </w:p>
        </w:tc>
        <w:tc>
          <w:tcPr>
            <w:tcW w:w="770" w:type="pct"/>
            <w:tcBorders>
              <w:top w:val="nil"/>
              <w:left w:val="single" w:sz="4" w:space="0" w:color="auto"/>
              <w:bottom w:val="nil"/>
              <w:right w:val="single" w:sz="4" w:space="0" w:color="auto"/>
            </w:tcBorders>
          </w:tcPr>
          <w:p w14:paraId="2AD55462" w14:textId="77777777" w:rsidR="00CD1C2F" w:rsidRPr="004C08EA" w:rsidRDefault="00CD1C2F" w:rsidP="00EF2C2E">
            <w:pPr>
              <w:rPr>
                <w:rFonts w:cs="Helvetica"/>
                <w:sz w:val="16"/>
                <w:szCs w:val="16"/>
                <w:lang w:val="en-US"/>
              </w:rPr>
            </w:pPr>
            <w:r w:rsidRPr="004C08EA">
              <w:rPr>
                <w:rFonts w:cs="Helvetica"/>
                <w:sz w:val="16"/>
                <w:szCs w:val="16"/>
                <w:lang w:val="en-US"/>
              </w:rPr>
              <w:t>Linear Mixture</w:t>
            </w:r>
          </w:p>
        </w:tc>
        <w:tc>
          <w:tcPr>
            <w:tcW w:w="781" w:type="pct"/>
            <w:tcBorders>
              <w:top w:val="nil"/>
              <w:left w:val="single" w:sz="4" w:space="0" w:color="auto"/>
              <w:bottom w:val="nil"/>
              <w:right w:val="single" w:sz="4" w:space="0" w:color="auto"/>
            </w:tcBorders>
          </w:tcPr>
          <w:p w14:paraId="5512F1B7" w14:textId="77777777" w:rsidR="00CD1C2F" w:rsidRPr="004C08EA" w:rsidRDefault="00CD1C2F" w:rsidP="00EF2C2E">
            <w:pPr>
              <w:jc w:val="right"/>
              <w:rPr>
                <w:rFonts w:cs="Helvetica"/>
                <w:sz w:val="16"/>
                <w:szCs w:val="16"/>
                <w:lang w:val="en-US"/>
              </w:rPr>
            </w:pPr>
            <w:r w:rsidRPr="004C08EA">
              <w:rPr>
                <w:rFonts w:cs="Helvetica"/>
                <w:sz w:val="16"/>
                <w:szCs w:val="16"/>
                <w:lang w:val="en-US"/>
              </w:rPr>
              <w:t>0.0035</w:t>
            </w:r>
          </w:p>
        </w:tc>
        <w:tc>
          <w:tcPr>
            <w:tcW w:w="240" w:type="pct"/>
            <w:tcBorders>
              <w:top w:val="nil"/>
              <w:left w:val="single" w:sz="4" w:space="0" w:color="auto"/>
              <w:bottom w:val="nil"/>
              <w:right w:val="single" w:sz="4" w:space="0" w:color="auto"/>
            </w:tcBorders>
          </w:tcPr>
          <w:p w14:paraId="52CFE993" w14:textId="77777777" w:rsidR="00CD1C2F" w:rsidRPr="004C08EA" w:rsidRDefault="00CD1C2F" w:rsidP="00EF2C2E">
            <w:pPr>
              <w:jc w:val="right"/>
              <w:rPr>
                <w:rFonts w:cs="Helvetica"/>
                <w:sz w:val="16"/>
                <w:szCs w:val="16"/>
                <w:lang w:val="en-US"/>
              </w:rPr>
            </w:pPr>
            <w:r w:rsidRPr="004C08EA">
              <w:rPr>
                <w:rFonts w:cs="Helvetica"/>
                <w:sz w:val="16"/>
                <w:szCs w:val="16"/>
                <w:lang w:val="en-US"/>
              </w:rPr>
              <w:t>3</w:t>
            </w:r>
          </w:p>
        </w:tc>
        <w:tc>
          <w:tcPr>
            <w:tcW w:w="669" w:type="pct"/>
            <w:tcBorders>
              <w:top w:val="nil"/>
              <w:left w:val="single" w:sz="4" w:space="0" w:color="auto"/>
              <w:bottom w:val="nil"/>
              <w:right w:val="single" w:sz="4" w:space="0" w:color="auto"/>
            </w:tcBorders>
          </w:tcPr>
          <w:p w14:paraId="0D407C0E" w14:textId="77777777" w:rsidR="00CD1C2F" w:rsidRPr="004C08EA" w:rsidRDefault="00CD1C2F" w:rsidP="00EF2C2E">
            <w:pPr>
              <w:jc w:val="right"/>
              <w:rPr>
                <w:rFonts w:cs="Helvetica"/>
                <w:sz w:val="16"/>
                <w:szCs w:val="16"/>
                <w:lang w:val="en-US"/>
              </w:rPr>
            </w:pPr>
            <w:r w:rsidRPr="004C08EA">
              <w:rPr>
                <w:rFonts w:cs="Helvetica"/>
                <w:sz w:val="16"/>
                <w:szCs w:val="16"/>
                <w:lang w:val="en-US"/>
              </w:rPr>
              <w:t>0.0012</w:t>
            </w:r>
          </w:p>
        </w:tc>
        <w:tc>
          <w:tcPr>
            <w:tcW w:w="446" w:type="pct"/>
            <w:tcBorders>
              <w:top w:val="nil"/>
              <w:left w:val="single" w:sz="4" w:space="0" w:color="auto"/>
              <w:bottom w:val="nil"/>
              <w:right w:val="single" w:sz="4" w:space="0" w:color="auto"/>
            </w:tcBorders>
          </w:tcPr>
          <w:p w14:paraId="7DE3DBC8" w14:textId="77777777" w:rsidR="00CD1C2F" w:rsidRPr="004C08EA" w:rsidRDefault="00CD1C2F" w:rsidP="00EF2C2E">
            <w:pPr>
              <w:jc w:val="right"/>
              <w:rPr>
                <w:rFonts w:cs="Helvetica"/>
                <w:sz w:val="16"/>
                <w:szCs w:val="16"/>
                <w:lang w:val="en-US"/>
              </w:rPr>
            </w:pPr>
            <w:r w:rsidRPr="004C08EA">
              <w:rPr>
                <w:rFonts w:cs="Helvetica"/>
                <w:sz w:val="16"/>
                <w:szCs w:val="16"/>
                <w:lang w:val="en-US"/>
              </w:rPr>
              <w:t>22.31</w:t>
            </w:r>
          </w:p>
        </w:tc>
        <w:tc>
          <w:tcPr>
            <w:tcW w:w="507" w:type="pct"/>
            <w:tcBorders>
              <w:top w:val="nil"/>
              <w:left w:val="single" w:sz="4" w:space="0" w:color="auto"/>
              <w:bottom w:val="nil"/>
              <w:right w:val="single" w:sz="4" w:space="0" w:color="auto"/>
            </w:tcBorders>
          </w:tcPr>
          <w:p w14:paraId="2973786D" w14:textId="77777777" w:rsidR="00CD1C2F" w:rsidRPr="004C08EA" w:rsidRDefault="00CD1C2F" w:rsidP="00EF2C2E">
            <w:pPr>
              <w:jc w:val="right"/>
              <w:rPr>
                <w:rFonts w:cs="Helvetica"/>
                <w:sz w:val="16"/>
                <w:szCs w:val="16"/>
                <w:lang w:val="en-US"/>
              </w:rPr>
            </w:pPr>
            <w:r w:rsidRPr="004C08EA">
              <w:rPr>
                <w:rFonts w:cs="Helvetica"/>
                <w:sz w:val="16"/>
                <w:szCs w:val="16"/>
                <w:lang w:val="en-US"/>
              </w:rPr>
              <w:t>&lt; 0.0001</w:t>
            </w:r>
          </w:p>
        </w:tc>
        <w:tc>
          <w:tcPr>
            <w:tcW w:w="667" w:type="pct"/>
            <w:tcBorders>
              <w:top w:val="nil"/>
              <w:left w:val="single" w:sz="4" w:space="0" w:color="auto"/>
              <w:bottom w:val="nil"/>
              <w:right w:val="single" w:sz="4" w:space="0" w:color="auto"/>
            </w:tcBorders>
          </w:tcPr>
          <w:p w14:paraId="4DDFAF4F" w14:textId="77777777" w:rsidR="00CD1C2F" w:rsidRPr="004C08EA" w:rsidRDefault="00CD1C2F" w:rsidP="00EF2C2E">
            <w:pPr>
              <w:rPr>
                <w:rFonts w:cs="Helvetica"/>
                <w:b/>
                <w:bCs/>
                <w:sz w:val="18"/>
                <w:szCs w:val="18"/>
                <w:lang w:val="en-US"/>
              </w:rPr>
            </w:pPr>
          </w:p>
        </w:tc>
      </w:tr>
      <w:tr w:rsidR="00CD1C2F" w:rsidRPr="004C08EA" w14:paraId="5D416C67" w14:textId="77777777" w:rsidTr="00EF2C2E">
        <w:tc>
          <w:tcPr>
            <w:tcW w:w="920" w:type="pct"/>
            <w:tcBorders>
              <w:top w:val="nil"/>
              <w:left w:val="single" w:sz="4" w:space="0" w:color="auto"/>
              <w:bottom w:val="nil"/>
              <w:right w:val="single" w:sz="4" w:space="0" w:color="auto"/>
            </w:tcBorders>
          </w:tcPr>
          <w:p w14:paraId="78C4A304" w14:textId="77777777" w:rsidR="00CD1C2F" w:rsidRPr="004C08EA" w:rsidRDefault="00CD1C2F" w:rsidP="00EF2C2E">
            <w:pPr>
              <w:rPr>
                <w:rFonts w:cs="Helvetica"/>
                <w:sz w:val="16"/>
                <w:szCs w:val="16"/>
                <w:lang w:val="en-US"/>
              </w:rPr>
            </w:pPr>
          </w:p>
        </w:tc>
        <w:tc>
          <w:tcPr>
            <w:tcW w:w="770" w:type="pct"/>
            <w:tcBorders>
              <w:top w:val="nil"/>
              <w:left w:val="single" w:sz="4" w:space="0" w:color="auto"/>
              <w:bottom w:val="nil"/>
              <w:right w:val="single" w:sz="4" w:space="0" w:color="auto"/>
            </w:tcBorders>
          </w:tcPr>
          <w:p w14:paraId="2AAEBF80" w14:textId="77777777" w:rsidR="00CD1C2F" w:rsidRPr="004C08EA" w:rsidRDefault="00CD1C2F" w:rsidP="00EF2C2E">
            <w:pPr>
              <w:rPr>
                <w:rFonts w:cs="Helvetica"/>
                <w:sz w:val="16"/>
                <w:szCs w:val="16"/>
                <w:lang w:val="en-US"/>
              </w:rPr>
            </w:pPr>
            <w:r w:rsidRPr="004C08EA">
              <w:rPr>
                <w:rFonts w:cs="Helvetica"/>
                <w:sz w:val="16"/>
                <w:szCs w:val="16"/>
                <w:lang w:val="en-US"/>
              </w:rPr>
              <w:t>AF</w:t>
            </w:r>
          </w:p>
        </w:tc>
        <w:tc>
          <w:tcPr>
            <w:tcW w:w="781" w:type="pct"/>
            <w:tcBorders>
              <w:top w:val="nil"/>
              <w:left w:val="single" w:sz="4" w:space="0" w:color="auto"/>
              <w:bottom w:val="nil"/>
              <w:right w:val="single" w:sz="4" w:space="0" w:color="auto"/>
            </w:tcBorders>
          </w:tcPr>
          <w:p w14:paraId="0CF54C79" w14:textId="77777777" w:rsidR="00CD1C2F" w:rsidRPr="004C08EA" w:rsidRDefault="00CD1C2F" w:rsidP="00EF2C2E">
            <w:pPr>
              <w:jc w:val="right"/>
              <w:rPr>
                <w:rFonts w:cs="Helvetica"/>
                <w:sz w:val="16"/>
                <w:szCs w:val="16"/>
                <w:lang w:val="en-US"/>
              </w:rPr>
            </w:pPr>
            <w:r w:rsidRPr="004C08EA">
              <w:rPr>
                <w:rFonts w:cs="Helvetica"/>
                <w:sz w:val="16"/>
                <w:szCs w:val="16"/>
                <w:lang w:val="en-US"/>
              </w:rPr>
              <w:t>0.0006</w:t>
            </w:r>
          </w:p>
        </w:tc>
        <w:tc>
          <w:tcPr>
            <w:tcW w:w="240" w:type="pct"/>
            <w:tcBorders>
              <w:top w:val="nil"/>
              <w:left w:val="single" w:sz="4" w:space="0" w:color="auto"/>
              <w:bottom w:val="nil"/>
              <w:right w:val="single" w:sz="4" w:space="0" w:color="auto"/>
            </w:tcBorders>
          </w:tcPr>
          <w:p w14:paraId="39836F8F" w14:textId="77777777" w:rsidR="00CD1C2F" w:rsidRPr="004C08EA" w:rsidRDefault="00CD1C2F" w:rsidP="00EF2C2E">
            <w:pPr>
              <w:jc w:val="right"/>
              <w:rPr>
                <w:rFonts w:cs="Helvetica"/>
                <w:sz w:val="16"/>
                <w:szCs w:val="16"/>
                <w:lang w:val="en-US"/>
              </w:rPr>
            </w:pPr>
            <w:r w:rsidRPr="004C08EA">
              <w:rPr>
                <w:rFonts w:cs="Helvetica"/>
                <w:sz w:val="16"/>
                <w:szCs w:val="16"/>
                <w:lang w:val="en-US"/>
              </w:rPr>
              <w:t>1</w:t>
            </w:r>
          </w:p>
        </w:tc>
        <w:tc>
          <w:tcPr>
            <w:tcW w:w="669" w:type="pct"/>
            <w:tcBorders>
              <w:top w:val="nil"/>
              <w:left w:val="single" w:sz="4" w:space="0" w:color="auto"/>
              <w:bottom w:val="nil"/>
              <w:right w:val="single" w:sz="4" w:space="0" w:color="auto"/>
            </w:tcBorders>
          </w:tcPr>
          <w:p w14:paraId="025BA43C" w14:textId="77777777" w:rsidR="00CD1C2F" w:rsidRPr="004C08EA" w:rsidRDefault="00CD1C2F" w:rsidP="00EF2C2E">
            <w:pPr>
              <w:jc w:val="right"/>
              <w:rPr>
                <w:rFonts w:cs="Helvetica"/>
                <w:sz w:val="16"/>
                <w:szCs w:val="16"/>
                <w:lang w:val="en-US"/>
              </w:rPr>
            </w:pPr>
            <w:r w:rsidRPr="004C08EA">
              <w:rPr>
                <w:rFonts w:cs="Helvetica"/>
                <w:sz w:val="16"/>
                <w:szCs w:val="16"/>
                <w:lang w:val="en-US"/>
              </w:rPr>
              <w:t>0.0006</w:t>
            </w:r>
          </w:p>
        </w:tc>
        <w:tc>
          <w:tcPr>
            <w:tcW w:w="446" w:type="pct"/>
            <w:tcBorders>
              <w:top w:val="nil"/>
              <w:left w:val="single" w:sz="4" w:space="0" w:color="auto"/>
              <w:bottom w:val="nil"/>
              <w:right w:val="single" w:sz="4" w:space="0" w:color="auto"/>
            </w:tcBorders>
          </w:tcPr>
          <w:p w14:paraId="10B838C3" w14:textId="77777777" w:rsidR="00CD1C2F" w:rsidRPr="004C08EA" w:rsidRDefault="00CD1C2F" w:rsidP="00EF2C2E">
            <w:pPr>
              <w:jc w:val="right"/>
              <w:rPr>
                <w:rFonts w:cs="Helvetica"/>
                <w:sz w:val="16"/>
                <w:szCs w:val="16"/>
                <w:lang w:val="en-US"/>
              </w:rPr>
            </w:pPr>
            <w:r w:rsidRPr="004C08EA">
              <w:rPr>
                <w:rFonts w:cs="Helvetica"/>
                <w:sz w:val="16"/>
                <w:szCs w:val="16"/>
                <w:lang w:val="en-US"/>
              </w:rPr>
              <w:t>11.87</w:t>
            </w:r>
          </w:p>
        </w:tc>
        <w:tc>
          <w:tcPr>
            <w:tcW w:w="507" w:type="pct"/>
            <w:tcBorders>
              <w:top w:val="nil"/>
              <w:left w:val="single" w:sz="4" w:space="0" w:color="auto"/>
              <w:bottom w:val="nil"/>
              <w:right w:val="single" w:sz="4" w:space="0" w:color="auto"/>
            </w:tcBorders>
          </w:tcPr>
          <w:p w14:paraId="066655B5" w14:textId="77777777" w:rsidR="00CD1C2F" w:rsidRPr="004C08EA" w:rsidRDefault="00CD1C2F" w:rsidP="00EF2C2E">
            <w:pPr>
              <w:jc w:val="right"/>
              <w:rPr>
                <w:rFonts w:cs="Helvetica"/>
                <w:sz w:val="16"/>
                <w:szCs w:val="16"/>
                <w:lang w:val="en-US"/>
              </w:rPr>
            </w:pPr>
            <w:r w:rsidRPr="004C08EA">
              <w:rPr>
                <w:rFonts w:cs="Helvetica"/>
                <w:sz w:val="16"/>
                <w:szCs w:val="16"/>
                <w:lang w:val="en-US"/>
              </w:rPr>
              <w:t>0.0017</w:t>
            </w:r>
          </w:p>
        </w:tc>
        <w:tc>
          <w:tcPr>
            <w:tcW w:w="667" w:type="pct"/>
            <w:tcBorders>
              <w:top w:val="nil"/>
              <w:left w:val="single" w:sz="4" w:space="0" w:color="auto"/>
              <w:bottom w:val="nil"/>
              <w:right w:val="single" w:sz="4" w:space="0" w:color="auto"/>
            </w:tcBorders>
          </w:tcPr>
          <w:p w14:paraId="1EF2A219" w14:textId="77777777" w:rsidR="00CD1C2F" w:rsidRPr="004C08EA" w:rsidRDefault="00CD1C2F" w:rsidP="00EF2C2E">
            <w:pPr>
              <w:rPr>
                <w:rFonts w:cs="Helvetica"/>
                <w:b/>
                <w:bCs/>
                <w:sz w:val="18"/>
                <w:szCs w:val="18"/>
                <w:lang w:val="en-US"/>
              </w:rPr>
            </w:pPr>
          </w:p>
        </w:tc>
      </w:tr>
      <w:tr w:rsidR="00CD1C2F" w:rsidRPr="004C08EA" w14:paraId="10C1148D" w14:textId="77777777" w:rsidTr="00EF2C2E">
        <w:tc>
          <w:tcPr>
            <w:tcW w:w="920" w:type="pct"/>
            <w:tcBorders>
              <w:top w:val="nil"/>
              <w:left w:val="single" w:sz="4" w:space="0" w:color="auto"/>
              <w:bottom w:val="nil"/>
              <w:right w:val="single" w:sz="4" w:space="0" w:color="auto"/>
            </w:tcBorders>
          </w:tcPr>
          <w:p w14:paraId="31E884A9" w14:textId="77777777" w:rsidR="00CD1C2F" w:rsidRPr="004C08EA" w:rsidRDefault="00CD1C2F" w:rsidP="00EF2C2E">
            <w:pPr>
              <w:rPr>
                <w:rFonts w:cs="Helvetica"/>
                <w:sz w:val="16"/>
                <w:szCs w:val="16"/>
                <w:lang w:val="en-US"/>
              </w:rPr>
            </w:pPr>
          </w:p>
        </w:tc>
        <w:tc>
          <w:tcPr>
            <w:tcW w:w="770" w:type="pct"/>
            <w:tcBorders>
              <w:top w:val="nil"/>
              <w:left w:val="single" w:sz="4" w:space="0" w:color="auto"/>
              <w:bottom w:val="nil"/>
              <w:right w:val="single" w:sz="4" w:space="0" w:color="auto"/>
            </w:tcBorders>
          </w:tcPr>
          <w:p w14:paraId="403607AF" w14:textId="77777777" w:rsidR="00CD1C2F" w:rsidRPr="004C08EA" w:rsidRDefault="00CD1C2F" w:rsidP="00EF2C2E">
            <w:pPr>
              <w:rPr>
                <w:rFonts w:cs="Helvetica"/>
                <w:sz w:val="16"/>
                <w:szCs w:val="16"/>
                <w:lang w:val="en-US"/>
              </w:rPr>
            </w:pPr>
            <w:r w:rsidRPr="004C08EA">
              <w:rPr>
                <w:rFonts w:cs="Helvetica"/>
                <w:sz w:val="16"/>
                <w:szCs w:val="16"/>
                <w:lang w:val="en-US"/>
              </w:rPr>
              <w:t>BC</w:t>
            </w:r>
          </w:p>
        </w:tc>
        <w:tc>
          <w:tcPr>
            <w:tcW w:w="781" w:type="pct"/>
            <w:tcBorders>
              <w:top w:val="nil"/>
              <w:left w:val="single" w:sz="4" w:space="0" w:color="auto"/>
              <w:bottom w:val="nil"/>
              <w:right w:val="single" w:sz="4" w:space="0" w:color="auto"/>
            </w:tcBorders>
          </w:tcPr>
          <w:p w14:paraId="73D19891" w14:textId="77777777" w:rsidR="00CD1C2F" w:rsidRPr="004C08EA" w:rsidRDefault="00CD1C2F" w:rsidP="00EF2C2E">
            <w:pPr>
              <w:jc w:val="right"/>
              <w:rPr>
                <w:rFonts w:cs="Helvetica"/>
                <w:sz w:val="16"/>
                <w:szCs w:val="16"/>
                <w:lang w:val="en-US"/>
              </w:rPr>
            </w:pPr>
            <w:r w:rsidRPr="004C08EA">
              <w:rPr>
                <w:rFonts w:cs="Helvetica"/>
                <w:sz w:val="16"/>
                <w:szCs w:val="16"/>
                <w:lang w:val="en-US"/>
              </w:rPr>
              <w:t>0.0003</w:t>
            </w:r>
          </w:p>
        </w:tc>
        <w:tc>
          <w:tcPr>
            <w:tcW w:w="240" w:type="pct"/>
            <w:tcBorders>
              <w:top w:val="nil"/>
              <w:left w:val="single" w:sz="4" w:space="0" w:color="auto"/>
              <w:bottom w:val="nil"/>
              <w:right w:val="single" w:sz="4" w:space="0" w:color="auto"/>
            </w:tcBorders>
          </w:tcPr>
          <w:p w14:paraId="4AD6E444" w14:textId="77777777" w:rsidR="00CD1C2F" w:rsidRPr="004C08EA" w:rsidRDefault="00CD1C2F" w:rsidP="00EF2C2E">
            <w:pPr>
              <w:jc w:val="right"/>
              <w:rPr>
                <w:rFonts w:cs="Helvetica"/>
                <w:sz w:val="16"/>
                <w:szCs w:val="16"/>
                <w:lang w:val="en-US"/>
              </w:rPr>
            </w:pPr>
            <w:r w:rsidRPr="004C08EA">
              <w:rPr>
                <w:rFonts w:cs="Helvetica"/>
                <w:sz w:val="16"/>
                <w:szCs w:val="16"/>
                <w:lang w:val="en-US"/>
              </w:rPr>
              <w:t>1</w:t>
            </w:r>
          </w:p>
        </w:tc>
        <w:tc>
          <w:tcPr>
            <w:tcW w:w="669" w:type="pct"/>
            <w:tcBorders>
              <w:top w:val="nil"/>
              <w:left w:val="single" w:sz="4" w:space="0" w:color="auto"/>
              <w:bottom w:val="nil"/>
              <w:right w:val="single" w:sz="4" w:space="0" w:color="auto"/>
            </w:tcBorders>
          </w:tcPr>
          <w:p w14:paraId="30FFECA1" w14:textId="77777777" w:rsidR="00CD1C2F" w:rsidRPr="004C08EA" w:rsidRDefault="00CD1C2F" w:rsidP="00EF2C2E">
            <w:pPr>
              <w:jc w:val="right"/>
              <w:rPr>
                <w:rFonts w:cs="Helvetica"/>
                <w:sz w:val="16"/>
                <w:szCs w:val="16"/>
                <w:lang w:val="en-US"/>
              </w:rPr>
            </w:pPr>
            <w:r w:rsidRPr="004C08EA">
              <w:rPr>
                <w:rFonts w:cs="Helvetica"/>
                <w:sz w:val="16"/>
                <w:szCs w:val="16"/>
                <w:lang w:val="en-US"/>
              </w:rPr>
              <w:t>0.0003</w:t>
            </w:r>
          </w:p>
        </w:tc>
        <w:tc>
          <w:tcPr>
            <w:tcW w:w="446" w:type="pct"/>
            <w:tcBorders>
              <w:top w:val="nil"/>
              <w:left w:val="single" w:sz="4" w:space="0" w:color="auto"/>
              <w:bottom w:val="nil"/>
              <w:right w:val="single" w:sz="4" w:space="0" w:color="auto"/>
            </w:tcBorders>
          </w:tcPr>
          <w:p w14:paraId="6525B3DA" w14:textId="77777777" w:rsidR="00CD1C2F" w:rsidRPr="004C08EA" w:rsidRDefault="00CD1C2F" w:rsidP="00EF2C2E">
            <w:pPr>
              <w:jc w:val="right"/>
              <w:rPr>
                <w:rFonts w:cs="Helvetica"/>
                <w:sz w:val="16"/>
                <w:szCs w:val="16"/>
                <w:lang w:val="en-US"/>
              </w:rPr>
            </w:pPr>
            <w:r w:rsidRPr="004C08EA">
              <w:rPr>
                <w:rFonts w:cs="Helvetica"/>
                <w:sz w:val="16"/>
                <w:szCs w:val="16"/>
                <w:lang w:val="en-US"/>
              </w:rPr>
              <w:t>6.48</w:t>
            </w:r>
          </w:p>
        </w:tc>
        <w:tc>
          <w:tcPr>
            <w:tcW w:w="507" w:type="pct"/>
            <w:tcBorders>
              <w:top w:val="nil"/>
              <w:left w:val="single" w:sz="4" w:space="0" w:color="auto"/>
              <w:bottom w:val="nil"/>
              <w:right w:val="single" w:sz="4" w:space="0" w:color="auto"/>
            </w:tcBorders>
          </w:tcPr>
          <w:p w14:paraId="7271AA74" w14:textId="77777777" w:rsidR="00CD1C2F" w:rsidRPr="004C08EA" w:rsidRDefault="00CD1C2F" w:rsidP="00EF2C2E">
            <w:pPr>
              <w:jc w:val="right"/>
              <w:rPr>
                <w:rFonts w:cs="Helvetica"/>
                <w:sz w:val="16"/>
                <w:szCs w:val="16"/>
                <w:lang w:val="en-US"/>
              </w:rPr>
            </w:pPr>
            <w:r w:rsidRPr="004C08EA">
              <w:rPr>
                <w:rFonts w:cs="Helvetica"/>
                <w:sz w:val="16"/>
                <w:szCs w:val="16"/>
                <w:lang w:val="en-US"/>
              </w:rPr>
              <w:t>0.0163</w:t>
            </w:r>
          </w:p>
        </w:tc>
        <w:tc>
          <w:tcPr>
            <w:tcW w:w="667" w:type="pct"/>
            <w:tcBorders>
              <w:top w:val="nil"/>
              <w:left w:val="single" w:sz="4" w:space="0" w:color="auto"/>
              <w:bottom w:val="nil"/>
              <w:right w:val="single" w:sz="4" w:space="0" w:color="auto"/>
            </w:tcBorders>
          </w:tcPr>
          <w:p w14:paraId="0DA51270" w14:textId="77777777" w:rsidR="00CD1C2F" w:rsidRPr="004C08EA" w:rsidRDefault="00CD1C2F" w:rsidP="00EF2C2E">
            <w:pPr>
              <w:rPr>
                <w:rFonts w:cs="Helvetica"/>
                <w:b/>
                <w:bCs/>
                <w:sz w:val="18"/>
                <w:szCs w:val="18"/>
                <w:lang w:val="en-US"/>
              </w:rPr>
            </w:pPr>
          </w:p>
        </w:tc>
      </w:tr>
      <w:tr w:rsidR="00CD1C2F" w:rsidRPr="004C08EA" w14:paraId="20CF79D5" w14:textId="77777777" w:rsidTr="00EF2C2E">
        <w:tc>
          <w:tcPr>
            <w:tcW w:w="920" w:type="pct"/>
            <w:tcBorders>
              <w:top w:val="nil"/>
              <w:left w:val="single" w:sz="4" w:space="0" w:color="auto"/>
              <w:bottom w:val="nil"/>
              <w:right w:val="single" w:sz="4" w:space="0" w:color="auto"/>
            </w:tcBorders>
          </w:tcPr>
          <w:p w14:paraId="5A3E3219" w14:textId="77777777" w:rsidR="00CD1C2F" w:rsidRPr="004C08EA" w:rsidRDefault="00CD1C2F" w:rsidP="00EF2C2E">
            <w:pPr>
              <w:rPr>
                <w:rFonts w:cs="Helvetica"/>
                <w:b/>
                <w:bCs/>
                <w:sz w:val="16"/>
                <w:szCs w:val="16"/>
                <w:lang w:val="en-US"/>
              </w:rPr>
            </w:pPr>
          </w:p>
        </w:tc>
        <w:tc>
          <w:tcPr>
            <w:tcW w:w="770" w:type="pct"/>
            <w:tcBorders>
              <w:top w:val="nil"/>
              <w:left w:val="single" w:sz="4" w:space="0" w:color="auto"/>
              <w:bottom w:val="nil"/>
              <w:right w:val="single" w:sz="4" w:space="0" w:color="auto"/>
            </w:tcBorders>
          </w:tcPr>
          <w:p w14:paraId="1F14D0DC" w14:textId="77777777" w:rsidR="00CD1C2F" w:rsidRPr="004C08EA" w:rsidRDefault="00CD1C2F" w:rsidP="00EF2C2E">
            <w:pPr>
              <w:rPr>
                <w:rFonts w:cs="Helvetica"/>
                <w:sz w:val="16"/>
                <w:szCs w:val="16"/>
                <w:lang w:val="en-US"/>
              </w:rPr>
            </w:pPr>
            <w:r w:rsidRPr="004C08EA">
              <w:rPr>
                <w:rFonts w:cs="Helvetica"/>
                <w:sz w:val="16"/>
                <w:szCs w:val="16"/>
                <w:lang w:val="en-US"/>
              </w:rPr>
              <w:t>BF</w:t>
            </w:r>
          </w:p>
        </w:tc>
        <w:tc>
          <w:tcPr>
            <w:tcW w:w="781" w:type="pct"/>
            <w:tcBorders>
              <w:top w:val="nil"/>
              <w:left w:val="single" w:sz="4" w:space="0" w:color="auto"/>
              <w:bottom w:val="nil"/>
              <w:right w:val="single" w:sz="4" w:space="0" w:color="auto"/>
            </w:tcBorders>
          </w:tcPr>
          <w:p w14:paraId="7C9D5159" w14:textId="77777777" w:rsidR="00CD1C2F" w:rsidRPr="004C08EA" w:rsidRDefault="00CD1C2F" w:rsidP="00EF2C2E">
            <w:pPr>
              <w:jc w:val="right"/>
              <w:rPr>
                <w:rFonts w:cs="Helvetica"/>
                <w:color w:val="000000"/>
                <w:sz w:val="16"/>
                <w:szCs w:val="16"/>
                <w:lang w:val="en-US"/>
              </w:rPr>
            </w:pPr>
            <w:r w:rsidRPr="004C08EA">
              <w:rPr>
                <w:rFonts w:cs="Helvetica"/>
                <w:sz w:val="16"/>
                <w:szCs w:val="16"/>
                <w:lang w:val="en-US"/>
              </w:rPr>
              <w:t>0.0012</w:t>
            </w:r>
          </w:p>
        </w:tc>
        <w:tc>
          <w:tcPr>
            <w:tcW w:w="240" w:type="pct"/>
            <w:tcBorders>
              <w:top w:val="nil"/>
              <w:left w:val="single" w:sz="4" w:space="0" w:color="auto"/>
              <w:bottom w:val="nil"/>
              <w:right w:val="single" w:sz="4" w:space="0" w:color="auto"/>
            </w:tcBorders>
          </w:tcPr>
          <w:p w14:paraId="3A46C3D6" w14:textId="77777777" w:rsidR="00CD1C2F" w:rsidRPr="004C08EA" w:rsidRDefault="00CD1C2F" w:rsidP="00EF2C2E">
            <w:pPr>
              <w:jc w:val="right"/>
              <w:rPr>
                <w:rFonts w:cs="Helvetica"/>
                <w:color w:val="000000"/>
                <w:sz w:val="16"/>
                <w:szCs w:val="16"/>
                <w:lang w:val="en-US"/>
              </w:rPr>
            </w:pPr>
            <w:r w:rsidRPr="004C08EA">
              <w:rPr>
                <w:rFonts w:cs="Helvetica"/>
                <w:sz w:val="16"/>
                <w:szCs w:val="16"/>
                <w:lang w:val="en-US"/>
              </w:rPr>
              <w:t>1</w:t>
            </w:r>
          </w:p>
        </w:tc>
        <w:tc>
          <w:tcPr>
            <w:tcW w:w="669" w:type="pct"/>
            <w:tcBorders>
              <w:top w:val="nil"/>
              <w:left w:val="single" w:sz="4" w:space="0" w:color="auto"/>
              <w:bottom w:val="nil"/>
              <w:right w:val="single" w:sz="4" w:space="0" w:color="auto"/>
            </w:tcBorders>
          </w:tcPr>
          <w:p w14:paraId="47D3B000" w14:textId="77777777" w:rsidR="00CD1C2F" w:rsidRPr="004C08EA" w:rsidRDefault="00CD1C2F" w:rsidP="00EF2C2E">
            <w:pPr>
              <w:jc w:val="right"/>
              <w:rPr>
                <w:rFonts w:cs="Helvetica"/>
                <w:color w:val="000000"/>
                <w:sz w:val="16"/>
                <w:szCs w:val="16"/>
                <w:lang w:val="en-US"/>
              </w:rPr>
            </w:pPr>
            <w:r w:rsidRPr="004C08EA">
              <w:rPr>
                <w:rFonts w:cs="Helvetica"/>
                <w:sz w:val="16"/>
                <w:szCs w:val="16"/>
                <w:lang w:val="en-US"/>
              </w:rPr>
              <w:t>0.0012</w:t>
            </w:r>
          </w:p>
        </w:tc>
        <w:tc>
          <w:tcPr>
            <w:tcW w:w="446" w:type="pct"/>
            <w:tcBorders>
              <w:top w:val="nil"/>
              <w:left w:val="single" w:sz="4" w:space="0" w:color="auto"/>
              <w:bottom w:val="nil"/>
              <w:right w:val="single" w:sz="4" w:space="0" w:color="auto"/>
            </w:tcBorders>
          </w:tcPr>
          <w:p w14:paraId="1F13BFE0" w14:textId="77777777" w:rsidR="00CD1C2F" w:rsidRPr="004C08EA" w:rsidRDefault="00CD1C2F" w:rsidP="00EF2C2E">
            <w:pPr>
              <w:jc w:val="right"/>
              <w:rPr>
                <w:rFonts w:cs="Helvetica"/>
                <w:b/>
                <w:bCs/>
                <w:sz w:val="16"/>
                <w:szCs w:val="16"/>
                <w:lang w:val="en-US"/>
              </w:rPr>
            </w:pPr>
            <w:r w:rsidRPr="004C08EA">
              <w:rPr>
                <w:rFonts w:cs="Helvetica"/>
                <w:sz w:val="16"/>
                <w:szCs w:val="16"/>
                <w:lang w:val="en-US"/>
              </w:rPr>
              <w:t>22.93</w:t>
            </w:r>
          </w:p>
        </w:tc>
        <w:tc>
          <w:tcPr>
            <w:tcW w:w="507" w:type="pct"/>
            <w:tcBorders>
              <w:top w:val="nil"/>
              <w:left w:val="single" w:sz="4" w:space="0" w:color="auto"/>
              <w:bottom w:val="nil"/>
              <w:right w:val="single" w:sz="4" w:space="0" w:color="auto"/>
            </w:tcBorders>
          </w:tcPr>
          <w:p w14:paraId="53B4BFFA" w14:textId="77777777" w:rsidR="00CD1C2F" w:rsidRPr="004C08EA" w:rsidRDefault="00CD1C2F" w:rsidP="00EF2C2E">
            <w:pPr>
              <w:jc w:val="right"/>
              <w:rPr>
                <w:rFonts w:cs="Helvetica"/>
                <w:b/>
                <w:bCs/>
                <w:sz w:val="18"/>
                <w:szCs w:val="18"/>
                <w:lang w:val="en-US"/>
              </w:rPr>
            </w:pPr>
            <w:r w:rsidRPr="004C08EA">
              <w:rPr>
                <w:rFonts w:cs="Helvetica"/>
                <w:sz w:val="16"/>
                <w:szCs w:val="16"/>
                <w:lang w:val="en-US"/>
              </w:rPr>
              <w:t>&lt; 0.0001</w:t>
            </w:r>
          </w:p>
        </w:tc>
        <w:tc>
          <w:tcPr>
            <w:tcW w:w="667" w:type="pct"/>
            <w:tcBorders>
              <w:top w:val="nil"/>
              <w:left w:val="single" w:sz="4" w:space="0" w:color="auto"/>
              <w:bottom w:val="nil"/>
              <w:right w:val="single" w:sz="4" w:space="0" w:color="auto"/>
            </w:tcBorders>
          </w:tcPr>
          <w:p w14:paraId="5835BE39" w14:textId="77777777" w:rsidR="00CD1C2F" w:rsidRPr="004C08EA" w:rsidRDefault="00CD1C2F" w:rsidP="00EF2C2E">
            <w:pPr>
              <w:rPr>
                <w:rFonts w:cs="Helvetica"/>
                <w:b/>
                <w:bCs/>
                <w:sz w:val="18"/>
                <w:szCs w:val="18"/>
                <w:lang w:val="en-US"/>
              </w:rPr>
            </w:pPr>
          </w:p>
        </w:tc>
      </w:tr>
      <w:tr w:rsidR="00CD1C2F" w:rsidRPr="004C08EA" w14:paraId="16D36C06" w14:textId="77777777" w:rsidTr="00EF2C2E">
        <w:tc>
          <w:tcPr>
            <w:tcW w:w="920" w:type="pct"/>
            <w:tcBorders>
              <w:top w:val="nil"/>
              <w:left w:val="single" w:sz="4" w:space="0" w:color="auto"/>
              <w:bottom w:val="nil"/>
              <w:right w:val="single" w:sz="4" w:space="0" w:color="auto"/>
            </w:tcBorders>
          </w:tcPr>
          <w:p w14:paraId="5281B426" w14:textId="77777777" w:rsidR="00CD1C2F" w:rsidRPr="004C08EA" w:rsidRDefault="00CD1C2F" w:rsidP="00EF2C2E">
            <w:pPr>
              <w:rPr>
                <w:rFonts w:cs="Helvetica"/>
                <w:b/>
                <w:bCs/>
                <w:sz w:val="16"/>
                <w:szCs w:val="16"/>
                <w:lang w:val="en-US"/>
              </w:rPr>
            </w:pPr>
          </w:p>
        </w:tc>
        <w:tc>
          <w:tcPr>
            <w:tcW w:w="770" w:type="pct"/>
            <w:tcBorders>
              <w:top w:val="nil"/>
              <w:left w:val="single" w:sz="4" w:space="0" w:color="auto"/>
              <w:bottom w:val="nil"/>
              <w:right w:val="single" w:sz="4" w:space="0" w:color="auto"/>
            </w:tcBorders>
          </w:tcPr>
          <w:p w14:paraId="54E8F27D" w14:textId="77777777" w:rsidR="00CD1C2F" w:rsidRPr="004C08EA" w:rsidRDefault="00CD1C2F" w:rsidP="00EF2C2E">
            <w:pPr>
              <w:rPr>
                <w:rFonts w:cs="Helvetica"/>
                <w:sz w:val="16"/>
                <w:szCs w:val="16"/>
                <w:lang w:val="en-US"/>
              </w:rPr>
            </w:pPr>
            <w:r w:rsidRPr="004C08EA">
              <w:rPr>
                <w:rFonts w:cs="Helvetica"/>
                <w:sz w:val="16"/>
                <w:szCs w:val="16"/>
                <w:lang w:val="en-US"/>
              </w:rPr>
              <w:t>CF</w:t>
            </w:r>
          </w:p>
        </w:tc>
        <w:tc>
          <w:tcPr>
            <w:tcW w:w="781" w:type="pct"/>
            <w:tcBorders>
              <w:top w:val="nil"/>
              <w:left w:val="single" w:sz="4" w:space="0" w:color="auto"/>
              <w:bottom w:val="nil"/>
              <w:right w:val="single" w:sz="4" w:space="0" w:color="auto"/>
            </w:tcBorders>
          </w:tcPr>
          <w:p w14:paraId="07AB99B4" w14:textId="77777777" w:rsidR="00CD1C2F" w:rsidRPr="004C08EA" w:rsidRDefault="00CD1C2F" w:rsidP="00EF2C2E">
            <w:pPr>
              <w:jc w:val="right"/>
              <w:rPr>
                <w:rFonts w:cs="Helvetica"/>
                <w:sz w:val="16"/>
                <w:szCs w:val="16"/>
                <w:lang w:val="en-US"/>
              </w:rPr>
            </w:pPr>
            <w:r w:rsidRPr="004C08EA">
              <w:rPr>
                <w:rFonts w:cs="Helvetica"/>
                <w:sz w:val="16"/>
                <w:szCs w:val="16"/>
                <w:lang w:val="en-US"/>
              </w:rPr>
              <w:t>0.0003</w:t>
            </w:r>
          </w:p>
        </w:tc>
        <w:tc>
          <w:tcPr>
            <w:tcW w:w="240" w:type="pct"/>
            <w:tcBorders>
              <w:top w:val="nil"/>
              <w:left w:val="single" w:sz="4" w:space="0" w:color="auto"/>
              <w:bottom w:val="nil"/>
              <w:right w:val="single" w:sz="4" w:space="0" w:color="auto"/>
            </w:tcBorders>
          </w:tcPr>
          <w:p w14:paraId="5D343E45" w14:textId="77777777" w:rsidR="00CD1C2F" w:rsidRPr="004C08EA" w:rsidRDefault="00CD1C2F" w:rsidP="00EF2C2E">
            <w:pPr>
              <w:jc w:val="right"/>
              <w:rPr>
                <w:rFonts w:cs="Helvetica"/>
                <w:sz w:val="16"/>
                <w:szCs w:val="16"/>
                <w:lang w:val="en-US"/>
              </w:rPr>
            </w:pPr>
            <w:r w:rsidRPr="004C08EA">
              <w:rPr>
                <w:rFonts w:cs="Helvetica"/>
                <w:sz w:val="16"/>
                <w:szCs w:val="16"/>
                <w:lang w:val="en-US"/>
              </w:rPr>
              <w:t>1</w:t>
            </w:r>
          </w:p>
        </w:tc>
        <w:tc>
          <w:tcPr>
            <w:tcW w:w="669" w:type="pct"/>
            <w:tcBorders>
              <w:top w:val="nil"/>
              <w:left w:val="single" w:sz="4" w:space="0" w:color="auto"/>
              <w:bottom w:val="nil"/>
              <w:right w:val="single" w:sz="4" w:space="0" w:color="auto"/>
            </w:tcBorders>
          </w:tcPr>
          <w:p w14:paraId="3845B987" w14:textId="77777777" w:rsidR="00CD1C2F" w:rsidRPr="004C08EA" w:rsidRDefault="00CD1C2F" w:rsidP="00EF2C2E">
            <w:pPr>
              <w:jc w:val="right"/>
              <w:rPr>
                <w:rFonts w:cs="Helvetica"/>
                <w:sz w:val="16"/>
                <w:szCs w:val="16"/>
                <w:lang w:val="en-US"/>
              </w:rPr>
            </w:pPr>
            <w:r w:rsidRPr="004C08EA">
              <w:rPr>
                <w:rFonts w:cs="Helvetica"/>
                <w:sz w:val="16"/>
                <w:szCs w:val="16"/>
                <w:lang w:val="en-US"/>
              </w:rPr>
              <w:t>0.0003</w:t>
            </w:r>
          </w:p>
        </w:tc>
        <w:tc>
          <w:tcPr>
            <w:tcW w:w="446" w:type="pct"/>
            <w:tcBorders>
              <w:top w:val="nil"/>
              <w:left w:val="single" w:sz="4" w:space="0" w:color="auto"/>
              <w:bottom w:val="nil"/>
              <w:right w:val="single" w:sz="4" w:space="0" w:color="auto"/>
            </w:tcBorders>
          </w:tcPr>
          <w:p w14:paraId="65EB4F6D" w14:textId="77777777" w:rsidR="00CD1C2F" w:rsidRPr="004C08EA" w:rsidRDefault="00CD1C2F" w:rsidP="00EF2C2E">
            <w:pPr>
              <w:jc w:val="right"/>
              <w:rPr>
                <w:rFonts w:cs="Helvetica"/>
                <w:sz w:val="16"/>
                <w:szCs w:val="16"/>
                <w:lang w:val="en-US"/>
              </w:rPr>
            </w:pPr>
            <w:r w:rsidRPr="004C08EA">
              <w:rPr>
                <w:rFonts w:cs="Helvetica"/>
                <w:sz w:val="16"/>
                <w:szCs w:val="16"/>
                <w:lang w:val="en-US"/>
              </w:rPr>
              <w:t>5.72</w:t>
            </w:r>
          </w:p>
        </w:tc>
        <w:tc>
          <w:tcPr>
            <w:tcW w:w="507" w:type="pct"/>
            <w:tcBorders>
              <w:top w:val="nil"/>
              <w:left w:val="single" w:sz="4" w:space="0" w:color="auto"/>
              <w:bottom w:val="nil"/>
              <w:right w:val="single" w:sz="4" w:space="0" w:color="auto"/>
            </w:tcBorders>
          </w:tcPr>
          <w:p w14:paraId="0F52EB35" w14:textId="77777777" w:rsidR="00CD1C2F" w:rsidRPr="004C08EA" w:rsidRDefault="00CD1C2F" w:rsidP="00EF2C2E">
            <w:pPr>
              <w:jc w:val="right"/>
              <w:rPr>
                <w:rFonts w:cs="Helvetica"/>
                <w:sz w:val="16"/>
                <w:szCs w:val="16"/>
                <w:lang w:val="en-US"/>
              </w:rPr>
            </w:pPr>
            <w:r w:rsidRPr="004C08EA">
              <w:rPr>
                <w:rFonts w:cs="Helvetica"/>
                <w:sz w:val="16"/>
                <w:szCs w:val="16"/>
                <w:lang w:val="en-US"/>
              </w:rPr>
              <w:t>0.0232</w:t>
            </w:r>
          </w:p>
        </w:tc>
        <w:tc>
          <w:tcPr>
            <w:tcW w:w="667" w:type="pct"/>
            <w:tcBorders>
              <w:top w:val="nil"/>
              <w:left w:val="single" w:sz="4" w:space="0" w:color="auto"/>
              <w:bottom w:val="nil"/>
              <w:right w:val="single" w:sz="4" w:space="0" w:color="auto"/>
            </w:tcBorders>
          </w:tcPr>
          <w:p w14:paraId="7B16053A" w14:textId="77777777" w:rsidR="00CD1C2F" w:rsidRPr="004C08EA" w:rsidRDefault="00CD1C2F" w:rsidP="00EF2C2E">
            <w:pPr>
              <w:rPr>
                <w:rFonts w:cs="Helvetica"/>
                <w:b/>
                <w:bCs/>
                <w:sz w:val="18"/>
                <w:szCs w:val="18"/>
                <w:lang w:val="en-US"/>
              </w:rPr>
            </w:pPr>
          </w:p>
        </w:tc>
      </w:tr>
      <w:tr w:rsidR="00CD1C2F" w:rsidRPr="004C08EA" w14:paraId="62FCF320" w14:textId="77777777" w:rsidTr="00EF2C2E">
        <w:tc>
          <w:tcPr>
            <w:tcW w:w="920" w:type="pct"/>
            <w:tcBorders>
              <w:top w:val="nil"/>
              <w:left w:val="single" w:sz="4" w:space="0" w:color="auto"/>
              <w:bottom w:val="nil"/>
              <w:right w:val="single" w:sz="4" w:space="0" w:color="auto"/>
            </w:tcBorders>
          </w:tcPr>
          <w:p w14:paraId="47E3CFA9" w14:textId="77777777" w:rsidR="00CD1C2F" w:rsidRPr="004C08EA" w:rsidRDefault="00CD1C2F" w:rsidP="00EF2C2E">
            <w:pPr>
              <w:rPr>
                <w:rFonts w:cs="Helvetica"/>
                <w:b/>
                <w:bCs/>
                <w:sz w:val="16"/>
                <w:szCs w:val="16"/>
                <w:lang w:val="en-US"/>
              </w:rPr>
            </w:pPr>
          </w:p>
        </w:tc>
        <w:tc>
          <w:tcPr>
            <w:tcW w:w="770" w:type="pct"/>
            <w:tcBorders>
              <w:top w:val="nil"/>
              <w:left w:val="single" w:sz="4" w:space="0" w:color="auto"/>
              <w:bottom w:val="nil"/>
              <w:right w:val="single" w:sz="4" w:space="0" w:color="auto"/>
            </w:tcBorders>
          </w:tcPr>
          <w:p w14:paraId="09A26A0E" w14:textId="77777777" w:rsidR="00CD1C2F" w:rsidRPr="004C08EA" w:rsidRDefault="00CD1C2F" w:rsidP="00EF2C2E">
            <w:pPr>
              <w:rPr>
                <w:rFonts w:cs="Helvetica"/>
                <w:color w:val="000000"/>
                <w:sz w:val="18"/>
                <w:szCs w:val="18"/>
                <w:lang w:val="en-US"/>
              </w:rPr>
            </w:pPr>
            <w:r w:rsidRPr="004C08EA">
              <w:rPr>
                <w:rFonts w:cs="Helvetica"/>
                <w:b/>
                <w:bCs/>
                <w:sz w:val="16"/>
                <w:szCs w:val="16"/>
                <w:lang w:val="en-US"/>
              </w:rPr>
              <w:t>Residual</w:t>
            </w:r>
          </w:p>
        </w:tc>
        <w:tc>
          <w:tcPr>
            <w:tcW w:w="781" w:type="pct"/>
            <w:tcBorders>
              <w:top w:val="nil"/>
              <w:left w:val="single" w:sz="4" w:space="0" w:color="auto"/>
              <w:bottom w:val="nil"/>
              <w:right w:val="single" w:sz="4" w:space="0" w:color="auto"/>
            </w:tcBorders>
          </w:tcPr>
          <w:p w14:paraId="36CB3E87" w14:textId="77777777" w:rsidR="00CD1C2F" w:rsidRPr="004C08EA" w:rsidRDefault="00CD1C2F" w:rsidP="00EF2C2E">
            <w:pPr>
              <w:jc w:val="right"/>
              <w:rPr>
                <w:rFonts w:cs="Helvetica"/>
                <w:color w:val="000000"/>
                <w:sz w:val="16"/>
                <w:szCs w:val="16"/>
                <w:lang w:val="en-US"/>
              </w:rPr>
            </w:pPr>
            <w:r w:rsidRPr="004C08EA">
              <w:rPr>
                <w:rFonts w:cs="Helvetica"/>
                <w:sz w:val="16"/>
                <w:szCs w:val="16"/>
                <w:lang w:val="en-US"/>
              </w:rPr>
              <w:t>0.0016</w:t>
            </w:r>
          </w:p>
        </w:tc>
        <w:tc>
          <w:tcPr>
            <w:tcW w:w="240" w:type="pct"/>
            <w:tcBorders>
              <w:top w:val="nil"/>
              <w:left w:val="single" w:sz="4" w:space="0" w:color="auto"/>
              <w:bottom w:val="nil"/>
              <w:right w:val="single" w:sz="4" w:space="0" w:color="auto"/>
            </w:tcBorders>
          </w:tcPr>
          <w:p w14:paraId="2E2A97A9" w14:textId="77777777" w:rsidR="00CD1C2F" w:rsidRPr="004C08EA" w:rsidRDefault="00CD1C2F" w:rsidP="00EF2C2E">
            <w:pPr>
              <w:jc w:val="right"/>
              <w:rPr>
                <w:rFonts w:cs="Helvetica"/>
                <w:color w:val="000000"/>
                <w:sz w:val="16"/>
                <w:szCs w:val="16"/>
                <w:lang w:val="en-US"/>
              </w:rPr>
            </w:pPr>
            <w:r w:rsidRPr="004C08EA">
              <w:rPr>
                <w:rFonts w:cs="Helvetica"/>
                <w:sz w:val="16"/>
                <w:szCs w:val="16"/>
                <w:lang w:val="en-US"/>
              </w:rPr>
              <w:t>30</w:t>
            </w:r>
          </w:p>
        </w:tc>
        <w:tc>
          <w:tcPr>
            <w:tcW w:w="669" w:type="pct"/>
            <w:tcBorders>
              <w:top w:val="nil"/>
              <w:left w:val="single" w:sz="4" w:space="0" w:color="auto"/>
              <w:bottom w:val="nil"/>
              <w:right w:val="single" w:sz="4" w:space="0" w:color="auto"/>
            </w:tcBorders>
          </w:tcPr>
          <w:p w14:paraId="33090756" w14:textId="77777777" w:rsidR="00CD1C2F" w:rsidRPr="004C08EA" w:rsidRDefault="00CD1C2F" w:rsidP="00EF2C2E">
            <w:pPr>
              <w:jc w:val="right"/>
              <w:rPr>
                <w:rFonts w:cs="Helvetica"/>
                <w:sz w:val="16"/>
                <w:szCs w:val="16"/>
                <w:lang w:val="en-US"/>
              </w:rPr>
            </w:pPr>
            <w:r w:rsidRPr="004C08EA">
              <w:rPr>
                <w:rFonts w:cs="Helvetica"/>
                <w:sz w:val="16"/>
                <w:szCs w:val="16"/>
                <w:lang w:val="en-US"/>
              </w:rPr>
              <w:t>0.0001</w:t>
            </w:r>
          </w:p>
        </w:tc>
        <w:tc>
          <w:tcPr>
            <w:tcW w:w="446" w:type="pct"/>
            <w:tcBorders>
              <w:top w:val="nil"/>
              <w:left w:val="single" w:sz="4" w:space="0" w:color="auto"/>
              <w:bottom w:val="nil"/>
              <w:right w:val="single" w:sz="4" w:space="0" w:color="auto"/>
            </w:tcBorders>
          </w:tcPr>
          <w:p w14:paraId="7C6B3904" w14:textId="77777777" w:rsidR="00CD1C2F" w:rsidRPr="004C08EA" w:rsidRDefault="00CD1C2F" w:rsidP="00EF2C2E">
            <w:pPr>
              <w:jc w:val="right"/>
              <w:rPr>
                <w:rFonts w:cs="Helvetica"/>
                <w:b/>
                <w:bCs/>
                <w:sz w:val="16"/>
                <w:szCs w:val="16"/>
                <w:lang w:val="en-US"/>
              </w:rPr>
            </w:pPr>
          </w:p>
        </w:tc>
        <w:tc>
          <w:tcPr>
            <w:tcW w:w="507" w:type="pct"/>
            <w:tcBorders>
              <w:top w:val="nil"/>
              <w:left w:val="single" w:sz="4" w:space="0" w:color="auto"/>
              <w:bottom w:val="nil"/>
              <w:right w:val="single" w:sz="4" w:space="0" w:color="auto"/>
            </w:tcBorders>
          </w:tcPr>
          <w:p w14:paraId="3877594C" w14:textId="77777777" w:rsidR="00CD1C2F" w:rsidRPr="004C08EA" w:rsidRDefault="00CD1C2F" w:rsidP="00EF2C2E">
            <w:pPr>
              <w:jc w:val="right"/>
              <w:rPr>
                <w:rFonts w:cs="Helvetica"/>
                <w:b/>
                <w:bCs/>
                <w:sz w:val="18"/>
                <w:szCs w:val="18"/>
                <w:lang w:val="en-US"/>
              </w:rPr>
            </w:pPr>
          </w:p>
        </w:tc>
        <w:tc>
          <w:tcPr>
            <w:tcW w:w="667" w:type="pct"/>
            <w:tcBorders>
              <w:top w:val="nil"/>
              <w:left w:val="single" w:sz="4" w:space="0" w:color="auto"/>
              <w:bottom w:val="nil"/>
              <w:right w:val="single" w:sz="4" w:space="0" w:color="auto"/>
            </w:tcBorders>
          </w:tcPr>
          <w:p w14:paraId="55A9826A" w14:textId="77777777" w:rsidR="00CD1C2F" w:rsidRPr="004C08EA" w:rsidRDefault="00CD1C2F" w:rsidP="00EF2C2E">
            <w:pPr>
              <w:rPr>
                <w:rFonts w:cs="Helvetica"/>
                <w:b/>
                <w:bCs/>
                <w:sz w:val="18"/>
                <w:szCs w:val="18"/>
                <w:lang w:val="en-US"/>
              </w:rPr>
            </w:pPr>
          </w:p>
        </w:tc>
      </w:tr>
      <w:tr w:rsidR="00CD1C2F" w:rsidRPr="004C08EA" w14:paraId="598F1DB0" w14:textId="77777777" w:rsidTr="00EF2C2E">
        <w:tc>
          <w:tcPr>
            <w:tcW w:w="920" w:type="pct"/>
            <w:tcBorders>
              <w:top w:val="nil"/>
              <w:left w:val="single" w:sz="4" w:space="0" w:color="auto"/>
              <w:bottom w:val="nil"/>
              <w:right w:val="single" w:sz="4" w:space="0" w:color="auto"/>
            </w:tcBorders>
          </w:tcPr>
          <w:p w14:paraId="1D07EB91" w14:textId="77777777" w:rsidR="00CD1C2F" w:rsidRPr="004C08EA" w:rsidRDefault="00CD1C2F" w:rsidP="00EF2C2E">
            <w:pPr>
              <w:rPr>
                <w:rFonts w:cs="Helvetica"/>
                <w:b/>
                <w:bCs/>
                <w:sz w:val="16"/>
                <w:szCs w:val="16"/>
                <w:lang w:val="en-US"/>
              </w:rPr>
            </w:pPr>
          </w:p>
        </w:tc>
        <w:tc>
          <w:tcPr>
            <w:tcW w:w="770" w:type="pct"/>
            <w:tcBorders>
              <w:top w:val="nil"/>
              <w:left w:val="single" w:sz="4" w:space="0" w:color="auto"/>
              <w:bottom w:val="nil"/>
              <w:right w:val="single" w:sz="4" w:space="0" w:color="auto"/>
            </w:tcBorders>
          </w:tcPr>
          <w:p w14:paraId="53E4E474" w14:textId="77777777" w:rsidR="00CD1C2F" w:rsidRPr="004C08EA" w:rsidRDefault="00CD1C2F" w:rsidP="00EF2C2E">
            <w:pPr>
              <w:rPr>
                <w:rFonts w:cs="Helvetica"/>
                <w:color w:val="000000"/>
                <w:sz w:val="18"/>
                <w:szCs w:val="18"/>
                <w:lang w:val="en-US"/>
              </w:rPr>
            </w:pPr>
            <w:r w:rsidRPr="004C08EA">
              <w:rPr>
                <w:rFonts w:cs="Helvetica"/>
                <w:sz w:val="16"/>
                <w:szCs w:val="16"/>
                <w:lang w:val="en-US"/>
              </w:rPr>
              <w:t>Lack of Fit</w:t>
            </w:r>
          </w:p>
        </w:tc>
        <w:tc>
          <w:tcPr>
            <w:tcW w:w="781" w:type="pct"/>
            <w:tcBorders>
              <w:top w:val="nil"/>
              <w:left w:val="single" w:sz="4" w:space="0" w:color="auto"/>
              <w:bottom w:val="nil"/>
              <w:right w:val="single" w:sz="4" w:space="0" w:color="auto"/>
            </w:tcBorders>
          </w:tcPr>
          <w:p w14:paraId="0F1D1A9F" w14:textId="77777777" w:rsidR="00CD1C2F" w:rsidRPr="004C08EA" w:rsidRDefault="00CD1C2F" w:rsidP="00EF2C2E">
            <w:pPr>
              <w:jc w:val="right"/>
              <w:rPr>
                <w:rFonts w:cs="Helvetica"/>
                <w:color w:val="000000"/>
                <w:sz w:val="16"/>
                <w:szCs w:val="16"/>
                <w:lang w:val="en-US"/>
              </w:rPr>
            </w:pPr>
            <w:r w:rsidRPr="004C08EA">
              <w:rPr>
                <w:rFonts w:cs="Helvetica"/>
                <w:sz w:val="16"/>
                <w:szCs w:val="16"/>
                <w:lang w:val="en-US"/>
              </w:rPr>
              <w:t>0.0014</w:t>
            </w:r>
          </w:p>
        </w:tc>
        <w:tc>
          <w:tcPr>
            <w:tcW w:w="240" w:type="pct"/>
            <w:tcBorders>
              <w:top w:val="nil"/>
              <w:left w:val="single" w:sz="4" w:space="0" w:color="auto"/>
              <w:bottom w:val="nil"/>
              <w:right w:val="single" w:sz="4" w:space="0" w:color="auto"/>
            </w:tcBorders>
          </w:tcPr>
          <w:p w14:paraId="6A930F7D" w14:textId="77777777" w:rsidR="00CD1C2F" w:rsidRPr="004C08EA" w:rsidRDefault="00CD1C2F" w:rsidP="00EF2C2E">
            <w:pPr>
              <w:jc w:val="right"/>
              <w:rPr>
                <w:rFonts w:cs="Helvetica"/>
                <w:color w:val="000000"/>
                <w:sz w:val="16"/>
                <w:szCs w:val="16"/>
                <w:lang w:val="en-US"/>
              </w:rPr>
            </w:pPr>
            <w:r w:rsidRPr="004C08EA">
              <w:rPr>
                <w:rFonts w:cs="Helvetica"/>
                <w:sz w:val="16"/>
                <w:szCs w:val="16"/>
                <w:lang w:val="en-US"/>
              </w:rPr>
              <w:t>26</w:t>
            </w:r>
          </w:p>
        </w:tc>
        <w:tc>
          <w:tcPr>
            <w:tcW w:w="669" w:type="pct"/>
            <w:tcBorders>
              <w:top w:val="nil"/>
              <w:left w:val="single" w:sz="4" w:space="0" w:color="auto"/>
              <w:bottom w:val="nil"/>
              <w:right w:val="single" w:sz="4" w:space="0" w:color="auto"/>
            </w:tcBorders>
          </w:tcPr>
          <w:p w14:paraId="26C6246D" w14:textId="77777777" w:rsidR="00CD1C2F" w:rsidRPr="004C08EA" w:rsidRDefault="00CD1C2F" w:rsidP="00EF2C2E">
            <w:pPr>
              <w:jc w:val="right"/>
              <w:rPr>
                <w:rFonts w:cs="Helvetica"/>
                <w:sz w:val="16"/>
                <w:szCs w:val="16"/>
                <w:lang w:val="en-US"/>
              </w:rPr>
            </w:pPr>
            <w:r w:rsidRPr="004C08EA">
              <w:rPr>
                <w:rFonts w:cs="Helvetica"/>
                <w:sz w:val="16"/>
                <w:szCs w:val="16"/>
                <w:lang w:val="en-US"/>
              </w:rPr>
              <w:t>0.0001</w:t>
            </w:r>
          </w:p>
        </w:tc>
        <w:tc>
          <w:tcPr>
            <w:tcW w:w="446" w:type="pct"/>
            <w:tcBorders>
              <w:top w:val="nil"/>
              <w:left w:val="single" w:sz="4" w:space="0" w:color="auto"/>
              <w:bottom w:val="nil"/>
              <w:right w:val="single" w:sz="4" w:space="0" w:color="auto"/>
            </w:tcBorders>
          </w:tcPr>
          <w:p w14:paraId="1A70204C" w14:textId="77777777" w:rsidR="00CD1C2F" w:rsidRPr="004C08EA" w:rsidRDefault="00CD1C2F" w:rsidP="00EF2C2E">
            <w:pPr>
              <w:jc w:val="right"/>
              <w:rPr>
                <w:rFonts w:cs="Helvetica"/>
                <w:sz w:val="16"/>
                <w:szCs w:val="16"/>
                <w:lang w:val="en-US"/>
              </w:rPr>
            </w:pPr>
            <w:r w:rsidRPr="004C08EA">
              <w:rPr>
                <w:rFonts w:cs="Helvetica"/>
                <w:sz w:val="16"/>
                <w:szCs w:val="16"/>
                <w:lang w:val="en-US"/>
              </w:rPr>
              <w:t>1.33</w:t>
            </w:r>
          </w:p>
        </w:tc>
        <w:tc>
          <w:tcPr>
            <w:tcW w:w="507" w:type="pct"/>
            <w:tcBorders>
              <w:top w:val="nil"/>
              <w:left w:val="single" w:sz="4" w:space="0" w:color="auto"/>
              <w:bottom w:val="nil"/>
              <w:right w:val="single" w:sz="4" w:space="0" w:color="auto"/>
            </w:tcBorders>
          </w:tcPr>
          <w:p w14:paraId="5A93CE03" w14:textId="77777777" w:rsidR="00CD1C2F" w:rsidRPr="004C08EA" w:rsidRDefault="00CD1C2F" w:rsidP="00EF2C2E">
            <w:pPr>
              <w:jc w:val="right"/>
              <w:rPr>
                <w:rFonts w:cs="Helvetica"/>
                <w:b/>
                <w:bCs/>
                <w:sz w:val="18"/>
                <w:szCs w:val="18"/>
                <w:lang w:val="en-US"/>
              </w:rPr>
            </w:pPr>
            <w:r w:rsidRPr="004C08EA">
              <w:rPr>
                <w:rFonts w:cs="Helvetica"/>
                <w:sz w:val="16"/>
                <w:szCs w:val="16"/>
                <w:lang w:val="en-US"/>
              </w:rPr>
              <w:t>0.4348</w:t>
            </w:r>
          </w:p>
        </w:tc>
        <w:tc>
          <w:tcPr>
            <w:tcW w:w="667" w:type="pct"/>
            <w:tcBorders>
              <w:top w:val="nil"/>
              <w:left w:val="single" w:sz="4" w:space="0" w:color="auto"/>
              <w:bottom w:val="nil"/>
              <w:right w:val="single" w:sz="4" w:space="0" w:color="auto"/>
            </w:tcBorders>
          </w:tcPr>
          <w:p w14:paraId="73533116" w14:textId="77777777" w:rsidR="00CD1C2F" w:rsidRPr="004C08EA" w:rsidRDefault="00CD1C2F" w:rsidP="00EF2C2E">
            <w:pPr>
              <w:rPr>
                <w:rFonts w:cs="Helvetica"/>
                <w:b/>
                <w:bCs/>
                <w:sz w:val="18"/>
                <w:szCs w:val="18"/>
                <w:lang w:val="en-US"/>
              </w:rPr>
            </w:pPr>
            <w:r w:rsidRPr="004C08EA">
              <w:rPr>
                <w:rFonts w:cs="Helvetica"/>
                <w:sz w:val="16"/>
                <w:szCs w:val="16"/>
                <w:lang w:val="en-US"/>
              </w:rPr>
              <w:t>not significant</w:t>
            </w:r>
          </w:p>
        </w:tc>
      </w:tr>
      <w:tr w:rsidR="00CD1C2F" w:rsidRPr="004C08EA" w14:paraId="44E06752" w14:textId="77777777" w:rsidTr="00EF2C2E">
        <w:tc>
          <w:tcPr>
            <w:tcW w:w="920" w:type="pct"/>
            <w:tcBorders>
              <w:top w:val="nil"/>
              <w:left w:val="single" w:sz="4" w:space="0" w:color="auto"/>
              <w:bottom w:val="nil"/>
              <w:right w:val="single" w:sz="4" w:space="0" w:color="auto"/>
            </w:tcBorders>
          </w:tcPr>
          <w:p w14:paraId="6272DD26" w14:textId="77777777" w:rsidR="00CD1C2F" w:rsidRPr="004C08EA" w:rsidRDefault="00CD1C2F" w:rsidP="00EF2C2E">
            <w:pPr>
              <w:rPr>
                <w:rFonts w:cs="Helvetica"/>
                <w:b/>
                <w:bCs/>
                <w:sz w:val="16"/>
                <w:szCs w:val="16"/>
                <w:lang w:val="en-US"/>
              </w:rPr>
            </w:pPr>
          </w:p>
        </w:tc>
        <w:tc>
          <w:tcPr>
            <w:tcW w:w="770" w:type="pct"/>
            <w:tcBorders>
              <w:top w:val="nil"/>
              <w:left w:val="single" w:sz="4" w:space="0" w:color="auto"/>
              <w:bottom w:val="nil"/>
              <w:right w:val="single" w:sz="4" w:space="0" w:color="auto"/>
            </w:tcBorders>
          </w:tcPr>
          <w:p w14:paraId="6B9AF071" w14:textId="77777777" w:rsidR="00CD1C2F" w:rsidRPr="004C08EA" w:rsidRDefault="00CD1C2F" w:rsidP="00EF2C2E">
            <w:pPr>
              <w:rPr>
                <w:rFonts w:cs="Helvetica"/>
                <w:color w:val="000000"/>
                <w:sz w:val="18"/>
                <w:szCs w:val="18"/>
                <w:lang w:val="en-US"/>
              </w:rPr>
            </w:pPr>
            <w:r w:rsidRPr="004C08EA">
              <w:rPr>
                <w:rFonts w:cs="Helvetica"/>
                <w:sz w:val="16"/>
                <w:szCs w:val="16"/>
                <w:lang w:val="en-US"/>
              </w:rPr>
              <w:t>Pure Error</w:t>
            </w:r>
          </w:p>
        </w:tc>
        <w:tc>
          <w:tcPr>
            <w:tcW w:w="781" w:type="pct"/>
            <w:tcBorders>
              <w:top w:val="nil"/>
              <w:left w:val="single" w:sz="4" w:space="0" w:color="auto"/>
              <w:bottom w:val="nil"/>
              <w:right w:val="single" w:sz="4" w:space="0" w:color="auto"/>
            </w:tcBorders>
          </w:tcPr>
          <w:p w14:paraId="3206FFA2"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0.0002</w:t>
            </w:r>
          </w:p>
        </w:tc>
        <w:tc>
          <w:tcPr>
            <w:tcW w:w="240" w:type="pct"/>
            <w:tcBorders>
              <w:top w:val="nil"/>
              <w:left w:val="single" w:sz="4" w:space="0" w:color="auto"/>
              <w:bottom w:val="nil"/>
              <w:right w:val="single" w:sz="4" w:space="0" w:color="auto"/>
            </w:tcBorders>
          </w:tcPr>
          <w:p w14:paraId="5189C8EF" w14:textId="77777777" w:rsidR="00CD1C2F" w:rsidRPr="004C08EA" w:rsidRDefault="00CD1C2F" w:rsidP="00EF2C2E">
            <w:pPr>
              <w:jc w:val="right"/>
              <w:rPr>
                <w:rFonts w:cs="Helvetica"/>
                <w:color w:val="000000"/>
                <w:sz w:val="16"/>
                <w:szCs w:val="16"/>
                <w:lang w:val="en-US"/>
              </w:rPr>
            </w:pPr>
            <w:r w:rsidRPr="004C08EA">
              <w:rPr>
                <w:rFonts w:cs="Helvetica"/>
                <w:sz w:val="16"/>
                <w:szCs w:val="16"/>
                <w:lang w:val="en-US"/>
              </w:rPr>
              <w:t>4</w:t>
            </w:r>
          </w:p>
        </w:tc>
        <w:tc>
          <w:tcPr>
            <w:tcW w:w="669" w:type="pct"/>
            <w:tcBorders>
              <w:top w:val="nil"/>
              <w:left w:val="single" w:sz="4" w:space="0" w:color="auto"/>
              <w:bottom w:val="nil"/>
              <w:right w:val="single" w:sz="4" w:space="0" w:color="auto"/>
            </w:tcBorders>
          </w:tcPr>
          <w:p w14:paraId="2DEE65EC" w14:textId="77777777" w:rsidR="00CD1C2F" w:rsidRPr="004C08EA" w:rsidRDefault="00CD1C2F" w:rsidP="00EF2C2E">
            <w:pPr>
              <w:jc w:val="right"/>
              <w:rPr>
                <w:rFonts w:cs="Helvetica"/>
                <w:sz w:val="16"/>
                <w:szCs w:val="16"/>
                <w:lang w:val="en-US"/>
              </w:rPr>
            </w:pPr>
            <w:r w:rsidRPr="004C08EA">
              <w:rPr>
                <w:rFonts w:cs="Helvetica"/>
                <w:sz w:val="16"/>
                <w:szCs w:val="16"/>
                <w:lang w:val="en-US"/>
              </w:rPr>
              <w:t>0.0000</w:t>
            </w:r>
          </w:p>
        </w:tc>
        <w:tc>
          <w:tcPr>
            <w:tcW w:w="446" w:type="pct"/>
            <w:tcBorders>
              <w:top w:val="nil"/>
              <w:left w:val="single" w:sz="4" w:space="0" w:color="auto"/>
              <w:bottom w:val="nil"/>
              <w:right w:val="single" w:sz="4" w:space="0" w:color="auto"/>
            </w:tcBorders>
          </w:tcPr>
          <w:p w14:paraId="2DC8D432" w14:textId="77777777" w:rsidR="00CD1C2F" w:rsidRPr="004C08EA" w:rsidRDefault="00CD1C2F" w:rsidP="00EF2C2E">
            <w:pPr>
              <w:jc w:val="right"/>
              <w:rPr>
                <w:rFonts w:cs="Helvetica"/>
                <w:b/>
                <w:bCs/>
                <w:sz w:val="18"/>
                <w:szCs w:val="18"/>
                <w:lang w:val="en-US"/>
              </w:rPr>
            </w:pPr>
          </w:p>
        </w:tc>
        <w:tc>
          <w:tcPr>
            <w:tcW w:w="507" w:type="pct"/>
            <w:tcBorders>
              <w:top w:val="nil"/>
              <w:left w:val="single" w:sz="4" w:space="0" w:color="auto"/>
              <w:bottom w:val="nil"/>
              <w:right w:val="single" w:sz="4" w:space="0" w:color="auto"/>
            </w:tcBorders>
          </w:tcPr>
          <w:p w14:paraId="0C814441" w14:textId="77777777" w:rsidR="00CD1C2F" w:rsidRPr="004C08EA" w:rsidRDefault="00CD1C2F" w:rsidP="00EF2C2E">
            <w:pPr>
              <w:jc w:val="right"/>
              <w:rPr>
                <w:rFonts w:cs="Helvetica"/>
                <w:b/>
                <w:bCs/>
                <w:sz w:val="18"/>
                <w:szCs w:val="18"/>
                <w:lang w:val="en-US"/>
              </w:rPr>
            </w:pPr>
          </w:p>
        </w:tc>
        <w:tc>
          <w:tcPr>
            <w:tcW w:w="667" w:type="pct"/>
            <w:tcBorders>
              <w:top w:val="nil"/>
              <w:left w:val="single" w:sz="4" w:space="0" w:color="auto"/>
              <w:bottom w:val="nil"/>
              <w:right w:val="single" w:sz="4" w:space="0" w:color="auto"/>
            </w:tcBorders>
          </w:tcPr>
          <w:p w14:paraId="56242D08" w14:textId="77777777" w:rsidR="00CD1C2F" w:rsidRPr="004C08EA" w:rsidRDefault="00CD1C2F" w:rsidP="00EF2C2E">
            <w:pPr>
              <w:rPr>
                <w:rFonts w:cs="Helvetica"/>
                <w:b/>
                <w:bCs/>
                <w:sz w:val="18"/>
                <w:szCs w:val="18"/>
                <w:lang w:val="en-US"/>
              </w:rPr>
            </w:pPr>
          </w:p>
        </w:tc>
      </w:tr>
      <w:tr w:rsidR="00CD1C2F" w:rsidRPr="004C08EA" w14:paraId="28BFB162" w14:textId="77777777" w:rsidTr="00EF2C2E">
        <w:tc>
          <w:tcPr>
            <w:tcW w:w="920" w:type="pct"/>
            <w:tcBorders>
              <w:top w:val="nil"/>
              <w:left w:val="single" w:sz="4" w:space="0" w:color="auto"/>
              <w:bottom w:val="single" w:sz="4" w:space="0" w:color="auto"/>
              <w:right w:val="single" w:sz="4" w:space="0" w:color="auto"/>
            </w:tcBorders>
          </w:tcPr>
          <w:p w14:paraId="6FE87F57" w14:textId="77777777" w:rsidR="00CD1C2F" w:rsidRPr="004C08EA" w:rsidRDefault="00CD1C2F" w:rsidP="00EF2C2E">
            <w:pPr>
              <w:rPr>
                <w:rFonts w:cs="Helvetica"/>
                <w:b/>
                <w:bCs/>
                <w:sz w:val="16"/>
                <w:szCs w:val="16"/>
                <w:lang w:val="en-US"/>
              </w:rPr>
            </w:pPr>
          </w:p>
        </w:tc>
        <w:tc>
          <w:tcPr>
            <w:tcW w:w="770" w:type="pct"/>
            <w:tcBorders>
              <w:top w:val="nil"/>
              <w:left w:val="single" w:sz="4" w:space="0" w:color="auto"/>
              <w:bottom w:val="single" w:sz="4" w:space="0" w:color="auto"/>
              <w:right w:val="single" w:sz="4" w:space="0" w:color="auto"/>
            </w:tcBorders>
          </w:tcPr>
          <w:p w14:paraId="456A228B" w14:textId="77777777" w:rsidR="00CD1C2F" w:rsidRPr="004C08EA" w:rsidRDefault="00CD1C2F" w:rsidP="00EF2C2E">
            <w:pPr>
              <w:rPr>
                <w:rFonts w:cs="Helvetica"/>
                <w:color w:val="000000"/>
                <w:sz w:val="18"/>
                <w:szCs w:val="18"/>
                <w:lang w:val="en-US"/>
              </w:rPr>
            </w:pPr>
            <w:r w:rsidRPr="004C08EA">
              <w:rPr>
                <w:rFonts w:cs="Helvetica"/>
                <w:b/>
                <w:bCs/>
                <w:sz w:val="16"/>
                <w:szCs w:val="16"/>
                <w:lang w:val="en-US"/>
              </w:rPr>
              <w:t>Cor Total</w:t>
            </w:r>
          </w:p>
        </w:tc>
        <w:tc>
          <w:tcPr>
            <w:tcW w:w="781" w:type="pct"/>
            <w:tcBorders>
              <w:top w:val="nil"/>
              <w:left w:val="single" w:sz="4" w:space="0" w:color="auto"/>
              <w:bottom w:val="single" w:sz="4" w:space="0" w:color="auto"/>
              <w:right w:val="single" w:sz="4" w:space="0" w:color="auto"/>
            </w:tcBorders>
          </w:tcPr>
          <w:p w14:paraId="13BC04BE" w14:textId="77777777" w:rsidR="00CD1C2F" w:rsidRPr="004C08EA" w:rsidRDefault="00CD1C2F" w:rsidP="00EF2C2E">
            <w:pPr>
              <w:jc w:val="right"/>
              <w:rPr>
                <w:rFonts w:cs="Helvetica"/>
                <w:color w:val="000000"/>
                <w:sz w:val="16"/>
                <w:szCs w:val="16"/>
                <w:lang w:val="en-US"/>
              </w:rPr>
            </w:pPr>
            <w:r w:rsidRPr="004C08EA">
              <w:rPr>
                <w:rFonts w:cs="Helvetica"/>
                <w:sz w:val="16"/>
                <w:szCs w:val="16"/>
                <w:lang w:val="en-US"/>
              </w:rPr>
              <w:t>0.0095</w:t>
            </w:r>
          </w:p>
        </w:tc>
        <w:tc>
          <w:tcPr>
            <w:tcW w:w="240" w:type="pct"/>
            <w:tcBorders>
              <w:top w:val="nil"/>
              <w:left w:val="single" w:sz="4" w:space="0" w:color="auto"/>
              <w:bottom w:val="single" w:sz="4" w:space="0" w:color="auto"/>
              <w:right w:val="single" w:sz="4" w:space="0" w:color="auto"/>
            </w:tcBorders>
          </w:tcPr>
          <w:p w14:paraId="2F0EA31F"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38</w:t>
            </w:r>
          </w:p>
        </w:tc>
        <w:tc>
          <w:tcPr>
            <w:tcW w:w="669" w:type="pct"/>
            <w:tcBorders>
              <w:top w:val="nil"/>
              <w:left w:val="single" w:sz="4" w:space="0" w:color="auto"/>
              <w:bottom w:val="single" w:sz="4" w:space="0" w:color="auto"/>
              <w:right w:val="single" w:sz="4" w:space="0" w:color="auto"/>
            </w:tcBorders>
          </w:tcPr>
          <w:p w14:paraId="5F94BBA5" w14:textId="77777777" w:rsidR="00CD1C2F" w:rsidRPr="004C08EA" w:rsidRDefault="00CD1C2F" w:rsidP="00EF2C2E">
            <w:pPr>
              <w:jc w:val="right"/>
              <w:rPr>
                <w:rFonts w:cs="Helvetica"/>
                <w:color w:val="000000"/>
                <w:sz w:val="16"/>
                <w:szCs w:val="16"/>
                <w:lang w:val="en-US"/>
              </w:rPr>
            </w:pPr>
          </w:p>
        </w:tc>
        <w:tc>
          <w:tcPr>
            <w:tcW w:w="446" w:type="pct"/>
            <w:tcBorders>
              <w:top w:val="nil"/>
              <w:left w:val="single" w:sz="4" w:space="0" w:color="auto"/>
              <w:bottom w:val="single" w:sz="4" w:space="0" w:color="auto"/>
              <w:right w:val="single" w:sz="4" w:space="0" w:color="auto"/>
            </w:tcBorders>
          </w:tcPr>
          <w:p w14:paraId="67EF8B8C" w14:textId="77777777" w:rsidR="00CD1C2F" w:rsidRPr="004C08EA" w:rsidRDefault="00CD1C2F" w:rsidP="00EF2C2E">
            <w:pPr>
              <w:jc w:val="right"/>
              <w:rPr>
                <w:rFonts w:cs="Helvetica"/>
                <w:b/>
                <w:bCs/>
                <w:sz w:val="18"/>
                <w:szCs w:val="18"/>
                <w:lang w:val="en-US"/>
              </w:rPr>
            </w:pPr>
          </w:p>
        </w:tc>
        <w:tc>
          <w:tcPr>
            <w:tcW w:w="507" w:type="pct"/>
            <w:tcBorders>
              <w:top w:val="nil"/>
              <w:left w:val="single" w:sz="4" w:space="0" w:color="auto"/>
              <w:bottom w:val="single" w:sz="4" w:space="0" w:color="auto"/>
              <w:right w:val="single" w:sz="4" w:space="0" w:color="auto"/>
            </w:tcBorders>
          </w:tcPr>
          <w:p w14:paraId="6BC95532" w14:textId="77777777" w:rsidR="00CD1C2F" w:rsidRPr="004C08EA" w:rsidRDefault="00CD1C2F" w:rsidP="00EF2C2E">
            <w:pPr>
              <w:jc w:val="right"/>
              <w:rPr>
                <w:rFonts w:cs="Helvetica"/>
                <w:b/>
                <w:bCs/>
                <w:sz w:val="18"/>
                <w:szCs w:val="18"/>
                <w:lang w:val="en-US"/>
              </w:rPr>
            </w:pPr>
          </w:p>
        </w:tc>
        <w:tc>
          <w:tcPr>
            <w:tcW w:w="667" w:type="pct"/>
            <w:tcBorders>
              <w:top w:val="nil"/>
              <w:left w:val="single" w:sz="4" w:space="0" w:color="auto"/>
              <w:bottom w:val="single" w:sz="4" w:space="0" w:color="auto"/>
              <w:right w:val="single" w:sz="4" w:space="0" w:color="auto"/>
            </w:tcBorders>
          </w:tcPr>
          <w:p w14:paraId="25D6491D" w14:textId="77777777" w:rsidR="00CD1C2F" w:rsidRPr="004C08EA" w:rsidRDefault="00CD1C2F" w:rsidP="00EF2C2E">
            <w:pPr>
              <w:rPr>
                <w:rFonts w:cs="Helvetica"/>
                <w:b/>
                <w:bCs/>
                <w:sz w:val="18"/>
                <w:szCs w:val="18"/>
                <w:lang w:val="en-US"/>
              </w:rPr>
            </w:pPr>
          </w:p>
        </w:tc>
      </w:tr>
      <w:tr w:rsidR="00CD1C2F" w:rsidRPr="004C08EA" w14:paraId="7D0BF897" w14:textId="77777777" w:rsidTr="00EF2C2E">
        <w:tc>
          <w:tcPr>
            <w:tcW w:w="920" w:type="pct"/>
            <w:tcBorders>
              <w:top w:val="single" w:sz="4" w:space="0" w:color="auto"/>
            </w:tcBorders>
          </w:tcPr>
          <w:p w14:paraId="5D04B9E4" w14:textId="77777777" w:rsidR="00CD1C2F" w:rsidRPr="004C08EA" w:rsidRDefault="00CD1C2F" w:rsidP="00EF2C2E">
            <w:pPr>
              <w:rPr>
                <w:rFonts w:cs="Helvetica"/>
                <w:b/>
                <w:bCs/>
                <w:sz w:val="16"/>
                <w:szCs w:val="16"/>
                <w:lang w:val="en-US"/>
              </w:rPr>
            </w:pPr>
            <w:r w:rsidRPr="004C08EA">
              <w:rPr>
                <w:rFonts w:cs="Helvetica"/>
                <w:b/>
                <w:bCs/>
                <w:sz w:val="16"/>
                <w:szCs w:val="16"/>
                <w:lang w:val="en-US"/>
              </w:rPr>
              <w:t>PDI</w:t>
            </w:r>
          </w:p>
        </w:tc>
        <w:tc>
          <w:tcPr>
            <w:tcW w:w="770" w:type="pct"/>
            <w:tcBorders>
              <w:top w:val="single" w:sz="4" w:space="0" w:color="auto"/>
            </w:tcBorders>
            <w:vAlign w:val="center"/>
          </w:tcPr>
          <w:p w14:paraId="195C5000" w14:textId="77777777" w:rsidR="00CD1C2F" w:rsidRPr="004C08EA" w:rsidRDefault="00CD1C2F" w:rsidP="00EF2C2E">
            <w:pPr>
              <w:rPr>
                <w:rFonts w:cs="Helvetica"/>
                <w:b/>
                <w:bCs/>
                <w:sz w:val="16"/>
                <w:szCs w:val="16"/>
                <w:lang w:val="en-US"/>
              </w:rPr>
            </w:pPr>
            <w:r w:rsidRPr="004C08EA">
              <w:rPr>
                <w:rFonts w:cs="Helvetica"/>
                <w:color w:val="000000"/>
                <w:sz w:val="16"/>
                <w:szCs w:val="16"/>
                <w:lang w:val="en-US"/>
              </w:rPr>
              <w:t>Block</w:t>
            </w:r>
          </w:p>
        </w:tc>
        <w:tc>
          <w:tcPr>
            <w:tcW w:w="781" w:type="pct"/>
            <w:tcBorders>
              <w:top w:val="single" w:sz="4" w:space="0" w:color="auto"/>
            </w:tcBorders>
          </w:tcPr>
          <w:p w14:paraId="0575C042" w14:textId="77777777" w:rsidR="00CD1C2F" w:rsidRPr="004C08EA" w:rsidRDefault="00CD1C2F" w:rsidP="00EF2C2E">
            <w:pPr>
              <w:jc w:val="right"/>
              <w:rPr>
                <w:rFonts w:cs="Helvetica"/>
                <w:sz w:val="16"/>
                <w:szCs w:val="16"/>
                <w:lang w:val="en-US"/>
              </w:rPr>
            </w:pPr>
            <w:r w:rsidRPr="004C08EA">
              <w:rPr>
                <w:rFonts w:cs="Helvetica"/>
                <w:sz w:val="16"/>
                <w:szCs w:val="16"/>
                <w:lang w:val="en-US"/>
              </w:rPr>
              <w:t>0.1041</w:t>
            </w:r>
          </w:p>
        </w:tc>
        <w:tc>
          <w:tcPr>
            <w:tcW w:w="240" w:type="pct"/>
            <w:tcBorders>
              <w:top w:val="single" w:sz="4" w:space="0" w:color="auto"/>
            </w:tcBorders>
          </w:tcPr>
          <w:p w14:paraId="115D568E" w14:textId="77777777" w:rsidR="00CD1C2F" w:rsidRPr="004C08EA" w:rsidRDefault="00CD1C2F" w:rsidP="00EF2C2E">
            <w:pPr>
              <w:jc w:val="right"/>
              <w:rPr>
                <w:rFonts w:cs="Helvetica"/>
                <w:sz w:val="16"/>
                <w:szCs w:val="16"/>
                <w:lang w:val="en-US"/>
              </w:rPr>
            </w:pPr>
            <w:r w:rsidRPr="004C08EA">
              <w:rPr>
                <w:rFonts w:cs="Helvetica"/>
                <w:sz w:val="16"/>
                <w:szCs w:val="16"/>
                <w:lang w:val="en-US"/>
              </w:rPr>
              <w:t>1</w:t>
            </w:r>
          </w:p>
        </w:tc>
        <w:tc>
          <w:tcPr>
            <w:tcW w:w="669" w:type="pct"/>
            <w:tcBorders>
              <w:top w:val="single" w:sz="4" w:space="0" w:color="auto"/>
            </w:tcBorders>
          </w:tcPr>
          <w:p w14:paraId="44CE505D" w14:textId="77777777" w:rsidR="00CD1C2F" w:rsidRPr="004C08EA" w:rsidRDefault="00CD1C2F" w:rsidP="00EF2C2E">
            <w:pPr>
              <w:jc w:val="right"/>
              <w:rPr>
                <w:rFonts w:cs="Helvetica"/>
                <w:sz w:val="16"/>
                <w:szCs w:val="16"/>
                <w:lang w:val="en-US"/>
              </w:rPr>
            </w:pPr>
            <w:r w:rsidRPr="004C08EA">
              <w:rPr>
                <w:rFonts w:cs="Helvetica"/>
                <w:sz w:val="16"/>
                <w:szCs w:val="16"/>
                <w:lang w:val="en-US"/>
              </w:rPr>
              <w:t>0.1041</w:t>
            </w:r>
          </w:p>
        </w:tc>
        <w:tc>
          <w:tcPr>
            <w:tcW w:w="446" w:type="pct"/>
            <w:tcBorders>
              <w:top w:val="single" w:sz="4" w:space="0" w:color="auto"/>
            </w:tcBorders>
            <w:vAlign w:val="center"/>
          </w:tcPr>
          <w:p w14:paraId="39EDE444" w14:textId="77777777" w:rsidR="00CD1C2F" w:rsidRPr="004C08EA" w:rsidRDefault="00CD1C2F" w:rsidP="00EF2C2E">
            <w:pPr>
              <w:jc w:val="right"/>
              <w:rPr>
                <w:rFonts w:cs="Helvetica"/>
                <w:sz w:val="16"/>
                <w:szCs w:val="16"/>
                <w:lang w:val="en-US"/>
              </w:rPr>
            </w:pPr>
          </w:p>
        </w:tc>
        <w:tc>
          <w:tcPr>
            <w:tcW w:w="507" w:type="pct"/>
            <w:tcBorders>
              <w:top w:val="single" w:sz="4" w:space="0" w:color="auto"/>
            </w:tcBorders>
            <w:vAlign w:val="center"/>
          </w:tcPr>
          <w:p w14:paraId="765ACE6E" w14:textId="77777777" w:rsidR="00CD1C2F" w:rsidRPr="004C08EA" w:rsidRDefault="00CD1C2F" w:rsidP="00EF2C2E">
            <w:pPr>
              <w:jc w:val="right"/>
              <w:rPr>
                <w:rFonts w:cs="Helvetica"/>
                <w:sz w:val="16"/>
                <w:szCs w:val="16"/>
                <w:lang w:val="en-US"/>
              </w:rPr>
            </w:pPr>
          </w:p>
        </w:tc>
        <w:tc>
          <w:tcPr>
            <w:tcW w:w="667" w:type="pct"/>
            <w:tcBorders>
              <w:top w:val="single" w:sz="4" w:space="0" w:color="auto"/>
            </w:tcBorders>
            <w:vAlign w:val="center"/>
          </w:tcPr>
          <w:p w14:paraId="14AE47FA" w14:textId="77777777" w:rsidR="00CD1C2F" w:rsidRPr="004C08EA" w:rsidRDefault="00CD1C2F" w:rsidP="00EF2C2E">
            <w:pPr>
              <w:rPr>
                <w:rFonts w:cs="Helvetica"/>
                <w:sz w:val="16"/>
                <w:szCs w:val="16"/>
                <w:lang w:val="en-US"/>
              </w:rPr>
            </w:pPr>
          </w:p>
        </w:tc>
      </w:tr>
      <w:tr w:rsidR="00CD1C2F" w:rsidRPr="004C08EA" w14:paraId="0FB1E120" w14:textId="77777777" w:rsidTr="00EF2C2E">
        <w:tc>
          <w:tcPr>
            <w:tcW w:w="920" w:type="pct"/>
          </w:tcPr>
          <w:p w14:paraId="4F4CB097" w14:textId="77777777" w:rsidR="00CD1C2F" w:rsidRPr="004C08EA" w:rsidRDefault="00CD1C2F" w:rsidP="00EF2C2E">
            <w:pPr>
              <w:rPr>
                <w:rFonts w:cs="Helvetica"/>
                <w:sz w:val="16"/>
                <w:szCs w:val="16"/>
                <w:lang w:val="en-US"/>
              </w:rPr>
            </w:pPr>
            <w:r w:rsidRPr="004C08EA">
              <w:rPr>
                <w:rFonts w:cs="Helvetica"/>
                <w:sz w:val="16"/>
                <w:szCs w:val="16"/>
                <w:lang w:val="en-US"/>
              </w:rPr>
              <w:t>Transform:</w:t>
            </w:r>
          </w:p>
        </w:tc>
        <w:tc>
          <w:tcPr>
            <w:tcW w:w="770" w:type="pct"/>
            <w:vAlign w:val="center"/>
          </w:tcPr>
          <w:p w14:paraId="4C1F74E2" w14:textId="77777777" w:rsidR="00CD1C2F" w:rsidRPr="004C08EA" w:rsidRDefault="00CD1C2F" w:rsidP="00EF2C2E">
            <w:pPr>
              <w:rPr>
                <w:rFonts w:cs="Helvetica"/>
                <w:b/>
                <w:bCs/>
                <w:sz w:val="16"/>
                <w:szCs w:val="16"/>
                <w:lang w:val="en-US"/>
              </w:rPr>
            </w:pPr>
            <w:r w:rsidRPr="004C08EA">
              <w:rPr>
                <w:rFonts w:cs="Helvetica"/>
                <w:b/>
                <w:bCs/>
                <w:color w:val="000000"/>
                <w:sz w:val="16"/>
                <w:szCs w:val="16"/>
                <w:lang w:val="en-US"/>
              </w:rPr>
              <w:t>Model</w:t>
            </w:r>
          </w:p>
        </w:tc>
        <w:tc>
          <w:tcPr>
            <w:tcW w:w="781" w:type="pct"/>
          </w:tcPr>
          <w:p w14:paraId="6DD3EEBF" w14:textId="77777777" w:rsidR="00CD1C2F" w:rsidRPr="004C08EA" w:rsidRDefault="00CD1C2F" w:rsidP="00EF2C2E">
            <w:pPr>
              <w:jc w:val="right"/>
              <w:rPr>
                <w:rFonts w:cs="Helvetica"/>
                <w:b/>
                <w:bCs/>
                <w:sz w:val="16"/>
                <w:szCs w:val="16"/>
                <w:lang w:val="en-US"/>
              </w:rPr>
            </w:pPr>
            <w:r w:rsidRPr="004C08EA">
              <w:rPr>
                <w:rFonts w:cs="Helvetica"/>
                <w:b/>
                <w:bCs/>
                <w:sz w:val="16"/>
                <w:szCs w:val="16"/>
                <w:lang w:val="en-US"/>
              </w:rPr>
              <w:t>2.85</w:t>
            </w:r>
          </w:p>
        </w:tc>
        <w:tc>
          <w:tcPr>
            <w:tcW w:w="240" w:type="pct"/>
          </w:tcPr>
          <w:p w14:paraId="767AFDC2" w14:textId="77777777" w:rsidR="00CD1C2F" w:rsidRPr="004C08EA" w:rsidRDefault="00CD1C2F" w:rsidP="00EF2C2E">
            <w:pPr>
              <w:jc w:val="right"/>
              <w:rPr>
                <w:rFonts w:cs="Helvetica"/>
                <w:b/>
                <w:bCs/>
                <w:sz w:val="16"/>
                <w:szCs w:val="16"/>
                <w:lang w:val="en-US"/>
              </w:rPr>
            </w:pPr>
            <w:r w:rsidRPr="004C08EA">
              <w:rPr>
                <w:rFonts w:cs="Helvetica"/>
                <w:b/>
                <w:bCs/>
                <w:sz w:val="16"/>
                <w:szCs w:val="16"/>
                <w:lang w:val="en-US"/>
              </w:rPr>
              <w:t>8</w:t>
            </w:r>
          </w:p>
        </w:tc>
        <w:tc>
          <w:tcPr>
            <w:tcW w:w="669" w:type="pct"/>
          </w:tcPr>
          <w:p w14:paraId="6765FCBA" w14:textId="77777777" w:rsidR="00CD1C2F" w:rsidRPr="004C08EA" w:rsidRDefault="00CD1C2F" w:rsidP="00EF2C2E">
            <w:pPr>
              <w:jc w:val="right"/>
              <w:rPr>
                <w:rFonts w:cs="Helvetica"/>
                <w:b/>
                <w:bCs/>
                <w:sz w:val="16"/>
                <w:szCs w:val="16"/>
                <w:lang w:val="en-US"/>
              </w:rPr>
            </w:pPr>
            <w:r w:rsidRPr="004C08EA">
              <w:rPr>
                <w:rFonts w:cs="Helvetica"/>
                <w:b/>
                <w:bCs/>
                <w:sz w:val="16"/>
                <w:szCs w:val="16"/>
                <w:lang w:val="en-US"/>
              </w:rPr>
              <w:t>0.3568</w:t>
            </w:r>
          </w:p>
        </w:tc>
        <w:tc>
          <w:tcPr>
            <w:tcW w:w="446" w:type="pct"/>
          </w:tcPr>
          <w:p w14:paraId="4E9D5226" w14:textId="77777777" w:rsidR="00CD1C2F" w:rsidRPr="004C08EA" w:rsidRDefault="00CD1C2F" w:rsidP="00EF2C2E">
            <w:pPr>
              <w:jc w:val="right"/>
              <w:rPr>
                <w:rFonts w:cs="Helvetica"/>
                <w:b/>
                <w:bCs/>
                <w:sz w:val="16"/>
                <w:szCs w:val="16"/>
                <w:lang w:val="en-US"/>
              </w:rPr>
            </w:pPr>
            <w:r w:rsidRPr="004C08EA">
              <w:rPr>
                <w:rFonts w:cs="Helvetica"/>
                <w:b/>
                <w:bCs/>
                <w:sz w:val="16"/>
                <w:szCs w:val="16"/>
                <w:lang w:val="en-US"/>
              </w:rPr>
              <w:t>6.59</w:t>
            </w:r>
          </w:p>
        </w:tc>
        <w:tc>
          <w:tcPr>
            <w:tcW w:w="507" w:type="pct"/>
          </w:tcPr>
          <w:p w14:paraId="046548D6" w14:textId="77777777" w:rsidR="00CD1C2F" w:rsidRPr="004C08EA" w:rsidRDefault="00CD1C2F" w:rsidP="00EF2C2E">
            <w:pPr>
              <w:jc w:val="right"/>
              <w:rPr>
                <w:rFonts w:cs="Helvetica"/>
                <w:b/>
                <w:bCs/>
                <w:sz w:val="16"/>
                <w:szCs w:val="16"/>
                <w:lang w:val="en-US"/>
              </w:rPr>
            </w:pPr>
            <w:r w:rsidRPr="004C08EA">
              <w:rPr>
                <w:rFonts w:cs="Helvetica"/>
                <w:b/>
                <w:bCs/>
                <w:sz w:val="16"/>
                <w:szCs w:val="16"/>
                <w:lang w:val="en-US"/>
              </w:rPr>
              <w:t>&lt; 0.0001</w:t>
            </w:r>
          </w:p>
        </w:tc>
        <w:tc>
          <w:tcPr>
            <w:tcW w:w="667" w:type="pct"/>
            <w:vAlign w:val="center"/>
          </w:tcPr>
          <w:p w14:paraId="3CA7E2BA" w14:textId="77777777" w:rsidR="00CD1C2F" w:rsidRPr="004C08EA" w:rsidRDefault="00CD1C2F" w:rsidP="00EF2C2E">
            <w:pPr>
              <w:rPr>
                <w:rFonts w:cs="Helvetica"/>
                <w:b/>
                <w:bCs/>
                <w:sz w:val="16"/>
                <w:szCs w:val="16"/>
                <w:lang w:val="en-US"/>
              </w:rPr>
            </w:pPr>
            <w:r w:rsidRPr="004C08EA">
              <w:rPr>
                <w:rFonts w:cs="Helvetica"/>
                <w:b/>
                <w:bCs/>
                <w:sz w:val="16"/>
                <w:szCs w:val="16"/>
                <w:lang w:val="en-US"/>
              </w:rPr>
              <w:t>significant</w:t>
            </w:r>
          </w:p>
        </w:tc>
      </w:tr>
      <w:tr w:rsidR="00CD1C2F" w:rsidRPr="004C08EA" w14:paraId="14DB11F3" w14:textId="77777777" w:rsidTr="00EF2C2E">
        <w:tc>
          <w:tcPr>
            <w:tcW w:w="920" w:type="pct"/>
          </w:tcPr>
          <w:p w14:paraId="36163D27" w14:textId="77777777" w:rsidR="00CD1C2F" w:rsidRPr="004C08EA" w:rsidRDefault="00440CE5" w:rsidP="00EF2C2E">
            <w:pPr>
              <w:rPr>
                <w:rFonts w:cs="Helvetica"/>
                <w:b/>
                <w:bCs/>
                <w:sz w:val="16"/>
                <w:szCs w:val="16"/>
                <w:lang w:val="en-US"/>
              </w:rPr>
            </w:pPr>
            <m:oMathPara>
              <m:oMathParaPr>
                <m:jc m:val="left"/>
              </m:oMathParaPr>
              <m:oMath>
                <m:sSup>
                  <m:sSupPr>
                    <m:ctrlPr>
                      <w:rPr>
                        <w:rFonts w:ascii="Cambria Math" w:hAnsi="Cambria Math" w:cs="Helvetica"/>
                        <w:b/>
                        <w:bCs/>
                        <w:i/>
                        <w:sz w:val="16"/>
                        <w:szCs w:val="16"/>
                        <w:lang w:val="en-US"/>
                      </w:rPr>
                    </m:ctrlPr>
                  </m:sSupPr>
                  <m:e>
                    <m:r>
                      <m:rPr>
                        <m:sty m:val="bi"/>
                      </m:rPr>
                      <w:rPr>
                        <w:rFonts w:ascii="Cambria Math" w:hAnsi="Cambria Math" w:cs="Helvetica"/>
                        <w:sz w:val="16"/>
                        <w:szCs w:val="16"/>
                        <w:lang w:val="en-US"/>
                      </w:rPr>
                      <m:t>y</m:t>
                    </m:r>
                  </m:e>
                  <m:sup>
                    <m:r>
                      <m:rPr>
                        <m:sty m:val="bi"/>
                      </m:rPr>
                      <w:rPr>
                        <w:rFonts w:ascii="Cambria Math" w:hAnsi="Cambria Math" w:cs="Helvetica"/>
                        <w:sz w:val="16"/>
                        <w:szCs w:val="16"/>
                        <w:lang w:val="en-US"/>
                      </w:rPr>
                      <m:t>'</m:t>
                    </m:r>
                  </m:sup>
                </m:sSup>
                <m:r>
                  <m:rPr>
                    <m:sty m:val="bi"/>
                  </m:rPr>
                  <w:rPr>
                    <w:rFonts w:ascii="Cambria Math" w:hAnsi="Cambria Math" w:cs="Helvetica"/>
                    <w:sz w:val="16"/>
                    <w:szCs w:val="16"/>
                    <w:lang w:val="en-US"/>
                  </w:rPr>
                  <m:t>=</m:t>
                </m:r>
                <m:func>
                  <m:funcPr>
                    <m:ctrlPr>
                      <w:rPr>
                        <w:rFonts w:ascii="Cambria Math" w:hAnsi="Cambria Math" w:cs="Helvetica"/>
                        <w:b/>
                        <w:bCs/>
                        <w:i/>
                        <w:sz w:val="16"/>
                        <w:szCs w:val="16"/>
                        <w:lang w:val="en-US"/>
                      </w:rPr>
                    </m:ctrlPr>
                  </m:funcPr>
                  <m:fName>
                    <m:r>
                      <m:rPr>
                        <m:sty m:val="b"/>
                      </m:rPr>
                      <w:rPr>
                        <w:rFonts w:ascii="Cambria Math" w:hAnsi="Cambria Math" w:cs="Helvetica"/>
                        <w:sz w:val="16"/>
                        <w:szCs w:val="16"/>
                        <w:lang w:val="en-US"/>
                      </w:rPr>
                      <m:t>ln</m:t>
                    </m:r>
                  </m:fName>
                  <m:e>
                    <m:r>
                      <m:rPr>
                        <m:sty m:val="bi"/>
                      </m:rPr>
                      <w:rPr>
                        <w:rFonts w:ascii="Cambria Math" w:hAnsi="Cambria Math" w:cs="Helvetica"/>
                        <w:sz w:val="16"/>
                        <w:szCs w:val="16"/>
                        <w:lang w:val="en-US"/>
                      </w:rPr>
                      <m:t>y</m:t>
                    </m:r>
                  </m:e>
                </m:func>
              </m:oMath>
            </m:oMathPara>
          </w:p>
        </w:tc>
        <w:tc>
          <w:tcPr>
            <w:tcW w:w="770" w:type="pct"/>
          </w:tcPr>
          <w:p w14:paraId="0E34C14F" w14:textId="77777777" w:rsidR="00CD1C2F" w:rsidRPr="004C08EA" w:rsidRDefault="00CD1C2F" w:rsidP="00EF2C2E">
            <w:pPr>
              <w:rPr>
                <w:rFonts w:cs="Helvetica"/>
                <w:sz w:val="16"/>
                <w:szCs w:val="16"/>
                <w:lang w:val="en-US"/>
              </w:rPr>
            </w:pPr>
            <w:r w:rsidRPr="004C08EA">
              <w:rPr>
                <w:rFonts w:cs="Helvetica"/>
                <w:sz w:val="16"/>
                <w:szCs w:val="16"/>
                <w:lang w:val="en-US"/>
              </w:rPr>
              <w:t>Linear Mixture</w:t>
            </w:r>
          </w:p>
        </w:tc>
        <w:tc>
          <w:tcPr>
            <w:tcW w:w="781" w:type="pct"/>
          </w:tcPr>
          <w:p w14:paraId="18E8B9C3" w14:textId="77777777" w:rsidR="00CD1C2F" w:rsidRPr="004C08EA" w:rsidRDefault="00CD1C2F" w:rsidP="00EF2C2E">
            <w:pPr>
              <w:jc w:val="right"/>
              <w:rPr>
                <w:rFonts w:cs="Helvetica"/>
                <w:sz w:val="16"/>
                <w:szCs w:val="16"/>
                <w:lang w:val="en-US"/>
              </w:rPr>
            </w:pPr>
            <w:r w:rsidRPr="004C08EA">
              <w:rPr>
                <w:rFonts w:cs="Helvetica"/>
                <w:sz w:val="16"/>
                <w:szCs w:val="16"/>
                <w:lang w:val="en-US"/>
              </w:rPr>
              <w:t>0.664</w:t>
            </w:r>
          </w:p>
        </w:tc>
        <w:tc>
          <w:tcPr>
            <w:tcW w:w="240" w:type="pct"/>
          </w:tcPr>
          <w:p w14:paraId="332B1AF3" w14:textId="77777777" w:rsidR="00CD1C2F" w:rsidRPr="004C08EA" w:rsidRDefault="00CD1C2F" w:rsidP="00EF2C2E">
            <w:pPr>
              <w:jc w:val="right"/>
              <w:rPr>
                <w:rFonts w:cs="Helvetica"/>
                <w:sz w:val="16"/>
                <w:szCs w:val="16"/>
                <w:lang w:val="en-US"/>
              </w:rPr>
            </w:pPr>
            <w:r w:rsidRPr="004C08EA">
              <w:rPr>
                <w:rFonts w:cs="Helvetica"/>
                <w:sz w:val="16"/>
                <w:szCs w:val="16"/>
                <w:lang w:val="en-US"/>
              </w:rPr>
              <w:t>3</w:t>
            </w:r>
          </w:p>
        </w:tc>
        <w:tc>
          <w:tcPr>
            <w:tcW w:w="669" w:type="pct"/>
          </w:tcPr>
          <w:p w14:paraId="17B59D18" w14:textId="77777777" w:rsidR="00CD1C2F" w:rsidRPr="004C08EA" w:rsidRDefault="00CD1C2F" w:rsidP="00EF2C2E">
            <w:pPr>
              <w:jc w:val="right"/>
              <w:rPr>
                <w:rFonts w:cs="Helvetica"/>
                <w:sz w:val="16"/>
                <w:szCs w:val="16"/>
                <w:lang w:val="en-US"/>
              </w:rPr>
            </w:pPr>
            <w:r w:rsidRPr="004C08EA">
              <w:rPr>
                <w:rFonts w:cs="Helvetica"/>
                <w:sz w:val="16"/>
                <w:szCs w:val="16"/>
                <w:lang w:val="en-US"/>
              </w:rPr>
              <w:t>0.2213</w:t>
            </w:r>
          </w:p>
        </w:tc>
        <w:tc>
          <w:tcPr>
            <w:tcW w:w="446" w:type="pct"/>
          </w:tcPr>
          <w:p w14:paraId="2D5859C4" w14:textId="77777777" w:rsidR="00CD1C2F" w:rsidRPr="004C08EA" w:rsidRDefault="00CD1C2F" w:rsidP="00EF2C2E">
            <w:pPr>
              <w:jc w:val="right"/>
              <w:rPr>
                <w:rFonts w:cs="Helvetica"/>
                <w:sz w:val="16"/>
                <w:szCs w:val="16"/>
                <w:lang w:val="en-US"/>
              </w:rPr>
            </w:pPr>
            <w:r w:rsidRPr="004C08EA">
              <w:rPr>
                <w:rFonts w:cs="Helvetica"/>
                <w:sz w:val="16"/>
                <w:szCs w:val="16"/>
                <w:lang w:val="en-US"/>
              </w:rPr>
              <w:t>4.09</w:t>
            </w:r>
          </w:p>
        </w:tc>
        <w:tc>
          <w:tcPr>
            <w:tcW w:w="507" w:type="pct"/>
          </w:tcPr>
          <w:p w14:paraId="317888F3" w14:textId="77777777" w:rsidR="00CD1C2F" w:rsidRPr="004C08EA" w:rsidRDefault="00CD1C2F" w:rsidP="00EF2C2E">
            <w:pPr>
              <w:jc w:val="right"/>
              <w:rPr>
                <w:rFonts w:cs="Helvetica"/>
                <w:sz w:val="16"/>
                <w:szCs w:val="16"/>
                <w:lang w:val="en-US"/>
              </w:rPr>
            </w:pPr>
            <w:r w:rsidRPr="004C08EA">
              <w:rPr>
                <w:rFonts w:cs="Helvetica"/>
                <w:sz w:val="16"/>
                <w:szCs w:val="16"/>
                <w:lang w:val="en-US"/>
              </w:rPr>
              <w:t>0.0154</w:t>
            </w:r>
          </w:p>
        </w:tc>
        <w:tc>
          <w:tcPr>
            <w:tcW w:w="667" w:type="pct"/>
            <w:vAlign w:val="center"/>
          </w:tcPr>
          <w:p w14:paraId="782A9676" w14:textId="77777777" w:rsidR="00CD1C2F" w:rsidRPr="004C08EA" w:rsidRDefault="00CD1C2F" w:rsidP="00EF2C2E">
            <w:pPr>
              <w:rPr>
                <w:rFonts w:cs="Helvetica"/>
                <w:b/>
                <w:bCs/>
                <w:sz w:val="16"/>
                <w:szCs w:val="16"/>
                <w:lang w:val="en-US"/>
              </w:rPr>
            </w:pPr>
          </w:p>
        </w:tc>
      </w:tr>
      <w:tr w:rsidR="00CD1C2F" w:rsidRPr="004C08EA" w14:paraId="22B9C851" w14:textId="77777777" w:rsidTr="00EF2C2E">
        <w:tc>
          <w:tcPr>
            <w:tcW w:w="920" w:type="pct"/>
          </w:tcPr>
          <w:p w14:paraId="334C4C1A" w14:textId="77777777" w:rsidR="00CD1C2F" w:rsidRPr="004C08EA" w:rsidRDefault="00CD1C2F" w:rsidP="00EF2C2E">
            <w:pPr>
              <w:rPr>
                <w:rFonts w:cs="Helvetica"/>
                <w:b/>
                <w:bCs/>
                <w:sz w:val="16"/>
                <w:szCs w:val="16"/>
                <w:lang w:val="en-US"/>
              </w:rPr>
            </w:pPr>
          </w:p>
        </w:tc>
        <w:tc>
          <w:tcPr>
            <w:tcW w:w="770" w:type="pct"/>
          </w:tcPr>
          <w:p w14:paraId="11105D76" w14:textId="77777777" w:rsidR="00CD1C2F" w:rsidRPr="004C08EA" w:rsidRDefault="00CD1C2F" w:rsidP="00EF2C2E">
            <w:pPr>
              <w:rPr>
                <w:rFonts w:cs="Helvetica"/>
                <w:sz w:val="16"/>
                <w:szCs w:val="16"/>
                <w:lang w:val="en-US"/>
              </w:rPr>
            </w:pPr>
            <w:r w:rsidRPr="004C08EA">
              <w:rPr>
                <w:rFonts w:cs="Helvetica"/>
                <w:sz w:val="16"/>
                <w:szCs w:val="16"/>
                <w:lang w:val="en-US"/>
              </w:rPr>
              <w:t>BC</w:t>
            </w:r>
          </w:p>
        </w:tc>
        <w:tc>
          <w:tcPr>
            <w:tcW w:w="781" w:type="pct"/>
          </w:tcPr>
          <w:p w14:paraId="3BDE2D71" w14:textId="77777777" w:rsidR="00CD1C2F" w:rsidRPr="004C08EA" w:rsidRDefault="00CD1C2F" w:rsidP="00EF2C2E">
            <w:pPr>
              <w:jc w:val="right"/>
              <w:rPr>
                <w:rFonts w:cs="Helvetica"/>
                <w:sz w:val="16"/>
                <w:szCs w:val="16"/>
                <w:lang w:val="en-US"/>
              </w:rPr>
            </w:pPr>
            <w:r w:rsidRPr="004C08EA">
              <w:rPr>
                <w:rFonts w:cs="Helvetica"/>
                <w:sz w:val="16"/>
                <w:szCs w:val="16"/>
                <w:lang w:val="en-US"/>
              </w:rPr>
              <w:t>0.242</w:t>
            </w:r>
          </w:p>
        </w:tc>
        <w:tc>
          <w:tcPr>
            <w:tcW w:w="240" w:type="pct"/>
          </w:tcPr>
          <w:p w14:paraId="55821D05" w14:textId="77777777" w:rsidR="00CD1C2F" w:rsidRPr="004C08EA" w:rsidRDefault="00CD1C2F" w:rsidP="00EF2C2E">
            <w:pPr>
              <w:jc w:val="right"/>
              <w:rPr>
                <w:rFonts w:cs="Helvetica"/>
                <w:sz w:val="16"/>
                <w:szCs w:val="16"/>
                <w:lang w:val="en-US"/>
              </w:rPr>
            </w:pPr>
            <w:r w:rsidRPr="004C08EA">
              <w:rPr>
                <w:rFonts w:cs="Helvetica"/>
                <w:sz w:val="16"/>
                <w:szCs w:val="16"/>
                <w:lang w:val="en-US"/>
              </w:rPr>
              <w:t>1</w:t>
            </w:r>
          </w:p>
        </w:tc>
        <w:tc>
          <w:tcPr>
            <w:tcW w:w="669" w:type="pct"/>
          </w:tcPr>
          <w:p w14:paraId="7BA021E7" w14:textId="77777777" w:rsidR="00CD1C2F" w:rsidRPr="004C08EA" w:rsidRDefault="00CD1C2F" w:rsidP="00EF2C2E">
            <w:pPr>
              <w:jc w:val="right"/>
              <w:rPr>
                <w:rFonts w:cs="Helvetica"/>
                <w:sz w:val="16"/>
                <w:szCs w:val="16"/>
                <w:lang w:val="en-US"/>
              </w:rPr>
            </w:pPr>
            <w:r w:rsidRPr="004C08EA">
              <w:rPr>
                <w:rFonts w:cs="Helvetica"/>
                <w:sz w:val="16"/>
                <w:szCs w:val="16"/>
                <w:lang w:val="en-US"/>
              </w:rPr>
              <w:t>0.242</w:t>
            </w:r>
          </w:p>
        </w:tc>
        <w:tc>
          <w:tcPr>
            <w:tcW w:w="446" w:type="pct"/>
          </w:tcPr>
          <w:p w14:paraId="494199FF" w14:textId="77777777" w:rsidR="00CD1C2F" w:rsidRPr="004C08EA" w:rsidRDefault="00CD1C2F" w:rsidP="00EF2C2E">
            <w:pPr>
              <w:jc w:val="right"/>
              <w:rPr>
                <w:rFonts w:cs="Helvetica"/>
                <w:sz w:val="16"/>
                <w:szCs w:val="16"/>
                <w:lang w:val="en-US"/>
              </w:rPr>
            </w:pPr>
            <w:r w:rsidRPr="004C08EA">
              <w:rPr>
                <w:rFonts w:cs="Helvetica"/>
                <w:sz w:val="16"/>
                <w:szCs w:val="16"/>
                <w:lang w:val="en-US"/>
              </w:rPr>
              <w:t>4.47</w:t>
            </w:r>
          </w:p>
        </w:tc>
        <w:tc>
          <w:tcPr>
            <w:tcW w:w="507" w:type="pct"/>
          </w:tcPr>
          <w:p w14:paraId="74BDA7DF" w14:textId="77777777" w:rsidR="00CD1C2F" w:rsidRPr="004C08EA" w:rsidRDefault="00CD1C2F" w:rsidP="00EF2C2E">
            <w:pPr>
              <w:jc w:val="right"/>
              <w:rPr>
                <w:rFonts w:cs="Helvetica"/>
                <w:sz w:val="16"/>
                <w:szCs w:val="16"/>
                <w:lang w:val="en-US"/>
              </w:rPr>
            </w:pPr>
            <w:r w:rsidRPr="004C08EA">
              <w:rPr>
                <w:rFonts w:cs="Helvetica"/>
                <w:sz w:val="16"/>
                <w:szCs w:val="16"/>
                <w:lang w:val="en-US"/>
              </w:rPr>
              <w:t>0.0432</w:t>
            </w:r>
          </w:p>
        </w:tc>
        <w:tc>
          <w:tcPr>
            <w:tcW w:w="667" w:type="pct"/>
            <w:vAlign w:val="center"/>
          </w:tcPr>
          <w:p w14:paraId="2ADE06DB" w14:textId="77777777" w:rsidR="00CD1C2F" w:rsidRPr="004C08EA" w:rsidRDefault="00CD1C2F" w:rsidP="00EF2C2E">
            <w:pPr>
              <w:rPr>
                <w:rFonts w:cs="Helvetica"/>
                <w:b/>
                <w:bCs/>
                <w:sz w:val="16"/>
                <w:szCs w:val="16"/>
                <w:lang w:val="en-US"/>
              </w:rPr>
            </w:pPr>
          </w:p>
        </w:tc>
      </w:tr>
      <w:tr w:rsidR="00CD1C2F" w:rsidRPr="004C08EA" w14:paraId="2611EF17" w14:textId="77777777" w:rsidTr="00EF2C2E">
        <w:tc>
          <w:tcPr>
            <w:tcW w:w="920" w:type="pct"/>
          </w:tcPr>
          <w:p w14:paraId="4C468D36" w14:textId="77777777" w:rsidR="00CD1C2F" w:rsidRPr="004C08EA" w:rsidRDefault="00CD1C2F" w:rsidP="00EF2C2E">
            <w:pPr>
              <w:rPr>
                <w:rFonts w:cs="Helvetica"/>
                <w:b/>
                <w:bCs/>
                <w:sz w:val="16"/>
                <w:szCs w:val="16"/>
                <w:lang w:val="en-US"/>
              </w:rPr>
            </w:pPr>
          </w:p>
        </w:tc>
        <w:tc>
          <w:tcPr>
            <w:tcW w:w="770" w:type="pct"/>
          </w:tcPr>
          <w:p w14:paraId="49A43CE3" w14:textId="77777777" w:rsidR="00CD1C2F" w:rsidRPr="004C08EA" w:rsidRDefault="00CD1C2F" w:rsidP="00EF2C2E">
            <w:pPr>
              <w:rPr>
                <w:rFonts w:cs="Helvetica"/>
                <w:sz w:val="16"/>
                <w:szCs w:val="16"/>
                <w:lang w:val="en-US"/>
              </w:rPr>
            </w:pPr>
            <w:r w:rsidRPr="004C08EA">
              <w:rPr>
                <w:rFonts w:cs="Helvetica"/>
                <w:sz w:val="16"/>
                <w:szCs w:val="16"/>
                <w:lang w:val="en-US"/>
              </w:rPr>
              <w:t>BE</w:t>
            </w:r>
          </w:p>
        </w:tc>
        <w:tc>
          <w:tcPr>
            <w:tcW w:w="781" w:type="pct"/>
          </w:tcPr>
          <w:p w14:paraId="3CC0BC5D" w14:textId="77777777" w:rsidR="00CD1C2F" w:rsidRPr="004C08EA" w:rsidRDefault="00CD1C2F" w:rsidP="00EF2C2E">
            <w:pPr>
              <w:jc w:val="right"/>
              <w:rPr>
                <w:rFonts w:cs="Helvetica"/>
                <w:sz w:val="16"/>
                <w:szCs w:val="16"/>
                <w:lang w:val="en-US"/>
              </w:rPr>
            </w:pPr>
            <w:r w:rsidRPr="004C08EA">
              <w:rPr>
                <w:rFonts w:cs="Helvetica"/>
                <w:sz w:val="16"/>
                <w:szCs w:val="16"/>
                <w:lang w:val="en-US"/>
              </w:rPr>
              <w:t>0.2409</w:t>
            </w:r>
          </w:p>
        </w:tc>
        <w:tc>
          <w:tcPr>
            <w:tcW w:w="240" w:type="pct"/>
          </w:tcPr>
          <w:p w14:paraId="490704D7" w14:textId="77777777" w:rsidR="00CD1C2F" w:rsidRPr="004C08EA" w:rsidRDefault="00CD1C2F" w:rsidP="00EF2C2E">
            <w:pPr>
              <w:jc w:val="right"/>
              <w:rPr>
                <w:rFonts w:cs="Helvetica"/>
                <w:sz w:val="16"/>
                <w:szCs w:val="16"/>
                <w:lang w:val="en-US"/>
              </w:rPr>
            </w:pPr>
            <w:r w:rsidRPr="004C08EA">
              <w:rPr>
                <w:rFonts w:cs="Helvetica"/>
                <w:sz w:val="16"/>
                <w:szCs w:val="16"/>
                <w:lang w:val="en-US"/>
              </w:rPr>
              <w:t>1</w:t>
            </w:r>
          </w:p>
        </w:tc>
        <w:tc>
          <w:tcPr>
            <w:tcW w:w="669" w:type="pct"/>
          </w:tcPr>
          <w:p w14:paraId="2D5189C4" w14:textId="77777777" w:rsidR="00CD1C2F" w:rsidRPr="004C08EA" w:rsidRDefault="00CD1C2F" w:rsidP="00EF2C2E">
            <w:pPr>
              <w:jc w:val="right"/>
              <w:rPr>
                <w:rFonts w:cs="Helvetica"/>
                <w:sz w:val="16"/>
                <w:szCs w:val="16"/>
                <w:lang w:val="en-US"/>
              </w:rPr>
            </w:pPr>
            <w:r w:rsidRPr="004C08EA">
              <w:rPr>
                <w:rFonts w:cs="Helvetica"/>
                <w:sz w:val="16"/>
                <w:szCs w:val="16"/>
                <w:lang w:val="en-US"/>
              </w:rPr>
              <w:t>0.2409</w:t>
            </w:r>
          </w:p>
        </w:tc>
        <w:tc>
          <w:tcPr>
            <w:tcW w:w="446" w:type="pct"/>
          </w:tcPr>
          <w:p w14:paraId="2C1EFFFE" w14:textId="77777777" w:rsidR="00CD1C2F" w:rsidRPr="004C08EA" w:rsidRDefault="00CD1C2F" w:rsidP="00EF2C2E">
            <w:pPr>
              <w:jc w:val="right"/>
              <w:rPr>
                <w:rFonts w:cs="Helvetica"/>
                <w:sz w:val="16"/>
                <w:szCs w:val="16"/>
                <w:lang w:val="en-US"/>
              </w:rPr>
            </w:pPr>
            <w:r w:rsidRPr="004C08EA">
              <w:rPr>
                <w:rFonts w:cs="Helvetica"/>
                <w:sz w:val="16"/>
                <w:szCs w:val="16"/>
                <w:lang w:val="en-US"/>
              </w:rPr>
              <w:t>4.45</w:t>
            </w:r>
          </w:p>
        </w:tc>
        <w:tc>
          <w:tcPr>
            <w:tcW w:w="507" w:type="pct"/>
          </w:tcPr>
          <w:p w14:paraId="3C4F7A4E" w14:textId="77777777" w:rsidR="00CD1C2F" w:rsidRPr="004C08EA" w:rsidRDefault="00CD1C2F" w:rsidP="00EF2C2E">
            <w:pPr>
              <w:jc w:val="right"/>
              <w:rPr>
                <w:rFonts w:cs="Helvetica"/>
                <w:sz w:val="16"/>
                <w:szCs w:val="16"/>
                <w:lang w:val="en-US"/>
              </w:rPr>
            </w:pPr>
            <w:r w:rsidRPr="004C08EA">
              <w:rPr>
                <w:rFonts w:cs="Helvetica"/>
                <w:sz w:val="16"/>
                <w:szCs w:val="16"/>
                <w:lang w:val="en-US"/>
              </w:rPr>
              <w:t>0.0436</w:t>
            </w:r>
          </w:p>
        </w:tc>
        <w:tc>
          <w:tcPr>
            <w:tcW w:w="667" w:type="pct"/>
            <w:vAlign w:val="center"/>
          </w:tcPr>
          <w:p w14:paraId="5013E3AB" w14:textId="77777777" w:rsidR="00CD1C2F" w:rsidRPr="004C08EA" w:rsidRDefault="00CD1C2F" w:rsidP="00EF2C2E">
            <w:pPr>
              <w:rPr>
                <w:rFonts w:cs="Helvetica"/>
                <w:b/>
                <w:bCs/>
                <w:sz w:val="16"/>
                <w:szCs w:val="16"/>
                <w:lang w:val="en-US"/>
              </w:rPr>
            </w:pPr>
          </w:p>
        </w:tc>
      </w:tr>
      <w:tr w:rsidR="00CD1C2F" w:rsidRPr="004C08EA" w14:paraId="3620CF01" w14:textId="77777777" w:rsidTr="00EF2C2E">
        <w:tc>
          <w:tcPr>
            <w:tcW w:w="920" w:type="pct"/>
          </w:tcPr>
          <w:p w14:paraId="190E0246" w14:textId="77777777" w:rsidR="00CD1C2F" w:rsidRPr="004C08EA" w:rsidRDefault="00CD1C2F" w:rsidP="00EF2C2E">
            <w:pPr>
              <w:rPr>
                <w:rFonts w:cs="Helvetica"/>
                <w:b/>
                <w:bCs/>
                <w:sz w:val="16"/>
                <w:szCs w:val="16"/>
                <w:lang w:val="en-US"/>
              </w:rPr>
            </w:pPr>
          </w:p>
        </w:tc>
        <w:tc>
          <w:tcPr>
            <w:tcW w:w="770" w:type="pct"/>
          </w:tcPr>
          <w:p w14:paraId="497A04C1" w14:textId="77777777" w:rsidR="00CD1C2F" w:rsidRPr="004C08EA" w:rsidRDefault="00CD1C2F" w:rsidP="00EF2C2E">
            <w:pPr>
              <w:rPr>
                <w:rFonts w:cs="Helvetica"/>
                <w:sz w:val="16"/>
                <w:szCs w:val="16"/>
                <w:lang w:val="en-US"/>
              </w:rPr>
            </w:pPr>
            <w:r w:rsidRPr="004C08EA">
              <w:rPr>
                <w:rFonts w:cs="Helvetica"/>
                <w:sz w:val="16"/>
                <w:szCs w:val="16"/>
                <w:lang w:val="en-US"/>
              </w:rPr>
              <w:t>CD</w:t>
            </w:r>
          </w:p>
        </w:tc>
        <w:tc>
          <w:tcPr>
            <w:tcW w:w="781" w:type="pct"/>
          </w:tcPr>
          <w:p w14:paraId="69154B55" w14:textId="77777777" w:rsidR="00CD1C2F" w:rsidRPr="004C08EA" w:rsidRDefault="00CD1C2F" w:rsidP="00EF2C2E">
            <w:pPr>
              <w:jc w:val="right"/>
              <w:rPr>
                <w:rFonts w:cs="Helvetica"/>
                <w:sz w:val="16"/>
                <w:szCs w:val="16"/>
                <w:lang w:val="en-US"/>
              </w:rPr>
            </w:pPr>
            <w:r w:rsidRPr="004C08EA">
              <w:rPr>
                <w:rFonts w:cs="Helvetica"/>
                <w:sz w:val="16"/>
                <w:szCs w:val="16"/>
                <w:lang w:val="en-US"/>
              </w:rPr>
              <w:t>0.9405</w:t>
            </w:r>
          </w:p>
        </w:tc>
        <w:tc>
          <w:tcPr>
            <w:tcW w:w="240" w:type="pct"/>
          </w:tcPr>
          <w:p w14:paraId="70F7F94E" w14:textId="77777777" w:rsidR="00CD1C2F" w:rsidRPr="004C08EA" w:rsidRDefault="00CD1C2F" w:rsidP="00EF2C2E">
            <w:pPr>
              <w:jc w:val="right"/>
              <w:rPr>
                <w:rFonts w:cs="Helvetica"/>
                <w:sz w:val="16"/>
                <w:szCs w:val="16"/>
                <w:lang w:val="en-US"/>
              </w:rPr>
            </w:pPr>
            <w:r w:rsidRPr="004C08EA">
              <w:rPr>
                <w:rFonts w:cs="Helvetica"/>
                <w:sz w:val="16"/>
                <w:szCs w:val="16"/>
                <w:lang w:val="en-US"/>
              </w:rPr>
              <w:t>1</w:t>
            </w:r>
          </w:p>
        </w:tc>
        <w:tc>
          <w:tcPr>
            <w:tcW w:w="669" w:type="pct"/>
          </w:tcPr>
          <w:p w14:paraId="74242815" w14:textId="77777777" w:rsidR="00CD1C2F" w:rsidRPr="004C08EA" w:rsidRDefault="00CD1C2F" w:rsidP="00EF2C2E">
            <w:pPr>
              <w:jc w:val="right"/>
              <w:rPr>
                <w:rFonts w:cs="Helvetica"/>
                <w:sz w:val="16"/>
                <w:szCs w:val="16"/>
                <w:lang w:val="en-US"/>
              </w:rPr>
            </w:pPr>
            <w:r w:rsidRPr="004C08EA">
              <w:rPr>
                <w:rFonts w:cs="Helvetica"/>
                <w:sz w:val="16"/>
                <w:szCs w:val="16"/>
                <w:lang w:val="en-US"/>
              </w:rPr>
              <w:t>0.9405</w:t>
            </w:r>
          </w:p>
        </w:tc>
        <w:tc>
          <w:tcPr>
            <w:tcW w:w="446" w:type="pct"/>
          </w:tcPr>
          <w:p w14:paraId="2A22AC7C" w14:textId="77777777" w:rsidR="00CD1C2F" w:rsidRPr="004C08EA" w:rsidRDefault="00CD1C2F" w:rsidP="00EF2C2E">
            <w:pPr>
              <w:jc w:val="right"/>
              <w:rPr>
                <w:rFonts w:cs="Helvetica"/>
                <w:sz w:val="16"/>
                <w:szCs w:val="16"/>
                <w:lang w:val="en-US"/>
              </w:rPr>
            </w:pPr>
            <w:r w:rsidRPr="004C08EA">
              <w:rPr>
                <w:rFonts w:cs="Helvetica"/>
                <w:sz w:val="16"/>
                <w:szCs w:val="16"/>
                <w:lang w:val="en-US"/>
              </w:rPr>
              <w:t>17.38</w:t>
            </w:r>
          </w:p>
        </w:tc>
        <w:tc>
          <w:tcPr>
            <w:tcW w:w="507" w:type="pct"/>
          </w:tcPr>
          <w:p w14:paraId="0F3FD875" w14:textId="77777777" w:rsidR="00CD1C2F" w:rsidRPr="004C08EA" w:rsidRDefault="00CD1C2F" w:rsidP="00EF2C2E">
            <w:pPr>
              <w:jc w:val="right"/>
              <w:rPr>
                <w:rFonts w:cs="Helvetica"/>
                <w:sz w:val="16"/>
                <w:szCs w:val="16"/>
                <w:lang w:val="en-US"/>
              </w:rPr>
            </w:pPr>
            <w:r w:rsidRPr="004C08EA">
              <w:rPr>
                <w:rFonts w:cs="Helvetica"/>
                <w:sz w:val="16"/>
                <w:szCs w:val="16"/>
                <w:lang w:val="en-US"/>
              </w:rPr>
              <w:t>0.0003</w:t>
            </w:r>
          </w:p>
        </w:tc>
        <w:tc>
          <w:tcPr>
            <w:tcW w:w="667" w:type="pct"/>
            <w:vAlign w:val="center"/>
          </w:tcPr>
          <w:p w14:paraId="1F5FB7F4" w14:textId="77777777" w:rsidR="00CD1C2F" w:rsidRPr="004C08EA" w:rsidRDefault="00CD1C2F" w:rsidP="00EF2C2E">
            <w:pPr>
              <w:rPr>
                <w:rFonts w:cs="Helvetica"/>
                <w:b/>
                <w:bCs/>
                <w:sz w:val="16"/>
                <w:szCs w:val="16"/>
                <w:lang w:val="en-US"/>
              </w:rPr>
            </w:pPr>
          </w:p>
        </w:tc>
      </w:tr>
      <w:tr w:rsidR="00CD1C2F" w:rsidRPr="004C08EA" w14:paraId="6D471164" w14:textId="77777777" w:rsidTr="00EF2C2E">
        <w:tc>
          <w:tcPr>
            <w:tcW w:w="920" w:type="pct"/>
          </w:tcPr>
          <w:p w14:paraId="23B21828" w14:textId="77777777" w:rsidR="00CD1C2F" w:rsidRPr="004C08EA" w:rsidRDefault="00CD1C2F" w:rsidP="00EF2C2E">
            <w:pPr>
              <w:rPr>
                <w:rFonts w:cs="Helvetica"/>
                <w:b/>
                <w:bCs/>
                <w:sz w:val="16"/>
                <w:szCs w:val="16"/>
                <w:lang w:val="en-US"/>
              </w:rPr>
            </w:pPr>
          </w:p>
        </w:tc>
        <w:tc>
          <w:tcPr>
            <w:tcW w:w="770" w:type="pct"/>
          </w:tcPr>
          <w:p w14:paraId="02557241" w14:textId="77777777" w:rsidR="00CD1C2F" w:rsidRPr="004C08EA" w:rsidRDefault="00CD1C2F" w:rsidP="00EF2C2E">
            <w:pPr>
              <w:rPr>
                <w:rFonts w:cs="Helvetica"/>
                <w:sz w:val="16"/>
                <w:szCs w:val="16"/>
                <w:lang w:val="en-US"/>
              </w:rPr>
            </w:pPr>
            <w:r w:rsidRPr="004C08EA">
              <w:rPr>
                <w:rFonts w:cs="Helvetica"/>
                <w:sz w:val="16"/>
                <w:szCs w:val="16"/>
                <w:lang w:val="en-US"/>
              </w:rPr>
              <w:t>EF</w:t>
            </w:r>
          </w:p>
        </w:tc>
        <w:tc>
          <w:tcPr>
            <w:tcW w:w="781" w:type="pct"/>
          </w:tcPr>
          <w:p w14:paraId="230CD22D" w14:textId="77777777" w:rsidR="00CD1C2F" w:rsidRPr="004C08EA" w:rsidRDefault="00CD1C2F" w:rsidP="00EF2C2E">
            <w:pPr>
              <w:jc w:val="right"/>
              <w:rPr>
                <w:rFonts w:cs="Helvetica"/>
                <w:sz w:val="16"/>
                <w:szCs w:val="16"/>
                <w:lang w:val="en-US"/>
              </w:rPr>
            </w:pPr>
            <w:r w:rsidRPr="004C08EA">
              <w:rPr>
                <w:rFonts w:cs="Helvetica"/>
                <w:sz w:val="16"/>
                <w:szCs w:val="16"/>
                <w:lang w:val="en-US"/>
              </w:rPr>
              <w:t>0.2929</w:t>
            </w:r>
          </w:p>
        </w:tc>
        <w:tc>
          <w:tcPr>
            <w:tcW w:w="240" w:type="pct"/>
          </w:tcPr>
          <w:p w14:paraId="3DE7C26B" w14:textId="77777777" w:rsidR="00CD1C2F" w:rsidRPr="004C08EA" w:rsidRDefault="00CD1C2F" w:rsidP="00EF2C2E">
            <w:pPr>
              <w:jc w:val="right"/>
              <w:rPr>
                <w:rFonts w:cs="Helvetica"/>
                <w:sz w:val="16"/>
                <w:szCs w:val="16"/>
                <w:lang w:val="en-US"/>
              </w:rPr>
            </w:pPr>
            <w:r w:rsidRPr="004C08EA">
              <w:rPr>
                <w:rFonts w:cs="Helvetica"/>
                <w:sz w:val="16"/>
                <w:szCs w:val="16"/>
                <w:lang w:val="en-US"/>
              </w:rPr>
              <w:t>1</w:t>
            </w:r>
          </w:p>
        </w:tc>
        <w:tc>
          <w:tcPr>
            <w:tcW w:w="669" w:type="pct"/>
          </w:tcPr>
          <w:p w14:paraId="7F1A6AF1" w14:textId="77777777" w:rsidR="00CD1C2F" w:rsidRPr="004C08EA" w:rsidRDefault="00CD1C2F" w:rsidP="00EF2C2E">
            <w:pPr>
              <w:jc w:val="right"/>
              <w:rPr>
                <w:rFonts w:cs="Helvetica"/>
                <w:sz w:val="16"/>
                <w:szCs w:val="16"/>
                <w:lang w:val="en-US"/>
              </w:rPr>
            </w:pPr>
            <w:r w:rsidRPr="004C08EA">
              <w:rPr>
                <w:rFonts w:cs="Helvetica"/>
                <w:sz w:val="16"/>
                <w:szCs w:val="16"/>
                <w:lang w:val="en-US"/>
              </w:rPr>
              <w:t>0.2929</w:t>
            </w:r>
          </w:p>
        </w:tc>
        <w:tc>
          <w:tcPr>
            <w:tcW w:w="446" w:type="pct"/>
          </w:tcPr>
          <w:p w14:paraId="3385AB38" w14:textId="77777777" w:rsidR="00CD1C2F" w:rsidRPr="004C08EA" w:rsidRDefault="00CD1C2F" w:rsidP="00EF2C2E">
            <w:pPr>
              <w:jc w:val="right"/>
              <w:rPr>
                <w:rFonts w:cs="Helvetica"/>
                <w:sz w:val="16"/>
                <w:szCs w:val="16"/>
                <w:lang w:val="en-US"/>
              </w:rPr>
            </w:pPr>
            <w:r w:rsidRPr="004C08EA">
              <w:rPr>
                <w:rFonts w:cs="Helvetica"/>
                <w:sz w:val="16"/>
                <w:szCs w:val="16"/>
                <w:lang w:val="en-US"/>
              </w:rPr>
              <w:t>5.41</w:t>
            </w:r>
          </w:p>
        </w:tc>
        <w:tc>
          <w:tcPr>
            <w:tcW w:w="507" w:type="pct"/>
          </w:tcPr>
          <w:p w14:paraId="2A064D00" w14:textId="77777777" w:rsidR="00CD1C2F" w:rsidRPr="004C08EA" w:rsidRDefault="00CD1C2F" w:rsidP="00EF2C2E">
            <w:pPr>
              <w:jc w:val="right"/>
              <w:rPr>
                <w:rFonts w:cs="Helvetica"/>
                <w:sz w:val="16"/>
                <w:szCs w:val="16"/>
                <w:lang w:val="en-US"/>
              </w:rPr>
            </w:pPr>
            <w:r w:rsidRPr="004C08EA">
              <w:rPr>
                <w:rFonts w:cs="Helvetica"/>
                <w:sz w:val="16"/>
                <w:szCs w:val="16"/>
                <w:lang w:val="en-US"/>
              </w:rPr>
              <w:t>0.0272</w:t>
            </w:r>
          </w:p>
        </w:tc>
        <w:tc>
          <w:tcPr>
            <w:tcW w:w="667" w:type="pct"/>
            <w:vAlign w:val="center"/>
          </w:tcPr>
          <w:p w14:paraId="4EC4C1AE" w14:textId="77777777" w:rsidR="00CD1C2F" w:rsidRPr="004C08EA" w:rsidRDefault="00CD1C2F" w:rsidP="00EF2C2E">
            <w:pPr>
              <w:rPr>
                <w:rFonts w:cs="Helvetica"/>
                <w:b/>
                <w:bCs/>
                <w:sz w:val="16"/>
                <w:szCs w:val="16"/>
                <w:lang w:val="en-US"/>
              </w:rPr>
            </w:pPr>
          </w:p>
        </w:tc>
      </w:tr>
      <w:tr w:rsidR="00CD1C2F" w:rsidRPr="004C08EA" w14:paraId="4F393B9D" w14:textId="77777777" w:rsidTr="00EF2C2E">
        <w:tc>
          <w:tcPr>
            <w:tcW w:w="920" w:type="pct"/>
          </w:tcPr>
          <w:p w14:paraId="5A7319B8" w14:textId="77777777" w:rsidR="00CD1C2F" w:rsidRPr="004C08EA" w:rsidRDefault="00CD1C2F" w:rsidP="00EF2C2E">
            <w:pPr>
              <w:rPr>
                <w:rFonts w:cs="Helvetica"/>
                <w:b/>
                <w:bCs/>
                <w:sz w:val="16"/>
                <w:szCs w:val="16"/>
                <w:lang w:val="en-US"/>
              </w:rPr>
            </w:pPr>
          </w:p>
        </w:tc>
        <w:tc>
          <w:tcPr>
            <w:tcW w:w="770" w:type="pct"/>
          </w:tcPr>
          <w:p w14:paraId="0CAE935F" w14:textId="77777777" w:rsidR="00CD1C2F" w:rsidRPr="004C08EA" w:rsidRDefault="00CD1C2F" w:rsidP="00EF2C2E">
            <w:pPr>
              <w:rPr>
                <w:rFonts w:cs="Helvetica"/>
                <w:sz w:val="16"/>
                <w:szCs w:val="16"/>
                <w:lang w:val="en-US"/>
              </w:rPr>
            </w:pPr>
            <w:r w:rsidRPr="004C08EA">
              <w:rPr>
                <w:rFonts w:cs="Helvetica"/>
                <w:sz w:val="16"/>
                <w:szCs w:val="16"/>
                <w:lang w:val="en-US"/>
              </w:rPr>
              <w:t>F²</w:t>
            </w:r>
          </w:p>
        </w:tc>
        <w:tc>
          <w:tcPr>
            <w:tcW w:w="781" w:type="pct"/>
          </w:tcPr>
          <w:p w14:paraId="205849BA" w14:textId="77777777" w:rsidR="00CD1C2F" w:rsidRPr="004C08EA" w:rsidRDefault="00CD1C2F" w:rsidP="00EF2C2E">
            <w:pPr>
              <w:jc w:val="right"/>
              <w:rPr>
                <w:rFonts w:cs="Helvetica"/>
                <w:sz w:val="16"/>
                <w:szCs w:val="16"/>
                <w:lang w:val="en-US"/>
              </w:rPr>
            </w:pPr>
            <w:r w:rsidRPr="004C08EA">
              <w:rPr>
                <w:rFonts w:cs="Helvetica"/>
                <w:sz w:val="16"/>
                <w:szCs w:val="16"/>
                <w:lang w:val="en-US"/>
              </w:rPr>
              <w:t>0.2329</w:t>
            </w:r>
          </w:p>
        </w:tc>
        <w:tc>
          <w:tcPr>
            <w:tcW w:w="240" w:type="pct"/>
          </w:tcPr>
          <w:p w14:paraId="76113078" w14:textId="77777777" w:rsidR="00CD1C2F" w:rsidRPr="004C08EA" w:rsidRDefault="00CD1C2F" w:rsidP="00EF2C2E">
            <w:pPr>
              <w:jc w:val="right"/>
              <w:rPr>
                <w:rFonts w:cs="Helvetica"/>
                <w:sz w:val="16"/>
                <w:szCs w:val="16"/>
                <w:lang w:val="en-US"/>
              </w:rPr>
            </w:pPr>
            <w:r w:rsidRPr="004C08EA">
              <w:rPr>
                <w:rFonts w:cs="Helvetica"/>
                <w:sz w:val="16"/>
                <w:szCs w:val="16"/>
                <w:lang w:val="en-US"/>
              </w:rPr>
              <w:t>1</w:t>
            </w:r>
          </w:p>
        </w:tc>
        <w:tc>
          <w:tcPr>
            <w:tcW w:w="669" w:type="pct"/>
          </w:tcPr>
          <w:p w14:paraId="0C7D6BE0" w14:textId="77777777" w:rsidR="00CD1C2F" w:rsidRPr="004C08EA" w:rsidRDefault="00CD1C2F" w:rsidP="00EF2C2E">
            <w:pPr>
              <w:jc w:val="right"/>
              <w:rPr>
                <w:rFonts w:cs="Helvetica"/>
                <w:sz w:val="16"/>
                <w:szCs w:val="16"/>
                <w:lang w:val="en-US"/>
              </w:rPr>
            </w:pPr>
            <w:r w:rsidRPr="004C08EA">
              <w:rPr>
                <w:rFonts w:cs="Helvetica"/>
                <w:sz w:val="16"/>
                <w:szCs w:val="16"/>
                <w:lang w:val="en-US"/>
              </w:rPr>
              <w:t>0.2329</w:t>
            </w:r>
          </w:p>
        </w:tc>
        <w:tc>
          <w:tcPr>
            <w:tcW w:w="446" w:type="pct"/>
          </w:tcPr>
          <w:p w14:paraId="42A022A7" w14:textId="77777777" w:rsidR="00CD1C2F" w:rsidRPr="004C08EA" w:rsidRDefault="00CD1C2F" w:rsidP="00EF2C2E">
            <w:pPr>
              <w:jc w:val="right"/>
              <w:rPr>
                <w:rFonts w:cs="Helvetica"/>
                <w:sz w:val="16"/>
                <w:szCs w:val="16"/>
                <w:lang w:val="en-US"/>
              </w:rPr>
            </w:pPr>
            <w:r w:rsidRPr="004C08EA">
              <w:rPr>
                <w:rFonts w:cs="Helvetica"/>
                <w:sz w:val="16"/>
                <w:szCs w:val="16"/>
                <w:lang w:val="en-US"/>
              </w:rPr>
              <w:t>4.3</w:t>
            </w:r>
          </w:p>
        </w:tc>
        <w:tc>
          <w:tcPr>
            <w:tcW w:w="507" w:type="pct"/>
          </w:tcPr>
          <w:p w14:paraId="145E35F0" w14:textId="77777777" w:rsidR="00CD1C2F" w:rsidRPr="004C08EA" w:rsidRDefault="00CD1C2F" w:rsidP="00EF2C2E">
            <w:pPr>
              <w:jc w:val="right"/>
              <w:rPr>
                <w:rFonts w:cs="Helvetica"/>
                <w:sz w:val="16"/>
                <w:szCs w:val="16"/>
                <w:lang w:val="en-US"/>
              </w:rPr>
            </w:pPr>
            <w:r w:rsidRPr="004C08EA">
              <w:rPr>
                <w:rFonts w:cs="Helvetica"/>
                <w:sz w:val="16"/>
                <w:szCs w:val="16"/>
                <w:lang w:val="en-US"/>
              </w:rPr>
              <w:t>0.047</w:t>
            </w:r>
          </w:p>
        </w:tc>
        <w:tc>
          <w:tcPr>
            <w:tcW w:w="667" w:type="pct"/>
            <w:vAlign w:val="center"/>
          </w:tcPr>
          <w:p w14:paraId="7D4806C9" w14:textId="77777777" w:rsidR="00CD1C2F" w:rsidRPr="004C08EA" w:rsidRDefault="00CD1C2F" w:rsidP="00EF2C2E">
            <w:pPr>
              <w:rPr>
                <w:rFonts w:cs="Helvetica"/>
                <w:b/>
                <w:bCs/>
                <w:sz w:val="16"/>
                <w:szCs w:val="16"/>
                <w:lang w:val="en-US"/>
              </w:rPr>
            </w:pPr>
          </w:p>
        </w:tc>
      </w:tr>
      <w:tr w:rsidR="00CD1C2F" w:rsidRPr="004C08EA" w14:paraId="65612DC9" w14:textId="77777777" w:rsidTr="00EF2C2E">
        <w:tc>
          <w:tcPr>
            <w:tcW w:w="920" w:type="pct"/>
          </w:tcPr>
          <w:p w14:paraId="61B0D3C5" w14:textId="77777777" w:rsidR="00CD1C2F" w:rsidRPr="004C08EA" w:rsidRDefault="00CD1C2F" w:rsidP="00EF2C2E">
            <w:pPr>
              <w:rPr>
                <w:rFonts w:cs="Helvetica"/>
                <w:b/>
                <w:bCs/>
                <w:sz w:val="16"/>
                <w:szCs w:val="16"/>
                <w:lang w:val="en-US"/>
              </w:rPr>
            </w:pPr>
          </w:p>
        </w:tc>
        <w:tc>
          <w:tcPr>
            <w:tcW w:w="770" w:type="pct"/>
            <w:vAlign w:val="center"/>
          </w:tcPr>
          <w:p w14:paraId="57B90F52" w14:textId="77777777" w:rsidR="00CD1C2F" w:rsidRPr="004C08EA" w:rsidRDefault="00CD1C2F" w:rsidP="00EF2C2E">
            <w:pPr>
              <w:rPr>
                <w:rFonts w:cs="Helvetica"/>
                <w:b/>
                <w:bCs/>
                <w:sz w:val="16"/>
                <w:szCs w:val="16"/>
                <w:lang w:val="en-US"/>
              </w:rPr>
            </w:pPr>
            <w:r w:rsidRPr="004C08EA">
              <w:rPr>
                <w:rFonts w:cs="Helvetica"/>
                <w:b/>
                <w:bCs/>
                <w:sz w:val="16"/>
                <w:szCs w:val="16"/>
                <w:lang w:val="en-US"/>
              </w:rPr>
              <w:t>Residual</w:t>
            </w:r>
          </w:p>
        </w:tc>
        <w:tc>
          <w:tcPr>
            <w:tcW w:w="781" w:type="pct"/>
          </w:tcPr>
          <w:p w14:paraId="718DA610" w14:textId="77777777" w:rsidR="00CD1C2F" w:rsidRPr="004C08EA" w:rsidRDefault="00CD1C2F" w:rsidP="00EF2C2E">
            <w:pPr>
              <w:jc w:val="right"/>
              <w:rPr>
                <w:rFonts w:cs="Helvetica"/>
                <w:sz w:val="16"/>
                <w:szCs w:val="16"/>
                <w:lang w:val="en-US"/>
              </w:rPr>
            </w:pPr>
            <w:r w:rsidRPr="004C08EA">
              <w:rPr>
                <w:rFonts w:cs="Helvetica"/>
                <w:sz w:val="16"/>
                <w:szCs w:val="16"/>
                <w:lang w:val="en-US"/>
              </w:rPr>
              <w:t>1.57</w:t>
            </w:r>
          </w:p>
        </w:tc>
        <w:tc>
          <w:tcPr>
            <w:tcW w:w="240" w:type="pct"/>
          </w:tcPr>
          <w:p w14:paraId="62289584" w14:textId="77777777" w:rsidR="00CD1C2F" w:rsidRPr="004C08EA" w:rsidRDefault="00CD1C2F" w:rsidP="00EF2C2E">
            <w:pPr>
              <w:jc w:val="right"/>
              <w:rPr>
                <w:rFonts w:cs="Helvetica"/>
                <w:sz w:val="16"/>
                <w:szCs w:val="16"/>
                <w:lang w:val="en-US"/>
              </w:rPr>
            </w:pPr>
            <w:r w:rsidRPr="004C08EA">
              <w:rPr>
                <w:rFonts w:cs="Helvetica"/>
                <w:sz w:val="16"/>
                <w:szCs w:val="16"/>
                <w:lang w:val="en-US"/>
              </w:rPr>
              <w:t>29</w:t>
            </w:r>
          </w:p>
        </w:tc>
        <w:tc>
          <w:tcPr>
            <w:tcW w:w="669" w:type="pct"/>
          </w:tcPr>
          <w:p w14:paraId="49FCE3C3" w14:textId="77777777" w:rsidR="00CD1C2F" w:rsidRPr="004C08EA" w:rsidRDefault="00CD1C2F" w:rsidP="00EF2C2E">
            <w:pPr>
              <w:jc w:val="right"/>
              <w:rPr>
                <w:rFonts w:cs="Helvetica"/>
                <w:sz w:val="16"/>
                <w:szCs w:val="16"/>
                <w:lang w:val="en-US"/>
              </w:rPr>
            </w:pPr>
            <w:r w:rsidRPr="004C08EA">
              <w:rPr>
                <w:rFonts w:cs="Helvetica"/>
                <w:sz w:val="16"/>
                <w:szCs w:val="16"/>
                <w:lang w:val="en-US"/>
              </w:rPr>
              <w:t>0.0541</w:t>
            </w:r>
          </w:p>
        </w:tc>
        <w:tc>
          <w:tcPr>
            <w:tcW w:w="446" w:type="pct"/>
          </w:tcPr>
          <w:p w14:paraId="05BA7E85" w14:textId="77777777" w:rsidR="00CD1C2F" w:rsidRPr="004C08EA" w:rsidRDefault="00CD1C2F" w:rsidP="00EF2C2E">
            <w:pPr>
              <w:jc w:val="right"/>
              <w:rPr>
                <w:rFonts w:cs="Helvetica"/>
                <w:b/>
                <w:bCs/>
                <w:sz w:val="16"/>
                <w:szCs w:val="16"/>
                <w:lang w:val="en-US"/>
              </w:rPr>
            </w:pPr>
          </w:p>
        </w:tc>
        <w:tc>
          <w:tcPr>
            <w:tcW w:w="507" w:type="pct"/>
          </w:tcPr>
          <w:p w14:paraId="5E945D27" w14:textId="77777777" w:rsidR="00CD1C2F" w:rsidRPr="004C08EA" w:rsidRDefault="00CD1C2F" w:rsidP="00EF2C2E">
            <w:pPr>
              <w:jc w:val="right"/>
              <w:rPr>
                <w:rFonts w:cs="Helvetica"/>
                <w:b/>
                <w:bCs/>
                <w:sz w:val="16"/>
                <w:szCs w:val="16"/>
                <w:lang w:val="en-US"/>
              </w:rPr>
            </w:pPr>
          </w:p>
        </w:tc>
        <w:tc>
          <w:tcPr>
            <w:tcW w:w="667" w:type="pct"/>
          </w:tcPr>
          <w:p w14:paraId="7CC67AC7" w14:textId="77777777" w:rsidR="00CD1C2F" w:rsidRPr="004C08EA" w:rsidRDefault="00CD1C2F" w:rsidP="00EF2C2E">
            <w:pPr>
              <w:rPr>
                <w:rFonts w:cs="Helvetica"/>
                <w:b/>
                <w:bCs/>
                <w:sz w:val="16"/>
                <w:szCs w:val="16"/>
                <w:lang w:val="en-US"/>
              </w:rPr>
            </w:pPr>
          </w:p>
        </w:tc>
      </w:tr>
      <w:tr w:rsidR="00CD1C2F" w:rsidRPr="004C08EA" w14:paraId="0E0DCFA4" w14:textId="77777777" w:rsidTr="00EF2C2E">
        <w:tc>
          <w:tcPr>
            <w:tcW w:w="920" w:type="pct"/>
          </w:tcPr>
          <w:p w14:paraId="5C265DD8" w14:textId="77777777" w:rsidR="00CD1C2F" w:rsidRPr="004C08EA" w:rsidRDefault="00CD1C2F" w:rsidP="00EF2C2E">
            <w:pPr>
              <w:rPr>
                <w:rFonts w:cs="Helvetica"/>
                <w:b/>
                <w:bCs/>
                <w:sz w:val="16"/>
                <w:szCs w:val="16"/>
                <w:lang w:val="en-US"/>
              </w:rPr>
            </w:pPr>
          </w:p>
        </w:tc>
        <w:tc>
          <w:tcPr>
            <w:tcW w:w="770" w:type="pct"/>
            <w:vAlign w:val="center"/>
          </w:tcPr>
          <w:p w14:paraId="46EB21E7" w14:textId="77777777" w:rsidR="00CD1C2F" w:rsidRPr="004C08EA" w:rsidRDefault="00CD1C2F" w:rsidP="00EF2C2E">
            <w:pPr>
              <w:rPr>
                <w:rFonts w:cs="Helvetica"/>
                <w:sz w:val="16"/>
                <w:szCs w:val="16"/>
                <w:lang w:val="en-US"/>
              </w:rPr>
            </w:pPr>
            <w:r w:rsidRPr="004C08EA">
              <w:rPr>
                <w:rFonts w:cs="Helvetica"/>
                <w:sz w:val="16"/>
                <w:szCs w:val="16"/>
                <w:lang w:val="en-US"/>
              </w:rPr>
              <w:t>Lack of Fit</w:t>
            </w:r>
          </w:p>
        </w:tc>
        <w:tc>
          <w:tcPr>
            <w:tcW w:w="781" w:type="pct"/>
          </w:tcPr>
          <w:p w14:paraId="45806D1D" w14:textId="77777777" w:rsidR="00CD1C2F" w:rsidRPr="004C08EA" w:rsidRDefault="00CD1C2F" w:rsidP="00EF2C2E">
            <w:pPr>
              <w:jc w:val="right"/>
              <w:rPr>
                <w:rFonts w:cs="Helvetica"/>
                <w:sz w:val="16"/>
                <w:szCs w:val="16"/>
                <w:lang w:val="en-US"/>
              </w:rPr>
            </w:pPr>
            <w:r w:rsidRPr="004C08EA">
              <w:rPr>
                <w:rFonts w:cs="Helvetica"/>
                <w:sz w:val="16"/>
                <w:szCs w:val="16"/>
                <w:lang w:val="en-US"/>
              </w:rPr>
              <w:t>1.44</w:t>
            </w:r>
          </w:p>
        </w:tc>
        <w:tc>
          <w:tcPr>
            <w:tcW w:w="240" w:type="pct"/>
          </w:tcPr>
          <w:p w14:paraId="6AE6D556" w14:textId="77777777" w:rsidR="00CD1C2F" w:rsidRPr="004C08EA" w:rsidRDefault="00CD1C2F" w:rsidP="00EF2C2E">
            <w:pPr>
              <w:jc w:val="right"/>
              <w:rPr>
                <w:rFonts w:cs="Helvetica"/>
                <w:sz w:val="16"/>
                <w:szCs w:val="16"/>
                <w:lang w:val="en-US"/>
              </w:rPr>
            </w:pPr>
            <w:r w:rsidRPr="004C08EA">
              <w:rPr>
                <w:rFonts w:cs="Helvetica"/>
                <w:sz w:val="16"/>
                <w:szCs w:val="16"/>
                <w:lang w:val="en-US"/>
              </w:rPr>
              <w:t>25</w:t>
            </w:r>
          </w:p>
        </w:tc>
        <w:tc>
          <w:tcPr>
            <w:tcW w:w="669" w:type="pct"/>
          </w:tcPr>
          <w:p w14:paraId="34934259" w14:textId="77777777" w:rsidR="00CD1C2F" w:rsidRPr="004C08EA" w:rsidRDefault="00CD1C2F" w:rsidP="00EF2C2E">
            <w:pPr>
              <w:jc w:val="right"/>
              <w:rPr>
                <w:rFonts w:cs="Helvetica"/>
                <w:sz w:val="16"/>
                <w:szCs w:val="16"/>
                <w:lang w:val="en-US"/>
              </w:rPr>
            </w:pPr>
            <w:r w:rsidRPr="004C08EA">
              <w:rPr>
                <w:rFonts w:cs="Helvetica"/>
                <w:sz w:val="16"/>
                <w:szCs w:val="16"/>
                <w:lang w:val="en-US"/>
              </w:rPr>
              <w:t>0.0575</w:t>
            </w:r>
          </w:p>
        </w:tc>
        <w:tc>
          <w:tcPr>
            <w:tcW w:w="446" w:type="pct"/>
          </w:tcPr>
          <w:p w14:paraId="10651EC9" w14:textId="77777777" w:rsidR="00CD1C2F" w:rsidRPr="004C08EA" w:rsidRDefault="00CD1C2F" w:rsidP="00EF2C2E">
            <w:pPr>
              <w:jc w:val="right"/>
              <w:rPr>
                <w:rFonts w:cs="Helvetica"/>
                <w:sz w:val="16"/>
                <w:szCs w:val="16"/>
                <w:lang w:val="en-US"/>
              </w:rPr>
            </w:pPr>
            <w:r w:rsidRPr="004C08EA">
              <w:rPr>
                <w:rFonts w:cs="Helvetica"/>
                <w:sz w:val="16"/>
                <w:szCs w:val="16"/>
                <w:lang w:val="en-US"/>
              </w:rPr>
              <w:t>1.75</w:t>
            </w:r>
          </w:p>
        </w:tc>
        <w:tc>
          <w:tcPr>
            <w:tcW w:w="507" w:type="pct"/>
          </w:tcPr>
          <w:p w14:paraId="125ABF51" w14:textId="77777777" w:rsidR="00CD1C2F" w:rsidRPr="004C08EA" w:rsidRDefault="00CD1C2F" w:rsidP="00EF2C2E">
            <w:pPr>
              <w:jc w:val="right"/>
              <w:rPr>
                <w:rFonts w:cs="Helvetica"/>
                <w:sz w:val="16"/>
                <w:szCs w:val="16"/>
                <w:lang w:val="en-US"/>
              </w:rPr>
            </w:pPr>
            <w:r w:rsidRPr="004C08EA">
              <w:rPr>
                <w:rFonts w:cs="Helvetica"/>
                <w:sz w:val="16"/>
                <w:szCs w:val="16"/>
                <w:lang w:val="en-US"/>
              </w:rPr>
              <w:t>0.3133</w:t>
            </w:r>
          </w:p>
        </w:tc>
        <w:tc>
          <w:tcPr>
            <w:tcW w:w="667" w:type="pct"/>
          </w:tcPr>
          <w:p w14:paraId="3E6A460A" w14:textId="77777777" w:rsidR="00CD1C2F" w:rsidRPr="004C08EA" w:rsidRDefault="00CD1C2F" w:rsidP="00EF2C2E">
            <w:pPr>
              <w:rPr>
                <w:rFonts w:cs="Helvetica"/>
                <w:sz w:val="16"/>
                <w:szCs w:val="16"/>
                <w:lang w:val="en-US"/>
              </w:rPr>
            </w:pPr>
            <w:r w:rsidRPr="004C08EA">
              <w:rPr>
                <w:rFonts w:cs="Helvetica"/>
                <w:sz w:val="16"/>
                <w:szCs w:val="16"/>
                <w:lang w:val="en-US"/>
              </w:rPr>
              <w:t>not significant</w:t>
            </w:r>
          </w:p>
        </w:tc>
      </w:tr>
      <w:tr w:rsidR="00CD1C2F" w:rsidRPr="004C08EA" w14:paraId="1F1DF2C8" w14:textId="77777777" w:rsidTr="00EF2C2E">
        <w:tc>
          <w:tcPr>
            <w:tcW w:w="920" w:type="pct"/>
          </w:tcPr>
          <w:p w14:paraId="42E39088" w14:textId="77777777" w:rsidR="00CD1C2F" w:rsidRPr="004C08EA" w:rsidRDefault="00CD1C2F" w:rsidP="00EF2C2E">
            <w:pPr>
              <w:rPr>
                <w:rFonts w:cs="Helvetica"/>
                <w:b/>
                <w:bCs/>
                <w:sz w:val="16"/>
                <w:szCs w:val="16"/>
                <w:lang w:val="en-US"/>
              </w:rPr>
            </w:pPr>
          </w:p>
        </w:tc>
        <w:tc>
          <w:tcPr>
            <w:tcW w:w="770" w:type="pct"/>
            <w:vAlign w:val="center"/>
          </w:tcPr>
          <w:p w14:paraId="2F2C95F6" w14:textId="77777777" w:rsidR="00CD1C2F" w:rsidRPr="004C08EA" w:rsidRDefault="00CD1C2F" w:rsidP="00EF2C2E">
            <w:pPr>
              <w:rPr>
                <w:rFonts w:cs="Helvetica"/>
                <w:sz w:val="16"/>
                <w:szCs w:val="16"/>
                <w:lang w:val="en-US"/>
              </w:rPr>
            </w:pPr>
            <w:r w:rsidRPr="004C08EA">
              <w:rPr>
                <w:rFonts w:cs="Helvetica"/>
                <w:sz w:val="16"/>
                <w:szCs w:val="16"/>
                <w:lang w:val="en-US"/>
              </w:rPr>
              <w:t>Pure Error</w:t>
            </w:r>
          </w:p>
        </w:tc>
        <w:tc>
          <w:tcPr>
            <w:tcW w:w="781" w:type="pct"/>
          </w:tcPr>
          <w:p w14:paraId="5C81CF10" w14:textId="77777777" w:rsidR="00CD1C2F" w:rsidRPr="004C08EA" w:rsidRDefault="00CD1C2F" w:rsidP="00EF2C2E">
            <w:pPr>
              <w:jc w:val="right"/>
              <w:rPr>
                <w:rFonts w:cs="Helvetica"/>
                <w:sz w:val="16"/>
                <w:szCs w:val="16"/>
                <w:lang w:val="en-US"/>
              </w:rPr>
            </w:pPr>
            <w:r w:rsidRPr="004C08EA">
              <w:rPr>
                <w:rFonts w:cs="Helvetica"/>
                <w:sz w:val="16"/>
                <w:szCs w:val="16"/>
                <w:lang w:val="en-US"/>
              </w:rPr>
              <w:t>0.1312</w:t>
            </w:r>
          </w:p>
        </w:tc>
        <w:tc>
          <w:tcPr>
            <w:tcW w:w="240" w:type="pct"/>
          </w:tcPr>
          <w:p w14:paraId="7AF18AB3" w14:textId="77777777" w:rsidR="00CD1C2F" w:rsidRPr="004C08EA" w:rsidRDefault="00CD1C2F" w:rsidP="00EF2C2E">
            <w:pPr>
              <w:jc w:val="right"/>
              <w:rPr>
                <w:rFonts w:cs="Helvetica"/>
                <w:sz w:val="16"/>
                <w:szCs w:val="16"/>
                <w:lang w:val="en-US"/>
              </w:rPr>
            </w:pPr>
            <w:r w:rsidRPr="004C08EA">
              <w:rPr>
                <w:rFonts w:cs="Helvetica"/>
                <w:sz w:val="16"/>
                <w:szCs w:val="16"/>
                <w:lang w:val="en-US"/>
              </w:rPr>
              <w:t>4</w:t>
            </w:r>
          </w:p>
        </w:tc>
        <w:tc>
          <w:tcPr>
            <w:tcW w:w="669" w:type="pct"/>
          </w:tcPr>
          <w:p w14:paraId="1F62F8D4" w14:textId="77777777" w:rsidR="00CD1C2F" w:rsidRPr="004C08EA" w:rsidRDefault="00CD1C2F" w:rsidP="00EF2C2E">
            <w:pPr>
              <w:jc w:val="right"/>
              <w:rPr>
                <w:rFonts w:cs="Helvetica"/>
                <w:sz w:val="16"/>
                <w:szCs w:val="16"/>
                <w:lang w:val="en-US"/>
              </w:rPr>
            </w:pPr>
            <w:r w:rsidRPr="004C08EA">
              <w:rPr>
                <w:rFonts w:cs="Helvetica"/>
                <w:sz w:val="16"/>
                <w:szCs w:val="16"/>
                <w:lang w:val="en-US"/>
              </w:rPr>
              <w:t>0.0328</w:t>
            </w:r>
          </w:p>
        </w:tc>
        <w:tc>
          <w:tcPr>
            <w:tcW w:w="446" w:type="pct"/>
          </w:tcPr>
          <w:p w14:paraId="32F0A3F9" w14:textId="77777777" w:rsidR="00CD1C2F" w:rsidRPr="004C08EA" w:rsidRDefault="00CD1C2F" w:rsidP="00EF2C2E">
            <w:pPr>
              <w:jc w:val="right"/>
              <w:rPr>
                <w:rFonts w:cs="Helvetica"/>
                <w:b/>
                <w:bCs/>
                <w:sz w:val="16"/>
                <w:szCs w:val="16"/>
                <w:lang w:val="en-US"/>
              </w:rPr>
            </w:pPr>
          </w:p>
        </w:tc>
        <w:tc>
          <w:tcPr>
            <w:tcW w:w="507" w:type="pct"/>
          </w:tcPr>
          <w:p w14:paraId="54CF61D2" w14:textId="77777777" w:rsidR="00CD1C2F" w:rsidRPr="004C08EA" w:rsidRDefault="00CD1C2F" w:rsidP="00EF2C2E">
            <w:pPr>
              <w:jc w:val="right"/>
              <w:rPr>
                <w:rFonts w:cs="Helvetica"/>
                <w:b/>
                <w:bCs/>
                <w:sz w:val="16"/>
                <w:szCs w:val="16"/>
                <w:lang w:val="en-US"/>
              </w:rPr>
            </w:pPr>
          </w:p>
        </w:tc>
        <w:tc>
          <w:tcPr>
            <w:tcW w:w="667" w:type="pct"/>
          </w:tcPr>
          <w:p w14:paraId="32E89161" w14:textId="77777777" w:rsidR="00CD1C2F" w:rsidRPr="004C08EA" w:rsidRDefault="00CD1C2F" w:rsidP="00EF2C2E">
            <w:pPr>
              <w:rPr>
                <w:rFonts w:cs="Helvetica"/>
                <w:b/>
                <w:bCs/>
                <w:sz w:val="16"/>
                <w:szCs w:val="16"/>
                <w:lang w:val="en-US"/>
              </w:rPr>
            </w:pPr>
          </w:p>
        </w:tc>
      </w:tr>
      <w:tr w:rsidR="00CD1C2F" w:rsidRPr="004C08EA" w14:paraId="70E50376" w14:textId="77777777" w:rsidTr="00EF2C2E">
        <w:tc>
          <w:tcPr>
            <w:tcW w:w="920" w:type="pct"/>
            <w:tcBorders>
              <w:bottom w:val="single" w:sz="4" w:space="0" w:color="auto"/>
            </w:tcBorders>
          </w:tcPr>
          <w:p w14:paraId="5AF7B381" w14:textId="77777777" w:rsidR="00CD1C2F" w:rsidRPr="004C08EA" w:rsidRDefault="00CD1C2F" w:rsidP="00EF2C2E">
            <w:pPr>
              <w:rPr>
                <w:rFonts w:cs="Helvetica"/>
                <w:b/>
                <w:bCs/>
                <w:sz w:val="16"/>
                <w:szCs w:val="16"/>
                <w:lang w:val="en-US"/>
              </w:rPr>
            </w:pPr>
          </w:p>
        </w:tc>
        <w:tc>
          <w:tcPr>
            <w:tcW w:w="770" w:type="pct"/>
            <w:tcBorders>
              <w:bottom w:val="single" w:sz="4" w:space="0" w:color="auto"/>
            </w:tcBorders>
            <w:vAlign w:val="center"/>
          </w:tcPr>
          <w:p w14:paraId="6BAE3553" w14:textId="77777777" w:rsidR="00CD1C2F" w:rsidRPr="004C08EA" w:rsidRDefault="00CD1C2F" w:rsidP="00EF2C2E">
            <w:pPr>
              <w:rPr>
                <w:rFonts w:cs="Helvetica"/>
                <w:b/>
                <w:bCs/>
                <w:sz w:val="16"/>
                <w:szCs w:val="16"/>
                <w:lang w:val="en-US"/>
              </w:rPr>
            </w:pPr>
            <w:r w:rsidRPr="004C08EA">
              <w:rPr>
                <w:rFonts w:cs="Helvetica"/>
                <w:b/>
                <w:bCs/>
                <w:sz w:val="16"/>
                <w:szCs w:val="16"/>
                <w:lang w:val="en-US"/>
              </w:rPr>
              <w:t>Cor Total</w:t>
            </w:r>
          </w:p>
        </w:tc>
        <w:tc>
          <w:tcPr>
            <w:tcW w:w="781" w:type="pct"/>
            <w:tcBorders>
              <w:bottom w:val="single" w:sz="4" w:space="0" w:color="auto"/>
            </w:tcBorders>
          </w:tcPr>
          <w:p w14:paraId="1540ACB6" w14:textId="77777777" w:rsidR="00CD1C2F" w:rsidRPr="004C08EA" w:rsidRDefault="00CD1C2F" w:rsidP="00EF2C2E">
            <w:pPr>
              <w:jc w:val="right"/>
              <w:rPr>
                <w:rFonts w:cs="Helvetica"/>
                <w:sz w:val="16"/>
                <w:szCs w:val="16"/>
                <w:lang w:val="en-US"/>
              </w:rPr>
            </w:pPr>
            <w:r w:rsidRPr="004C08EA">
              <w:rPr>
                <w:rFonts w:cs="Helvetica"/>
                <w:sz w:val="16"/>
                <w:szCs w:val="16"/>
                <w:lang w:val="en-US"/>
              </w:rPr>
              <w:t>4.53</w:t>
            </w:r>
          </w:p>
        </w:tc>
        <w:tc>
          <w:tcPr>
            <w:tcW w:w="240" w:type="pct"/>
            <w:tcBorders>
              <w:bottom w:val="single" w:sz="4" w:space="0" w:color="auto"/>
            </w:tcBorders>
          </w:tcPr>
          <w:p w14:paraId="6D2E89D2" w14:textId="77777777" w:rsidR="00CD1C2F" w:rsidRPr="004C08EA" w:rsidRDefault="00CD1C2F" w:rsidP="00EF2C2E">
            <w:pPr>
              <w:jc w:val="right"/>
              <w:rPr>
                <w:rFonts w:cs="Helvetica"/>
                <w:sz w:val="16"/>
                <w:szCs w:val="16"/>
                <w:lang w:val="en-US"/>
              </w:rPr>
            </w:pPr>
            <w:r w:rsidRPr="004C08EA">
              <w:rPr>
                <w:rFonts w:cs="Helvetica"/>
                <w:sz w:val="16"/>
                <w:szCs w:val="16"/>
                <w:lang w:val="en-US"/>
              </w:rPr>
              <w:t>38</w:t>
            </w:r>
          </w:p>
        </w:tc>
        <w:tc>
          <w:tcPr>
            <w:tcW w:w="669" w:type="pct"/>
            <w:tcBorders>
              <w:bottom w:val="single" w:sz="4" w:space="0" w:color="auto"/>
            </w:tcBorders>
          </w:tcPr>
          <w:p w14:paraId="2D6A36F9" w14:textId="77777777" w:rsidR="00CD1C2F" w:rsidRPr="004C08EA" w:rsidRDefault="00CD1C2F" w:rsidP="00EF2C2E">
            <w:pPr>
              <w:jc w:val="right"/>
              <w:rPr>
                <w:rFonts w:cs="Helvetica"/>
                <w:b/>
                <w:bCs/>
                <w:sz w:val="16"/>
                <w:szCs w:val="16"/>
                <w:lang w:val="en-US"/>
              </w:rPr>
            </w:pPr>
          </w:p>
        </w:tc>
        <w:tc>
          <w:tcPr>
            <w:tcW w:w="446" w:type="pct"/>
            <w:tcBorders>
              <w:bottom w:val="single" w:sz="4" w:space="0" w:color="auto"/>
            </w:tcBorders>
          </w:tcPr>
          <w:p w14:paraId="5ECBC7B2" w14:textId="77777777" w:rsidR="00CD1C2F" w:rsidRPr="004C08EA" w:rsidRDefault="00CD1C2F" w:rsidP="00EF2C2E">
            <w:pPr>
              <w:jc w:val="right"/>
              <w:rPr>
                <w:rFonts w:cs="Helvetica"/>
                <w:b/>
                <w:bCs/>
                <w:sz w:val="16"/>
                <w:szCs w:val="16"/>
                <w:lang w:val="en-US"/>
              </w:rPr>
            </w:pPr>
          </w:p>
        </w:tc>
        <w:tc>
          <w:tcPr>
            <w:tcW w:w="507" w:type="pct"/>
            <w:tcBorders>
              <w:bottom w:val="single" w:sz="4" w:space="0" w:color="auto"/>
            </w:tcBorders>
          </w:tcPr>
          <w:p w14:paraId="4AB8DE51" w14:textId="77777777" w:rsidR="00CD1C2F" w:rsidRPr="004C08EA" w:rsidRDefault="00CD1C2F" w:rsidP="00EF2C2E">
            <w:pPr>
              <w:jc w:val="right"/>
              <w:rPr>
                <w:rFonts w:cs="Helvetica"/>
                <w:b/>
                <w:bCs/>
                <w:sz w:val="16"/>
                <w:szCs w:val="16"/>
                <w:lang w:val="en-US"/>
              </w:rPr>
            </w:pPr>
          </w:p>
        </w:tc>
        <w:tc>
          <w:tcPr>
            <w:tcW w:w="667" w:type="pct"/>
            <w:tcBorders>
              <w:bottom w:val="single" w:sz="4" w:space="0" w:color="auto"/>
            </w:tcBorders>
          </w:tcPr>
          <w:p w14:paraId="31359D6C" w14:textId="77777777" w:rsidR="00CD1C2F" w:rsidRPr="004C08EA" w:rsidRDefault="00CD1C2F" w:rsidP="00EF2C2E">
            <w:pPr>
              <w:rPr>
                <w:rFonts w:cs="Helvetica"/>
                <w:b/>
                <w:bCs/>
                <w:sz w:val="16"/>
                <w:szCs w:val="16"/>
                <w:lang w:val="en-US"/>
              </w:rPr>
            </w:pPr>
          </w:p>
        </w:tc>
      </w:tr>
      <w:tr w:rsidR="00CD1C2F" w:rsidRPr="004C08EA" w14:paraId="72D24221" w14:textId="77777777" w:rsidTr="00EF2C2E">
        <w:tc>
          <w:tcPr>
            <w:tcW w:w="920" w:type="pct"/>
            <w:tcBorders>
              <w:top w:val="single" w:sz="4" w:space="0" w:color="auto"/>
            </w:tcBorders>
          </w:tcPr>
          <w:p w14:paraId="1CC2ADCC" w14:textId="77777777" w:rsidR="00CD1C2F" w:rsidRPr="004C08EA" w:rsidRDefault="00CD1C2F" w:rsidP="00EF2C2E">
            <w:pPr>
              <w:rPr>
                <w:rFonts w:cs="Helvetica"/>
                <w:b/>
                <w:bCs/>
                <w:sz w:val="16"/>
                <w:szCs w:val="16"/>
                <w:lang w:val="en-US"/>
              </w:rPr>
            </w:pPr>
            <w:r w:rsidRPr="004C08EA">
              <w:rPr>
                <w:rFonts w:cs="Helvetica"/>
                <w:b/>
                <w:bCs/>
                <w:sz w:val="16"/>
                <w:szCs w:val="16"/>
                <w:lang w:val="en-US"/>
              </w:rPr>
              <w:t>Zeta Potential</w:t>
            </w:r>
          </w:p>
        </w:tc>
        <w:tc>
          <w:tcPr>
            <w:tcW w:w="770" w:type="pct"/>
            <w:tcBorders>
              <w:top w:val="single" w:sz="4" w:space="0" w:color="auto"/>
            </w:tcBorders>
          </w:tcPr>
          <w:p w14:paraId="73921C2F"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Block</w:t>
            </w:r>
          </w:p>
        </w:tc>
        <w:tc>
          <w:tcPr>
            <w:tcW w:w="781" w:type="pct"/>
            <w:tcBorders>
              <w:top w:val="single" w:sz="4" w:space="0" w:color="auto"/>
            </w:tcBorders>
          </w:tcPr>
          <w:p w14:paraId="4750364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1.24E+05</w:t>
            </w:r>
          </w:p>
        </w:tc>
        <w:tc>
          <w:tcPr>
            <w:tcW w:w="240" w:type="pct"/>
            <w:tcBorders>
              <w:top w:val="single" w:sz="4" w:space="0" w:color="auto"/>
            </w:tcBorders>
          </w:tcPr>
          <w:p w14:paraId="6B40124B"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Borders>
              <w:top w:val="single" w:sz="4" w:space="0" w:color="auto"/>
            </w:tcBorders>
          </w:tcPr>
          <w:p w14:paraId="140ABDC9"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1.24E+05</w:t>
            </w:r>
          </w:p>
        </w:tc>
        <w:tc>
          <w:tcPr>
            <w:tcW w:w="446" w:type="pct"/>
            <w:tcBorders>
              <w:top w:val="single" w:sz="4" w:space="0" w:color="auto"/>
            </w:tcBorders>
          </w:tcPr>
          <w:p w14:paraId="7B1F8947" w14:textId="77777777" w:rsidR="00CD1C2F" w:rsidRPr="004C08EA" w:rsidRDefault="00CD1C2F" w:rsidP="00EF2C2E">
            <w:pPr>
              <w:jc w:val="right"/>
              <w:rPr>
                <w:rFonts w:cs="Helvetica"/>
                <w:color w:val="000000"/>
                <w:sz w:val="16"/>
                <w:szCs w:val="16"/>
                <w:lang w:val="en-US"/>
              </w:rPr>
            </w:pPr>
          </w:p>
        </w:tc>
        <w:tc>
          <w:tcPr>
            <w:tcW w:w="507" w:type="pct"/>
            <w:tcBorders>
              <w:top w:val="single" w:sz="4" w:space="0" w:color="auto"/>
            </w:tcBorders>
          </w:tcPr>
          <w:p w14:paraId="03E27104" w14:textId="77777777" w:rsidR="00CD1C2F" w:rsidRPr="004C08EA" w:rsidRDefault="00CD1C2F" w:rsidP="00EF2C2E">
            <w:pPr>
              <w:jc w:val="right"/>
              <w:rPr>
                <w:rFonts w:cs="Helvetica"/>
                <w:color w:val="000000"/>
                <w:sz w:val="16"/>
                <w:szCs w:val="16"/>
                <w:lang w:val="en-US"/>
              </w:rPr>
            </w:pPr>
          </w:p>
        </w:tc>
        <w:tc>
          <w:tcPr>
            <w:tcW w:w="667" w:type="pct"/>
            <w:tcBorders>
              <w:top w:val="single" w:sz="4" w:space="0" w:color="auto"/>
            </w:tcBorders>
          </w:tcPr>
          <w:p w14:paraId="2116629F" w14:textId="77777777" w:rsidR="00CD1C2F" w:rsidRPr="004C08EA" w:rsidRDefault="00CD1C2F" w:rsidP="00EF2C2E">
            <w:pPr>
              <w:rPr>
                <w:rFonts w:cs="Helvetica"/>
                <w:color w:val="000000"/>
                <w:sz w:val="16"/>
                <w:szCs w:val="16"/>
                <w:lang w:val="en-US"/>
              </w:rPr>
            </w:pPr>
          </w:p>
        </w:tc>
      </w:tr>
      <w:tr w:rsidR="00CD1C2F" w:rsidRPr="004C08EA" w14:paraId="3BCF1917" w14:textId="77777777" w:rsidTr="00EF2C2E">
        <w:tc>
          <w:tcPr>
            <w:tcW w:w="920" w:type="pct"/>
          </w:tcPr>
          <w:p w14:paraId="073FDA10" w14:textId="77777777" w:rsidR="00CD1C2F" w:rsidRPr="004C08EA" w:rsidRDefault="00CD1C2F" w:rsidP="00EF2C2E">
            <w:pPr>
              <w:rPr>
                <w:rFonts w:cs="Helvetica"/>
                <w:sz w:val="16"/>
                <w:szCs w:val="16"/>
                <w:lang w:val="en-US"/>
              </w:rPr>
            </w:pPr>
            <w:r w:rsidRPr="004C08EA">
              <w:rPr>
                <w:rFonts w:cs="Helvetica"/>
                <w:sz w:val="16"/>
                <w:szCs w:val="16"/>
                <w:lang w:val="en-US"/>
              </w:rPr>
              <w:t>Transform:</w:t>
            </w:r>
          </w:p>
        </w:tc>
        <w:tc>
          <w:tcPr>
            <w:tcW w:w="770" w:type="pct"/>
          </w:tcPr>
          <w:p w14:paraId="379D44D8"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Model</w:t>
            </w:r>
          </w:p>
        </w:tc>
        <w:tc>
          <w:tcPr>
            <w:tcW w:w="781" w:type="pct"/>
          </w:tcPr>
          <w:p w14:paraId="2766F2AE"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1.02E+07</w:t>
            </w:r>
          </w:p>
        </w:tc>
        <w:tc>
          <w:tcPr>
            <w:tcW w:w="240" w:type="pct"/>
          </w:tcPr>
          <w:p w14:paraId="3378B961"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9</w:t>
            </w:r>
          </w:p>
        </w:tc>
        <w:tc>
          <w:tcPr>
            <w:tcW w:w="669" w:type="pct"/>
          </w:tcPr>
          <w:p w14:paraId="396C929C"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1.14E+06</w:t>
            </w:r>
          </w:p>
        </w:tc>
        <w:tc>
          <w:tcPr>
            <w:tcW w:w="446" w:type="pct"/>
          </w:tcPr>
          <w:p w14:paraId="15413262"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43.06</w:t>
            </w:r>
          </w:p>
        </w:tc>
        <w:tc>
          <w:tcPr>
            <w:tcW w:w="507" w:type="pct"/>
          </w:tcPr>
          <w:p w14:paraId="01368690"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&lt; 0.0001</w:t>
            </w:r>
          </w:p>
        </w:tc>
        <w:tc>
          <w:tcPr>
            <w:tcW w:w="667" w:type="pct"/>
          </w:tcPr>
          <w:p w14:paraId="23D4F531"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significant</w:t>
            </w:r>
          </w:p>
        </w:tc>
      </w:tr>
      <w:tr w:rsidR="00CD1C2F" w:rsidRPr="004C08EA" w14:paraId="55280145" w14:textId="77777777" w:rsidTr="00EF2C2E">
        <w:tc>
          <w:tcPr>
            <w:tcW w:w="920" w:type="pct"/>
          </w:tcPr>
          <w:p w14:paraId="130266DB" w14:textId="77777777" w:rsidR="00CD1C2F" w:rsidRPr="004C08EA" w:rsidRDefault="00CD1C2F" w:rsidP="00EF2C2E">
            <w:pPr>
              <w:rPr>
                <w:rFonts w:cs="Helvetica"/>
                <w:b/>
                <w:bCs/>
                <w:sz w:val="16"/>
                <w:szCs w:val="16"/>
                <w:lang w:val="en-US"/>
              </w:rPr>
            </w:pPr>
            <w:r w:rsidRPr="004C08EA">
              <w:rPr>
                <w:rFonts w:cs="Helvetica"/>
                <w:sz w:val="16"/>
                <w:szCs w:val="16"/>
                <w:lang w:val="en-US"/>
              </w:rPr>
              <w:t>Power</w:t>
            </w:r>
          </w:p>
        </w:tc>
        <w:tc>
          <w:tcPr>
            <w:tcW w:w="770" w:type="pct"/>
          </w:tcPr>
          <w:p w14:paraId="5E30931C"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Linear Mixture</w:t>
            </w:r>
          </w:p>
        </w:tc>
        <w:tc>
          <w:tcPr>
            <w:tcW w:w="781" w:type="pct"/>
          </w:tcPr>
          <w:p w14:paraId="088871D1"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6.78E+06</w:t>
            </w:r>
          </w:p>
        </w:tc>
        <w:tc>
          <w:tcPr>
            <w:tcW w:w="240" w:type="pct"/>
          </w:tcPr>
          <w:p w14:paraId="75830DD4"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w:t>
            </w:r>
          </w:p>
        </w:tc>
        <w:tc>
          <w:tcPr>
            <w:tcW w:w="669" w:type="pct"/>
          </w:tcPr>
          <w:p w14:paraId="3FB672FB"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2.26E+06</w:t>
            </w:r>
          </w:p>
        </w:tc>
        <w:tc>
          <w:tcPr>
            <w:tcW w:w="446" w:type="pct"/>
          </w:tcPr>
          <w:p w14:paraId="5565CF7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85.67</w:t>
            </w:r>
          </w:p>
        </w:tc>
        <w:tc>
          <w:tcPr>
            <w:tcW w:w="507" w:type="pct"/>
          </w:tcPr>
          <w:p w14:paraId="3DD5D31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&lt; 0.0001</w:t>
            </w:r>
          </w:p>
        </w:tc>
        <w:tc>
          <w:tcPr>
            <w:tcW w:w="667" w:type="pct"/>
          </w:tcPr>
          <w:p w14:paraId="4F10DE2B" w14:textId="77777777" w:rsidR="00CD1C2F" w:rsidRPr="004C08EA" w:rsidRDefault="00CD1C2F" w:rsidP="00EF2C2E">
            <w:pPr>
              <w:rPr>
                <w:rFonts w:cs="Helvetica"/>
                <w:color w:val="000000"/>
                <w:sz w:val="16"/>
                <w:szCs w:val="16"/>
                <w:lang w:val="en-US"/>
              </w:rPr>
            </w:pPr>
          </w:p>
        </w:tc>
      </w:tr>
      <w:tr w:rsidR="00CD1C2F" w:rsidRPr="004C08EA" w14:paraId="53FA8257" w14:textId="77777777" w:rsidTr="00EF2C2E">
        <w:tc>
          <w:tcPr>
            <w:tcW w:w="920" w:type="pct"/>
          </w:tcPr>
          <w:p w14:paraId="7AC5923F" w14:textId="77777777" w:rsidR="00CD1C2F" w:rsidRPr="004C08EA" w:rsidRDefault="00440CE5" w:rsidP="00EF2C2E">
            <w:pPr>
              <w:rPr>
                <w:rFonts w:cs="Helvetica"/>
                <w:b/>
                <w:bCs/>
                <w:sz w:val="16"/>
                <w:szCs w:val="16"/>
                <w:lang w:val="en-US"/>
              </w:rPr>
            </w:pPr>
            <m:oMathPara>
              <m:oMath>
                <m:sSup>
                  <m:sSupPr>
                    <m:ctrlPr>
                      <w:rPr>
                        <w:rFonts w:ascii="Cambria Math" w:hAnsi="Cambria Math" w:cs="Helvetica"/>
                        <w:b/>
                        <w:bCs/>
                        <w:i/>
                        <w:sz w:val="16"/>
                        <w:szCs w:val="16"/>
                        <w:lang w:val="en-US"/>
                      </w:rPr>
                    </m:ctrlPr>
                  </m:sSupPr>
                  <m:e>
                    <m:r>
                      <m:rPr>
                        <m:sty m:val="bi"/>
                      </m:rPr>
                      <w:rPr>
                        <w:rFonts w:ascii="Cambria Math" w:hAnsi="Cambria Math" w:cs="Helvetica"/>
                        <w:sz w:val="16"/>
                        <w:szCs w:val="16"/>
                        <w:lang w:val="en-US"/>
                      </w:rPr>
                      <m:t>y</m:t>
                    </m:r>
                  </m:e>
                  <m:sup>
                    <m:r>
                      <m:rPr>
                        <m:sty m:val="bi"/>
                      </m:rPr>
                      <w:rPr>
                        <w:rFonts w:ascii="Cambria Math" w:hAnsi="Cambria Math" w:cs="Helvetica"/>
                        <w:sz w:val="16"/>
                        <w:szCs w:val="16"/>
                        <w:lang w:val="en-US"/>
                      </w:rPr>
                      <m:t>'</m:t>
                    </m:r>
                  </m:sup>
                </m:sSup>
                <m:r>
                  <m:rPr>
                    <m:sty m:val="bi"/>
                  </m:rPr>
                  <w:rPr>
                    <w:rFonts w:ascii="Cambria Math" w:hAnsi="Cambria Math" w:cs="Helvetica"/>
                    <w:sz w:val="16"/>
                    <w:szCs w:val="16"/>
                    <w:lang w:val="en-US"/>
                  </w:rPr>
                  <m:t xml:space="preserve">= </m:t>
                </m:r>
                <m:sSup>
                  <m:sSupPr>
                    <m:ctrlPr>
                      <w:rPr>
                        <w:rFonts w:ascii="Cambria Math" w:hAnsi="Cambria Math" w:cs="Helvetica"/>
                        <w:b/>
                        <w:bCs/>
                        <w:i/>
                        <w:sz w:val="16"/>
                        <w:szCs w:val="16"/>
                        <w:lang w:val="en-US"/>
                      </w:rPr>
                    </m:ctrlPr>
                  </m:sSupPr>
                  <m:e>
                    <m:r>
                      <m:rPr>
                        <m:sty m:val="bi"/>
                      </m:rPr>
                      <w:rPr>
                        <w:rFonts w:ascii="Cambria Math" w:hAnsi="Cambria Math" w:cs="Helvetica"/>
                        <w:sz w:val="16"/>
                        <w:szCs w:val="16"/>
                        <w:lang w:val="en-US"/>
                      </w:rPr>
                      <m:t>(</m:t>
                    </m:r>
                    <m:r>
                      <m:rPr>
                        <m:sty m:val="bi"/>
                      </m:rPr>
                      <w:rPr>
                        <w:rFonts w:ascii="Cambria Math" w:hAnsi="Cambria Math" w:cs="Helvetica"/>
                        <w:sz w:val="16"/>
                        <w:szCs w:val="16"/>
                        <w:lang w:val="en-US"/>
                      </w:rPr>
                      <m:t>y</m:t>
                    </m:r>
                    <m:r>
                      <m:rPr>
                        <m:sty m:val="bi"/>
                      </m:rPr>
                      <w:rPr>
                        <w:rFonts w:ascii="Cambria Math" w:hAnsi="Cambria Math" w:cs="Helvetica"/>
                        <w:sz w:val="16"/>
                        <w:szCs w:val="16"/>
                        <w:lang w:val="en-US"/>
                      </w:rPr>
                      <m:t>+</m:t>
                    </m:r>
                    <m:r>
                      <m:rPr>
                        <m:sty m:val="bi"/>
                      </m:rPr>
                      <w:rPr>
                        <w:rFonts w:ascii="Cambria Math" w:hAnsi="Cambria Math" w:cs="Helvetica"/>
                        <w:sz w:val="16"/>
                        <w:szCs w:val="16"/>
                        <w:lang w:val="en-US"/>
                      </w:rPr>
                      <m:t>81</m:t>
                    </m:r>
                    <m:r>
                      <m:rPr>
                        <m:sty m:val="bi"/>
                      </m:rPr>
                      <w:rPr>
                        <w:rFonts w:ascii="Cambria Math" w:hAnsi="Cambria Math" w:cs="Helvetica"/>
                        <w:sz w:val="16"/>
                        <w:szCs w:val="16"/>
                        <w:lang w:val="en-US"/>
                      </w:rPr>
                      <m:t>.</m:t>
                    </m:r>
                    <m:r>
                      <m:rPr>
                        <m:sty m:val="bi"/>
                      </m:rPr>
                      <w:rPr>
                        <w:rFonts w:ascii="Cambria Math" w:hAnsi="Cambria Math" w:cs="Helvetica"/>
                        <w:sz w:val="16"/>
                        <w:szCs w:val="16"/>
                        <w:lang w:val="en-US"/>
                      </w:rPr>
                      <m:t>98</m:t>
                    </m:r>
                    <m:r>
                      <m:rPr>
                        <m:sty m:val="bi"/>
                      </m:rPr>
                      <w:rPr>
                        <w:rFonts w:ascii="Cambria Math" w:hAnsi="Cambria Math" w:cs="Helvetica"/>
                        <w:sz w:val="16"/>
                        <w:szCs w:val="16"/>
                        <w:lang w:val="en-US"/>
                      </w:rPr>
                      <m:t>)</m:t>
                    </m:r>
                  </m:e>
                  <m:sup>
                    <m:r>
                      <m:rPr>
                        <m:sty m:val="bi"/>
                      </m:rPr>
                      <w:rPr>
                        <w:rFonts w:ascii="Cambria Math" w:hAnsi="Cambria Math" w:cs="Helvetica"/>
                        <w:sz w:val="16"/>
                        <w:szCs w:val="16"/>
                        <w:lang w:val="en-US"/>
                      </w:rPr>
                      <m:t>1</m:t>
                    </m:r>
                    <m:r>
                      <m:rPr>
                        <m:sty m:val="bi"/>
                      </m:rPr>
                      <w:rPr>
                        <w:rFonts w:ascii="Cambria Math" w:hAnsi="Cambria Math" w:cs="Helvetica"/>
                        <w:sz w:val="16"/>
                        <w:szCs w:val="16"/>
                        <w:lang w:val="en-US"/>
                      </w:rPr>
                      <m:t>.</m:t>
                    </m:r>
                    <m:r>
                      <m:rPr>
                        <m:sty m:val="bi"/>
                      </m:rPr>
                      <w:rPr>
                        <w:rFonts w:ascii="Cambria Math" w:hAnsi="Cambria Math" w:cs="Helvetica"/>
                        <w:sz w:val="16"/>
                        <w:szCs w:val="16"/>
                        <w:lang w:val="en-US"/>
                      </w:rPr>
                      <m:t>65</m:t>
                    </m:r>
                  </m:sup>
                </m:sSup>
              </m:oMath>
            </m:oMathPara>
          </w:p>
        </w:tc>
        <w:tc>
          <w:tcPr>
            <w:tcW w:w="770" w:type="pct"/>
          </w:tcPr>
          <w:p w14:paraId="08888775"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AB</w:t>
            </w:r>
          </w:p>
        </w:tc>
        <w:tc>
          <w:tcPr>
            <w:tcW w:w="781" w:type="pct"/>
          </w:tcPr>
          <w:p w14:paraId="78C13DAF"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3.89E+05</w:t>
            </w:r>
          </w:p>
        </w:tc>
        <w:tc>
          <w:tcPr>
            <w:tcW w:w="240" w:type="pct"/>
          </w:tcPr>
          <w:p w14:paraId="28686CE5"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49264CA8"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3.89E+05</w:t>
            </w:r>
          </w:p>
        </w:tc>
        <w:tc>
          <w:tcPr>
            <w:tcW w:w="446" w:type="pct"/>
          </w:tcPr>
          <w:p w14:paraId="5D579D19"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14.76</w:t>
            </w:r>
          </w:p>
        </w:tc>
        <w:tc>
          <w:tcPr>
            <w:tcW w:w="507" w:type="pct"/>
          </w:tcPr>
          <w:p w14:paraId="0532C0A5"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0.0006</w:t>
            </w:r>
          </w:p>
        </w:tc>
        <w:tc>
          <w:tcPr>
            <w:tcW w:w="667" w:type="pct"/>
          </w:tcPr>
          <w:p w14:paraId="07153763" w14:textId="77777777" w:rsidR="00CD1C2F" w:rsidRPr="004C08EA" w:rsidRDefault="00CD1C2F" w:rsidP="00EF2C2E">
            <w:pPr>
              <w:rPr>
                <w:rFonts w:cs="Helvetica"/>
                <w:color w:val="000000"/>
                <w:sz w:val="16"/>
                <w:szCs w:val="16"/>
                <w:lang w:val="en-US"/>
              </w:rPr>
            </w:pPr>
          </w:p>
        </w:tc>
      </w:tr>
      <w:tr w:rsidR="00CD1C2F" w:rsidRPr="004C08EA" w14:paraId="30A4BA8B" w14:textId="77777777" w:rsidTr="00EF2C2E">
        <w:tc>
          <w:tcPr>
            <w:tcW w:w="920" w:type="pct"/>
          </w:tcPr>
          <w:p w14:paraId="4C673858" w14:textId="77777777" w:rsidR="00CD1C2F" w:rsidRPr="004C08EA" w:rsidRDefault="00CD1C2F" w:rsidP="00EF2C2E">
            <w:pPr>
              <w:rPr>
                <w:rFonts w:cs="Helvetica"/>
                <w:b/>
                <w:bCs/>
                <w:sz w:val="16"/>
                <w:szCs w:val="16"/>
                <w:lang w:val="en-US"/>
              </w:rPr>
            </w:pPr>
          </w:p>
        </w:tc>
        <w:tc>
          <w:tcPr>
            <w:tcW w:w="770" w:type="pct"/>
          </w:tcPr>
          <w:p w14:paraId="2EE961A9"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AC</w:t>
            </w:r>
          </w:p>
        </w:tc>
        <w:tc>
          <w:tcPr>
            <w:tcW w:w="781" w:type="pct"/>
          </w:tcPr>
          <w:p w14:paraId="4A545421"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1.70E+05</w:t>
            </w:r>
          </w:p>
        </w:tc>
        <w:tc>
          <w:tcPr>
            <w:tcW w:w="240" w:type="pct"/>
          </w:tcPr>
          <w:p w14:paraId="202C579F"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602A3C3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1.70E+05</w:t>
            </w:r>
          </w:p>
        </w:tc>
        <w:tc>
          <w:tcPr>
            <w:tcW w:w="446" w:type="pct"/>
          </w:tcPr>
          <w:p w14:paraId="4F55C2F5"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6.46</w:t>
            </w:r>
          </w:p>
        </w:tc>
        <w:tc>
          <w:tcPr>
            <w:tcW w:w="507" w:type="pct"/>
          </w:tcPr>
          <w:p w14:paraId="2824FFD5"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0.0168</w:t>
            </w:r>
          </w:p>
        </w:tc>
        <w:tc>
          <w:tcPr>
            <w:tcW w:w="667" w:type="pct"/>
          </w:tcPr>
          <w:p w14:paraId="2E774527" w14:textId="77777777" w:rsidR="00CD1C2F" w:rsidRPr="004C08EA" w:rsidRDefault="00CD1C2F" w:rsidP="00EF2C2E">
            <w:pPr>
              <w:rPr>
                <w:rFonts w:cs="Helvetica"/>
                <w:color w:val="000000"/>
                <w:sz w:val="16"/>
                <w:szCs w:val="16"/>
                <w:lang w:val="en-US"/>
              </w:rPr>
            </w:pPr>
          </w:p>
        </w:tc>
      </w:tr>
      <w:tr w:rsidR="00CD1C2F" w:rsidRPr="004C08EA" w14:paraId="02EB7AEF" w14:textId="77777777" w:rsidTr="00EF2C2E">
        <w:tc>
          <w:tcPr>
            <w:tcW w:w="920" w:type="pct"/>
          </w:tcPr>
          <w:p w14:paraId="3A952403" w14:textId="77777777" w:rsidR="00CD1C2F" w:rsidRPr="004C08EA" w:rsidRDefault="00CD1C2F" w:rsidP="00EF2C2E">
            <w:pPr>
              <w:rPr>
                <w:rFonts w:cs="Helvetica"/>
                <w:b/>
                <w:bCs/>
                <w:sz w:val="16"/>
                <w:szCs w:val="16"/>
                <w:lang w:val="en-US"/>
              </w:rPr>
            </w:pPr>
          </w:p>
        </w:tc>
        <w:tc>
          <w:tcPr>
            <w:tcW w:w="770" w:type="pct"/>
          </w:tcPr>
          <w:p w14:paraId="069365CE"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AE</w:t>
            </w:r>
          </w:p>
        </w:tc>
        <w:tc>
          <w:tcPr>
            <w:tcW w:w="781" w:type="pct"/>
          </w:tcPr>
          <w:p w14:paraId="5FB533BA"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1.42E+05</w:t>
            </w:r>
          </w:p>
        </w:tc>
        <w:tc>
          <w:tcPr>
            <w:tcW w:w="240" w:type="pct"/>
          </w:tcPr>
          <w:p w14:paraId="458E40A2"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7D526D6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1.42E+05</w:t>
            </w:r>
          </w:p>
        </w:tc>
        <w:tc>
          <w:tcPr>
            <w:tcW w:w="446" w:type="pct"/>
          </w:tcPr>
          <w:p w14:paraId="5E3CE1F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5.4</w:t>
            </w:r>
          </w:p>
        </w:tc>
        <w:tc>
          <w:tcPr>
            <w:tcW w:w="507" w:type="pct"/>
          </w:tcPr>
          <w:p w14:paraId="60B67642"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0.0277</w:t>
            </w:r>
          </w:p>
        </w:tc>
        <w:tc>
          <w:tcPr>
            <w:tcW w:w="667" w:type="pct"/>
          </w:tcPr>
          <w:p w14:paraId="52E3A987" w14:textId="77777777" w:rsidR="00CD1C2F" w:rsidRPr="004C08EA" w:rsidRDefault="00CD1C2F" w:rsidP="00EF2C2E">
            <w:pPr>
              <w:rPr>
                <w:rFonts w:cs="Helvetica"/>
                <w:color w:val="000000"/>
                <w:sz w:val="16"/>
                <w:szCs w:val="16"/>
                <w:lang w:val="en-US"/>
              </w:rPr>
            </w:pPr>
          </w:p>
        </w:tc>
      </w:tr>
      <w:tr w:rsidR="00CD1C2F" w:rsidRPr="004C08EA" w14:paraId="65276058" w14:textId="77777777" w:rsidTr="00EF2C2E">
        <w:tc>
          <w:tcPr>
            <w:tcW w:w="920" w:type="pct"/>
          </w:tcPr>
          <w:p w14:paraId="1ED7E2F7" w14:textId="77777777" w:rsidR="00CD1C2F" w:rsidRPr="004C08EA" w:rsidRDefault="00CD1C2F" w:rsidP="00EF2C2E">
            <w:pPr>
              <w:rPr>
                <w:rFonts w:cs="Helvetica"/>
                <w:b/>
                <w:bCs/>
                <w:sz w:val="16"/>
                <w:szCs w:val="16"/>
                <w:lang w:val="en-US"/>
              </w:rPr>
            </w:pPr>
          </w:p>
        </w:tc>
        <w:tc>
          <w:tcPr>
            <w:tcW w:w="770" w:type="pct"/>
          </w:tcPr>
          <w:p w14:paraId="5B2AE3CA"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BC</w:t>
            </w:r>
          </w:p>
        </w:tc>
        <w:tc>
          <w:tcPr>
            <w:tcW w:w="781" w:type="pct"/>
          </w:tcPr>
          <w:p w14:paraId="1771A6D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3.36E+05</w:t>
            </w:r>
          </w:p>
        </w:tc>
        <w:tc>
          <w:tcPr>
            <w:tcW w:w="240" w:type="pct"/>
          </w:tcPr>
          <w:p w14:paraId="7E1AFDAA"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6C82685A"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3.36E+05</w:t>
            </w:r>
          </w:p>
        </w:tc>
        <w:tc>
          <w:tcPr>
            <w:tcW w:w="446" w:type="pct"/>
          </w:tcPr>
          <w:p w14:paraId="61EA3FC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12.74</w:t>
            </w:r>
          </w:p>
        </w:tc>
        <w:tc>
          <w:tcPr>
            <w:tcW w:w="507" w:type="pct"/>
          </w:tcPr>
          <w:p w14:paraId="729E8618"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0.0013</w:t>
            </w:r>
          </w:p>
        </w:tc>
        <w:tc>
          <w:tcPr>
            <w:tcW w:w="667" w:type="pct"/>
          </w:tcPr>
          <w:p w14:paraId="468B32C4" w14:textId="77777777" w:rsidR="00CD1C2F" w:rsidRPr="004C08EA" w:rsidRDefault="00CD1C2F" w:rsidP="00EF2C2E">
            <w:pPr>
              <w:rPr>
                <w:rFonts w:cs="Helvetica"/>
                <w:color w:val="000000"/>
                <w:sz w:val="16"/>
                <w:szCs w:val="16"/>
                <w:lang w:val="en-US"/>
              </w:rPr>
            </w:pPr>
          </w:p>
        </w:tc>
      </w:tr>
      <w:tr w:rsidR="00CD1C2F" w:rsidRPr="004C08EA" w14:paraId="66F877EE" w14:textId="77777777" w:rsidTr="00EF2C2E">
        <w:tc>
          <w:tcPr>
            <w:tcW w:w="920" w:type="pct"/>
          </w:tcPr>
          <w:p w14:paraId="32A7F353" w14:textId="77777777" w:rsidR="00CD1C2F" w:rsidRPr="004C08EA" w:rsidRDefault="00CD1C2F" w:rsidP="00EF2C2E">
            <w:pPr>
              <w:rPr>
                <w:rFonts w:cs="Helvetica"/>
                <w:b/>
                <w:bCs/>
                <w:sz w:val="16"/>
                <w:szCs w:val="16"/>
                <w:lang w:val="en-US"/>
              </w:rPr>
            </w:pPr>
          </w:p>
        </w:tc>
        <w:tc>
          <w:tcPr>
            <w:tcW w:w="770" w:type="pct"/>
          </w:tcPr>
          <w:p w14:paraId="702E8B72"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BD</w:t>
            </w:r>
          </w:p>
        </w:tc>
        <w:tc>
          <w:tcPr>
            <w:tcW w:w="781" w:type="pct"/>
          </w:tcPr>
          <w:p w14:paraId="44A87B84"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1.69E+06</w:t>
            </w:r>
          </w:p>
        </w:tc>
        <w:tc>
          <w:tcPr>
            <w:tcW w:w="240" w:type="pct"/>
          </w:tcPr>
          <w:p w14:paraId="0E974E66"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5DA7518E"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1.69E+06</w:t>
            </w:r>
          </w:p>
        </w:tc>
        <w:tc>
          <w:tcPr>
            <w:tcW w:w="446" w:type="pct"/>
          </w:tcPr>
          <w:p w14:paraId="76F09EC2"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64.08</w:t>
            </w:r>
          </w:p>
        </w:tc>
        <w:tc>
          <w:tcPr>
            <w:tcW w:w="507" w:type="pct"/>
          </w:tcPr>
          <w:p w14:paraId="08076115"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&lt; 0.0001</w:t>
            </w:r>
          </w:p>
        </w:tc>
        <w:tc>
          <w:tcPr>
            <w:tcW w:w="667" w:type="pct"/>
          </w:tcPr>
          <w:p w14:paraId="1E24059F" w14:textId="77777777" w:rsidR="00CD1C2F" w:rsidRPr="004C08EA" w:rsidRDefault="00CD1C2F" w:rsidP="00EF2C2E">
            <w:pPr>
              <w:rPr>
                <w:rFonts w:cs="Helvetica"/>
                <w:color w:val="000000"/>
                <w:sz w:val="16"/>
                <w:szCs w:val="16"/>
                <w:lang w:val="en-US"/>
              </w:rPr>
            </w:pPr>
          </w:p>
        </w:tc>
      </w:tr>
      <w:tr w:rsidR="00CD1C2F" w:rsidRPr="004C08EA" w14:paraId="3A9FCFC3" w14:textId="77777777" w:rsidTr="00EF2C2E">
        <w:tc>
          <w:tcPr>
            <w:tcW w:w="920" w:type="pct"/>
          </w:tcPr>
          <w:p w14:paraId="651DD720" w14:textId="77777777" w:rsidR="00CD1C2F" w:rsidRPr="004C08EA" w:rsidRDefault="00CD1C2F" w:rsidP="00EF2C2E">
            <w:pPr>
              <w:rPr>
                <w:rFonts w:cs="Helvetica"/>
                <w:b/>
                <w:bCs/>
                <w:sz w:val="16"/>
                <w:szCs w:val="16"/>
                <w:lang w:val="en-US"/>
              </w:rPr>
            </w:pPr>
          </w:p>
        </w:tc>
        <w:tc>
          <w:tcPr>
            <w:tcW w:w="770" w:type="pct"/>
          </w:tcPr>
          <w:p w14:paraId="44D2D585"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BF</w:t>
            </w:r>
          </w:p>
        </w:tc>
        <w:tc>
          <w:tcPr>
            <w:tcW w:w="781" w:type="pct"/>
          </w:tcPr>
          <w:p w14:paraId="6756228F"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4.92E+05</w:t>
            </w:r>
          </w:p>
        </w:tc>
        <w:tc>
          <w:tcPr>
            <w:tcW w:w="240" w:type="pct"/>
          </w:tcPr>
          <w:p w14:paraId="6E78C095"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2980FEE7"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4.92E+05</w:t>
            </w:r>
          </w:p>
        </w:tc>
        <w:tc>
          <w:tcPr>
            <w:tcW w:w="446" w:type="pct"/>
          </w:tcPr>
          <w:p w14:paraId="54BFB79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18.65</w:t>
            </w:r>
          </w:p>
        </w:tc>
        <w:tc>
          <w:tcPr>
            <w:tcW w:w="507" w:type="pct"/>
          </w:tcPr>
          <w:p w14:paraId="59F3D7C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0.0002</w:t>
            </w:r>
          </w:p>
        </w:tc>
        <w:tc>
          <w:tcPr>
            <w:tcW w:w="667" w:type="pct"/>
          </w:tcPr>
          <w:p w14:paraId="7AA8D928" w14:textId="77777777" w:rsidR="00CD1C2F" w:rsidRPr="004C08EA" w:rsidRDefault="00CD1C2F" w:rsidP="00EF2C2E">
            <w:pPr>
              <w:rPr>
                <w:rFonts w:cs="Helvetica"/>
                <w:color w:val="000000"/>
                <w:sz w:val="16"/>
                <w:szCs w:val="16"/>
                <w:lang w:val="en-US"/>
              </w:rPr>
            </w:pPr>
          </w:p>
        </w:tc>
      </w:tr>
      <w:tr w:rsidR="00CD1C2F" w:rsidRPr="004C08EA" w14:paraId="3A2CCDDF" w14:textId="77777777" w:rsidTr="00EF2C2E">
        <w:tc>
          <w:tcPr>
            <w:tcW w:w="920" w:type="pct"/>
          </w:tcPr>
          <w:p w14:paraId="1FF24BFA" w14:textId="77777777" w:rsidR="00CD1C2F" w:rsidRPr="004C08EA" w:rsidRDefault="00CD1C2F" w:rsidP="00EF2C2E">
            <w:pPr>
              <w:rPr>
                <w:rFonts w:cs="Helvetica"/>
                <w:b/>
                <w:bCs/>
                <w:sz w:val="16"/>
                <w:szCs w:val="16"/>
                <w:lang w:val="en-US"/>
              </w:rPr>
            </w:pPr>
          </w:p>
        </w:tc>
        <w:tc>
          <w:tcPr>
            <w:tcW w:w="770" w:type="pct"/>
          </w:tcPr>
          <w:p w14:paraId="2D596B05"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Residual</w:t>
            </w:r>
          </w:p>
        </w:tc>
        <w:tc>
          <w:tcPr>
            <w:tcW w:w="781" w:type="pct"/>
          </w:tcPr>
          <w:p w14:paraId="5A6B774E"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7.38E+05</w:t>
            </w:r>
          </w:p>
        </w:tc>
        <w:tc>
          <w:tcPr>
            <w:tcW w:w="240" w:type="pct"/>
          </w:tcPr>
          <w:p w14:paraId="67CCD907"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28</w:t>
            </w:r>
          </w:p>
        </w:tc>
        <w:tc>
          <w:tcPr>
            <w:tcW w:w="669" w:type="pct"/>
          </w:tcPr>
          <w:p w14:paraId="38AEDEC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26371.88</w:t>
            </w:r>
          </w:p>
        </w:tc>
        <w:tc>
          <w:tcPr>
            <w:tcW w:w="446" w:type="pct"/>
          </w:tcPr>
          <w:p w14:paraId="27A4333C" w14:textId="77777777" w:rsidR="00CD1C2F" w:rsidRPr="004C08EA" w:rsidRDefault="00CD1C2F" w:rsidP="00EF2C2E">
            <w:pPr>
              <w:jc w:val="right"/>
              <w:rPr>
                <w:rFonts w:cs="Helvetica"/>
                <w:color w:val="000000"/>
                <w:sz w:val="16"/>
                <w:szCs w:val="16"/>
                <w:lang w:val="en-US"/>
              </w:rPr>
            </w:pPr>
          </w:p>
        </w:tc>
        <w:tc>
          <w:tcPr>
            <w:tcW w:w="507" w:type="pct"/>
          </w:tcPr>
          <w:p w14:paraId="614E4336" w14:textId="77777777" w:rsidR="00CD1C2F" w:rsidRPr="004C08EA" w:rsidRDefault="00CD1C2F" w:rsidP="00EF2C2E">
            <w:pPr>
              <w:jc w:val="right"/>
              <w:rPr>
                <w:rFonts w:cs="Helvetica"/>
                <w:color w:val="000000"/>
                <w:sz w:val="16"/>
                <w:szCs w:val="16"/>
                <w:lang w:val="en-US"/>
              </w:rPr>
            </w:pPr>
          </w:p>
        </w:tc>
        <w:tc>
          <w:tcPr>
            <w:tcW w:w="667" w:type="pct"/>
          </w:tcPr>
          <w:p w14:paraId="12755439" w14:textId="77777777" w:rsidR="00CD1C2F" w:rsidRPr="004C08EA" w:rsidRDefault="00CD1C2F" w:rsidP="00EF2C2E">
            <w:pPr>
              <w:rPr>
                <w:rFonts w:cs="Helvetica"/>
                <w:color w:val="000000"/>
                <w:sz w:val="16"/>
                <w:szCs w:val="16"/>
                <w:lang w:val="en-US"/>
              </w:rPr>
            </w:pPr>
          </w:p>
        </w:tc>
      </w:tr>
      <w:tr w:rsidR="00CD1C2F" w:rsidRPr="004C08EA" w14:paraId="7C134831" w14:textId="77777777" w:rsidTr="00EF2C2E">
        <w:tc>
          <w:tcPr>
            <w:tcW w:w="920" w:type="pct"/>
          </w:tcPr>
          <w:p w14:paraId="63E2C292" w14:textId="77777777" w:rsidR="00CD1C2F" w:rsidRPr="004C08EA" w:rsidRDefault="00CD1C2F" w:rsidP="00EF2C2E">
            <w:pPr>
              <w:rPr>
                <w:rFonts w:cs="Helvetica"/>
                <w:b/>
                <w:bCs/>
                <w:sz w:val="16"/>
                <w:szCs w:val="16"/>
                <w:lang w:val="en-US"/>
              </w:rPr>
            </w:pPr>
          </w:p>
        </w:tc>
        <w:tc>
          <w:tcPr>
            <w:tcW w:w="770" w:type="pct"/>
          </w:tcPr>
          <w:p w14:paraId="0D4F3DB9"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Lack of Fit</w:t>
            </w:r>
          </w:p>
        </w:tc>
        <w:tc>
          <w:tcPr>
            <w:tcW w:w="781" w:type="pct"/>
          </w:tcPr>
          <w:p w14:paraId="33FF9E27"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6.55E+05</w:t>
            </w:r>
          </w:p>
        </w:tc>
        <w:tc>
          <w:tcPr>
            <w:tcW w:w="240" w:type="pct"/>
          </w:tcPr>
          <w:p w14:paraId="7062FDA1"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24</w:t>
            </w:r>
          </w:p>
        </w:tc>
        <w:tc>
          <w:tcPr>
            <w:tcW w:w="669" w:type="pct"/>
          </w:tcPr>
          <w:p w14:paraId="20A903E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27288.27</w:t>
            </w:r>
          </w:p>
        </w:tc>
        <w:tc>
          <w:tcPr>
            <w:tcW w:w="446" w:type="pct"/>
          </w:tcPr>
          <w:p w14:paraId="0F084715"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1.31</w:t>
            </w:r>
          </w:p>
        </w:tc>
        <w:tc>
          <w:tcPr>
            <w:tcW w:w="507" w:type="pct"/>
          </w:tcPr>
          <w:p w14:paraId="4B9BBC02"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0.4415</w:t>
            </w:r>
          </w:p>
        </w:tc>
        <w:tc>
          <w:tcPr>
            <w:tcW w:w="667" w:type="pct"/>
          </w:tcPr>
          <w:p w14:paraId="3088683A"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not significant</w:t>
            </w:r>
          </w:p>
        </w:tc>
      </w:tr>
      <w:tr w:rsidR="00CD1C2F" w:rsidRPr="004C08EA" w14:paraId="2345E7AE" w14:textId="77777777" w:rsidTr="00EF2C2E">
        <w:tc>
          <w:tcPr>
            <w:tcW w:w="920" w:type="pct"/>
          </w:tcPr>
          <w:p w14:paraId="0AC578D0" w14:textId="77777777" w:rsidR="00CD1C2F" w:rsidRPr="004C08EA" w:rsidRDefault="00CD1C2F" w:rsidP="00EF2C2E">
            <w:pPr>
              <w:rPr>
                <w:rFonts w:cs="Helvetica"/>
                <w:b/>
                <w:bCs/>
                <w:sz w:val="16"/>
                <w:szCs w:val="16"/>
                <w:lang w:val="en-US"/>
              </w:rPr>
            </w:pPr>
          </w:p>
        </w:tc>
        <w:tc>
          <w:tcPr>
            <w:tcW w:w="770" w:type="pct"/>
          </w:tcPr>
          <w:p w14:paraId="54B88486"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Pure Error</w:t>
            </w:r>
          </w:p>
        </w:tc>
        <w:tc>
          <w:tcPr>
            <w:tcW w:w="781" w:type="pct"/>
          </w:tcPr>
          <w:p w14:paraId="45C0F507"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83494.26</w:t>
            </w:r>
          </w:p>
        </w:tc>
        <w:tc>
          <w:tcPr>
            <w:tcW w:w="240" w:type="pct"/>
          </w:tcPr>
          <w:p w14:paraId="1684DA0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4</w:t>
            </w:r>
          </w:p>
        </w:tc>
        <w:tc>
          <w:tcPr>
            <w:tcW w:w="669" w:type="pct"/>
          </w:tcPr>
          <w:p w14:paraId="01ADC34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20873.56</w:t>
            </w:r>
          </w:p>
        </w:tc>
        <w:tc>
          <w:tcPr>
            <w:tcW w:w="446" w:type="pct"/>
          </w:tcPr>
          <w:p w14:paraId="0229F249" w14:textId="77777777" w:rsidR="00CD1C2F" w:rsidRPr="004C08EA" w:rsidRDefault="00CD1C2F" w:rsidP="00EF2C2E">
            <w:pPr>
              <w:jc w:val="right"/>
              <w:rPr>
                <w:rFonts w:cs="Helvetica"/>
                <w:color w:val="000000"/>
                <w:sz w:val="16"/>
                <w:szCs w:val="16"/>
                <w:lang w:val="en-US"/>
              </w:rPr>
            </w:pPr>
          </w:p>
        </w:tc>
        <w:tc>
          <w:tcPr>
            <w:tcW w:w="507" w:type="pct"/>
          </w:tcPr>
          <w:p w14:paraId="1E408C6D" w14:textId="77777777" w:rsidR="00CD1C2F" w:rsidRPr="004C08EA" w:rsidRDefault="00CD1C2F" w:rsidP="00EF2C2E">
            <w:pPr>
              <w:jc w:val="right"/>
              <w:rPr>
                <w:rFonts w:cs="Helvetica"/>
                <w:color w:val="000000"/>
                <w:sz w:val="16"/>
                <w:szCs w:val="16"/>
                <w:lang w:val="en-US"/>
              </w:rPr>
            </w:pPr>
          </w:p>
        </w:tc>
        <w:tc>
          <w:tcPr>
            <w:tcW w:w="667" w:type="pct"/>
          </w:tcPr>
          <w:p w14:paraId="2D57FB06" w14:textId="77777777" w:rsidR="00CD1C2F" w:rsidRPr="004C08EA" w:rsidRDefault="00CD1C2F" w:rsidP="00EF2C2E">
            <w:pPr>
              <w:rPr>
                <w:rFonts w:cs="Helvetica"/>
                <w:color w:val="000000"/>
                <w:sz w:val="16"/>
                <w:szCs w:val="16"/>
                <w:lang w:val="en-US"/>
              </w:rPr>
            </w:pPr>
          </w:p>
        </w:tc>
      </w:tr>
      <w:tr w:rsidR="00CD1C2F" w:rsidRPr="004C08EA" w14:paraId="59077B44" w14:textId="77777777" w:rsidTr="00EF2C2E">
        <w:tc>
          <w:tcPr>
            <w:tcW w:w="920" w:type="pct"/>
            <w:tcBorders>
              <w:bottom w:val="single" w:sz="4" w:space="0" w:color="auto"/>
            </w:tcBorders>
          </w:tcPr>
          <w:p w14:paraId="4BD5B129" w14:textId="77777777" w:rsidR="00CD1C2F" w:rsidRPr="004C08EA" w:rsidRDefault="00CD1C2F" w:rsidP="00EF2C2E">
            <w:pPr>
              <w:rPr>
                <w:rFonts w:cs="Helvetica"/>
                <w:b/>
                <w:bCs/>
                <w:sz w:val="16"/>
                <w:szCs w:val="16"/>
                <w:lang w:val="en-US"/>
              </w:rPr>
            </w:pPr>
          </w:p>
        </w:tc>
        <w:tc>
          <w:tcPr>
            <w:tcW w:w="770" w:type="pct"/>
            <w:tcBorders>
              <w:bottom w:val="single" w:sz="4" w:space="0" w:color="auto"/>
            </w:tcBorders>
          </w:tcPr>
          <w:p w14:paraId="5FFA5F83"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Cor Total</w:t>
            </w:r>
          </w:p>
        </w:tc>
        <w:tc>
          <w:tcPr>
            <w:tcW w:w="781" w:type="pct"/>
            <w:tcBorders>
              <w:bottom w:val="single" w:sz="4" w:space="0" w:color="auto"/>
            </w:tcBorders>
          </w:tcPr>
          <w:p w14:paraId="232F1AD4"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1.11E+07</w:t>
            </w:r>
          </w:p>
        </w:tc>
        <w:tc>
          <w:tcPr>
            <w:tcW w:w="240" w:type="pct"/>
            <w:tcBorders>
              <w:bottom w:val="single" w:sz="4" w:space="0" w:color="auto"/>
            </w:tcBorders>
          </w:tcPr>
          <w:p w14:paraId="6125029E"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38</w:t>
            </w:r>
          </w:p>
        </w:tc>
        <w:tc>
          <w:tcPr>
            <w:tcW w:w="669" w:type="pct"/>
            <w:tcBorders>
              <w:bottom w:val="single" w:sz="4" w:space="0" w:color="auto"/>
            </w:tcBorders>
          </w:tcPr>
          <w:p w14:paraId="63E24BCD" w14:textId="77777777" w:rsidR="00CD1C2F" w:rsidRPr="004C08EA" w:rsidRDefault="00CD1C2F" w:rsidP="00EF2C2E">
            <w:pPr>
              <w:jc w:val="right"/>
              <w:rPr>
                <w:rFonts w:cs="Helvetica"/>
                <w:color w:val="000000"/>
                <w:sz w:val="16"/>
                <w:szCs w:val="16"/>
                <w:lang w:val="en-US"/>
              </w:rPr>
            </w:pPr>
          </w:p>
        </w:tc>
        <w:tc>
          <w:tcPr>
            <w:tcW w:w="446" w:type="pct"/>
            <w:tcBorders>
              <w:bottom w:val="single" w:sz="4" w:space="0" w:color="auto"/>
            </w:tcBorders>
          </w:tcPr>
          <w:p w14:paraId="7B82E098" w14:textId="77777777" w:rsidR="00CD1C2F" w:rsidRPr="004C08EA" w:rsidRDefault="00CD1C2F" w:rsidP="00EF2C2E">
            <w:pPr>
              <w:jc w:val="right"/>
              <w:rPr>
                <w:rFonts w:cs="Helvetica"/>
                <w:color w:val="000000"/>
                <w:sz w:val="16"/>
                <w:szCs w:val="16"/>
                <w:lang w:val="en-US"/>
              </w:rPr>
            </w:pPr>
          </w:p>
        </w:tc>
        <w:tc>
          <w:tcPr>
            <w:tcW w:w="507" w:type="pct"/>
            <w:tcBorders>
              <w:bottom w:val="single" w:sz="4" w:space="0" w:color="auto"/>
            </w:tcBorders>
          </w:tcPr>
          <w:p w14:paraId="66EF215A" w14:textId="77777777" w:rsidR="00CD1C2F" w:rsidRPr="004C08EA" w:rsidRDefault="00CD1C2F" w:rsidP="00EF2C2E">
            <w:pPr>
              <w:jc w:val="right"/>
              <w:rPr>
                <w:rFonts w:cs="Helvetica"/>
                <w:color w:val="000000"/>
                <w:sz w:val="16"/>
                <w:szCs w:val="16"/>
                <w:lang w:val="en-US"/>
              </w:rPr>
            </w:pPr>
          </w:p>
        </w:tc>
        <w:tc>
          <w:tcPr>
            <w:tcW w:w="667" w:type="pct"/>
            <w:tcBorders>
              <w:bottom w:val="single" w:sz="4" w:space="0" w:color="auto"/>
            </w:tcBorders>
          </w:tcPr>
          <w:p w14:paraId="7EDF5687" w14:textId="77777777" w:rsidR="00CD1C2F" w:rsidRPr="004C08EA" w:rsidRDefault="00CD1C2F" w:rsidP="00EF2C2E">
            <w:pPr>
              <w:rPr>
                <w:rFonts w:cs="Helvetica"/>
                <w:color w:val="000000"/>
                <w:sz w:val="16"/>
                <w:szCs w:val="16"/>
                <w:lang w:val="en-US"/>
              </w:rPr>
            </w:pPr>
          </w:p>
        </w:tc>
      </w:tr>
      <w:tr w:rsidR="00CD1C2F" w:rsidRPr="004C08EA" w14:paraId="30237B1F" w14:textId="77777777" w:rsidTr="00EF2C2E">
        <w:tc>
          <w:tcPr>
            <w:tcW w:w="920" w:type="pct"/>
            <w:tcBorders>
              <w:top w:val="single" w:sz="4" w:space="0" w:color="auto"/>
            </w:tcBorders>
          </w:tcPr>
          <w:p w14:paraId="0F10D438" w14:textId="77777777" w:rsidR="00CD1C2F" w:rsidRPr="004C08EA" w:rsidRDefault="00CD1C2F" w:rsidP="00EF2C2E">
            <w:pPr>
              <w:rPr>
                <w:rFonts w:cs="Helvetica"/>
                <w:b/>
                <w:bCs/>
                <w:sz w:val="16"/>
                <w:szCs w:val="16"/>
                <w:lang w:val="en-US"/>
              </w:rPr>
            </w:pPr>
            <w:r w:rsidRPr="004C08EA">
              <w:rPr>
                <w:rFonts w:cs="Helvetica"/>
                <w:b/>
                <w:bCs/>
                <w:sz w:val="16"/>
                <w:szCs w:val="16"/>
                <w:lang w:val="en-US"/>
              </w:rPr>
              <w:t>D/L-Ratio</w:t>
            </w:r>
          </w:p>
        </w:tc>
        <w:tc>
          <w:tcPr>
            <w:tcW w:w="770" w:type="pct"/>
            <w:tcBorders>
              <w:top w:val="single" w:sz="4" w:space="0" w:color="auto"/>
            </w:tcBorders>
          </w:tcPr>
          <w:p w14:paraId="13AA2D22"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Block</w:t>
            </w:r>
          </w:p>
        </w:tc>
        <w:tc>
          <w:tcPr>
            <w:tcW w:w="781" w:type="pct"/>
            <w:tcBorders>
              <w:top w:val="single" w:sz="4" w:space="0" w:color="auto"/>
            </w:tcBorders>
          </w:tcPr>
          <w:p w14:paraId="02921B17"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0.2131</w:t>
            </w:r>
          </w:p>
        </w:tc>
        <w:tc>
          <w:tcPr>
            <w:tcW w:w="240" w:type="pct"/>
            <w:tcBorders>
              <w:top w:val="single" w:sz="4" w:space="0" w:color="auto"/>
            </w:tcBorders>
          </w:tcPr>
          <w:p w14:paraId="3A25FB8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Borders>
              <w:top w:val="single" w:sz="4" w:space="0" w:color="auto"/>
            </w:tcBorders>
          </w:tcPr>
          <w:p w14:paraId="5E2E358B"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0.2131</w:t>
            </w:r>
          </w:p>
        </w:tc>
        <w:tc>
          <w:tcPr>
            <w:tcW w:w="446" w:type="pct"/>
            <w:tcBorders>
              <w:top w:val="single" w:sz="4" w:space="0" w:color="auto"/>
            </w:tcBorders>
          </w:tcPr>
          <w:p w14:paraId="2DC8F063" w14:textId="77777777" w:rsidR="00CD1C2F" w:rsidRPr="004C08EA" w:rsidRDefault="00CD1C2F" w:rsidP="00EF2C2E">
            <w:pPr>
              <w:jc w:val="right"/>
              <w:rPr>
                <w:rFonts w:cs="Helvetica"/>
                <w:color w:val="000000"/>
                <w:sz w:val="16"/>
                <w:szCs w:val="16"/>
                <w:lang w:val="en-US"/>
              </w:rPr>
            </w:pPr>
          </w:p>
        </w:tc>
        <w:tc>
          <w:tcPr>
            <w:tcW w:w="507" w:type="pct"/>
            <w:tcBorders>
              <w:top w:val="single" w:sz="4" w:space="0" w:color="auto"/>
            </w:tcBorders>
          </w:tcPr>
          <w:p w14:paraId="10BAC61B" w14:textId="77777777" w:rsidR="00CD1C2F" w:rsidRPr="004C08EA" w:rsidRDefault="00CD1C2F" w:rsidP="00EF2C2E">
            <w:pPr>
              <w:jc w:val="right"/>
              <w:rPr>
                <w:rFonts w:cs="Helvetica"/>
                <w:color w:val="000000"/>
                <w:sz w:val="16"/>
                <w:szCs w:val="16"/>
                <w:lang w:val="en-US"/>
              </w:rPr>
            </w:pPr>
          </w:p>
        </w:tc>
        <w:tc>
          <w:tcPr>
            <w:tcW w:w="667" w:type="pct"/>
            <w:tcBorders>
              <w:top w:val="single" w:sz="4" w:space="0" w:color="auto"/>
            </w:tcBorders>
          </w:tcPr>
          <w:p w14:paraId="684EBFDD" w14:textId="77777777" w:rsidR="00CD1C2F" w:rsidRPr="004C08EA" w:rsidRDefault="00CD1C2F" w:rsidP="00EF2C2E">
            <w:pPr>
              <w:rPr>
                <w:rFonts w:cs="Helvetica"/>
                <w:color w:val="000000"/>
                <w:sz w:val="16"/>
                <w:szCs w:val="16"/>
                <w:lang w:val="en-US"/>
              </w:rPr>
            </w:pPr>
          </w:p>
        </w:tc>
      </w:tr>
      <w:tr w:rsidR="00CD1C2F" w:rsidRPr="004C08EA" w14:paraId="53FF108D" w14:textId="77777777" w:rsidTr="00EF2C2E">
        <w:tc>
          <w:tcPr>
            <w:tcW w:w="920" w:type="pct"/>
          </w:tcPr>
          <w:p w14:paraId="5C371513" w14:textId="77777777" w:rsidR="00CD1C2F" w:rsidRPr="004C08EA" w:rsidRDefault="00CD1C2F" w:rsidP="00EF2C2E">
            <w:pPr>
              <w:rPr>
                <w:rFonts w:cs="Helvetica"/>
                <w:sz w:val="16"/>
                <w:szCs w:val="16"/>
                <w:lang w:val="en-US"/>
              </w:rPr>
            </w:pPr>
            <w:r w:rsidRPr="004C08EA">
              <w:rPr>
                <w:rFonts w:cs="Helvetica"/>
                <w:sz w:val="16"/>
                <w:szCs w:val="16"/>
                <w:lang w:val="en-US"/>
              </w:rPr>
              <w:t>Transform:</w:t>
            </w:r>
          </w:p>
        </w:tc>
        <w:tc>
          <w:tcPr>
            <w:tcW w:w="770" w:type="pct"/>
          </w:tcPr>
          <w:p w14:paraId="48305850"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Model</w:t>
            </w:r>
          </w:p>
        </w:tc>
        <w:tc>
          <w:tcPr>
            <w:tcW w:w="781" w:type="pct"/>
          </w:tcPr>
          <w:p w14:paraId="01B8C9CF"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53.52</w:t>
            </w:r>
          </w:p>
        </w:tc>
        <w:tc>
          <w:tcPr>
            <w:tcW w:w="240" w:type="pct"/>
          </w:tcPr>
          <w:p w14:paraId="2922CE63"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6</w:t>
            </w:r>
          </w:p>
        </w:tc>
        <w:tc>
          <w:tcPr>
            <w:tcW w:w="669" w:type="pct"/>
          </w:tcPr>
          <w:p w14:paraId="37546AAF"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8.92</w:t>
            </w:r>
          </w:p>
        </w:tc>
        <w:tc>
          <w:tcPr>
            <w:tcW w:w="446" w:type="pct"/>
          </w:tcPr>
          <w:p w14:paraId="3C8D8754"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19.72</w:t>
            </w:r>
          </w:p>
        </w:tc>
        <w:tc>
          <w:tcPr>
            <w:tcW w:w="507" w:type="pct"/>
          </w:tcPr>
          <w:p w14:paraId="1C8D6D7F"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&lt; 0.0001</w:t>
            </w:r>
          </w:p>
        </w:tc>
        <w:tc>
          <w:tcPr>
            <w:tcW w:w="667" w:type="pct"/>
          </w:tcPr>
          <w:p w14:paraId="78AE5BA7"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significant</w:t>
            </w:r>
          </w:p>
        </w:tc>
      </w:tr>
      <w:tr w:rsidR="00CD1C2F" w:rsidRPr="004C08EA" w14:paraId="29B1351E" w14:textId="77777777" w:rsidTr="00EF2C2E">
        <w:tc>
          <w:tcPr>
            <w:tcW w:w="920" w:type="pct"/>
          </w:tcPr>
          <w:p w14:paraId="7B2AC6DD" w14:textId="77777777" w:rsidR="00CD1C2F" w:rsidRPr="004C08EA" w:rsidRDefault="00CD1C2F" w:rsidP="00EF2C2E">
            <w:pPr>
              <w:rPr>
                <w:rFonts w:cs="Helvetica"/>
                <w:b/>
                <w:bCs/>
                <w:sz w:val="16"/>
                <w:szCs w:val="16"/>
                <w:lang w:val="en-US"/>
              </w:rPr>
            </w:pPr>
            <w:r w:rsidRPr="004C08EA">
              <w:rPr>
                <w:rFonts w:cs="Helvetica"/>
                <w:sz w:val="16"/>
                <w:szCs w:val="16"/>
                <w:lang w:val="en-US"/>
              </w:rPr>
              <w:t>No transform</w:t>
            </w:r>
          </w:p>
        </w:tc>
        <w:tc>
          <w:tcPr>
            <w:tcW w:w="770" w:type="pct"/>
          </w:tcPr>
          <w:p w14:paraId="331BFDBA"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Linear Mixture</w:t>
            </w:r>
          </w:p>
        </w:tc>
        <w:tc>
          <w:tcPr>
            <w:tcW w:w="781" w:type="pct"/>
          </w:tcPr>
          <w:p w14:paraId="53E1A2B5"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44.43</w:t>
            </w:r>
          </w:p>
        </w:tc>
        <w:tc>
          <w:tcPr>
            <w:tcW w:w="240" w:type="pct"/>
          </w:tcPr>
          <w:p w14:paraId="122BE74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w:t>
            </w:r>
          </w:p>
        </w:tc>
        <w:tc>
          <w:tcPr>
            <w:tcW w:w="669" w:type="pct"/>
          </w:tcPr>
          <w:p w14:paraId="39553DE1"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14.81</w:t>
            </w:r>
          </w:p>
        </w:tc>
        <w:tc>
          <w:tcPr>
            <w:tcW w:w="446" w:type="pct"/>
          </w:tcPr>
          <w:p w14:paraId="1633B077"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32.74</w:t>
            </w:r>
          </w:p>
        </w:tc>
        <w:tc>
          <w:tcPr>
            <w:tcW w:w="507" w:type="pct"/>
          </w:tcPr>
          <w:p w14:paraId="580582E5"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&lt; 0.0001</w:t>
            </w:r>
          </w:p>
        </w:tc>
        <w:tc>
          <w:tcPr>
            <w:tcW w:w="667" w:type="pct"/>
          </w:tcPr>
          <w:p w14:paraId="667B77D6" w14:textId="77777777" w:rsidR="00CD1C2F" w:rsidRPr="004C08EA" w:rsidRDefault="00CD1C2F" w:rsidP="00EF2C2E">
            <w:pPr>
              <w:rPr>
                <w:rFonts w:cs="Helvetica"/>
                <w:color w:val="000000"/>
                <w:sz w:val="16"/>
                <w:szCs w:val="16"/>
                <w:lang w:val="en-US"/>
              </w:rPr>
            </w:pPr>
          </w:p>
        </w:tc>
      </w:tr>
      <w:tr w:rsidR="00CD1C2F" w:rsidRPr="004C08EA" w14:paraId="188501B4" w14:textId="77777777" w:rsidTr="00EF2C2E">
        <w:tc>
          <w:tcPr>
            <w:tcW w:w="920" w:type="pct"/>
          </w:tcPr>
          <w:p w14:paraId="0E4F9AB7" w14:textId="77777777" w:rsidR="00CD1C2F" w:rsidRPr="004C08EA" w:rsidRDefault="00CD1C2F" w:rsidP="00EF2C2E">
            <w:pPr>
              <w:rPr>
                <w:rFonts w:cs="Helvetica"/>
                <w:b/>
                <w:bCs/>
                <w:sz w:val="16"/>
                <w:szCs w:val="16"/>
                <w:lang w:val="en-US"/>
              </w:rPr>
            </w:pPr>
          </w:p>
        </w:tc>
        <w:tc>
          <w:tcPr>
            <w:tcW w:w="770" w:type="pct"/>
          </w:tcPr>
          <w:p w14:paraId="1EEF17A7"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BC</w:t>
            </w:r>
          </w:p>
        </w:tc>
        <w:tc>
          <w:tcPr>
            <w:tcW w:w="781" w:type="pct"/>
          </w:tcPr>
          <w:p w14:paraId="556B2BD9"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2.34</w:t>
            </w:r>
          </w:p>
        </w:tc>
        <w:tc>
          <w:tcPr>
            <w:tcW w:w="240" w:type="pct"/>
          </w:tcPr>
          <w:p w14:paraId="0B7DF6EE"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7A76CCCB"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2.34</w:t>
            </w:r>
          </w:p>
        </w:tc>
        <w:tc>
          <w:tcPr>
            <w:tcW w:w="446" w:type="pct"/>
          </w:tcPr>
          <w:p w14:paraId="3A9B7AC3"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5.18</w:t>
            </w:r>
          </w:p>
        </w:tc>
        <w:tc>
          <w:tcPr>
            <w:tcW w:w="507" w:type="pct"/>
          </w:tcPr>
          <w:p w14:paraId="79C15DC8"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0.03</w:t>
            </w:r>
          </w:p>
        </w:tc>
        <w:tc>
          <w:tcPr>
            <w:tcW w:w="667" w:type="pct"/>
          </w:tcPr>
          <w:p w14:paraId="0A37C4C9" w14:textId="77777777" w:rsidR="00CD1C2F" w:rsidRPr="004C08EA" w:rsidRDefault="00CD1C2F" w:rsidP="00EF2C2E">
            <w:pPr>
              <w:rPr>
                <w:rFonts w:cs="Helvetica"/>
                <w:color w:val="000000"/>
                <w:sz w:val="16"/>
                <w:szCs w:val="16"/>
                <w:lang w:val="en-US"/>
              </w:rPr>
            </w:pPr>
          </w:p>
        </w:tc>
      </w:tr>
      <w:tr w:rsidR="00CD1C2F" w:rsidRPr="004C08EA" w14:paraId="204E2A69" w14:textId="77777777" w:rsidTr="00EF2C2E">
        <w:tc>
          <w:tcPr>
            <w:tcW w:w="920" w:type="pct"/>
          </w:tcPr>
          <w:p w14:paraId="419F1016" w14:textId="77777777" w:rsidR="00CD1C2F" w:rsidRPr="004C08EA" w:rsidRDefault="00CD1C2F" w:rsidP="00EF2C2E">
            <w:pPr>
              <w:rPr>
                <w:rFonts w:cs="Helvetica"/>
                <w:b/>
                <w:bCs/>
                <w:sz w:val="16"/>
                <w:szCs w:val="16"/>
                <w:lang w:val="en-US"/>
              </w:rPr>
            </w:pPr>
          </w:p>
        </w:tc>
        <w:tc>
          <w:tcPr>
            <w:tcW w:w="770" w:type="pct"/>
          </w:tcPr>
          <w:p w14:paraId="0E38F097"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DF</w:t>
            </w:r>
          </w:p>
        </w:tc>
        <w:tc>
          <w:tcPr>
            <w:tcW w:w="781" w:type="pct"/>
          </w:tcPr>
          <w:p w14:paraId="3972871B"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4.66</w:t>
            </w:r>
          </w:p>
        </w:tc>
        <w:tc>
          <w:tcPr>
            <w:tcW w:w="240" w:type="pct"/>
          </w:tcPr>
          <w:p w14:paraId="79B5DDC3"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51098291"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4.66</w:t>
            </w:r>
          </w:p>
        </w:tc>
        <w:tc>
          <w:tcPr>
            <w:tcW w:w="446" w:type="pct"/>
          </w:tcPr>
          <w:p w14:paraId="74E2D0E9"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10.31</w:t>
            </w:r>
          </w:p>
        </w:tc>
        <w:tc>
          <w:tcPr>
            <w:tcW w:w="507" w:type="pct"/>
          </w:tcPr>
          <w:p w14:paraId="3C756B7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0.0031</w:t>
            </w:r>
          </w:p>
        </w:tc>
        <w:tc>
          <w:tcPr>
            <w:tcW w:w="667" w:type="pct"/>
          </w:tcPr>
          <w:p w14:paraId="7FA96329" w14:textId="77777777" w:rsidR="00CD1C2F" w:rsidRPr="004C08EA" w:rsidRDefault="00CD1C2F" w:rsidP="00EF2C2E">
            <w:pPr>
              <w:rPr>
                <w:rFonts w:cs="Helvetica"/>
                <w:color w:val="000000"/>
                <w:sz w:val="16"/>
                <w:szCs w:val="16"/>
                <w:lang w:val="en-US"/>
              </w:rPr>
            </w:pPr>
          </w:p>
        </w:tc>
      </w:tr>
      <w:tr w:rsidR="00CD1C2F" w:rsidRPr="004C08EA" w14:paraId="191737E4" w14:textId="77777777" w:rsidTr="00EF2C2E">
        <w:tc>
          <w:tcPr>
            <w:tcW w:w="920" w:type="pct"/>
          </w:tcPr>
          <w:p w14:paraId="71BDC433" w14:textId="77777777" w:rsidR="00CD1C2F" w:rsidRPr="004C08EA" w:rsidRDefault="00CD1C2F" w:rsidP="00EF2C2E">
            <w:pPr>
              <w:rPr>
                <w:rFonts w:cs="Helvetica"/>
                <w:b/>
                <w:bCs/>
                <w:sz w:val="16"/>
                <w:szCs w:val="16"/>
                <w:lang w:val="en-US"/>
              </w:rPr>
            </w:pPr>
          </w:p>
        </w:tc>
        <w:tc>
          <w:tcPr>
            <w:tcW w:w="770" w:type="pct"/>
          </w:tcPr>
          <w:p w14:paraId="181CD25D"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EF</w:t>
            </w:r>
          </w:p>
        </w:tc>
        <w:tc>
          <w:tcPr>
            <w:tcW w:w="781" w:type="pct"/>
          </w:tcPr>
          <w:p w14:paraId="24BEFAC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2.02</w:t>
            </w:r>
          </w:p>
        </w:tc>
        <w:tc>
          <w:tcPr>
            <w:tcW w:w="240" w:type="pct"/>
          </w:tcPr>
          <w:p w14:paraId="4DA65DB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0266C1CE"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2.02</w:t>
            </w:r>
          </w:p>
        </w:tc>
        <w:tc>
          <w:tcPr>
            <w:tcW w:w="446" w:type="pct"/>
          </w:tcPr>
          <w:p w14:paraId="3B259A68"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4.47</w:t>
            </w:r>
          </w:p>
        </w:tc>
        <w:tc>
          <w:tcPr>
            <w:tcW w:w="507" w:type="pct"/>
          </w:tcPr>
          <w:p w14:paraId="2CA165D2"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0.0427</w:t>
            </w:r>
          </w:p>
        </w:tc>
        <w:tc>
          <w:tcPr>
            <w:tcW w:w="667" w:type="pct"/>
          </w:tcPr>
          <w:p w14:paraId="46CBF232" w14:textId="77777777" w:rsidR="00CD1C2F" w:rsidRPr="004C08EA" w:rsidRDefault="00CD1C2F" w:rsidP="00EF2C2E">
            <w:pPr>
              <w:rPr>
                <w:rFonts w:cs="Helvetica"/>
                <w:color w:val="000000"/>
                <w:sz w:val="16"/>
                <w:szCs w:val="16"/>
                <w:lang w:val="en-US"/>
              </w:rPr>
            </w:pPr>
          </w:p>
        </w:tc>
      </w:tr>
      <w:tr w:rsidR="00CD1C2F" w:rsidRPr="004C08EA" w14:paraId="648C52FB" w14:textId="77777777" w:rsidTr="00EF2C2E">
        <w:tc>
          <w:tcPr>
            <w:tcW w:w="920" w:type="pct"/>
          </w:tcPr>
          <w:p w14:paraId="2AC7E37F" w14:textId="77777777" w:rsidR="00CD1C2F" w:rsidRPr="004C08EA" w:rsidRDefault="00CD1C2F" w:rsidP="00EF2C2E">
            <w:pPr>
              <w:rPr>
                <w:rFonts w:cs="Helvetica"/>
                <w:b/>
                <w:bCs/>
                <w:sz w:val="16"/>
                <w:szCs w:val="16"/>
                <w:lang w:val="en-US"/>
              </w:rPr>
            </w:pPr>
          </w:p>
        </w:tc>
        <w:tc>
          <w:tcPr>
            <w:tcW w:w="770" w:type="pct"/>
          </w:tcPr>
          <w:p w14:paraId="516F456B"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Residual</w:t>
            </w:r>
          </w:p>
        </w:tc>
        <w:tc>
          <w:tcPr>
            <w:tcW w:w="781" w:type="pct"/>
          </w:tcPr>
          <w:p w14:paraId="34C7023F"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14.02</w:t>
            </w:r>
          </w:p>
        </w:tc>
        <w:tc>
          <w:tcPr>
            <w:tcW w:w="240" w:type="pct"/>
          </w:tcPr>
          <w:p w14:paraId="51AE05B3"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31</w:t>
            </w:r>
          </w:p>
        </w:tc>
        <w:tc>
          <w:tcPr>
            <w:tcW w:w="669" w:type="pct"/>
          </w:tcPr>
          <w:p w14:paraId="1C1D839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0.4523</w:t>
            </w:r>
          </w:p>
        </w:tc>
        <w:tc>
          <w:tcPr>
            <w:tcW w:w="446" w:type="pct"/>
          </w:tcPr>
          <w:p w14:paraId="334CF57E" w14:textId="77777777" w:rsidR="00CD1C2F" w:rsidRPr="004C08EA" w:rsidRDefault="00CD1C2F" w:rsidP="00EF2C2E">
            <w:pPr>
              <w:jc w:val="right"/>
              <w:rPr>
                <w:rFonts w:cs="Helvetica"/>
                <w:color w:val="000000"/>
                <w:sz w:val="16"/>
                <w:szCs w:val="16"/>
                <w:lang w:val="en-US"/>
              </w:rPr>
            </w:pPr>
          </w:p>
        </w:tc>
        <w:tc>
          <w:tcPr>
            <w:tcW w:w="507" w:type="pct"/>
          </w:tcPr>
          <w:p w14:paraId="2A72B5DF" w14:textId="77777777" w:rsidR="00CD1C2F" w:rsidRPr="004C08EA" w:rsidRDefault="00CD1C2F" w:rsidP="00EF2C2E">
            <w:pPr>
              <w:jc w:val="right"/>
              <w:rPr>
                <w:rFonts w:cs="Helvetica"/>
                <w:color w:val="000000"/>
                <w:sz w:val="16"/>
                <w:szCs w:val="16"/>
                <w:lang w:val="en-US"/>
              </w:rPr>
            </w:pPr>
          </w:p>
        </w:tc>
        <w:tc>
          <w:tcPr>
            <w:tcW w:w="667" w:type="pct"/>
          </w:tcPr>
          <w:p w14:paraId="0DB7F05A" w14:textId="77777777" w:rsidR="00CD1C2F" w:rsidRPr="004C08EA" w:rsidRDefault="00CD1C2F" w:rsidP="00EF2C2E">
            <w:pPr>
              <w:rPr>
                <w:rFonts w:cs="Helvetica"/>
                <w:color w:val="000000"/>
                <w:sz w:val="16"/>
                <w:szCs w:val="16"/>
                <w:lang w:val="en-US"/>
              </w:rPr>
            </w:pPr>
          </w:p>
        </w:tc>
      </w:tr>
      <w:tr w:rsidR="00CD1C2F" w:rsidRPr="004C08EA" w14:paraId="02A27698" w14:textId="77777777" w:rsidTr="00EF2C2E">
        <w:tc>
          <w:tcPr>
            <w:tcW w:w="920" w:type="pct"/>
          </w:tcPr>
          <w:p w14:paraId="7658606A" w14:textId="77777777" w:rsidR="00CD1C2F" w:rsidRPr="004C08EA" w:rsidRDefault="00CD1C2F" w:rsidP="00EF2C2E">
            <w:pPr>
              <w:rPr>
                <w:rFonts w:cs="Helvetica"/>
                <w:b/>
                <w:bCs/>
                <w:sz w:val="16"/>
                <w:szCs w:val="16"/>
                <w:lang w:val="en-US"/>
              </w:rPr>
            </w:pPr>
          </w:p>
        </w:tc>
        <w:tc>
          <w:tcPr>
            <w:tcW w:w="770" w:type="pct"/>
          </w:tcPr>
          <w:p w14:paraId="3777BEAA"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Lack of Fit</w:t>
            </w:r>
          </w:p>
        </w:tc>
        <w:tc>
          <w:tcPr>
            <w:tcW w:w="781" w:type="pct"/>
          </w:tcPr>
          <w:p w14:paraId="07DA58DA"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13.08</w:t>
            </w:r>
          </w:p>
        </w:tc>
        <w:tc>
          <w:tcPr>
            <w:tcW w:w="240" w:type="pct"/>
          </w:tcPr>
          <w:p w14:paraId="5E8F558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27</w:t>
            </w:r>
          </w:p>
        </w:tc>
        <w:tc>
          <w:tcPr>
            <w:tcW w:w="669" w:type="pct"/>
          </w:tcPr>
          <w:p w14:paraId="3BD1B819"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0.4843</w:t>
            </w:r>
          </w:p>
        </w:tc>
        <w:tc>
          <w:tcPr>
            <w:tcW w:w="446" w:type="pct"/>
          </w:tcPr>
          <w:p w14:paraId="7790618F"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2.05</w:t>
            </w:r>
          </w:p>
        </w:tc>
        <w:tc>
          <w:tcPr>
            <w:tcW w:w="507" w:type="pct"/>
          </w:tcPr>
          <w:p w14:paraId="78FB99EA"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0.2554</w:t>
            </w:r>
          </w:p>
        </w:tc>
        <w:tc>
          <w:tcPr>
            <w:tcW w:w="667" w:type="pct"/>
          </w:tcPr>
          <w:p w14:paraId="674CA6A8"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not significant</w:t>
            </w:r>
          </w:p>
        </w:tc>
      </w:tr>
      <w:tr w:rsidR="00CD1C2F" w:rsidRPr="004C08EA" w14:paraId="6FDDEAC9" w14:textId="77777777" w:rsidTr="00EF2C2E">
        <w:tc>
          <w:tcPr>
            <w:tcW w:w="920" w:type="pct"/>
          </w:tcPr>
          <w:p w14:paraId="2DAC467D" w14:textId="77777777" w:rsidR="00CD1C2F" w:rsidRPr="004C08EA" w:rsidRDefault="00CD1C2F" w:rsidP="00EF2C2E">
            <w:pPr>
              <w:rPr>
                <w:rFonts w:cs="Helvetica"/>
                <w:b/>
                <w:bCs/>
                <w:sz w:val="16"/>
                <w:szCs w:val="16"/>
                <w:lang w:val="en-US"/>
              </w:rPr>
            </w:pPr>
          </w:p>
        </w:tc>
        <w:tc>
          <w:tcPr>
            <w:tcW w:w="770" w:type="pct"/>
          </w:tcPr>
          <w:p w14:paraId="4518F5C4"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Pure Error</w:t>
            </w:r>
          </w:p>
        </w:tc>
        <w:tc>
          <w:tcPr>
            <w:tcW w:w="781" w:type="pct"/>
          </w:tcPr>
          <w:p w14:paraId="69992E34"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0.945</w:t>
            </w:r>
          </w:p>
        </w:tc>
        <w:tc>
          <w:tcPr>
            <w:tcW w:w="240" w:type="pct"/>
          </w:tcPr>
          <w:p w14:paraId="348E5E1A"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4</w:t>
            </w:r>
          </w:p>
        </w:tc>
        <w:tc>
          <w:tcPr>
            <w:tcW w:w="669" w:type="pct"/>
          </w:tcPr>
          <w:p w14:paraId="54BCE3C9"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0.2362</w:t>
            </w:r>
          </w:p>
        </w:tc>
        <w:tc>
          <w:tcPr>
            <w:tcW w:w="446" w:type="pct"/>
          </w:tcPr>
          <w:p w14:paraId="6D7B75C7" w14:textId="77777777" w:rsidR="00CD1C2F" w:rsidRPr="004C08EA" w:rsidRDefault="00CD1C2F" w:rsidP="00EF2C2E">
            <w:pPr>
              <w:jc w:val="right"/>
              <w:rPr>
                <w:rFonts w:cs="Helvetica"/>
                <w:color w:val="000000"/>
                <w:sz w:val="16"/>
                <w:szCs w:val="16"/>
                <w:lang w:val="en-US"/>
              </w:rPr>
            </w:pPr>
          </w:p>
        </w:tc>
        <w:tc>
          <w:tcPr>
            <w:tcW w:w="507" w:type="pct"/>
          </w:tcPr>
          <w:p w14:paraId="34623261" w14:textId="77777777" w:rsidR="00CD1C2F" w:rsidRPr="004C08EA" w:rsidRDefault="00CD1C2F" w:rsidP="00EF2C2E">
            <w:pPr>
              <w:jc w:val="right"/>
              <w:rPr>
                <w:rFonts w:cs="Helvetica"/>
                <w:color w:val="000000"/>
                <w:sz w:val="16"/>
                <w:szCs w:val="16"/>
                <w:lang w:val="en-US"/>
              </w:rPr>
            </w:pPr>
          </w:p>
        </w:tc>
        <w:tc>
          <w:tcPr>
            <w:tcW w:w="667" w:type="pct"/>
          </w:tcPr>
          <w:p w14:paraId="36337A0C" w14:textId="77777777" w:rsidR="00CD1C2F" w:rsidRPr="004C08EA" w:rsidRDefault="00CD1C2F" w:rsidP="00EF2C2E">
            <w:pPr>
              <w:rPr>
                <w:rFonts w:cs="Helvetica"/>
                <w:color w:val="000000"/>
                <w:sz w:val="16"/>
                <w:szCs w:val="16"/>
                <w:lang w:val="en-US"/>
              </w:rPr>
            </w:pPr>
          </w:p>
        </w:tc>
      </w:tr>
      <w:tr w:rsidR="00CD1C2F" w:rsidRPr="004C08EA" w14:paraId="6AF8CB29" w14:textId="77777777" w:rsidTr="00EF2C2E">
        <w:tc>
          <w:tcPr>
            <w:tcW w:w="920" w:type="pct"/>
            <w:tcBorders>
              <w:bottom w:val="single" w:sz="4" w:space="0" w:color="auto"/>
            </w:tcBorders>
          </w:tcPr>
          <w:p w14:paraId="2F85055A" w14:textId="77777777" w:rsidR="00CD1C2F" w:rsidRPr="004C08EA" w:rsidRDefault="00CD1C2F" w:rsidP="00EF2C2E">
            <w:pPr>
              <w:rPr>
                <w:rFonts w:cs="Helvetica"/>
                <w:b/>
                <w:bCs/>
                <w:sz w:val="16"/>
                <w:szCs w:val="16"/>
                <w:lang w:val="en-US"/>
              </w:rPr>
            </w:pPr>
          </w:p>
        </w:tc>
        <w:tc>
          <w:tcPr>
            <w:tcW w:w="770" w:type="pct"/>
            <w:tcBorders>
              <w:bottom w:val="single" w:sz="4" w:space="0" w:color="auto"/>
            </w:tcBorders>
          </w:tcPr>
          <w:p w14:paraId="1D2B0991"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Cor Total</w:t>
            </w:r>
          </w:p>
        </w:tc>
        <w:tc>
          <w:tcPr>
            <w:tcW w:w="781" w:type="pct"/>
            <w:tcBorders>
              <w:bottom w:val="single" w:sz="4" w:space="0" w:color="auto"/>
            </w:tcBorders>
          </w:tcPr>
          <w:p w14:paraId="171AB82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67.76</w:t>
            </w:r>
          </w:p>
        </w:tc>
        <w:tc>
          <w:tcPr>
            <w:tcW w:w="240" w:type="pct"/>
            <w:tcBorders>
              <w:bottom w:val="single" w:sz="4" w:space="0" w:color="auto"/>
            </w:tcBorders>
          </w:tcPr>
          <w:p w14:paraId="7718482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38</w:t>
            </w:r>
          </w:p>
        </w:tc>
        <w:tc>
          <w:tcPr>
            <w:tcW w:w="669" w:type="pct"/>
            <w:tcBorders>
              <w:bottom w:val="single" w:sz="4" w:space="0" w:color="auto"/>
            </w:tcBorders>
          </w:tcPr>
          <w:p w14:paraId="7995B82B" w14:textId="77777777" w:rsidR="00CD1C2F" w:rsidRPr="004C08EA" w:rsidRDefault="00CD1C2F" w:rsidP="00EF2C2E">
            <w:pPr>
              <w:jc w:val="right"/>
              <w:rPr>
                <w:rFonts w:cs="Helvetica"/>
                <w:color w:val="000000"/>
                <w:sz w:val="16"/>
                <w:szCs w:val="16"/>
                <w:lang w:val="en-US"/>
              </w:rPr>
            </w:pPr>
          </w:p>
        </w:tc>
        <w:tc>
          <w:tcPr>
            <w:tcW w:w="446" w:type="pct"/>
            <w:tcBorders>
              <w:bottom w:val="single" w:sz="4" w:space="0" w:color="auto"/>
            </w:tcBorders>
          </w:tcPr>
          <w:p w14:paraId="7FC730F2" w14:textId="77777777" w:rsidR="00CD1C2F" w:rsidRPr="004C08EA" w:rsidRDefault="00CD1C2F" w:rsidP="00EF2C2E">
            <w:pPr>
              <w:jc w:val="right"/>
              <w:rPr>
                <w:rFonts w:cs="Helvetica"/>
                <w:color w:val="000000"/>
                <w:sz w:val="16"/>
                <w:szCs w:val="16"/>
                <w:lang w:val="en-US"/>
              </w:rPr>
            </w:pPr>
          </w:p>
        </w:tc>
        <w:tc>
          <w:tcPr>
            <w:tcW w:w="507" w:type="pct"/>
            <w:tcBorders>
              <w:bottom w:val="single" w:sz="4" w:space="0" w:color="auto"/>
            </w:tcBorders>
          </w:tcPr>
          <w:p w14:paraId="17ADA057" w14:textId="77777777" w:rsidR="00CD1C2F" w:rsidRPr="004C08EA" w:rsidRDefault="00CD1C2F" w:rsidP="00EF2C2E">
            <w:pPr>
              <w:jc w:val="right"/>
              <w:rPr>
                <w:rFonts w:cs="Helvetica"/>
                <w:color w:val="000000"/>
                <w:sz w:val="16"/>
                <w:szCs w:val="16"/>
                <w:lang w:val="en-US"/>
              </w:rPr>
            </w:pPr>
          </w:p>
        </w:tc>
        <w:tc>
          <w:tcPr>
            <w:tcW w:w="667" w:type="pct"/>
            <w:tcBorders>
              <w:bottom w:val="single" w:sz="4" w:space="0" w:color="auto"/>
            </w:tcBorders>
          </w:tcPr>
          <w:p w14:paraId="7AECD6C9" w14:textId="77777777" w:rsidR="00CD1C2F" w:rsidRPr="004C08EA" w:rsidRDefault="00CD1C2F" w:rsidP="00EF2C2E">
            <w:pPr>
              <w:rPr>
                <w:rFonts w:cs="Helvetica"/>
                <w:color w:val="000000"/>
                <w:sz w:val="16"/>
                <w:szCs w:val="16"/>
                <w:lang w:val="en-US"/>
              </w:rPr>
            </w:pPr>
          </w:p>
        </w:tc>
      </w:tr>
      <w:tr w:rsidR="00CD1C2F" w:rsidRPr="004C08EA" w14:paraId="040D2B75" w14:textId="77777777" w:rsidTr="00EF2C2E">
        <w:tc>
          <w:tcPr>
            <w:tcW w:w="920" w:type="pct"/>
            <w:tcBorders>
              <w:top w:val="single" w:sz="4" w:space="0" w:color="auto"/>
            </w:tcBorders>
          </w:tcPr>
          <w:p w14:paraId="6596E4B2" w14:textId="77777777" w:rsidR="00CD1C2F" w:rsidRPr="004C08EA" w:rsidRDefault="00CD1C2F" w:rsidP="00EF2C2E">
            <w:pPr>
              <w:rPr>
                <w:rFonts w:cs="Helvetica"/>
                <w:b/>
                <w:bCs/>
                <w:sz w:val="16"/>
                <w:szCs w:val="16"/>
                <w:lang w:val="en-US"/>
              </w:rPr>
            </w:pPr>
            <w:r w:rsidRPr="004C08EA">
              <w:rPr>
                <w:rFonts w:cs="Helvetica"/>
                <w:b/>
                <w:bCs/>
                <w:sz w:val="16"/>
                <w:szCs w:val="16"/>
                <w:lang w:val="en-US"/>
              </w:rPr>
              <w:t>IE</w:t>
            </w:r>
          </w:p>
        </w:tc>
        <w:tc>
          <w:tcPr>
            <w:tcW w:w="770" w:type="pct"/>
            <w:tcBorders>
              <w:top w:val="single" w:sz="4" w:space="0" w:color="auto"/>
            </w:tcBorders>
          </w:tcPr>
          <w:p w14:paraId="68D063CB"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Block</w:t>
            </w:r>
          </w:p>
        </w:tc>
        <w:tc>
          <w:tcPr>
            <w:tcW w:w="781" w:type="pct"/>
            <w:tcBorders>
              <w:top w:val="single" w:sz="4" w:space="0" w:color="auto"/>
            </w:tcBorders>
          </w:tcPr>
          <w:p w14:paraId="1D91488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358.32</w:t>
            </w:r>
          </w:p>
        </w:tc>
        <w:tc>
          <w:tcPr>
            <w:tcW w:w="240" w:type="pct"/>
            <w:tcBorders>
              <w:top w:val="single" w:sz="4" w:space="0" w:color="auto"/>
            </w:tcBorders>
          </w:tcPr>
          <w:p w14:paraId="69972399"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Borders>
              <w:top w:val="single" w:sz="4" w:space="0" w:color="auto"/>
            </w:tcBorders>
          </w:tcPr>
          <w:p w14:paraId="663DA143"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358.32</w:t>
            </w:r>
          </w:p>
        </w:tc>
        <w:tc>
          <w:tcPr>
            <w:tcW w:w="446" w:type="pct"/>
            <w:tcBorders>
              <w:top w:val="single" w:sz="4" w:space="0" w:color="auto"/>
            </w:tcBorders>
          </w:tcPr>
          <w:p w14:paraId="65606AC5" w14:textId="77777777" w:rsidR="00CD1C2F" w:rsidRPr="004C08EA" w:rsidRDefault="00CD1C2F" w:rsidP="00EF2C2E">
            <w:pPr>
              <w:jc w:val="right"/>
              <w:rPr>
                <w:rFonts w:cs="Helvetica"/>
                <w:color w:val="000000"/>
                <w:sz w:val="16"/>
                <w:szCs w:val="16"/>
                <w:lang w:val="en-US"/>
              </w:rPr>
            </w:pPr>
          </w:p>
        </w:tc>
        <w:tc>
          <w:tcPr>
            <w:tcW w:w="507" w:type="pct"/>
            <w:tcBorders>
              <w:top w:val="single" w:sz="4" w:space="0" w:color="auto"/>
            </w:tcBorders>
          </w:tcPr>
          <w:p w14:paraId="3EECE2D4" w14:textId="77777777" w:rsidR="00CD1C2F" w:rsidRPr="004C08EA" w:rsidRDefault="00CD1C2F" w:rsidP="00EF2C2E">
            <w:pPr>
              <w:jc w:val="right"/>
              <w:rPr>
                <w:rFonts w:cs="Helvetica"/>
                <w:color w:val="000000"/>
                <w:sz w:val="16"/>
                <w:szCs w:val="16"/>
                <w:lang w:val="en-US"/>
              </w:rPr>
            </w:pPr>
          </w:p>
        </w:tc>
        <w:tc>
          <w:tcPr>
            <w:tcW w:w="667" w:type="pct"/>
            <w:tcBorders>
              <w:top w:val="single" w:sz="4" w:space="0" w:color="auto"/>
            </w:tcBorders>
          </w:tcPr>
          <w:p w14:paraId="20C6C200" w14:textId="77777777" w:rsidR="00CD1C2F" w:rsidRPr="004C08EA" w:rsidRDefault="00CD1C2F" w:rsidP="00EF2C2E">
            <w:pPr>
              <w:rPr>
                <w:rFonts w:cs="Helvetica"/>
                <w:color w:val="000000"/>
                <w:sz w:val="16"/>
                <w:szCs w:val="16"/>
                <w:lang w:val="en-US"/>
              </w:rPr>
            </w:pPr>
          </w:p>
        </w:tc>
      </w:tr>
      <w:tr w:rsidR="00CD1C2F" w:rsidRPr="004C08EA" w14:paraId="3583AB51" w14:textId="77777777" w:rsidTr="00EF2C2E">
        <w:tc>
          <w:tcPr>
            <w:tcW w:w="920" w:type="pct"/>
          </w:tcPr>
          <w:p w14:paraId="0848D67D" w14:textId="77777777" w:rsidR="00CD1C2F" w:rsidRPr="004C08EA" w:rsidRDefault="00CD1C2F" w:rsidP="00EF2C2E">
            <w:pPr>
              <w:rPr>
                <w:rFonts w:cs="Helvetica"/>
                <w:sz w:val="16"/>
                <w:szCs w:val="16"/>
                <w:lang w:val="en-US"/>
              </w:rPr>
            </w:pPr>
            <w:r w:rsidRPr="004C08EA">
              <w:rPr>
                <w:rFonts w:cs="Helvetica"/>
                <w:sz w:val="16"/>
                <w:szCs w:val="16"/>
                <w:lang w:val="en-US"/>
              </w:rPr>
              <w:t>Transform:</w:t>
            </w:r>
          </w:p>
        </w:tc>
        <w:tc>
          <w:tcPr>
            <w:tcW w:w="770" w:type="pct"/>
          </w:tcPr>
          <w:p w14:paraId="6D59289D"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Model</w:t>
            </w:r>
          </w:p>
        </w:tc>
        <w:tc>
          <w:tcPr>
            <w:tcW w:w="781" w:type="pct"/>
          </w:tcPr>
          <w:p w14:paraId="1077F983"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18632.48</w:t>
            </w:r>
          </w:p>
        </w:tc>
        <w:tc>
          <w:tcPr>
            <w:tcW w:w="240" w:type="pct"/>
          </w:tcPr>
          <w:p w14:paraId="65ABCE69"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7</w:t>
            </w:r>
          </w:p>
        </w:tc>
        <w:tc>
          <w:tcPr>
            <w:tcW w:w="669" w:type="pct"/>
          </w:tcPr>
          <w:p w14:paraId="0B1A785A"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2661.78</w:t>
            </w:r>
          </w:p>
        </w:tc>
        <w:tc>
          <w:tcPr>
            <w:tcW w:w="446" w:type="pct"/>
          </w:tcPr>
          <w:p w14:paraId="1187BEE2"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30.53</w:t>
            </w:r>
          </w:p>
        </w:tc>
        <w:tc>
          <w:tcPr>
            <w:tcW w:w="507" w:type="pct"/>
          </w:tcPr>
          <w:p w14:paraId="1FB2A1B2" w14:textId="77777777" w:rsidR="00CD1C2F" w:rsidRPr="004C08EA" w:rsidRDefault="00CD1C2F" w:rsidP="00EF2C2E">
            <w:pPr>
              <w:jc w:val="right"/>
              <w:rPr>
                <w:rFonts w:cs="Helvetica"/>
                <w:b/>
                <w:bCs/>
                <w:color w:val="000000"/>
                <w:sz w:val="16"/>
                <w:szCs w:val="16"/>
                <w:lang w:val="en-US"/>
              </w:rPr>
            </w:pPr>
            <w:r w:rsidRPr="004C08EA">
              <w:rPr>
                <w:rFonts w:cs="Helvetica"/>
                <w:b/>
                <w:bCs/>
                <w:color w:val="000000"/>
                <w:sz w:val="16"/>
                <w:szCs w:val="16"/>
                <w:lang w:val="en-US"/>
              </w:rPr>
              <w:t>&lt; 0.0001</w:t>
            </w:r>
          </w:p>
        </w:tc>
        <w:tc>
          <w:tcPr>
            <w:tcW w:w="667" w:type="pct"/>
          </w:tcPr>
          <w:p w14:paraId="22F1E8FB"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significant</w:t>
            </w:r>
          </w:p>
        </w:tc>
      </w:tr>
      <w:tr w:rsidR="00CD1C2F" w:rsidRPr="004C08EA" w14:paraId="4A3D1C38" w14:textId="77777777" w:rsidTr="00EF2C2E">
        <w:tc>
          <w:tcPr>
            <w:tcW w:w="920" w:type="pct"/>
          </w:tcPr>
          <w:p w14:paraId="17501CDE" w14:textId="77777777" w:rsidR="00CD1C2F" w:rsidRPr="004C08EA" w:rsidRDefault="00CD1C2F" w:rsidP="00EF2C2E">
            <w:pPr>
              <w:rPr>
                <w:rFonts w:cs="Helvetica"/>
                <w:b/>
                <w:bCs/>
                <w:sz w:val="16"/>
                <w:szCs w:val="16"/>
                <w:lang w:val="en-US"/>
              </w:rPr>
            </w:pPr>
            <w:r w:rsidRPr="004C08EA">
              <w:rPr>
                <w:rFonts w:cs="Helvetica"/>
                <w:sz w:val="16"/>
                <w:szCs w:val="16"/>
                <w:lang w:val="en-US"/>
              </w:rPr>
              <w:t>No transform</w:t>
            </w:r>
          </w:p>
        </w:tc>
        <w:tc>
          <w:tcPr>
            <w:tcW w:w="770" w:type="pct"/>
          </w:tcPr>
          <w:p w14:paraId="77702D56"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Linear Mixture</w:t>
            </w:r>
          </w:p>
        </w:tc>
        <w:tc>
          <w:tcPr>
            <w:tcW w:w="781" w:type="pct"/>
          </w:tcPr>
          <w:p w14:paraId="25884164"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15233.18</w:t>
            </w:r>
          </w:p>
        </w:tc>
        <w:tc>
          <w:tcPr>
            <w:tcW w:w="240" w:type="pct"/>
          </w:tcPr>
          <w:p w14:paraId="77416A9F"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w:t>
            </w:r>
          </w:p>
        </w:tc>
        <w:tc>
          <w:tcPr>
            <w:tcW w:w="669" w:type="pct"/>
          </w:tcPr>
          <w:p w14:paraId="23A4590A"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5077.73</w:t>
            </w:r>
          </w:p>
        </w:tc>
        <w:tc>
          <w:tcPr>
            <w:tcW w:w="446" w:type="pct"/>
          </w:tcPr>
          <w:p w14:paraId="72F89119"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58.23</w:t>
            </w:r>
          </w:p>
        </w:tc>
        <w:tc>
          <w:tcPr>
            <w:tcW w:w="507" w:type="pct"/>
          </w:tcPr>
          <w:p w14:paraId="44E35C53"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&lt; 0.0001</w:t>
            </w:r>
          </w:p>
        </w:tc>
        <w:tc>
          <w:tcPr>
            <w:tcW w:w="667" w:type="pct"/>
          </w:tcPr>
          <w:p w14:paraId="6159B9E3" w14:textId="77777777" w:rsidR="00CD1C2F" w:rsidRPr="004C08EA" w:rsidRDefault="00CD1C2F" w:rsidP="00EF2C2E">
            <w:pPr>
              <w:rPr>
                <w:rFonts w:cs="Helvetica"/>
                <w:color w:val="000000"/>
                <w:sz w:val="16"/>
                <w:szCs w:val="16"/>
                <w:lang w:val="en-US"/>
              </w:rPr>
            </w:pPr>
          </w:p>
        </w:tc>
      </w:tr>
      <w:tr w:rsidR="00CD1C2F" w:rsidRPr="004C08EA" w14:paraId="096FFE36" w14:textId="77777777" w:rsidTr="00EF2C2E">
        <w:tc>
          <w:tcPr>
            <w:tcW w:w="920" w:type="pct"/>
          </w:tcPr>
          <w:p w14:paraId="2570799F" w14:textId="77777777" w:rsidR="00CD1C2F" w:rsidRPr="004C08EA" w:rsidRDefault="00CD1C2F" w:rsidP="00EF2C2E">
            <w:pPr>
              <w:rPr>
                <w:rFonts w:cs="Helvetica"/>
                <w:b/>
                <w:bCs/>
                <w:sz w:val="16"/>
                <w:szCs w:val="16"/>
                <w:lang w:val="en-US"/>
              </w:rPr>
            </w:pPr>
          </w:p>
        </w:tc>
        <w:tc>
          <w:tcPr>
            <w:tcW w:w="770" w:type="pct"/>
          </w:tcPr>
          <w:p w14:paraId="66F6841A"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AB</w:t>
            </w:r>
          </w:p>
        </w:tc>
        <w:tc>
          <w:tcPr>
            <w:tcW w:w="781" w:type="pct"/>
          </w:tcPr>
          <w:p w14:paraId="1A36D441"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756.12</w:t>
            </w:r>
          </w:p>
        </w:tc>
        <w:tc>
          <w:tcPr>
            <w:tcW w:w="240" w:type="pct"/>
          </w:tcPr>
          <w:p w14:paraId="4479904A"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06A13616"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756.12</w:t>
            </w:r>
          </w:p>
        </w:tc>
        <w:tc>
          <w:tcPr>
            <w:tcW w:w="446" w:type="pct"/>
          </w:tcPr>
          <w:p w14:paraId="71A49D3E"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8.67</w:t>
            </w:r>
          </w:p>
        </w:tc>
        <w:tc>
          <w:tcPr>
            <w:tcW w:w="507" w:type="pct"/>
          </w:tcPr>
          <w:p w14:paraId="533136A7"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0.0062</w:t>
            </w:r>
          </w:p>
        </w:tc>
        <w:tc>
          <w:tcPr>
            <w:tcW w:w="667" w:type="pct"/>
          </w:tcPr>
          <w:p w14:paraId="220A8A7F" w14:textId="77777777" w:rsidR="00CD1C2F" w:rsidRPr="004C08EA" w:rsidRDefault="00CD1C2F" w:rsidP="00EF2C2E">
            <w:pPr>
              <w:rPr>
                <w:rFonts w:cs="Helvetica"/>
                <w:color w:val="000000"/>
                <w:sz w:val="16"/>
                <w:szCs w:val="16"/>
                <w:lang w:val="en-US"/>
              </w:rPr>
            </w:pPr>
          </w:p>
        </w:tc>
      </w:tr>
      <w:tr w:rsidR="00CD1C2F" w:rsidRPr="004C08EA" w14:paraId="544E3523" w14:textId="77777777" w:rsidTr="00EF2C2E">
        <w:tc>
          <w:tcPr>
            <w:tcW w:w="920" w:type="pct"/>
          </w:tcPr>
          <w:p w14:paraId="28780974" w14:textId="77777777" w:rsidR="00CD1C2F" w:rsidRPr="004C08EA" w:rsidRDefault="00CD1C2F" w:rsidP="00EF2C2E">
            <w:pPr>
              <w:rPr>
                <w:rFonts w:cs="Helvetica"/>
                <w:b/>
                <w:bCs/>
                <w:sz w:val="16"/>
                <w:szCs w:val="16"/>
                <w:lang w:val="en-US"/>
              </w:rPr>
            </w:pPr>
          </w:p>
        </w:tc>
        <w:tc>
          <w:tcPr>
            <w:tcW w:w="770" w:type="pct"/>
          </w:tcPr>
          <w:p w14:paraId="200F6496"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AE</w:t>
            </w:r>
          </w:p>
        </w:tc>
        <w:tc>
          <w:tcPr>
            <w:tcW w:w="781" w:type="pct"/>
          </w:tcPr>
          <w:p w14:paraId="09927FE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547.05</w:t>
            </w:r>
          </w:p>
        </w:tc>
        <w:tc>
          <w:tcPr>
            <w:tcW w:w="240" w:type="pct"/>
          </w:tcPr>
          <w:p w14:paraId="54405C63"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44251BA7"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547.05</w:t>
            </w:r>
          </w:p>
        </w:tc>
        <w:tc>
          <w:tcPr>
            <w:tcW w:w="446" w:type="pct"/>
          </w:tcPr>
          <w:p w14:paraId="5EA2BFC4"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6.27</w:t>
            </w:r>
          </w:p>
        </w:tc>
        <w:tc>
          <w:tcPr>
            <w:tcW w:w="507" w:type="pct"/>
          </w:tcPr>
          <w:p w14:paraId="24A3A3D6"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0.0179</w:t>
            </w:r>
          </w:p>
        </w:tc>
        <w:tc>
          <w:tcPr>
            <w:tcW w:w="667" w:type="pct"/>
          </w:tcPr>
          <w:p w14:paraId="34D11638" w14:textId="77777777" w:rsidR="00CD1C2F" w:rsidRPr="004C08EA" w:rsidRDefault="00CD1C2F" w:rsidP="00EF2C2E">
            <w:pPr>
              <w:rPr>
                <w:rFonts w:cs="Helvetica"/>
                <w:color w:val="000000"/>
                <w:sz w:val="16"/>
                <w:szCs w:val="16"/>
                <w:lang w:val="en-US"/>
              </w:rPr>
            </w:pPr>
          </w:p>
        </w:tc>
      </w:tr>
      <w:tr w:rsidR="00CD1C2F" w:rsidRPr="004C08EA" w14:paraId="51A34AC1" w14:textId="77777777" w:rsidTr="00EF2C2E">
        <w:tc>
          <w:tcPr>
            <w:tcW w:w="920" w:type="pct"/>
          </w:tcPr>
          <w:p w14:paraId="575974E7" w14:textId="77777777" w:rsidR="00CD1C2F" w:rsidRPr="004C08EA" w:rsidRDefault="00CD1C2F" w:rsidP="00EF2C2E">
            <w:pPr>
              <w:rPr>
                <w:rFonts w:cs="Helvetica"/>
                <w:b/>
                <w:bCs/>
                <w:sz w:val="16"/>
                <w:szCs w:val="16"/>
                <w:lang w:val="en-US"/>
              </w:rPr>
            </w:pPr>
          </w:p>
        </w:tc>
        <w:tc>
          <w:tcPr>
            <w:tcW w:w="770" w:type="pct"/>
          </w:tcPr>
          <w:p w14:paraId="1DE69F0E"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AF</w:t>
            </w:r>
          </w:p>
        </w:tc>
        <w:tc>
          <w:tcPr>
            <w:tcW w:w="781" w:type="pct"/>
          </w:tcPr>
          <w:p w14:paraId="3370AD76"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634.56</w:t>
            </w:r>
          </w:p>
        </w:tc>
        <w:tc>
          <w:tcPr>
            <w:tcW w:w="240" w:type="pct"/>
          </w:tcPr>
          <w:p w14:paraId="04BB4563"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1F619F5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634.56</w:t>
            </w:r>
          </w:p>
        </w:tc>
        <w:tc>
          <w:tcPr>
            <w:tcW w:w="446" w:type="pct"/>
          </w:tcPr>
          <w:p w14:paraId="7F298A5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7.28</w:t>
            </w:r>
          </w:p>
        </w:tc>
        <w:tc>
          <w:tcPr>
            <w:tcW w:w="507" w:type="pct"/>
          </w:tcPr>
          <w:p w14:paraId="77AC1F7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0.0113</w:t>
            </w:r>
          </w:p>
        </w:tc>
        <w:tc>
          <w:tcPr>
            <w:tcW w:w="667" w:type="pct"/>
          </w:tcPr>
          <w:p w14:paraId="2140E524" w14:textId="77777777" w:rsidR="00CD1C2F" w:rsidRPr="004C08EA" w:rsidRDefault="00CD1C2F" w:rsidP="00EF2C2E">
            <w:pPr>
              <w:rPr>
                <w:rFonts w:cs="Helvetica"/>
                <w:color w:val="000000"/>
                <w:sz w:val="16"/>
                <w:szCs w:val="16"/>
                <w:lang w:val="en-US"/>
              </w:rPr>
            </w:pPr>
          </w:p>
        </w:tc>
      </w:tr>
      <w:tr w:rsidR="00CD1C2F" w:rsidRPr="004C08EA" w14:paraId="7DAE6B76" w14:textId="77777777" w:rsidTr="00EF2C2E">
        <w:tc>
          <w:tcPr>
            <w:tcW w:w="920" w:type="pct"/>
          </w:tcPr>
          <w:p w14:paraId="00779C31" w14:textId="77777777" w:rsidR="00CD1C2F" w:rsidRPr="004C08EA" w:rsidRDefault="00CD1C2F" w:rsidP="00EF2C2E">
            <w:pPr>
              <w:rPr>
                <w:rFonts w:cs="Helvetica"/>
                <w:b/>
                <w:bCs/>
                <w:sz w:val="16"/>
                <w:szCs w:val="16"/>
                <w:lang w:val="en-US"/>
              </w:rPr>
            </w:pPr>
          </w:p>
        </w:tc>
        <w:tc>
          <w:tcPr>
            <w:tcW w:w="770" w:type="pct"/>
          </w:tcPr>
          <w:p w14:paraId="07AFC19F"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BC</w:t>
            </w:r>
          </w:p>
        </w:tc>
        <w:tc>
          <w:tcPr>
            <w:tcW w:w="781" w:type="pct"/>
          </w:tcPr>
          <w:p w14:paraId="7CA39E9E"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2155.86</w:t>
            </w:r>
          </w:p>
        </w:tc>
        <w:tc>
          <w:tcPr>
            <w:tcW w:w="240" w:type="pct"/>
          </w:tcPr>
          <w:p w14:paraId="2C08FF09"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w:t>
            </w:r>
          </w:p>
        </w:tc>
        <w:tc>
          <w:tcPr>
            <w:tcW w:w="669" w:type="pct"/>
          </w:tcPr>
          <w:p w14:paraId="702CC03A"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2155.86</w:t>
            </w:r>
          </w:p>
        </w:tc>
        <w:tc>
          <w:tcPr>
            <w:tcW w:w="446" w:type="pct"/>
          </w:tcPr>
          <w:p w14:paraId="7FD7679A"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24.72</w:t>
            </w:r>
          </w:p>
        </w:tc>
        <w:tc>
          <w:tcPr>
            <w:tcW w:w="507" w:type="pct"/>
          </w:tcPr>
          <w:p w14:paraId="05AE8CF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&lt; 0.0001</w:t>
            </w:r>
          </w:p>
        </w:tc>
        <w:tc>
          <w:tcPr>
            <w:tcW w:w="667" w:type="pct"/>
          </w:tcPr>
          <w:p w14:paraId="14618EC2" w14:textId="77777777" w:rsidR="00CD1C2F" w:rsidRPr="004C08EA" w:rsidRDefault="00CD1C2F" w:rsidP="00EF2C2E">
            <w:pPr>
              <w:rPr>
                <w:rFonts w:cs="Helvetica"/>
                <w:color w:val="000000"/>
                <w:sz w:val="16"/>
                <w:szCs w:val="16"/>
                <w:lang w:val="en-US"/>
              </w:rPr>
            </w:pPr>
          </w:p>
        </w:tc>
      </w:tr>
      <w:tr w:rsidR="00CD1C2F" w:rsidRPr="004C08EA" w14:paraId="1B201E3A" w14:textId="77777777" w:rsidTr="00EF2C2E">
        <w:tc>
          <w:tcPr>
            <w:tcW w:w="920" w:type="pct"/>
          </w:tcPr>
          <w:p w14:paraId="275D768B" w14:textId="77777777" w:rsidR="00CD1C2F" w:rsidRPr="004C08EA" w:rsidRDefault="00CD1C2F" w:rsidP="00EF2C2E">
            <w:pPr>
              <w:rPr>
                <w:rFonts w:cs="Helvetica"/>
                <w:b/>
                <w:bCs/>
                <w:sz w:val="16"/>
                <w:szCs w:val="16"/>
                <w:lang w:val="en-US"/>
              </w:rPr>
            </w:pPr>
          </w:p>
        </w:tc>
        <w:tc>
          <w:tcPr>
            <w:tcW w:w="770" w:type="pct"/>
          </w:tcPr>
          <w:p w14:paraId="479982E5"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Residual</w:t>
            </w:r>
          </w:p>
        </w:tc>
        <w:tc>
          <w:tcPr>
            <w:tcW w:w="781" w:type="pct"/>
          </w:tcPr>
          <w:p w14:paraId="673F6135"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2615.85</w:t>
            </w:r>
          </w:p>
        </w:tc>
        <w:tc>
          <w:tcPr>
            <w:tcW w:w="240" w:type="pct"/>
          </w:tcPr>
          <w:p w14:paraId="05811C2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30</w:t>
            </w:r>
          </w:p>
        </w:tc>
        <w:tc>
          <w:tcPr>
            <w:tcW w:w="669" w:type="pct"/>
          </w:tcPr>
          <w:p w14:paraId="4522AFBB"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87.2</w:t>
            </w:r>
          </w:p>
        </w:tc>
        <w:tc>
          <w:tcPr>
            <w:tcW w:w="446" w:type="pct"/>
          </w:tcPr>
          <w:p w14:paraId="5EBC7A6A" w14:textId="77777777" w:rsidR="00CD1C2F" w:rsidRPr="004C08EA" w:rsidRDefault="00CD1C2F" w:rsidP="00EF2C2E">
            <w:pPr>
              <w:jc w:val="right"/>
              <w:rPr>
                <w:rFonts w:cs="Helvetica"/>
                <w:color w:val="000000"/>
                <w:sz w:val="16"/>
                <w:szCs w:val="16"/>
                <w:lang w:val="en-US"/>
              </w:rPr>
            </w:pPr>
          </w:p>
        </w:tc>
        <w:tc>
          <w:tcPr>
            <w:tcW w:w="507" w:type="pct"/>
          </w:tcPr>
          <w:p w14:paraId="7FB11A68" w14:textId="77777777" w:rsidR="00CD1C2F" w:rsidRPr="004C08EA" w:rsidRDefault="00CD1C2F" w:rsidP="00EF2C2E">
            <w:pPr>
              <w:jc w:val="right"/>
              <w:rPr>
                <w:rFonts w:cs="Helvetica"/>
                <w:color w:val="000000"/>
                <w:sz w:val="16"/>
                <w:szCs w:val="16"/>
                <w:lang w:val="en-US"/>
              </w:rPr>
            </w:pPr>
          </w:p>
        </w:tc>
        <w:tc>
          <w:tcPr>
            <w:tcW w:w="667" w:type="pct"/>
          </w:tcPr>
          <w:p w14:paraId="484F092F" w14:textId="77777777" w:rsidR="00CD1C2F" w:rsidRPr="004C08EA" w:rsidRDefault="00CD1C2F" w:rsidP="00EF2C2E">
            <w:pPr>
              <w:rPr>
                <w:rFonts w:cs="Helvetica"/>
                <w:color w:val="000000"/>
                <w:sz w:val="16"/>
                <w:szCs w:val="16"/>
                <w:lang w:val="en-US"/>
              </w:rPr>
            </w:pPr>
          </w:p>
        </w:tc>
      </w:tr>
      <w:tr w:rsidR="00CD1C2F" w:rsidRPr="004C08EA" w14:paraId="08F3F924" w14:textId="77777777" w:rsidTr="00EF2C2E">
        <w:tc>
          <w:tcPr>
            <w:tcW w:w="920" w:type="pct"/>
          </w:tcPr>
          <w:p w14:paraId="3A345BDB" w14:textId="77777777" w:rsidR="00CD1C2F" w:rsidRPr="004C08EA" w:rsidRDefault="00CD1C2F" w:rsidP="00EF2C2E">
            <w:pPr>
              <w:rPr>
                <w:rFonts w:cs="Helvetica"/>
                <w:b/>
                <w:bCs/>
                <w:sz w:val="16"/>
                <w:szCs w:val="16"/>
                <w:lang w:val="en-US"/>
              </w:rPr>
            </w:pPr>
          </w:p>
        </w:tc>
        <w:tc>
          <w:tcPr>
            <w:tcW w:w="770" w:type="pct"/>
          </w:tcPr>
          <w:p w14:paraId="05B4B0A9"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Lack of Fit</w:t>
            </w:r>
          </w:p>
        </w:tc>
        <w:tc>
          <w:tcPr>
            <w:tcW w:w="781" w:type="pct"/>
          </w:tcPr>
          <w:p w14:paraId="7FE9FD89"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2392.09</w:t>
            </w:r>
          </w:p>
        </w:tc>
        <w:tc>
          <w:tcPr>
            <w:tcW w:w="240" w:type="pct"/>
          </w:tcPr>
          <w:p w14:paraId="4EB06F2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26</w:t>
            </w:r>
          </w:p>
        </w:tc>
        <w:tc>
          <w:tcPr>
            <w:tcW w:w="669" w:type="pct"/>
          </w:tcPr>
          <w:p w14:paraId="61A5D54E"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92</w:t>
            </w:r>
          </w:p>
        </w:tc>
        <w:tc>
          <w:tcPr>
            <w:tcW w:w="446" w:type="pct"/>
          </w:tcPr>
          <w:p w14:paraId="31F507E0"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1.64</w:t>
            </w:r>
          </w:p>
        </w:tc>
        <w:tc>
          <w:tcPr>
            <w:tcW w:w="507" w:type="pct"/>
          </w:tcPr>
          <w:p w14:paraId="203BDD7D"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0.3396</w:t>
            </w:r>
          </w:p>
        </w:tc>
        <w:tc>
          <w:tcPr>
            <w:tcW w:w="667" w:type="pct"/>
          </w:tcPr>
          <w:p w14:paraId="33ACD855"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not significant</w:t>
            </w:r>
          </w:p>
        </w:tc>
      </w:tr>
      <w:tr w:rsidR="00CD1C2F" w:rsidRPr="004C08EA" w14:paraId="42A8BB9A" w14:textId="77777777" w:rsidTr="00EF2C2E">
        <w:tc>
          <w:tcPr>
            <w:tcW w:w="920" w:type="pct"/>
          </w:tcPr>
          <w:p w14:paraId="12A99FC4" w14:textId="77777777" w:rsidR="00CD1C2F" w:rsidRPr="004C08EA" w:rsidRDefault="00CD1C2F" w:rsidP="00EF2C2E">
            <w:pPr>
              <w:rPr>
                <w:rFonts w:cs="Helvetica"/>
                <w:b/>
                <w:bCs/>
                <w:sz w:val="16"/>
                <w:szCs w:val="16"/>
                <w:lang w:val="en-US"/>
              </w:rPr>
            </w:pPr>
          </w:p>
        </w:tc>
        <w:tc>
          <w:tcPr>
            <w:tcW w:w="770" w:type="pct"/>
          </w:tcPr>
          <w:p w14:paraId="1062D2D6" w14:textId="77777777" w:rsidR="00CD1C2F" w:rsidRPr="004C08EA" w:rsidRDefault="00CD1C2F" w:rsidP="00EF2C2E">
            <w:pPr>
              <w:rPr>
                <w:rFonts w:cs="Helvetica"/>
                <w:color w:val="000000"/>
                <w:sz w:val="16"/>
                <w:szCs w:val="16"/>
                <w:lang w:val="en-US"/>
              </w:rPr>
            </w:pPr>
            <w:r w:rsidRPr="004C08EA">
              <w:rPr>
                <w:rFonts w:cs="Helvetica"/>
                <w:color w:val="000000"/>
                <w:sz w:val="16"/>
                <w:szCs w:val="16"/>
                <w:lang w:val="en-US"/>
              </w:rPr>
              <w:t>Pure Error</w:t>
            </w:r>
          </w:p>
        </w:tc>
        <w:tc>
          <w:tcPr>
            <w:tcW w:w="781" w:type="pct"/>
          </w:tcPr>
          <w:p w14:paraId="3A3F0AC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223.76</w:t>
            </w:r>
          </w:p>
        </w:tc>
        <w:tc>
          <w:tcPr>
            <w:tcW w:w="240" w:type="pct"/>
          </w:tcPr>
          <w:p w14:paraId="1F8E10A6"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4</w:t>
            </w:r>
          </w:p>
        </w:tc>
        <w:tc>
          <w:tcPr>
            <w:tcW w:w="669" w:type="pct"/>
          </w:tcPr>
          <w:p w14:paraId="2821704C"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55.94</w:t>
            </w:r>
          </w:p>
        </w:tc>
        <w:tc>
          <w:tcPr>
            <w:tcW w:w="446" w:type="pct"/>
          </w:tcPr>
          <w:p w14:paraId="25DDCBBC" w14:textId="77777777" w:rsidR="00CD1C2F" w:rsidRPr="004C08EA" w:rsidRDefault="00CD1C2F" w:rsidP="00EF2C2E">
            <w:pPr>
              <w:jc w:val="right"/>
              <w:rPr>
                <w:rFonts w:cs="Helvetica"/>
                <w:color w:val="000000"/>
                <w:sz w:val="16"/>
                <w:szCs w:val="16"/>
                <w:lang w:val="en-US"/>
              </w:rPr>
            </w:pPr>
          </w:p>
        </w:tc>
        <w:tc>
          <w:tcPr>
            <w:tcW w:w="507" w:type="pct"/>
          </w:tcPr>
          <w:p w14:paraId="48DDA0A5" w14:textId="77777777" w:rsidR="00CD1C2F" w:rsidRPr="004C08EA" w:rsidRDefault="00CD1C2F" w:rsidP="00EF2C2E">
            <w:pPr>
              <w:jc w:val="right"/>
              <w:rPr>
                <w:rFonts w:cs="Helvetica"/>
                <w:color w:val="000000"/>
                <w:sz w:val="16"/>
                <w:szCs w:val="16"/>
                <w:lang w:val="en-US"/>
              </w:rPr>
            </w:pPr>
          </w:p>
        </w:tc>
        <w:tc>
          <w:tcPr>
            <w:tcW w:w="667" w:type="pct"/>
          </w:tcPr>
          <w:p w14:paraId="7968C05D" w14:textId="77777777" w:rsidR="00CD1C2F" w:rsidRPr="004C08EA" w:rsidRDefault="00CD1C2F" w:rsidP="00EF2C2E">
            <w:pPr>
              <w:rPr>
                <w:rFonts w:cs="Helvetica"/>
                <w:color w:val="000000"/>
                <w:sz w:val="16"/>
                <w:szCs w:val="16"/>
                <w:lang w:val="en-US"/>
              </w:rPr>
            </w:pPr>
          </w:p>
        </w:tc>
      </w:tr>
      <w:tr w:rsidR="00CD1C2F" w:rsidRPr="004C08EA" w14:paraId="2C68147F" w14:textId="77777777" w:rsidTr="00EF2C2E">
        <w:tc>
          <w:tcPr>
            <w:tcW w:w="920" w:type="pct"/>
          </w:tcPr>
          <w:p w14:paraId="5E31DAAF" w14:textId="77777777" w:rsidR="00CD1C2F" w:rsidRPr="004C08EA" w:rsidRDefault="00CD1C2F" w:rsidP="00EF2C2E">
            <w:pPr>
              <w:rPr>
                <w:rFonts w:cs="Helvetica"/>
                <w:b/>
                <w:bCs/>
                <w:sz w:val="16"/>
                <w:szCs w:val="16"/>
                <w:lang w:val="en-US"/>
              </w:rPr>
            </w:pPr>
          </w:p>
        </w:tc>
        <w:tc>
          <w:tcPr>
            <w:tcW w:w="770" w:type="pct"/>
          </w:tcPr>
          <w:p w14:paraId="399F6050" w14:textId="77777777" w:rsidR="00CD1C2F" w:rsidRPr="004C08EA" w:rsidRDefault="00CD1C2F" w:rsidP="00EF2C2E">
            <w:pPr>
              <w:rPr>
                <w:rFonts w:cs="Helvetica"/>
                <w:b/>
                <w:bCs/>
                <w:color w:val="000000"/>
                <w:sz w:val="16"/>
                <w:szCs w:val="16"/>
                <w:lang w:val="en-US"/>
              </w:rPr>
            </w:pPr>
            <w:r w:rsidRPr="004C08EA">
              <w:rPr>
                <w:rFonts w:cs="Helvetica"/>
                <w:b/>
                <w:bCs/>
                <w:color w:val="000000"/>
                <w:sz w:val="16"/>
                <w:szCs w:val="16"/>
                <w:lang w:val="en-US"/>
              </w:rPr>
              <w:t>Cor Total</w:t>
            </w:r>
          </w:p>
        </w:tc>
        <w:tc>
          <w:tcPr>
            <w:tcW w:w="781" w:type="pct"/>
          </w:tcPr>
          <w:p w14:paraId="323EB6C1"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21606.65</w:t>
            </w:r>
          </w:p>
        </w:tc>
        <w:tc>
          <w:tcPr>
            <w:tcW w:w="240" w:type="pct"/>
          </w:tcPr>
          <w:p w14:paraId="2AF5CDDA" w14:textId="77777777" w:rsidR="00CD1C2F" w:rsidRPr="004C08EA" w:rsidRDefault="00CD1C2F" w:rsidP="00EF2C2E">
            <w:pPr>
              <w:jc w:val="right"/>
              <w:rPr>
                <w:rFonts w:cs="Helvetica"/>
                <w:color w:val="000000"/>
                <w:sz w:val="16"/>
                <w:szCs w:val="16"/>
                <w:lang w:val="en-US"/>
              </w:rPr>
            </w:pPr>
            <w:r w:rsidRPr="004C08EA">
              <w:rPr>
                <w:rFonts w:cs="Helvetica"/>
                <w:color w:val="000000"/>
                <w:sz w:val="16"/>
                <w:szCs w:val="16"/>
                <w:lang w:val="en-US"/>
              </w:rPr>
              <w:t>38</w:t>
            </w:r>
          </w:p>
        </w:tc>
        <w:tc>
          <w:tcPr>
            <w:tcW w:w="669" w:type="pct"/>
          </w:tcPr>
          <w:p w14:paraId="32E6DF77" w14:textId="77777777" w:rsidR="00CD1C2F" w:rsidRPr="004C08EA" w:rsidRDefault="00CD1C2F" w:rsidP="00EF2C2E">
            <w:pPr>
              <w:jc w:val="right"/>
              <w:rPr>
                <w:rFonts w:cs="Helvetica"/>
                <w:color w:val="000000"/>
                <w:sz w:val="16"/>
                <w:szCs w:val="16"/>
                <w:lang w:val="en-US"/>
              </w:rPr>
            </w:pPr>
          </w:p>
        </w:tc>
        <w:tc>
          <w:tcPr>
            <w:tcW w:w="446" w:type="pct"/>
          </w:tcPr>
          <w:p w14:paraId="5E17A5B4" w14:textId="77777777" w:rsidR="00CD1C2F" w:rsidRPr="004C08EA" w:rsidRDefault="00CD1C2F" w:rsidP="00EF2C2E">
            <w:pPr>
              <w:jc w:val="right"/>
              <w:rPr>
                <w:rFonts w:cs="Helvetica"/>
                <w:color w:val="000000"/>
                <w:sz w:val="16"/>
                <w:szCs w:val="16"/>
                <w:lang w:val="en-US"/>
              </w:rPr>
            </w:pPr>
          </w:p>
        </w:tc>
        <w:tc>
          <w:tcPr>
            <w:tcW w:w="507" w:type="pct"/>
          </w:tcPr>
          <w:p w14:paraId="4C3CE38D" w14:textId="77777777" w:rsidR="00CD1C2F" w:rsidRPr="004C08EA" w:rsidRDefault="00CD1C2F" w:rsidP="00EF2C2E">
            <w:pPr>
              <w:jc w:val="right"/>
              <w:rPr>
                <w:rFonts w:cs="Helvetica"/>
                <w:color w:val="000000"/>
                <w:sz w:val="16"/>
                <w:szCs w:val="16"/>
                <w:lang w:val="en-US"/>
              </w:rPr>
            </w:pPr>
          </w:p>
        </w:tc>
        <w:tc>
          <w:tcPr>
            <w:tcW w:w="667" w:type="pct"/>
          </w:tcPr>
          <w:p w14:paraId="56F2670C" w14:textId="77777777" w:rsidR="00CD1C2F" w:rsidRPr="004C08EA" w:rsidRDefault="00CD1C2F" w:rsidP="00EF2C2E">
            <w:pPr>
              <w:rPr>
                <w:rFonts w:cs="Helvetica"/>
                <w:color w:val="000000"/>
                <w:sz w:val="16"/>
                <w:szCs w:val="16"/>
                <w:lang w:val="en-US"/>
              </w:rPr>
            </w:pPr>
          </w:p>
        </w:tc>
      </w:tr>
    </w:tbl>
    <w:p w14:paraId="121532E0" w14:textId="77777777" w:rsidR="00A67997" w:rsidRPr="004C08EA" w:rsidRDefault="00A67997" w:rsidP="00731131">
      <w:pPr>
        <w:pStyle w:val="Head1"/>
        <w:jc w:val="both"/>
      </w:pPr>
    </w:p>
    <w:p w14:paraId="6EFC5E24" w14:textId="35F6B9AE" w:rsidR="00E76B24" w:rsidRPr="004C08EA" w:rsidRDefault="00E76B24" w:rsidP="00E76B24">
      <w:pPr>
        <w:pStyle w:val="Beschriftung"/>
        <w:keepNext/>
        <w:jc w:val="both"/>
        <w:rPr>
          <w:lang w:val="en-US"/>
        </w:rPr>
      </w:pPr>
      <w:r w:rsidRPr="004C08EA">
        <w:rPr>
          <w:lang w:val="en-US"/>
        </w:rPr>
        <w:lastRenderedPageBreak/>
        <w:t xml:space="preserve">Table </w:t>
      </w:r>
      <w:r w:rsidR="008211B2">
        <w:rPr>
          <w:lang w:val="en-US"/>
        </w:rPr>
        <w:t>A</w:t>
      </w:r>
      <w:r w:rsidR="00AB7D68">
        <w:rPr>
          <w:lang w:val="en-US"/>
        </w:rPr>
        <w:t>.12</w:t>
      </w:r>
      <w:r w:rsidRPr="004C08EA">
        <w:rPr>
          <w:lang w:val="en-US"/>
        </w:rPr>
        <w:t>: Actual equations of all models obtained from the DoE.</w:t>
      </w:r>
    </w:p>
    <w:tbl>
      <w:tblPr>
        <w:tblStyle w:val="Tabellenraster"/>
        <w:tblW w:w="5000" w:type="pct"/>
        <w:tblLook w:val="04A0" w:firstRow="1" w:lastRow="0" w:firstColumn="1" w:lastColumn="0" w:noHBand="0" w:noVBand="1"/>
      </w:tblPr>
      <w:tblGrid>
        <w:gridCol w:w="1702"/>
        <w:gridCol w:w="1410"/>
        <w:gridCol w:w="1410"/>
        <w:gridCol w:w="1724"/>
        <w:gridCol w:w="1410"/>
        <w:gridCol w:w="1406"/>
      </w:tblGrid>
      <w:tr w:rsidR="00977C37" w:rsidRPr="004C08EA" w14:paraId="7F8C79B9" w14:textId="77777777" w:rsidTr="00EF2C2E">
        <w:trPr>
          <w:trHeight w:val="737"/>
          <w:tblHeader/>
        </w:trPr>
        <w:tc>
          <w:tcPr>
            <w:tcW w:w="939" w:type="pct"/>
            <w:hideMark/>
          </w:tcPr>
          <w:p w14:paraId="49481E06" w14:textId="77777777" w:rsidR="00977C37" w:rsidRPr="004C08EA" w:rsidRDefault="00977C37" w:rsidP="00EF2C2E">
            <w:pPr>
              <w:jc w:val="center"/>
              <w:rPr>
                <w:rFonts w:ascii="Arial" w:hAnsi="Arial" w:cs="Arial"/>
                <w:sz w:val="16"/>
                <w:szCs w:val="16"/>
                <w:lang w:val="en-US"/>
              </w:rPr>
            </w:pPr>
          </w:p>
        </w:tc>
        <w:tc>
          <w:tcPr>
            <w:tcW w:w="778" w:type="pct"/>
            <w:hideMark/>
          </w:tcPr>
          <w:p w14:paraId="6EB4A485"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1/Sqrt(Z-Average)</w:t>
            </w:r>
          </w:p>
        </w:tc>
        <w:tc>
          <w:tcPr>
            <w:tcW w:w="778" w:type="pct"/>
            <w:hideMark/>
          </w:tcPr>
          <w:p w14:paraId="23186214" w14:textId="77777777" w:rsidR="00977C37" w:rsidRPr="004C08EA" w:rsidRDefault="00977C37" w:rsidP="00EF2C2E">
            <w:pPr>
              <w:jc w:val="center"/>
              <w:rPr>
                <w:rFonts w:ascii="Arial" w:hAnsi="Arial" w:cs="Arial"/>
                <w:sz w:val="16"/>
                <w:szCs w:val="16"/>
                <w:lang w:val="en-US"/>
              </w:rPr>
            </w:pPr>
            <w:proofErr w:type="gramStart"/>
            <w:r w:rsidRPr="004C08EA">
              <w:rPr>
                <w:rFonts w:ascii="Arial" w:hAnsi="Arial" w:cs="Arial"/>
                <w:sz w:val="16"/>
                <w:szCs w:val="16"/>
                <w:lang w:val="en-US"/>
              </w:rPr>
              <w:t>ln(</w:t>
            </w:r>
            <w:proofErr w:type="gramEnd"/>
            <w:r w:rsidRPr="004C08EA">
              <w:rPr>
                <w:rFonts w:ascii="Arial" w:hAnsi="Arial" w:cs="Arial"/>
                <w:sz w:val="16"/>
                <w:szCs w:val="16"/>
                <w:lang w:val="en-US"/>
              </w:rPr>
              <w:t>PDI)</w:t>
            </w:r>
          </w:p>
        </w:tc>
        <w:tc>
          <w:tcPr>
            <w:tcW w:w="951" w:type="pct"/>
            <w:hideMark/>
          </w:tcPr>
          <w:p w14:paraId="79775222"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(Zeta Potential + 81.98)</w:t>
            </w:r>
            <w:r w:rsidRPr="004C08EA">
              <w:rPr>
                <w:rFonts w:ascii="Arial" w:hAnsi="Arial" w:cs="Arial"/>
                <w:sz w:val="16"/>
                <w:szCs w:val="16"/>
                <w:vertAlign w:val="superscript"/>
                <w:lang w:val="en-US"/>
              </w:rPr>
              <w:t>1.65</w:t>
            </w:r>
          </w:p>
        </w:tc>
        <w:tc>
          <w:tcPr>
            <w:tcW w:w="778" w:type="pct"/>
            <w:hideMark/>
          </w:tcPr>
          <w:p w14:paraId="7196DD62"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D/L-Ratio</w:t>
            </w:r>
          </w:p>
        </w:tc>
        <w:tc>
          <w:tcPr>
            <w:tcW w:w="776" w:type="pct"/>
            <w:hideMark/>
          </w:tcPr>
          <w:p w14:paraId="43B7DC55"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IE</w:t>
            </w:r>
          </w:p>
        </w:tc>
      </w:tr>
      <w:tr w:rsidR="00977C37" w:rsidRPr="004C08EA" w14:paraId="508A6F4D" w14:textId="77777777" w:rsidTr="00EF2C2E">
        <w:trPr>
          <w:trHeight w:val="300"/>
        </w:trPr>
        <w:tc>
          <w:tcPr>
            <w:tcW w:w="939" w:type="pct"/>
            <w:hideMark/>
          </w:tcPr>
          <w:p w14:paraId="4B26AE09"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DOPC</w:t>
            </w:r>
          </w:p>
        </w:tc>
        <w:tc>
          <w:tcPr>
            <w:tcW w:w="778" w:type="pct"/>
            <w:hideMark/>
          </w:tcPr>
          <w:p w14:paraId="25EF649D"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0.000828</w:t>
            </w:r>
          </w:p>
        </w:tc>
        <w:tc>
          <w:tcPr>
            <w:tcW w:w="778" w:type="pct"/>
            <w:hideMark/>
          </w:tcPr>
          <w:p w14:paraId="6BF3B09A"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-0.02139</w:t>
            </w:r>
          </w:p>
        </w:tc>
        <w:tc>
          <w:tcPr>
            <w:tcW w:w="951" w:type="pct"/>
            <w:hideMark/>
          </w:tcPr>
          <w:p w14:paraId="7ECAEE6A"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24.37201</w:t>
            </w:r>
          </w:p>
        </w:tc>
        <w:tc>
          <w:tcPr>
            <w:tcW w:w="778" w:type="pct"/>
            <w:hideMark/>
          </w:tcPr>
          <w:p w14:paraId="4A295D0E"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0.076293</w:t>
            </w:r>
          </w:p>
        </w:tc>
        <w:tc>
          <w:tcPr>
            <w:tcW w:w="776" w:type="pct"/>
            <w:hideMark/>
          </w:tcPr>
          <w:p w14:paraId="2FE3C85D"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1.24389</w:t>
            </w:r>
          </w:p>
        </w:tc>
      </w:tr>
      <w:tr w:rsidR="00977C37" w:rsidRPr="004C08EA" w14:paraId="0775EEEB" w14:textId="77777777" w:rsidTr="00EF2C2E">
        <w:trPr>
          <w:trHeight w:val="300"/>
        </w:trPr>
        <w:tc>
          <w:tcPr>
            <w:tcW w:w="939" w:type="pct"/>
            <w:hideMark/>
          </w:tcPr>
          <w:p w14:paraId="69DCBCCE"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DOPG</w:t>
            </w:r>
          </w:p>
        </w:tc>
        <w:tc>
          <w:tcPr>
            <w:tcW w:w="778" w:type="pct"/>
            <w:hideMark/>
          </w:tcPr>
          <w:p w14:paraId="544410E3"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0.001471</w:t>
            </w:r>
          </w:p>
        </w:tc>
        <w:tc>
          <w:tcPr>
            <w:tcW w:w="778" w:type="pct"/>
            <w:hideMark/>
          </w:tcPr>
          <w:p w14:paraId="5248BD70"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-0.00515</w:t>
            </w:r>
          </w:p>
        </w:tc>
        <w:tc>
          <w:tcPr>
            <w:tcW w:w="951" w:type="pct"/>
            <w:hideMark/>
          </w:tcPr>
          <w:p w14:paraId="4B985DE2"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17.80901</w:t>
            </w:r>
          </w:p>
        </w:tc>
        <w:tc>
          <w:tcPr>
            <w:tcW w:w="778" w:type="pct"/>
            <w:hideMark/>
          </w:tcPr>
          <w:p w14:paraId="2F568C08"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0.099619</w:t>
            </w:r>
          </w:p>
        </w:tc>
        <w:tc>
          <w:tcPr>
            <w:tcW w:w="776" w:type="pct"/>
            <w:hideMark/>
          </w:tcPr>
          <w:p w14:paraId="2646DC16"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-0.15216</w:t>
            </w:r>
          </w:p>
        </w:tc>
      </w:tr>
      <w:tr w:rsidR="00977C37" w:rsidRPr="004C08EA" w14:paraId="4B1798B6" w14:textId="77777777" w:rsidTr="00EF2C2E">
        <w:trPr>
          <w:trHeight w:val="600"/>
        </w:trPr>
        <w:tc>
          <w:tcPr>
            <w:tcW w:w="939" w:type="pct"/>
            <w:hideMark/>
          </w:tcPr>
          <w:p w14:paraId="525B6651"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Cholesterol</w:t>
            </w:r>
          </w:p>
        </w:tc>
        <w:tc>
          <w:tcPr>
            <w:tcW w:w="778" w:type="pct"/>
            <w:hideMark/>
          </w:tcPr>
          <w:p w14:paraId="17710D11"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0.001191</w:t>
            </w:r>
          </w:p>
        </w:tc>
        <w:tc>
          <w:tcPr>
            <w:tcW w:w="778" w:type="pct"/>
            <w:hideMark/>
          </w:tcPr>
          <w:p w14:paraId="670EFE45"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-0.03006</w:t>
            </w:r>
          </w:p>
        </w:tc>
        <w:tc>
          <w:tcPr>
            <w:tcW w:w="951" w:type="pct"/>
            <w:hideMark/>
          </w:tcPr>
          <w:p w14:paraId="453D86A4"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31.31541</w:t>
            </w:r>
          </w:p>
        </w:tc>
        <w:tc>
          <w:tcPr>
            <w:tcW w:w="778" w:type="pct"/>
            <w:hideMark/>
          </w:tcPr>
          <w:p w14:paraId="646318CB"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0.025633</w:t>
            </w:r>
          </w:p>
        </w:tc>
        <w:tc>
          <w:tcPr>
            <w:tcW w:w="776" w:type="pct"/>
            <w:hideMark/>
          </w:tcPr>
          <w:p w14:paraId="48BB0E12"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-0.64404</w:t>
            </w:r>
          </w:p>
        </w:tc>
      </w:tr>
      <w:tr w:rsidR="00977C37" w:rsidRPr="004C08EA" w14:paraId="11231F11" w14:textId="77777777" w:rsidTr="00EF2C2E">
        <w:trPr>
          <w:trHeight w:val="900"/>
        </w:trPr>
        <w:tc>
          <w:tcPr>
            <w:tcW w:w="939" w:type="pct"/>
            <w:hideMark/>
          </w:tcPr>
          <w:p w14:paraId="634A6597"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DSPE-mPEG2000</w:t>
            </w:r>
          </w:p>
        </w:tc>
        <w:tc>
          <w:tcPr>
            <w:tcW w:w="778" w:type="pct"/>
            <w:hideMark/>
          </w:tcPr>
          <w:p w14:paraId="38284C24"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0.003405</w:t>
            </w:r>
          </w:p>
        </w:tc>
        <w:tc>
          <w:tcPr>
            <w:tcW w:w="778" w:type="pct"/>
            <w:hideMark/>
          </w:tcPr>
          <w:p w14:paraId="7CFDC556"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-0.05126</w:t>
            </w:r>
          </w:p>
        </w:tc>
        <w:tc>
          <w:tcPr>
            <w:tcW w:w="951" w:type="pct"/>
            <w:hideMark/>
          </w:tcPr>
          <w:p w14:paraId="2E88604A"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-28.5351</w:t>
            </w:r>
          </w:p>
        </w:tc>
        <w:tc>
          <w:tcPr>
            <w:tcW w:w="778" w:type="pct"/>
            <w:hideMark/>
          </w:tcPr>
          <w:p w14:paraId="40E2CE06"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0.330504</w:t>
            </w:r>
          </w:p>
        </w:tc>
        <w:tc>
          <w:tcPr>
            <w:tcW w:w="776" w:type="pct"/>
            <w:hideMark/>
          </w:tcPr>
          <w:p w14:paraId="58069F89"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2.03073</w:t>
            </w:r>
          </w:p>
        </w:tc>
      </w:tr>
      <w:tr w:rsidR="00977C37" w:rsidRPr="004C08EA" w14:paraId="319655E5" w14:textId="77777777" w:rsidTr="00EF2C2E">
        <w:trPr>
          <w:trHeight w:val="300"/>
        </w:trPr>
        <w:tc>
          <w:tcPr>
            <w:tcW w:w="939" w:type="pct"/>
            <w:hideMark/>
          </w:tcPr>
          <w:p w14:paraId="0B6B8FEB"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AB</w:t>
            </w:r>
          </w:p>
        </w:tc>
        <w:tc>
          <w:tcPr>
            <w:tcW w:w="778" w:type="pct"/>
            <w:hideMark/>
          </w:tcPr>
          <w:p w14:paraId="387CDB73"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28FBA3A5"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951" w:type="pct"/>
            <w:hideMark/>
          </w:tcPr>
          <w:p w14:paraId="58C1B4C0"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-0.45973</w:t>
            </w:r>
          </w:p>
        </w:tc>
        <w:tc>
          <w:tcPr>
            <w:tcW w:w="778" w:type="pct"/>
            <w:hideMark/>
          </w:tcPr>
          <w:p w14:paraId="1A40125A"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6" w:type="pct"/>
            <w:hideMark/>
          </w:tcPr>
          <w:p w14:paraId="270CD00D"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0.019202</w:t>
            </w:r>
          </w:p>
        </w:tc>
      </w:tr>
      <w:tr w:rsidR="00977C37" w:rsidRPr="004C08EA" w14:paraId="11631711" w14:textId="77777777" w:rsidTr="00EF2C2E">
        <w:trPr>
          <w:trHeight w:val="300"/>
        </w:trPr>
        <w:tc>
          <w:tcPr>
            <w:tcW w:w="939" w:type="pct"/>
            <w:hideMark/>
          </w:tcPr>
          <w:p w14:paraId="6F69FD7E"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AC</w:t>
            </w:r>
          </w:p>
        </w:tc>
        <w:tc>
          <w:tcPr>
            <w:tcW w:w="778" w:type="pct"/>
            <w:hideMark/>
          </w:tcPr>
          <w:p w14:paraId="502EB9AB"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2B95A85E"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951" w:type="pct"/>
            <w:hideMark/>
          </w:tcPr>
          <w:p w14:paraId="2768F06C"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-0.40112</w:t>
            </w:r>
          </w:p>
        </w:tc>
        <w:tc>
          <w:tcPr>
            <w:tcW w:w="778" w:type="pct"/>
            <w:hideMark/>
          </w:tcPr>
          <w:p w14:paraId="7FDC23A4"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6" w:type="pct"/>
            <w:hideMark/>
          </w:tcPr>
          <w:p w14:paraId="3B504490"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r>
      <w:tr w:rsidR="00977C37" w:rsidRPr="004C08EA" w14:paraId="4C0C0AFC" w14:textId="77777777" w:rsidTr="00EF2C2E">
        <w:trPr>
          <w:trHeight w:val="300"/>
        </w:trPr>
        <w:tc>
          <w:tcPr>
            <w:tcW w:w="939" w:type="pct"/>
            <w:hideMark/>
          </w:tcPr>
          <w:p w14:paraId="217896FB"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AE</w:t>
            </w:r>
          </w:p>
        </w:tc>
        <w:tc>
          <w:tcPr>
            <w:tcW w:w="778" w:type="pct"/>
            <w:hideMark/>
          </w:tcPr>
          <w:p w14:paraId="2A44F0AE"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31D2005B"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0.002094</w:t>
            </w:r>
          </w:p>
        </w:tc>
        <w:tc>
          <w:tcPr>
            <w:tcW w:w="951" w:type="pct"/>
            <w:hideMark/>
          </w:tcPr>
          <w:p w14:paraId="60645EED"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-1.18737</w:t>
            </w:r>
          </w:p>
        </w:tc>
        <w:tc>
          <w:tcPr>
            <w:tcW w:w="778" w:type="pct"/>
            <w:hideMark/>
          </w:tcPr>
          <w:p w14:paraId="059A88F6"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-0.0055</w:t>
            </w:r>
          </w:p>
        </w:tc>
        <w:tc>
          <w:tcPr>
            <w:tcW w:w="776" w:type="pct"/>
            <w:hideMark/>
          </w:tcPr>
          <w:p w14:paraId="1484F733"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-0.07388</w:t>
            </w:r>
          </w:p>
        </w:tc>
      </w:tr>
      <w:tr w:rsidR="00977C37" w:rsidRPr="004C08EA" w14:paraId="1ABDC4B8" w14:textId="77777777" w:rsidTr="00EF2C2E">
        <w:trPr>
          <w:trHeight w:val="300"/>
        </w:trPr>
        <w:tc>
          <w:tcPr>
            <w:tcW w:w="939" w:type="pct"/>
            <w:hideMark/>
          </w:tcPr>
          <w:p w14:paraId="050E4CE0"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AF</w:t>
            </w:r>
          </w:p>
        </w:tc>
        <w:tc>
          <w:tcPr>
            <w:tcW w:w="778" w:type="pct"/>
            <w:hideMark/>
          </w:tcPr>
          <w:p w14:paraId="10A7F35C"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-3.92E-06</w:t>
            </w:r>
          </w:p>
        </w:tc>
        <w:tc>
          <w:tcPr>
            <w:tcW w:w="778" w:type="pct"/>
            <w:hideMark/>
          </w:tcPr>
          <w:p w14:paraId="162FDCED"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-7.1E-05</w:t>
            </w:r>
          </w:p>
        </w:tc>
        <w:tc>
          <w:tcPr>
            <w:tcW w:w="951" w:type="pct"/>
            <w:hideMark/>
          </w:tcPr>
          <w:p w14:paraId="453B3508"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0B6E51F2"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-0.00083</w:t>
            </w:r>
          </w:p>
        </w:tc>
        <w:tc>
          <w:tcPr>
            <w:tcW w:w="776" w:type="pct"/>
            <w:hideMark/>
          </w:tcPr>
          <w:p w14:paraId="224A62D2"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-0.00394</w:t>
            </w:r>
          </w:p>
        </w:tc>
      </w:tr>
      <w:tr w:rsidR="00977C37" w:rsidRPr="004C08EA" w14:paraId="4D5124CD" w14:textId="77777777" w:rsidTr="00EF2C2E">
        <w:trPr>
          <w:trHeight w:val="300"/>
        </w:trPr>
        <w:tc>
          <w:tcPr>
            <w:tcW w:w="939" w:type="pct"/>
            <w:hideMark/>
          </w:tcPr>
          <w:p w14:paraId="7D3083AF"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BC</w:t>
            </w:r>
          </w:p>
        </w:tc>
        <w:tc>
          <w:tcPr>
            <w:tcW w:w="778" w:type="pct"/>
            <w:hideMark/>
          </w:tcPr>
          <w:p w14:paraId="4938BD4C"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-7.46E-06</w:t>
            </w:r>
          </w:p>
        </w:tc>
        <w:tc>
          <w:tcPr>
            <w:tcW w:w="778" w:type="pct"/>
            <w:hideMark/>
          </w:tcPr>
          <w:p w14:paraId="20C2D5AB"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-0.0002</w:t>
            </w:r>
          </w:p>
        </w:tc>
        <w:tc>
          <w:tcPr>
            <w:tcW w:w="951" w:type="pct"/>
            <w:hideMark/>
          </w:tcPr>
          <w:p w14:paraId="6D8BB86A"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-0.68031</w:t>
            </w:r>
          </w:p>
        </w:tc>
        <w:tc>
          <w:tcPr>
            <w:tcW w:w="778" w:type="pct"/>
            <w:hideMark/>
          </w:tcPr>
          <w:p w14:paraId="242EBCA9"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0.000623</w:t>
            </w:r>
          </w:p>
        </w:tc>
        <w:tc>
          <w:tcPr>
            <w:tcW w:w="776" w:type="pct"/>
            <w:hideMark/>
          </w:tcPr>
          <w:p w14:paraId="30086681"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0.033453</w:t>
            </w:r>
          </w:p>
        </w:tc>
      </w:tr>
      <w:tr w:rsidR="00977C37" w:rsidRPr="004C08EA" w14:paraId="68D01992" w14:textId="77777777" w:rsidTr="00EF2C2E">
        <w:trPr>
          <w:trHeight w:val="300"/>
        </w:trPr>
        <w:tc>
          <w:tcPr>
            <w:tcW w:w="939" w:type="pct"/>
            <w:hideMark/>
          </w:tcPr>
          <w:p w14:paraId="3CFDA051"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BD</w:t>
            </w:r>
          </w:p>
        </w:tc>
        <w:tc>
          <w:tcPr>
            <w:tcW w:w="778" w:type="pct"/>
            <w:hideMark/>
          </w:tcPr>
          <w:p w14:paraId="68FC2714"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2C741A6F"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951" w:type="pct"/>
            <w:hideMark/>
          </w:tcPr>
          <w:p w14:paraId="7D26EAF0"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4.05729</w:t>
            </w:r>
          </w:p>
        </w:tc>
        <w:tc>
          <w:tcPr>
            <w:tcW w:w="778" w:type="pct"/>
            <w:hideMark/>
          </w:tcPr>
          <w:p w14:paraId="590FF87D"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6" w:type="pct"/>
            <w:hideMark/>
          </w:tcPr>
          <w:p w14:paraId="54BCC4A0"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r>
      <w:tr w:rsidR="00977C37" w:rsidRPr="004C08EA" w14:paraId="1759CA9A" w14:textId="77777777" w:rsidTr="00EF2C2E">
        <w:trPr>
          <w:trHeight w:val="300"/>
        </w:trPr>
        <w:tc>
          <w:tcPr>
            <w:tcW w:w="939" w:type="pct"/>
            <w:hideMark/>
          </w:tcPr>
          <w:p w14:paraId="1271E204"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BE</w:t>
            </w:r>
          </w:p>
        </w:tc>
        <w:tc>
          <w:tcPr>
            <w:tcW w:w="778" w:type="pct"/>
            <w:hideMark/>
          </w:tcPr>
          <w:p w14:paraId="35F85D1D"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1418FB14"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-0.00066</w:t>
            </w:r>
          </w:p>
        </w:tc>
        <w:tc>
          <w:tcPr>
            <w:tcW w:w="951" w:type="pct"/>
            <w:hideMark/>
          </w:tcPr>
          <w:p w14:paraId="1D64E411"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0.296843</w:t>
            </w:r>
          </w:p>
        </w:tc>
        <w:tc>
          <w:tcPr>
            <w:tcW w:w="778" w:type="pct"/>
            <w:hideMark/>
          </w:tcPr>
          <w:p w14:paraId="428E23B0"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-0.0055</w:t>
            </w:r>
          </w:p>
        </w:tc>
        <w:tc>
          <w:tcPr>
            <w:tcW w:w="776" w:type="pct"/>
            <w:hideMark/>
          </w:tcPr>
          <w:p w14:paraId="61FBE3AA"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0.01847</w:t>
            </w:r>
          </w:p>
        </w:tc>
      </w:tr>
      <w:tr w:rsidR="00977C37" w:rsidRPr="004C08EA" w14:paraId="47530308" w14:textId="77777777" w:rsidTr="00EF2C2E">
        <w:trPr>
          <w:trHeight w:val="300"/>
        </w:trPr>
        <w:tc>
          <w:tcPr>
            <w:tcW w:w="939" w:type="pct"/>
            <w:hideMark/>
          </w:tcPr>
          <w:p w14:paraId="6ABE2140"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BF</w:t>
            </w:r>
          </w:p>
        </w:tc>
        <w:tc>
          <w:tcPr>
            <w:tcW w:w="778" w:type="pct"/>
            <w:hideMark/>
          </w:tcPr>
          <w:p w14:paraId="1B0E9401"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-9.95E-06</w:t>
            </w:r>
          </w:p>
        </w:tc>
        <w:tc>
          <w:tcPr>
            <w:tcW w:w="778" w:type="pct"/>
            <w:hideMark/>
          </w:tcPr>
          <w:p w14:paraId="1950B897"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-7.1E-05</w:t>
            </w:r>
          </w:p>
        </w:tc>
        <w:tc>
          <w:tcPr>
            <w:tcW w:w="951" w:type="pct"/>
            <w:hideMark/>
          </w:tcPr>
          <w:p w14:paraId="48C6449C"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-0.19764</w:t>
            </w:r>
          </w:p>
        </w:tc>
        <w:tc>
          <w:tcPr>
            <w:tcW w:w="778" w:type="pct"/>
            <w:hideMark/>
          </w:tcPr>
          <w:p w14:paraId="7942E0A5"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-0.00083</w:t>
            </w:r>
          </w:p>
        </w:tc>
        <w:tc>
          <w:tcPr>
            <w:tcW w:w="776" w:type="pct"/>
            <w:hideMark/>
          </w:tcPr>
          <w:p w14:paraId="15B12131"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0.000985</w:t>
            </w:r>
          </w:p>
        </w:tc>
      </w:tr>
      <w:tr w:rsidR="00977C37" w:rsidRPr="004C08EA" w14:paraId="4F847B9D" w14:textId="77777777" w:rsidTr="00EF2C2E">
        <w:trPr>
          <w:trHeight w:val="300"/>
        </w:trPr>
        <w:tc>
          <w:tcPr>
            <w:tcW w:w="939" w:type="pct"/>
            <w:hideMark/>
          </w:tcPr>
          <w:p w14:paraId="56A82684"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CD</w:t>
            </w:r>
          </w:p>
        </w:tc>
        <w:tc>
          <w:tcPr>
            <w:tcW w:w="778" w:type="pct"/>
            <w:hideMark/>
          </w:tcPr>
          <w:p w14:paraId="0BDA8347"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58EAEECB"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0.003515</w:t>
            </w:r>
          </w:p>
        </w:tc>
        <w:tc>
          <w:tcPr>
            <w:tcW w:w="951" w:type="pct"/>
            <w:hideMark/>
          </w:tcPr>
          <w:p w14:paraId="47D7BDD5"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3A9A7749"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6" w:type="pct"/>
            <w:hideMark/>
          </w:tcPr>
          <w:p w14:paraId="52DEFC5E"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r>
      <w:tr w:rsidR="00977C37" w:rsidRPr="004C08EA" w14:paraId="4E45EB6A" w14:textId="77777777" w:rsidTr="00EF2C2E">
        <w:trPr>
          <w:trHeight w:val="300"/>
        </w:trPr>
        <w:tc>
          <w:tcPr>
            <w:tcW w:w="939" w:type="pct"/>
            <w:hideMark/>
          </w:tcPr>
          <w:p w14:paraId="28870B3B"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CE</w:t>
            </w:r>
          </w:p>
        </w:tc>
        <w:tc>
          <w:tcPr>
            <w:tcW w:w="778" w:type="pct"/>
            <w:hideMark/>
          </w:tcPr>
          <w:p w14:paraId="5FC69E10"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61AABE87"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0.002094</w:t>
            </w:r>
          </w:p>
        </w:tc>
        <w:tc>
          <w:tcPr>
            <w:tcW w:w="951" w:type="pct"/>
            <w:hideMark/>
          </w:tcPr>
          <w:p w14:paraId="6E5C1E67"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0.296843</w:t>
            </w:r>
          </w:p>
        </w:tc>
        <w:tc>
          <w:tcPr>
            <w:tcW w:w="778" w:type="pct"/>
            <w:hideMark/>
          </w:tcPr>
          <w:p w14:paraId="5F073BB2"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-0.0055</w:t>
            </w:r>
          </w:p>
        </w:tc>
        <w:tc>
          <w:tcPr>
            <w:tcW w:w="776" w:type="pct"/>
            <w:hideMark/>
          </w:tcPr>
          <w:p w14:paraId="3389F342"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0.01847</w:t>
            </w:r>
          </w:p>
        </w:tc>
      </w:tr>
      <w:tr w:rsidR="00977C37" w:rsidRPr="004C08EA" w14:paraId="46B79723" w14:textId="77777777" w:rsidTr="00EF2C2E">
        <w:trPr>
          <w:trHeight w:val="300"/>
        </w:trPr>
        <w:tc>
          <w:tcPr>
            <w:tcW w:w="939" w:type="pct"/>
            <w:hideMark/>
          </w:tcPr>
          <w:p w14:paraId="6B652370"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CF</w:t>
            </w:r>
          </w:p>
        </w:tc>
        <w:tc>
          <w:tcPr>
            <w:tcW w:w="778" w:type="pct"/>
            <w:hideMark/>
          </w:tcPr>
          <w:p w14:paraId="220D690A"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-5.94E-06</w:t>
            </w:r>
          </w:p>
        </w:tc>
        <w:tc>
          <w:tcPr>
            <w:tcW w:w="778" w:type="pct"/>
            <w:hideMark/>
          </w:tcPr>
          <w:p w14:paraId="77836717"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-7.1E-05</w:t>
            </w:r>
          </w:p>
        </w:tc>
        <w:tc>
          <w:tcPr>
            <w:tcW w:w="951" w:type="pct"/>
            <w:hideMark/>
          </w:tcPr>
          <w:p w14:paraId="0716E1FB"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13E82125"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-0.00083</w:t>
            </w:r>
          </w:p>
        </w:tc>
        <w:tc>
          <w:tcPr>
            <w:tcW w:w="776" w:type="pct"/>
            <w:hideMark/>
          </w:tcPr>
          <w:p w14:paraId="4B4C3C71"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0.000985</w:t>
            </w:r>
          </w:p>
        </w:tc>
      </w:tr>
      <w:tr w:rsidR="00977C37" w:rsidRPr="004C08EA" w14:paraId="7E114D8F" w14:textId="77777777" w:rsidTr="00EF2C2E">
        <w:trPr>
          <w:trHeight w:val="300"/>
        </w:trPr>
        <w:tc>
          <w:tcPr>
            <w:tcW w:w="939" w:type="pct"/>
            <w:hideMark/>
          </w:tcPr>
          <w:p w14:paraId="0C2DFCA0"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DE</w:t>
            </w:r>
          </w:p>
        </w:tc>
        <w:tc>
          <w:tcPr>
            <w:tcW w:w="778" w:type="pct"/>
            <w:hideMark/>
          </w:tcPr>
          <w:p w14:paraId="5B41309C"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6EF2AA22"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0.002094</w:t>
            </w:r>
          </w:p>
        </w:tc>
        <w:tc>
          <w:tcPr>
            <w:tcW w:w="951" w:type="pct"/>
            <w:hideMark/>
          </w:tcPr>
          <w:p w14:paraId="6E75D5E8"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0.296843</w:t>
            </w:r>
          </w:p>
        </w:tc>
        <w:tc>
          <w:tcPr>
            <w:tcW w:w="778" w:type="pct"/>
            <w:hideMark/>
          </w:tcPr>
          <w:p w14:paraId="399C135A"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-0.0055</w:t>
            </w:r>
          </w:p>
        </w:tc>
        <w:tc>
          <w:tcPr>
            <w:tcW w:w="776" w:type="pct"/>
            <w:hideMark/>
          </w:tcPr>
          <w:p w14:paraId="339F3717"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0.01847</w:t>
            </w:r>
          </w:p>
        </w:tc>
      </w:tr>
      <w:tr w:rsidR="00977C37" w:rsidRPr="004C08EA" w14:paraId="5C8EF73F" w14:textId="77777777" w:rsidTr="00EF2C2E">
        <w:trPr>
          <w:trHeight w:val="300"/>
        </w:trPr>
        <w:tc>
          <w:tcPr>
            <w:tcW w:w="939" w:type="pct"/>
            <w:hideMark/>
          </w:tcPr>
          <w:p w14:paraId="78D96FD7"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DF</w:t>
            </w:r>
          </w:p>
        </w:tc>
        <w:tc>
          <w:tcPr>
            <w:tcW w:w="778" w:type="pct"/>
            <w:hideMark/>
          </w:tcPr>
          <w:p w14:paraId="48A485EA"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6AB230C1"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-7.1E-05</w:t>
            </w:r>
          </w:p>
        </w:tc>
        <w:tc>
          <w:tcPr>
            <w:tcW w:w="951" w:type="pct"/>
            <w:hideMark/>
          </w:tcPr>
          <w:p w14:paraId="510558A5"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5526876F"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-0.0065</w:t>
            </w:r>
          </w:p>
        </w:tc>
        <w:tc>
          <w:tcPr>
            <w:tcW w:w="776" w:type="pct"/>
            <w:hideMark/>
          </w:tcPr>
          <w:p w14:paraId="422690D4"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0.000985</w:t>
            </w:r>
          </w:p>
        </w:tc>
      </w:tr>
      <w:tr w:rsidR="00977C37" w:rsidRPr="004C08EA" w14:paraId="6B5BD920" w14:textId="77777777" w:rsidTr="00EF2C2E">
        <w:trPr>
          <w:trHeight w:val="300"/>
        </w:trPr>
        <w:tc>
          <w:tcPr>
            <w:tcW w:w="939" w:type="pct"/>
            <w:hideMark/>
          </w:tcPr>
          <w:p w14:paraId="73B00ABE"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EF</w:t>
            </w:r>
          </w:p>
        </w:tc>
        <w:tc>
          <w:tcPr>
            <w:tcW w:w="778" w:type="pct"/>
            <w:hideMark/>
          </w:tcPr>
          <w:p w14:paraId="43991994"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637714A9"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-0.00524</w:t>
            </w:r>
          </w:p>
        </w:tc>
        <w:tc>
          <w:tcPr>
            <w:tcW w:w="951" w:type="pct"/>
            <w:hideMark/>
          </w:tcPr>
          <w:p w14:paraId="6A6085B0"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13F5992A"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0.013761</w:t>
            </w:r>
          </w:p>
        </w:tc>
        <w:tc>
          <w:tcPr>
            <w:tcW w:w="776" w:type="pct"/>
            <w:hideMark/>
          </w:tcPr>
          <w:p w14:paraId="5001AD22"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r>
      <w:tr w:rsidR="00977C37" w:rsidRPr="004C08EA" w14:paraId="770F9B1F" w14:textId="77777777" w:rsidTr="00EF2C2E">
        <w:trPr>
          <w:trHeight w:val="300"/>
        </w:trPr>
        <w:tc>
          <w:tcPr>
            <w:tcW w:w="939" w:type="pct"/>
            <w:hideMark/>
          </w:tcPr>
          <w:p w14:paraId="3DA5906B" w14:textId="77777777" w:rsidR="00977C37" w:rsidRPr="004C08EA" w:rsidRDefault="00977C37" w:rsidP="00EF2C2E">
            <w:pPr>
              <w:jc w:val="center"/>
              <w:rPr>
                <w:rFonts w:ascii="Arial" w:hAnsi="Arial" w:cs="Arial"/>
                <w:sz w:val="16"/>
                <w:szCs w:val="16"/>
                <w:lang w:val="en-US"/>
              </w:rPr>
            </w:pPr>
            <w:r w:rsidRPr="004C08EA">
              <w:rPr>
                <w:rFonts w:ascii="Arial" w:hAnsi="Arial" w:cs="Arial"/>
                <w:sz w:val="16"/>
                <w:szCs w:val="16"/>
                <w:lang w:val="en-US"/>
              </w:rPr>
              <w:t>F²</w:t>
            </w:r>
          </w:p>
        </w:tc>
        <w:tc>
          <w:tcPr>
            <w:tcW w:w="778" w:type="pct"/>
            <w:hideMark/>
          </w:tcPr>
          <w:p w14:paraId="13A23303"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508BC145"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0.000482</w:t>
            </w:r>
          </w:p>
        </w:tc>
        <w:tc>
          <w:tcPr>
            <w:tcW w:w="951" w:type="pct"/>
            <w:hideMark/>
          </w:tcPr>
          <w:p w14:paraId="1C826356"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8" w:type="pct"/>
            <w:hideMark/>
          </w:tcPr>
          <w:p w14:paraId="5129A9F7"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c>
          <w:tcPr>
            <w:tcW w:w="776" w:type="pct"/>
            <w:hideMark/>
          </w:tcPr>
          <w:p w14:paraId="466A4CC2" w14:textId="77777777" w:rsidR="00977C37" w:rsidRPr="004C08EA" w:rsidRDefault="00977C37" w:rsidP="00EF2C2E">
            <w:pPr>
              <w:jc w:val="right"/>
              <w:rPr>
                <w:rFonts w:ascii="Arial" w:hAnsi="Arial" w:cs="Arial"/>
                <w:sz w:val="16"/>
                <w:szCs w:val="16"/>
                <w:lang w:val="en-US"/>
              </w:rPr>
            </w:pPr>
            <w:r w:rsidRPr="004C08EA">
              <w:rPr>
                <w:rFonts w:ascii="Arial" w:hAnsi="Arial" w:cs="Arial"/>
                <w:sz w:val="16"/>
                <w:szCs w:val="16"/>
                <w:lang w:val="en-US"/>
              </w:rPr>
              <w:t> </w:t>
            </w:r>
          </w:p>
        </w:tc>
      </w:tr>
    </w:tbl>
    <w:p w14:paraId="0D3BE89D" w14:textId="77777777" w:rsidR="002664F0" w:rsidRDefault="002664F0" w:rsidP="00731131">
      <w:pPr>
        <w:pStyle w:val="Head1"/>
        <w:jc w:val="both"/>
      </w:pPr>
    </w:p>
    <w:p w14:paraId="04813EB1" w14:textId="4FD35AB2" w:rsidR="00A052EF" w:rsidRPr="00C20990" w:rsidRDefault="00A052EF" w:rsidP="00A052EF">
      <w:pPr>
        <w:pStyle w:val="Beschriftung"/>
        <w:keepNext/>
        <w:rPr>
          <w:color w:val="auto"/>
          <w:lang w:val="en-US"/>
        </w:rPr>
      </w:pPr>
      <w:r w:rsidRPr="00C20990">
        <w:rPr>
          <w:color w:val="auto"/>
          <w:lang w:val="en-US"/>
        </w:rPr>
        <w:t>Table A.</w:t>
      </w:r>
      <w:r w:rsidR="00AB7D68" w:rsidRPr="00C20990">
        <w:rPr>
          <w:color w:val="auto"/>
          <w:lang w:val="en-US"/>
        </w:rPr>
        <w:t>13</w:t>
      </w:r>
      <w:r w:rsidRPr="00C20990">
        <w:rPr>
          <w:color w:val="auto"/>
          <w:lang w:val="en-US"/>
        </w:rPr>
        <w:t xml:space="preserve">: Breakdown of timeline </w:t>
      </w:r>
      <w:r w:rsidR="004C2C9A" w:rsidRPr="00C20990">
        <w:rPr>
          <w:color w:val="auto"/>
          <w:lang w:val="en-US"/>
        </w:rPr>
        <w:t xml:space="preserve">and API consumption </w:t>
      </w:r>
      <w:r w:rsidRPr="00C20990">
        <w:rPr>
          <w:color w:val="auto"/>
          <w:lang w:val="en-US"/>
        </w:rPr>
        <w:t>for</w:t>
      </w:r>
      <w:r w:rsidR="004C2C9A" w:rsidRPr="00C20990">
        <w:rPr>
          <w:color w:val="auto"/>
          <w:lang w:val="en-US"/>
        </w:rPr>
        <w:t xml:space="preserve"> the</w:t>
      </w:r>
      <w:r w:rsidRPr="00C20990">
        <w:rPr>
          <w:color w:val="auto"/>
          <w:lang w:val="en-US"/>
        </w:rPr>
        <w:t xml:space="preserve"> </w:t>
      </w:r>
      <w:r w:rsidR="0095395A" w:rsidRPr="00C20990">
        <w:rPr>
          <w:color w:val="auto"/>
          <w:lang w:val="en-US"/>
        </w:rPr>
        <w:t xml:space="preserve">implementation of the </w:t>
      </w:r>
      <w:r w:rsidRPr="00C20990">
        <w:rPr>
          <w:color w:val="auto"/>
          <w:lang w:val="en-US"/>
        </w:rPr>
        <w:t>DoE</w:t>
      </w:r>
      <w:r w:rsidR="00652A7C" w:rsidRPr="00C20990">
        <w:rPr>
          <w:color w:val="auto"/>
          <w:lang w:val="en-US"/>
        </w:rPr>
        <w:t>.</w:t>
      </w:r>
    </w:p>
    <w:tbl>
      <w:tblPr>
        <w:tblStyle w:val="Tabellenraster"/>
        <w:tblW w:w="9298" w:type="dxa"/>
        <w:tblLook w:val="04A0" w:firstRow="1" w:lastRow="0" w:firstColumn="1" w:lastColumn="0" w:noHBand="0" w:noVBand="1"/>
      </w:tblPr>
      <w:tblGrid>
        <w:gridCol w:w="1413"/>
        <w:gridCol w:w="7885"/>
      </w:tblGrid>
      <w:tr w:rsidR="00B53ED5" w:rsidRPr="00C20990" w14:paraId="76955DA7" w14:textId="77777777" w:rsidTr="0088072B">
        <w:tc>
          <w:tcPr>
            <w:tcW w:w="1413" w:type="dxa"/>
          </w:tcPr>
          <w:p w14:paraId="20EA413C" w14:textId="54E732B4"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w:t>
            </w:r>
          </w:p>
        </w:tc>
        <w:tc>
          <w:tcPr>
            <w:tcW w:w="7885" w:type="dxa"/>
          </w:tcPr>
          <w:p w14:paraId="55D56520" w14:textId="48DB400E" w:rsidR="00B53ED5" w:rsidRPr="00C20990" w:rsidRDefault="00A052EF"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Tasks</w:t>
            </w:r>
          </w:p>
        </w:tc>
      </w:tr>
      <w:tr w:rsidR="00B53ED5" w:rsidRPr="00A96419" w14:paraId="675DB721" w14:textId="77777777" w:rsidTr="0088072B">
        <w:tc>
          <w:tcPr>
            <w:tcW w:w="1413" w:type="dxa"/>
          </w:tcPr>
          <w:p w14:paraId="5B36D87C" w14:textId="61A5CBBE"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1</w:t>
            </w:r>
          </w:p>
        </w:tc>
        <w:tc>
          <w:tcPr>
            <w:tcW w:w="7885" w:type="dxa"/>
          </w:tcPr>
          <w:p w14:paraId="621C00F6" w14:textId="527EF12E"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Preparation of all lipid films</w:t>
            </w:r>
          </w:p>
        </w:tc>
      </w:tr>
      <w:tr w:rsidR="00B53ED5" w:rsidRPr="00A96419" w14:paraId="0B85E770" w14:textId="77777777" w:rsidTr="0088072B">
        <w:tc>
          <w:tcPr>
            <w:tcW w:w="1413" w:type="dxa"/>
          </w:tcPr>
          <w:p w14:paraId="11475E0F" w14:textId="0FD7B390"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2</w:t>
            </w:r>
          </w:p>
        </w:tc>
        <w:tc>
          <w:tcPr>
            <w:tcW w:w="7885" w:type="dxa"/>
          </w:tcPr>
          <w:p w14:paraId="79F01C98" w14:textId="5D23A0A0"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Preparation of liposomes (first block = 20 samples), purification, preparation of HPLC samples, DLS measurements, start of HPLC measurements</w:t>
            </w:r>
          </w:p>
        </w:tc>
      </w:tr>
      <w:tr w:rsidR="00B53ED5" w:rsidRPr="00A96419" w14:paraId="468FA628" w14:textId="77777777" w:rsidTr="0088072B">
        <w:tc>
          <w:tcPr>
            <w:tcW w:w="1413" w:type="dxa"/>
          </w:tcPr>
          <w:p w14:paraId="2B0C5CAD" w14:textId="72520C14"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3</w:t>
            </w:r>
          </w:p>
        </w:tc>
        <w:tc>
          <w:tcPr>
            <w:tcW w:w="7885" w:type="dxa"/>
          </w:tcPr>
          <w:p w14:paraId="144C1A0A" w14:textId="4EDAB7E7" w:rsidR="00B53ED5" w:rsidRPr="00C20990" w:rsidRDefault="00B53ED5" w:rsidP="004C2C9A">
            <w:pPr>
              <w:spacing w:line="276" w:lineRule="auto"/>
              <w:jc w:val="both"/>
              <w:rPr>
                <w:rFonts w:ascii="Times New Roman" w:hAnsi="Times New Roman" w:cs="Times New Roman"/>
                <w:bCs/>
                <w:sz w:val="20"/>
                <w:szCs w:val="20"/>
                <w:lang w:val="en-US"/>
              </w:rPr>
            </w:pPr>
            <w:r w:rsidRPr="00C20990">
              <w:rPr>
                <w:rFonts w:ascii="Times New Roman" w:hAnsi="Times New Roman" w:cs="Times New Roman"/>
                <w:bCs/>
                <w:sz w:val="20"/>
                <w:szCs w:val="20"/>
                <w:lang w:val="en-US"/>
              </w:rPr>
              <w:t>Preparation of liposomes (second block = 20 samples), purification, preparation of HPLC samples, DLS measurements, continuing HPLC measurements</w:t>
            </w:r>
          </w:p>
        </w:tc>
      </w:tr>
      <w:tr w:rsidR="00B53ED5" w:rsidRPr="00A96419" w14:paraId="0439B7FD" w14:textId="77777777" w:rsidTr="0088072B">
        <w:tc>
          <w:tcPr>
            <w:tcW w:w="1413" w:type="dxa"/>
          </w:tcPr>
          <w:p w14:paraId="0FE63309" w14:textId="3766AF3A"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4</w:t>
            </w:r>
          </w:p>
        </w:tc>
        <w:tc>
          <w:tcPr>
            <w:tcW w:w="7885" w:type="dxa"/>
          </w:tcPr>
          <w:p w14:paraId="0D40A655" w14:textId="38EFAC44"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Zeta Potential measurements, HPLC measurements (continued), begin of data evaluation</w:t>
            </w:r>
          </w:p>
        </w:tc>
      </w:tr>
      <w:tr w:rsidR="00B53ED5" w:rsidRPr="00A96419" w14:paraId="18AF6A25" w14:textId="77777777" w:rsidTr="0088072B">
        <w:tc>
          <w:tcPr>
            <w:tcW w:w="1413" w:type="dxa"/>
          </w:tcPr>
          <w:p w14:paraId="355425B9" w14:textId="31B7E7AD"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5</w:t>
            </w:r>
          </w:p>
        </w:tc>
        <w:tc>
          <w:tcPr>
            <w:tcW w:w="7885" w:type="dxa"/>
          </w:tcPr>
          <w:p w14:paraId="7838089D" w14:textId="1873CFF9"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Data evaluation and begin of model evaluation</w:t>
            </w:r>
          </w:p>
        </w:tc>
      </w:tr>
      <w:tr w:rsidR="00B53ED5" w:rsidRPr="00A96419" w14:paraId="72F02479" w14:textId="77777777" w:rsidTr="0088072B">
        <w:tc>
          <w:tcPr>
            <w:tcW w:w="1413" w:type="dxa"/>
          </w:tcPr>
          <w:p w14:paraId="749B9222" w14:textId="5700FD2B"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8</w:t>
            </w:r>
          </w:p>
        </w:tc>
        <w:tc>
          <w:tcPr>
            <w:tcW w:w="7885" w:type="dxa"/>
          </w:tcPr>
          <w:p w14:paraId="0F420616" w14:textId="4A5E3FC0"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 xml:space="preserve">End of HPLC measurements, </w:t>
            </w:r>
            <w:r w:rsidR="00314C0F" w:rsidRPr="00C20990">
              <w:rPr>
                <w:rFonts w:ascii="Times New Roman" w:hAnsi="Times New Roman" w:cs="Times New Roman"/>
                <w:b w:val="0"/>
                <w:bCs/>
                <w:sz w:val="20"/>
                <w:szCs w:val="20"/>
              </w:rPr>
              <w:t>d</w:t>
            </w:r>
            <w:r w:rsidRPr="00C20990">
              <w:rPr>
                <w:rFonts w:ascii="Times New Roman" w:hAnsi="Times New Roman" w:cs="Times New Roman"/>
                <w:b w:val="0"/>
                <w:bCs/>
                <w:sz w:val="20"/>
                <w:szCs w:val="20"/>
              </w:rPr>
              <w:t>ata evaluation, model evaluation, determining confirmation runs</w:t>
            </w:r>
          </w:p>
        </w:tc>
      </w:tr>
      <w:tr w:rsidR="00B53ED5" w:rsidRPr="00A96419" w14:paraId="20C8C8E7" w14:textId="77777777" w:rsidTr="0088072B">
        <w:tc>
          <w:tcPr>
            <w:tcW w:w="1413" w:type="dxa"/>
          </w:tcPr>
          <w:p w14:paraId="468C065B" w14:textId="1B87A7E7"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9</w:t>
            </w:r>
          </w:p>
        </w:tc>
        <w:tc>
          <w:tcPr>
            <w:tcW w:w="7885" w:type="dxa"/>
          </w:tcPr>
          <w:p w14:paraId="04DCAC40" w14:textId="78188FE6" w:rsidR="00B53ED5" w:rsidRPr="00C20990" w:rsidRDefault="00B53ED5" w:rsidP="004C2C9A">
            <w:pPr>
              <w:spacing w:line="276" w:lineRule="auto"/>
              <w:jc w:val="both"/>
              <w:rPr>
                <w:rFonts w:ascii="Times New Roman" w:hAnsi="Times New Roman" w:cs="Times New Roman"/>
                <w:bCs/>
                <w:sz w:val="20"/>
                <w:szCs w:val="20"/>
                <w:lang w:val="en-US"/>
              </w:rPr>
            </w:pPr>
            <w:r w:rsidRPr="00C20990">
              <w:rPr>
                <w:rFonts w:ascii="Times New Roman" w:hAnsi="Times New Roman" w:cs="Times New Roman"/>
                <w:bCs/>
                <w:sz w:val="20"/>
                <w:szCs w:val="20"/>
                <w:lang w:val="en-US"/>
              </w:rPr>
              <w:t>preparation of lipid films for confirmation runs</w:t>
            </w:r>
          </w:p>
        </w:tc>
      </w:tr>
      <w:tr w:rsidR="00B53ED5" w:rsidRPr="00A96419" w14:paraId="292E1B7D" w14:textId="77777777" w:rsidTr="0088072B">
        <w:tc>
          <w:tcPr>
            <w:tcW w:w="1413" w:type="dxa"/>
          </w:tcPr>
          <w:p w14:paraId="384D831D" w14:textId="4791BD71"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10</w:t>
            </w:r>
          </w:p>
        </w:tc>
        <w:tc>
          <w:tcPr>
            <w:tcW w:w="7885" w:type="dxa"/>
          </w:tcPr>
          <w:p w14:paraId="10ABC841" w14:textId="44312167"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preparation of liposomes for confirmation runs, purification, DLS, zeta measurements, HPLC samples</w:t>
            </w:r>
          </w:p>
        </w:tc>
      </w:tr>
      <w:tr w:rsidR="00B53ED5" w:rsidRPr="00A96419" w14:paraId="48E0704E" w14:textId="77777777" w:rsidTr="0088072B">
        <w:tc>
          <w:tcPr>
            <w:tcW w:w="1413" w:type="dxa"/>
          </w:tcPr>
          <w:p w14:paraId="532CB789" w14:textId="0A4E5517"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11</w:t>
            </w:r>
          </w:p>
        </w:tc>
        <w:tc>
          <w:tcPr>
            <w:tcW w:w="7885" w:type="dxa"/>
          </w:tcPr>
          <w:p w14:paraId="7589F748" w14:textId="7D6E38BE"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preparation of liposomes for confirmation runs, purification, DLS, zeta measurements, HPLC samples</w:t>
            </w:r>
          </w:p>
        </w:tc>
      </w:tr>
      <w:tr w:rsidR="00B53ED5" w:rsidRPr="00A96419" w14:paraId="6411C1DE" w14:textId="77777777" w:rsidTr="0088072B">
        <w:tc>
          <w:tcPr>
            <w:tcW w:w="1413" w:type="dxa"/>
          </w:tcPr>
          <w:p w14:paraId="7522C713" w14:textId="228C87D9"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12</w:t>
            </w:r>
          </w:p>
        </w:tc>
        <w:tc>
          <w:tcPr>
            <w:tcW w:w="7885" w:type="dxa"/>
          </w:tcPr>
          <w:p w14:paraId="523C0828" w14:textId="24F7C159"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preparation of liposomes for confirmation runs, purification, DLS, zeta measurements, HPLC samples</w:t>
            </w:r>
          </w:p>
        </w:tc>
      </w:tr>
      <w:tr w:rsidR="00B53ED5" w:rsidRPr="00A96419" w14:paraId="12A02217" w14:textId="77777777" w:rsidTr="0088072B">
        <w:tc>
          <w:tcPr>
            <w:tcW w:w="1413" w:type="dxa"/>
          </w:tcPr>
          <w:p w14:paraId="6D137982" w14:textId="31D088A2"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Day 13</w:t>
            </w:r>
          </w:p>
        </w:tc>
        <w:tc>
          <w:tcPr>
            <w:tcW w:w="7885" w:type="dxa"/>
          </w:tcPr>
          <w:p w14:paraId="1F2968A4" w14:textId="3508403E" w:rsidR="00B53ED5" w:rsidRPr="00C20990" w:rsidRDefault="00B53ED5"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end of HPLC measurements, final evaluation</w:t>
            </w:r>
          </w:p>
        </w:tc>
      </w:tr>
      <w:tr w:rsidR="00652A7C" w:rsidRPr="00A96419" w14:paraId="484D6694" w14:textId="77777777" w:rsidTr="0088072B">
        <w:tc>
          <w:tcPr>
            <w:tcW w:w="1413" w:type="dxa"/>
          </w:tcPr>
          <w:p w14:paraId="70275CBA" w14:textId="105AD843" w:rsidR="00652A7C" w:rsidRPr="00C20990" w:rsidRDefault="00652A7C" w:rsidP="004C2C9A">
            <w:pPr>
              <w:pStyle w:val="Head1"/>
              <w:spacing w:line="276" w:lineRule="auto"/>
              <w:jc w:val="both"/>
              <w:rPr>
                <w:rFonts w:ascii="Times New Roman" w:hAnsi="Times New Roman" w:cs="Times New Roman"/>
                <w:b w:val="0"/>
                <w:bCs/>
                <w:sz w:val="20"/>
                <w:szCs w:val="20"/>
              </w:rPr>
            </w:pPr>
            <w:r w:rsidRPr="00C20990">
              <w:rPr>
                <w:rFonts w:ascii="Times New Roman" w:hAnsi="Times New Roman" w:cs="Times New Roman"/>
                <w:b w:val="0"/>
                <w:bCs/>
                <w:sz w:val="20"/>
                <w:szCs w:val="20"/>
              </w:rPr>
              <w:t>API</w:t>
            </w:r>
            <w:r w:rsidR="0088072B" w:rsidRPr="00C20990">
              <w:rPr>
                <w:rFonts w:ascii="Times New Roman" w:hAnsi="Times New Roman" w:cs="Times New Roman"/>
                <w:b w:val="0"/>
                <w:bCs/>
                <w:sz w:val="20"/>
                <w:szCs w:val="20"/>
              </w:rPr>
              <w:t xml:space="preserve"> required</w:t>
            </w:r>
          </w:p>
        </w:tc>
        <w:tc>
          <w:tcPr>
            <w:tcW w:w="7885" w:type="dxa"/>
          </w:tcPr>
          <w:p w14:paraId="311D337F" w14:textId="0A8DD463" w:rsidR="00652A7C" w:rsidRPr="00C20990" w:rsidRDefault="004C2C9A" w:rsidP="004C2C9A">
            <w:pPr>
              <w:jc w:val="both"/>
              <w:rPr>
                <w:rFonts w:ascii="Times New Roman" w:hAnsi="Times New Roman" w:cs="Times New Roman"/>
                <w:bCs/>
                <w:sz w:val="20"/>
                <w:szCs w:val="20"/>
                <w:lang w:val="en-US"/>
              </w:rPr>
            </w:pPr>
            <w:r w:rsidRPr="00C20990">
              <w:rPr>
                <w:rFonts w:ascii="Times New Roman" w:hAnsi="Times New Roman" w:cs="Times New Roman"/>
                <w:bCs/>
                <w:sz w:val="20"/>
                <w:szCs w:val="20"/>
                <w:lang w:val="en-US"/>
              </w:rPr>
              <w:t>68 mg for 40 model points + 18 mg for confirmation runs = 86 mg ACBI2</w:t>
            </w:r>
          </w:p>
        </w:tc>
      </w:tr>
    </w:tbl>
    <w:p w14:paraId="02C03476" w14:textId="77777777" w:rsidR="0094617A" w:rsidRPr="00C20990" w:rsidRDefault="0094617A" w:rsidP="00731131">
      <w:pPr>
        <w:pStyle w:val="Head1"/>
        <w:jc w:val="both"/>
      </w:pPr>
    </w:p>
    <w:p w14:paraId="7240E59B" w14:textId="77777777" w:rsidR="00884D82" w:rsidRDefault="00884D82" w:rsidP="00884D82">
      <w:pPr>
        <w:keepNext/>
      </w:pPr>
      <w:r w:rsidRPr="00884D82">
        <w:lastRenderedPageBreak/>
        <w:drawing>
          <wp:inline distT="0" distB="0" distL="0" distR="0" wp14:anchorId="73E953C4" wp14:editId="23A7535F">
            <wp:extent cx="5760720" cy="6624320"/>
            <wp:effectExtent l="0" t="0" r="0" b="5080"/>
            <wp:docPr id="63438077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6624320"/>
                    </a:xfrm>
                    <a:prstGeom prst="rect">
                      <a:avLst/>
                    </a:prstGeom>
                    <a:noFill/>
                    <a:ln>
                      <a:noFill/>
                    </a:ln>
                  </pic:spPr>
                </pic:pic>
              </a:graphicData>
            </a:graphic>
          </wp:inline>
        </w:drawing>
      </w:r>
    </w:p>
    <w:p w14:paraId="593F8E1F" w14:textId="7C72128A" w:rsidR="00884D82" w:rsidRPr="00475667" w:rsidRDefault="00884D82" w:rsidP="00884D82">
      <w:pPr>
        <w:pStyle w:val="Beschriftung"/>
        <w:rPr>
          <w:lang w:val="en-US"/>
        </w:rPr>
      </w:pPr>
      <w:r w:rsidRPr="00475667">
        <w:rPr>
          <w:lang w:val="en-US"/>
        </w:rPr>
        <w:t>Figure A.</w:t>
      </w:r>
      <w:r w:rsidR="00974D1F">
        <w:rPr>
          <w:noProof/>
          <w:lang w:val="en-US"/>
        </w:rPr>
        <w:t>7</w:t>
      </w:r>
      <w:r w:rsidRPr="00475667">
        <w:rPr>
          <w:lang w:val="en-US"/>
        </w:rPr>
        <w:t xml:space="preserve">: </w:t>
      </w:r>
      <w:r w:rsidRPr="004C08EA">
        <w:rPr>
          <w:lang w:val="en-US"/>
        </w:rPr>
        <w:t>Normal plot of residuals of all models obtained by the DoE</w:t>
      </w:r>
      <w:r>
        <w:rPr>
          <w:lang w:val="en-US"/>
        </w:rPr>
        <w:t>.</w:t>
      </w:r>
    </w:p>
    <w:p w14:paraId="378033C1" w14:textId="77777777" w:rsidR="00475667" w:rsidRDefault="00475667" w:rsidP="00475667">
      <w:pPr>
        <w:keepNext/>
      </w:pPr>
      <w:r w:rsidRPr="00475667">
        <w:lastRenderedPageBreak/>
        <w:drawing>
          <wp:inline distT="0" distB="0" distL="0" distR="0" wp14:anchorId="2472C3EE" wp14:editId="60DF2E28">
            <wp:extent cx="5760720" cy="6715760"/>
            <wp:effectExtent l="0" t="0" r="0" b="8890"/>
            <wp:docPr id="175747827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6715760"/>
                    </a:xfrm>
                    <a:prstGeom prst="rect">
                      <a:avLst/>
                    </a:prstGeom>
                    <a:noFill/>
                    <a:ln>
                      <a:noFill/>
                    </a:ln>
                  </pic:spPr>
                </pic:pic>
              </a:graphicData>
            </a:graphic>
          </wp:inline>
        </w:drawing>
      </w:r>
    </w:p>
    <w:p w14:paraId="61D336F5" w14:textId="2319E575" w:rsidR="00475667" w:rsidRPr="00475667" w:rsidRDefault="00475667" w:rsidP="00475667">
      <w:pPr>
        <w:pStyle w:val="Beschriftung"/>
        <w:rPr>
          <w:lang w:val="en-US"/>
        </w:rPr>
      </w:pPr>
      <w:r w:rsidRPr="00475667">
        <w:rPr>
          <w:lang w:val="en-US"/>
        </w:rPr>
        <w:t xml:space="preserve">Figure </w:t>
      </w:r>
      <w:r>
        <w:rPr>
          <w:lang w:val="en-US"/>
        </w:rPr>
        <w:t>A.</w:t>
      </w:r>
      <w:r w:rsidR="00974D1F">
        <w:rPr>
          <w:noProof/>
          <w:lang w:val="en-US"/>
        </w:rPr>
        <w:t>8</w:t>
      </w:r>
      <w:r w:rsidRPr="00475667">
        <w:rPr>
          <w:lang w:val="en-US"/>
        </w:rPr>
        <w:t xml:space="preserve">: </w:t>
      </w:r>
      <w:r w:rsidRPr="007154C0">
        <w:rPr>
          <w:lang w:val="en-GB"/>
        </w:rPr>
        <w:t>Predicted vs. actual plots of all models of the DoE. The predicted and actual values are in good agreement.</w:t>
      </w:r>
    </w:p>
    <w:p w14:paraId="467669F3" w14:textId="77777777" w:rsidR="00884D82" w:rsidRDefault="00884D82" w:rsidP="00884D82">
      <w:pPr>
        <w:rPr>
          <w:lang w:val="en-US"/>
        </w:rPr>
      </w:pPr>
    </w:p>
    <w:p w14:paraId="2C5BEE22" w14:textId="77777777" w:rsidR="0056107B" w:rsidRDefault="0056107B" w:rsidP="0056107B">
      <w:pPr>
        <w:keepNext/>
      </w:pPr>
      <w:r w:rsidRPr="0056107B">
        <w:lastRenderedPageBreak/>
        <w:drawing>
          <wp:inline distT="0" distB="0" distL="0" distR="0" wp14:anchorId="5E8900B3" wp14:editId="27B237DE">
            <wp:extent cx="5760720" cy="4298950"/>
            <wp:effectExtent l="0" t="0" r="0" b="6350"/>
            <wp:docPr id="187797036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298950"/>
                    </a:xfrm>
                    <a:prstGeom prst="rect">
                      <a:avLst/>
                    </a:prstGeom>
                    <a:noFill/>
                    <a:ln>
                      <a:noFill/>
                    </a:ln>
                  </pic:spPr>
                </pic:pic>
              </a:graphicData>
            </a:graphic>
          </wp:inline>
        </w:drawing>
      </w:r>
    </w:p>
    <w:p w14:paraId="48ECC79E" w14:textId="2BD9D75F" w:rsidR="0056107B" w:rsidRPr="0056107B" w:rsidRDefault="0056107B" w:rsidP="0056107B">
      <w:pPr>
        <w:pStyle w:val="Beschriftung"/>
      </w:pPr>
      <w:r w:rsidRPr="0056107B">
        <w:rPr>
          <w:lang w:val="en-US"/>
        </w:rPr>
        <w:t>Figure A</w:t>
      </w:r>
      <w:r>
        <w:rPr>
          <w:lang w:val="en-US"/>
        </w:rPr>
        <w:t>.</w:t>
      </w:r>
      <w:r w:rsidR="00974D1F">
        <w:rPr>
          <w:noProof/>
          <w:lang w:val="en-US"/>
        </w:rPr>
        <w:t>9</w:t>
      </w:r>
      <w:r w:rsidRPr="0056107B">
        <w:rPr>
          <w:lang w:val="en-US"/>
        </w:rPr>
        <w:t xml:space="preserve">: </w:t>
      </w:r>
      <w:r w:rsidRPr="0011189E">
        <w:rPr>
          <w:lang w:val="en-GB"/>
        </w:rPr>
        <w:t>Model diagrams derived from the DoE: influence of the process factors. (A</w:t>
      </w:r>
      <w:proofErr w:type="gramStart"/>
      <w:r w:rsidRPr="0011189E">
        <w:rPr>
          <w:lang w:val="en-GB"/>
        </w:rPr>
        <w:t>),(</w:t>
      </w:r>
      <w:proofErr w:type="gramEnd"/>
      <w:r w:rsidRPr="0011189E">
        <w:rPr>
          <w:lang w:val="en-GB"/>
        </w:rPr>
        <w:t xml:space="preserve">B), and (C) show the effect of pH on PDI (A), zeta potential (B), and IE (C). </w:t>
      </w:r>
      <w:r w:rsidRPr="00C42C2D">
        <w:rPr>
          <w:lang w:val="en-US"/>
        </w:rPr>
        <w:t>(D) presents the effect of lipid concentration on IE.</w:t>
      </w:r>
    </w:p>
    <w:p w14:paraId="08432CDC" w14:textId="77777777" w:rsidR="0056107B" w:rsidRPr="00884D82" w:rsidRDefault="0056107B" w:rsidP="00884D82">
      <w:pPr>
        <w:rPr>
          <w:lang w:val="en-US"/>
        </w:rPr>
      </w:pPr>
    </w:p>
    <w:p w14:paraId="61933A84" w14:textId="77777777" w:rsidR="00E76B24" w:rsidRPr="004C08EA" w:rsidRDefault="00E76B24" w:rsidP="00731131">
      <w:pPr>
        <w:pStyle w:val="Head1"/>
        <w:jc w:val="both"/>
      </w:pPr>
    </w:p>
    <w:p w14:paraId="0B72AA88" w14:textId="77777777" w:rsidR="00231E0B" w:rsidRDefault="00231E0B">
      <w:pPr>
        <w:rPr>
          <w:b/>
          <w:lang w:val="en-US"/>
        </w:rPr>
      </w:pPr>
      <w:r w:rsidRPr="008211B2">
        <w:rPr>
          <w:lang w:val="en-GB"/>
        </w:rPr>
        <w:br w:type="page"/>
      </w:r>
    </w:p>
    <w:p w14:paraId="07F37FD9" w14:textId="68F7F4AE" w:rsidR="00A67997" w:rsidRDefault="00A67997" w:rsidP="00A67997">
      <w:pPr>
        <w:pStyle w:val="Head1"/>
        <w:jc w:val="both"/>
      </w:pPr>
      <w:r w:rsidRPr="004C08EA">
        <w:lastRenderedPageBreak/>
        <w:t>3. Liposome preparation</w:t>
      </w:r>
    </w:p>
    <w:p w14:paraId="10BDC4C6" w14:textId="77777777" w:rsidR="006169FB" w:rsidRDefault="006169FB" w:rsidP="006169FB">
      <w:pPr>
        <w:pStyle w:val="Head1"/>
        <w:keepNext/>
        <w:jc w:val="both"/>
      </w:pPr>
      <w:r w:rsidRPr="006169FB">
        <w:rPr>
          <w:lang w:val="de-DE"/>
        </w:rPr>
        <w:drawing>
          <wp:inline distT="0" distB="0" distL="0" distR="0" wp14:anchorId="467AAA88" wp14:editId="79DA7773">
            <wp:extent cx="5760720" cy="1922780"/>
            <wp:effectExtent l="0" t="0" r="0" b="1270"/>
            <wp:docPr id="29881236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922780"/>
                    </a:xfrm>
                    <a:prstGeom prst="rect">
                      <a:avLst/>
                    </a:prstGeom>
                    <a:noFill/>
                    <a:ln>
                      <a:noFill/>
                    </a:ln>
                  </pic:spPr>
                </pic:pic>
              </a:graphicData>
            </a:graphic>
          </wp:inline>
        </w:drawing>
      </w:r>
    </w:p>
    <w:p w14:paraId="6AED0CD4" w14:textId="2904D697" w:rsidR="006169FB" w:rsidRPr="006169FB" w:rsidRDefault="006169FB" w:rsidP="006169FB">
      <w:pPr>
        <w:pStyle w:val="Beschriftung"/>
        <w:jc w:val="both"/>
        <w:rPr>
          <w:b/>
        </w:rPr>
      </w:pPr>
      <w:r w:rsidRPr="006169FB">
        <w:rPr>
          <w:lang w:val="en-US"/>
        </w:rPr>
        <w:t>Figure A</w:t>
      </w:r>
      <w:r>
        <w:rPr>
          <w:lang w:val="en-US"/>
        </w:rPr>
        <w:t>.</w:t>
      </w:r>
      <w:r w:rsidR="00974D1F">
        <w:rPr>
          <w:noProof/>
          <w:lang w:val="en-US"/>
        </w:rPr>
        <w:t>10</w:t>
      </w:r>
      <w:r w:rsidRPr="006169FB">
        <w:rPr>
          <w:lang w:val="en-US"/>
        </w:rPr>
        <w:t xml:space="preserve">: </w:t>
      </w:r>
      <w:r w:rsidRPr="004C08EA">
        <w:rPr>
          <w:lang w:val="en-US"/>
        </w:rPr>
        <w:t xml:space="preserve">Comparison of ACBI2 formulations prepared with 50 mM histidine sucrose and 20 mM histidine glucose buffer. On the left, Z-Average and incorporation efficiency are displayed. Both were slightly smaller in 20 mM histidine glucose buffer. Zeta potential and PDI remained similar (on the right). Data are shown as mean </w:t>
      </w:r>
      <w:r w:rsidRPr="004C08EA">
        <w:rPr>
          <w:rFonts w:cs="Helvetica"/>
          <w:lang w:val="en-US"/>
        </w:rPr>
        <w:t>±</w:t>
      </w:r>
      <w:r w:rsidRPr="004C08EA">
        <w:rPr>
          <w:lang w:val="en-US"/>
        </w:rPr>
        <w:t> SD, n=3.</w:t>
      </w:r>
    </w:p>
    <w:p w14:paraId="35500758" w14:textId="77777777" w:rsidR="00CC632D" w:rsidRDefault="00CC632D" w:rsidP="00A67997">
      <w:pPr>
        <w:pStyle w:val="Head1"/>
        <w:jc w:val="both"/>
      </w:pPr>
    </w:p>
    <w:p w14:paraId="4FF13C8B" w14:textId="77777777" w:rsidR="00694604" w:rsidRDefault="00694604" w:rsidP="00694604">
      <w:pPr>
        <w:pStyle w:val="Head1"/>
        <w:keepNext/>
        <w:jc w:val="both"/>
      </w:pPr>
      <w:r w:rsidRPr="00694604">
        <w:rPr>
          <w:lang w:val="de-DE"/>
        </w:rPr>
        <w:drawing>
          <wp:inline distT="0" distB="0" distL="0" distR="0" wp14:anchorId="0483875F" wp14:editId="2D551BE4">
            <wp:extent cx="5760720" cy="4216400"/>
            <wp:effectExtent l="0" t="0" r="0" b="0"/>
            <wp:docPr id="192042983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216400"/>
                    </a:xfrm>
                    <a:prstGeom prst="rect">
                      <a:avLst/>
                    </a:prstGeom>
                    <a:noFill/>
                    <a:ln>
                      <a:noFill/>
                    </a:ln>
                  </pic:spPr>
                </pic:pic>
              </a:graphicData>
            </a:graphic>
          </wp:inline>
        </w:drawing>
      </w:r>
    </w:p>
    <w:p w14:paraId="19410296" w14:textId="63C0AB77" w:rsidR="00694604" w:rsidRPr="008211B2" w:rsidRDefault="00694604" w:rsidP="00694604">
      <w:pPr>
        <w:pStyle w:val="Beschriftung"/>
        <w:jc w:val="both"/>
        <w:rPr>
          <w:lang w:val="en-GB"/>
        </w:rPr>
      </w:pPr>
      <w:r w:rsidRPr="00694604">
        <w:rPr>
          <w:lang w:val="en-US"/>
        </w:rPr>
        <w:t>Figure A</w:t>
      </w:r>
      <w:r>
        <w:rPr>
          <w:lang w:val="en-US"/>
        </w:rPr>
        <w:t>.</w:t>
      </w:r>
      <w:r w:rsidR="00974D1F">
        <w:rPr>
          <w:noProof/>
          <w:lang w:val="en-US"/>
        </w:rPr>
        <w:t>11</w:t>
      </w:r>
      <w:r w:rsidRPr="00694604">
        <w:rPr>
          <w:lang w:val="en-US"/>
        </w:rPr>
        <w:t xml:space="preserve">: </w:t>
      </w:r>
      <w:r w:rsidRPr="004C08EA">
        <w:rPr>
          <w:lang w:val="en-US"/>
        </w:rPr>
        <w:t xml:space="preserve">Comparison of ACBI2 liposomes with unsaturated (18:1) lipids prepared at 10 °C and 70 °C and liposomes with saturated (18:0) lipids prepared at 70 °C. All formulations were prepared in 20 mM histidine glucose buffer. Resulting liposomes are compared with respect to their Z-Average, PDI, zeta potential, and incorporation efficiency. </w:t>
      </w:r>
      <w:r>
        <w:rPr>
          <w:lang w:val="en-US"/>
        </w:rPr>
        <w:t>The physicochemical properties of l</w:t>
      </w:r>
      <w:r w:rsidRPr="004C08EA">
        <w:rPr>
          <w:lang w:val="en-US"/>
        </w:rPr>
        <w:t>iposomes produced with unsaturated lipids were similar</w:t>
      </w:r>
      <w:r>
        <w:rPr>
          <w:lang w:val="en-US"/>
        </w:rPr>
        <w:t xml:space="preserve"> </w:t>
      </w:r>
      <w:r w:rsidRPr="004C08EA">
        <w:rPr>
          <w:lang w:val="en-US"/>
        </w:rPr>
        <w:t xml:space="preserve">regardless of the process temperature. Most formulations prepared with saturated lipids were larger, indicating that this difference did not originate from the process temperature. Data are shown as mean </w:t>
      </w:r>
      <w:r w:rsidRPr="004C08EA">
        <w:rPr>
          <w:rFonts w:cs="Helvetica"/>
          <w:lang w:val="en-US"/>
        </w:rPr>
        <w:t>±</w:t>
      </w:r>
      <w:r w:rsidRPr="004C08EA">
        <w:rPr>
          <w:lang w:val="en-US"/>
        </w:rPr>
        <w:t xml:space="preserve"> SD, n=3.</w:t>
      </w:r>
    </w:p>
    <w:p w14:paraId="44ECEE06" w14:textId="6E0CEAAA" w:rsidR="00694604" w:rsidRPr="00694604" w:rsidRDefault="00694604" w:rsidP="00694604">
      <w:pPr>
        <w:pStyle w:val="Beschriftung"/>
        <w:jc w:val="both"/>
        <w:rPr>
          <w:b/>
          <w:lang w:val="en-US"/>
        </w:rPr>
      </w:pPr>
    </w:p>
    <w:p w14:paraId="71B896A4" w14:textId="77777777" w:rsidR="00694604" w:rsidRDefault="00694604" w:rsidP="00A67997">
      <w:pPr>
        <w:pStyle w:val="Head1"/>
        <w:jc w:val="both"/>
      </w:pPr>
    </w:p>
    <w:p w14:paraId="17CD639D" w14:textId="536B03AA" w:rsidR="00694604" w:rsidRDefault="00694604">
      <w:pPr>
        <w:rPr>
          <w:lang w:val="en-US"/>
        </w:rPr>
      </w:pPr>
      <w:r>
        <w:rPr>
          <w:lang w:val="en-US"/>
        </w:rPr>
        <w:br w:type="page"/>
      </w:r>
    </w:p>
    <w:p w14:paraId="12AB86C0" w14:textId="2C4DC8E4" w:rsidR="0011189E" w:rsidRPr="002167BA" w:rsidRDefault="0011189E" w:rsidP="0011189E">
      <w:pPr>
        <w:pStyle w:val="Beschriftung"/>
        <w:keepNext/>
        <w:jc w:val="both"/>
        <w:rPr>
          <w:lang w:val="en-GB"/>
        </w:rPr>
      </w:pPr>
      <w:r w:rsidRPr="002167BA">
        <w:rPr>
          <w:lang w:val="en-GB"/>
        </w:rPr>
        <w:lastRenderedPageBreak/>
        <w:t xml:space="preserve">Table </w:t>
      </w:r>
      <w:r w:rsidR="008211B2">
        <w:rPr>
          <w:lang w:val="en-GB"/>
        </w:rPr>
        <w:t>A.</w:t>
      </w:r>
      <w:r w:rsidR="00E33751">
        <w:rPr>
          <w:lang w:val="en-GB"/>
        </w:rPr>
        <w:t>14</w:t>
      </w:r>
      <w:r w:rsidRPr="002167BA">
        <w:rPr>
          <w:lang w:val="en-GB"/>
        </w:rPr>
        <w:t>: Cell viability data of A549 cells treated with 250</w:t>
      </w:r>
      <w:r>
        <w:rPr>
          <w:lang w:val="en-GB"/>
        </w:rPr>
        <w:t> </w:t>
      </w:r>
      <w:proofErr w:type="spellStart"/>
      <w:r w:rsidRPr="002167BA">
        <w:rPr>
          <w:lang w:val="en-GB"/>
        </w:rPr>
        <w:t>nM</w:t>
      </w:r>
      <w:proofErr w:type="spellEnd"/>
      <w:r w:rsidRPr="002167BA">
        <w:rPr>
          <w:lang w:val="en-GB"/>
        </w:rPr>
        <w:t xml:space="preserve"> ACBI2 in DMSO and in PC/PG/cholesterol/DSPE-mPEG</w:t>
      </w:r>
      <w:r w:rsidRPr="002167BA">
        <w:rPr>
          <w:vertAlign w:val="subscript"/>
          <w:lang w:val="en-GB"/>
        </w:rPr>
        <w:t>2000</w:t>
      </w:r>
      <w:r w:rsidRPr="002167BA">
        <w:rPr>
          <w:lang w:val="en-GB"/>
        </w:rPr>
        <w:t xml:space="preserve"> 50.6/42/2.4/5 using either 18:1 or 18:0 lipids. 400</w:t>
      </w:r>
      <w:r>
        <w:rPr>
          <w:lang w:val="en-GB"/>
        </w:rPr>
        <w:t> </w:t>
      </w:r>
      <w:r w:rsidRPr="002167BA">
        <w:rPr>
          <w:lang w:val="en-GB"/>
        </w:rPr>
        <w:t>cells/well were seeded onto 96-well plate, treated for 2</w:t>
      </w:r>
      <w:r>
        <w:rPr>
          <w:lang w:val="en-GB"/>
        </w:rPr>
        <w:t> </w:t>
      </w:r>
      <w:r w:rsidRPr="002167BA">
        <w:rPr>
          <w:lang w:val="en-GB"/>
        </w:rPr>
        <w:t>h after 24</w:t>
      </w:r>
      <w:r>
        <w:rPr>
          <w:lang w:val="en-GB"/>
        </w:rPr>
        <w:t> </w:t>
      </w:r>
      <w:r w:rsidRPr="002167BA">
        <w:rPr>
          <w:lang w:val="en-GB"/>
        </w:rPr>
        <w:t>h of incubation and the assay was performed 6 days later. Neither formulation had a therapeutic benefit. Data are shown as mean </w:t>
      </w:r>
      <w:r w:rsidRPr="002167BA">
        <w:rPr>
          <w:rFonts w:cs="Helvetica"/>
          <w:lang w:val="en-GB"/>
        </w:rPr>
        <w:t>±</w:t>
      </w:r>
      <w:r w:rsidRPr="002167BA">
        <w:rPr>
          <w:lang w:val="en-GB"/>
        </w:rPr>
        <w:t> SD, n=3; SD = standard deviation.</w:t>
      </w:r>
    </w:p>
    <w:tbl>
      <w:tblPr>
        <w:tblStyle w:val="Tabellenraster"/>
        <w:tblW w:w="5000" w:type="pct"/>
        <w:tblLook w:val="04A0" w:firstRow="1" w:lastRow="0" w:firstColumn="1" w:lastColumn="0" w:noHBand="0" w:noVBand="1"/>
      </w:tblPr>
      <w:tblGrid>
        <w:gridCol w:w="5361"/>
        <w:gridCol w:w="1216"/>
        <w:gridCol w:w="1352"/>
        <w:gridCol w:w="1143"/>
      </w:tblGrid>
      <w:tr w:rsidR="0011189E" w:rsidRPr="00480EB9" w14:paraId="3FA071F8" w14:textId="77777777" w:rsidTr="00EF2C2E">
        <w:trPr>
          <w:trHeight w:val="360"/>
        </w:trPr>
        <w:tc>
          <w:tcPr>
            <w:tcW w:w="2955" w:type="pct"/>
            <w:tcBorders>
              <w:left w:val="nil"/>
              <w:bottom w:val="single" w:sz="4" w:space="0" w:color="auto"/>
              <w:right w:val="nil"/>
            </w:tcBorders>
            <w:noWrap/>
            <w:hideMark/>
          </w:tcPr>
          <w:p w14:paraId="595D238E" w14:textId="77777777" w:rsidR="0011189E" w:rsidRPr="00480EB9" w:rsidRDefault="0011189E" w:rsidP="00EF2C2E">
            <w:pPr>
              <w:rPr>
                <w:rFonts w:ascii="Arial" w:hAnsi="Arial" w:cs="Arial"/>
                <w:sz w:val="16"/>
                <w:szCs w:val="16"/>
                <w:lang w:val="en-GB"/>
              </w:rPr>
            </w:pPr>
            <w:r w:rsidRPr="00480EB9">
              <w:rPr>
                <w:rFonts w:ascii="Arial" w:hAnsi="Arial" w:cs="Arial"/>
                <w:sz w:val="16"/>
                <w:szCs w:val="16"/>
                <w:lang w:val="en-GB"/>
              </w:rPr>
              <w:t>PC / PG / Cholesterol / DSPE-mPEG</w:t>
            </w:r>
            <w:r w:rsidRPr="00480EB9">
              <w:rPr>
                <w:rFonts w:ascii="Arial" w:hAnsi="Arial" w:cs="Arial"/>
                <w:sz w:val="16"/>
                <w:szCs w:val="16"/>
                <w:vertAlign w:val="subscript"/>
                <w:lang w:val="en-GB"/>
              </w:rPr>
              <w:t xml:space="preserve">2000 </w:t>
            </w:r>
            <w:r w:rsidRPr="00480EB9">
              <w:rPr>
                <w:rFonts w:ascii="Arial" w:hAnsi="Arial" w:cs="Arial"/>
                <w:sz w:val="16"/>
                <w:szCs w:val="16"/>
                <w:lang w:val="en-GB"/>
              </w:rPr>
              <w:t>(%)</w:t>
            </w:r>
          </w:p>
        </w:tc>
        <w:tc>
          <w:tcPr>
            <w:tcW w:w="670" w:type="pct"/>
            <w:tcBorders>
              <w:left w:val="nil"/>
              <w:bottom w:val="single" w:sz="4" w:space="0" w:color="auto"/>
              <w:right w:val="nil"/>
            </w:tcBorders>
            <w:noWrap/>
            <w:hideMark/>
          </w:tcPr>
          <w:p w14:paraId="6529D414" w14:textId="77777777" w:rsidR="0011189E" w:rsidRPr="00480EB9" w:rsidRDefault="0011189E" w:rsidP="00EF2C2E">
            <w:pPr>
              <w:jc w:val="center"/>
              <w:rPr>
                <w:rFonts w:ascii="Arial" w:hAnsi="Arial" w:cs="Arial"/>
                <w:sz w:val="16"/>
                <w:szCs w:val="16"/>
              </w:rPr>
            </w:pPr>
            <w:r w:rsidRPr="00480EB9">
              <w:rPr>
                <w:rFonts w:ascii="Arial" w:hAnsi="Arial" w:cs="Arial"/>
                <w:sz w:val="16"/>
                <w:szCs w:val="16"/>
              </w:rPr>
              <w:t>Lipid Type</w:t>
            </w:r>
          </w:p>
        </w:tc>
        <w:tc>
          <w:tcPr>
            <w:tcW w:w="745" w:type="pct"/>
            <w:tcBorders>
              <w:left w:val="nil"/>
              <w:bottom w:val="single" w:sz="4" w:space="0" w:color="auto"/>
              <w:right w:val="nil"/>
            </w:tcBorders>
            <w:noWrap/>
            <w:hideMark/>
          </w:tcPr>
          <w:p w14:paraId="10B9E6C6" w14:textId="3EB79865" w:rsidR="0011189E" w:rsidRPr="00480EB9" w:rsidRDefault="0011189E" w:rsidP="00EF2C2E">
            <w:pPr>
              <w:jc w:val="center"/>
              <w:rPr>
                <w:rFonts w:ascii="Arial" w:hAnsi="Arial" w:cs="Arial"/>
                <w:sz w:val="16"/>
                <w:szCs w:val="16"/>
              </w:rPr>
            </w:pPr>
            <w:r w:rsidRPr="00480EB9">
              <w:rPr>
                <w:rFonts w:ascii="Arial" w:hAnsi="Arial" w:cs="Arial"/>
                <w:sz w:val="16"/>
                <w:szCs w:val="16"/>
              </w:rPr>
              <w:t xml:space="preserve">Viability </w:t>
            </w:r>
            <w:r w:rsidR="00210F8A">
              <w:rPr>
                <w:rFonts w:ascii="Arial" w:hAnsi="Arial" w:cs="Arial"/>
                <w:sz w:val="16"/>
                <w:szCs w:val="16"/>
              </w:rPr>
              <w:t>(</w:t>
            </w:r>
            <w:r w:rsidRPr="00480EB9">
              <w:rPr>
                <w:rFonts w:ascii="Arial" w:hAnsi="Arial" w:cs="Arial"/>
                <w:sz w:val="16"/>
                <w:szCs w:val="16"/>
              </w:rPr>
              <w:t>%</w:t>
            </w:r>
            <w:r w:rsidR="00210F8A">
              <w:rPr>
                <w:rFonts w:ascii="Arial" w:hAnsi="Arial" w:cs="Arial"/>
                <w:sz w:val="16"/>
                <w:szCs w:val="16"/>
              </w:rPr>
              <w:t>)</w:t>
            </w:r>
          </w:p>
        </w:tc>
        <w:tc>
          <w:tcPr>
            <w:tcW w:w="630" w:type="pct"/>
            <w:tcBorders>
              <w:left w:val="nil"/>
              <w:bottom w:val="single" w:sz="4" w:space="0" w:color="auto"/>
              <w:right w:val="nil"/>
            </w:tcBorders>
            <w:noWrap/>
            <w:hideMark/>
          </w:tcPr>
          <w:p w14:paraId="46D6F5CC" w14:textId="4A2C7872" w:rsidR="0011189E" w:rsidRPr="00480EB9" w:rsidRDefault="0011189E" w:rsidP="00EF2C2E">
            <w:pPr>
              <w:jc w:val="center"/>
              <w:rPr>
                <w:rFonts w:ascii="Arial" w:hAnsi="Arial" w:cs="Arial"/>
                <w:sz w:val="16"/>
                <w:szCs w:val="16"/>
              </w:rPr>
            </w:pPr>
            <w:r w:rsidRPr="00480EB9">
              <w:rPr>
                <w:rFonts w:ascii="Arial" w:hAnsi="Arial" w:cs="Arial"/>
                <w:sz w:val="16"/>
                <w:szCs w:val="16"/>
              </w:rPr>
              <w:t xml:space="preserve">SD </w:t>
            </w:r>
            <w:r w:rsidR="00210F8A">
              <w:rPr>
                <w:rFonts w:ascii="Arial" w:hAnsi="Arial" w:cs="Arial"/>
                <w:sz w:val="16"/>
                <w:szCs w:val="16"/>
              </w:rPr>
              <w:t>(</w:t>
            </w:r>
            <w:r w:rsidRPr="00480EB9">
              <w:rPr>
                <w:rFonts w:ascii="Arial" w:hAnsi="Arial" w:cs="Arial"/>
                <w:sz w:val="16"/>
                <w:szCs w:val="16"/>
              </w:rPr>
              <w:t>%</w:t>
            </w:r>
            <w:r w:rsidR="00210F8A">
              <w:rPr>
                <w:rFonts w:ascii="Arial" w:hAnsi="Arial" w:cs="Arial"/>
                <w:sz w:val="16"/>
                <w:szCs w:val="16"/>
              </w:rPr>
              <w:t>)</w:t>
            </w:r>
          </w:p>
        </w:tc>
      </w:tr>
      <w:tr w:rsidR="0011189E" w:rsidRPr="00480EB9" w14:paraId="47D0C8DA" w14:textId="77777777" w:rsidTr="00EF2C2E">
        <w:trPr>
          <w:trHeight w:val="300"/>
        </w:trPr>
        <w:tc>
          <w:tcPr>
            <w:tcW w:w="2955" w:type="pct"/>
            <w:tcBorders>
              <w:left w:val="nil"/>
              <w:bottom w:val="nil"/>
              <w:right w:val="nil"/>
            </w:tcBorders>
            <w:noWrap/>
            <w:hideMark/>
          </w:tcPr>
          <w:p w14:paraId="09410F4A" w14:textId="77777777" w:rsidR="0011189E" w:rsidRPr="00480EB9" w:rsidRDefault="0011189E" w:rsidP="00EF2C2E">
            <w:pPr>
              <w:rPr>
                <w:rFonts w:ascii="Arial" w:hAnsi="Arial" w:cs="Arial"/>
                <w:sz w:val="16"/>
                <w:szCs w:val="16"/>
              </w:rPr>
            </w:pPr>
            <w:r w:rsidRPr="00480EB9">
              <w:rPr>
                <w:rFonts w:ascii="Arial" w:hAnsi="Arial" w:cs="Arial"/>
                <w:sz w:val="16"/>
                <w:szCs w:val="16"/>
              </w:rPr>
              <w:t>DMSO</w:t>
            </w:r>
          </w:p>
        </w:tc>
        <w:tc>
          <w:tcPr>
            <w:tcW w:w="670" w:type="pct"/>
            <w:tcBorders>
              <w:left w:val="nil"/>
              <w:bottom w:val="nil"/>
              <w:right w:val="nil"/>
            </w:tcBorders>
            <w:noWrap/>
            <w:vAlign w:val="center"/>
            <w:hideMark/>
          </w:tcPr>
          <w:p w14:paraId="1FF43558" w14:textId="77777777" w:rsidR="0011189E" w:rsidRPr="00480EB9" w:rsidRDefault="0011189E" w:rsidP="00EF2C2E">
            <w:pPr>
              <w:jc w:val="center"/>
              <w:rPr>
                <w:rFonts w:ascii="Arial" w:hAnsi="Arial" w:cs="Arial"/>
                <w:sz w:val="16"/>
                <w:szCs w:val="16"/>
              </w:rPr>
            </w:pPr>
          </w:p>
        </w:tc>
        <w:tc>
          <w:tcPr>
            <w:tcW w:w="745" w:type="pct"/>
            <w:tcBorders>
              <w:left w:val="nil"/>
              <w:bottom w:val="nil"/>
              <w:right w:val="nil"/>
            </w:tcBorders>
            <w:noWrap/>
            <w:vAlign w:val="center"/>
            <w:hideMark/>
          </w:tcPr>
          <w:p w14:paraId="76AF31EE" w14:textId="77777777" w:rsidR="0011189E" w:rsidRPr="00480EB9" w:rsidRDefault="0011189E" w:rsidP="00EF2C2E">
            <w:pPr>
              <w:jc w:val="center"/>
              <w:rPr>
                <w:rFonts w:ascii="Arial" w:hAnsi="Arial" w:cs="Arial"/>
                <w:sz w:val="16"/>
                <w:szCs w:val="16"/>
              </w:rPr>
            </w:pPr>
            <w:r w:rsidRPr="00480EB9">
              <w:rPr>
                <w:rFonts w:ascii="Arial" w:hAnsi="Arial" w:cs="Arial"/>
                <w:sz w:val="16"/>
                <w:szCs w:val="16"/>
              </w:rPr>
              <w:t>30.0</w:t>
            </w:r>
          </w:p>
        </w:tc>
        <w:tc>
          <w:tcPr>
            <w:tcW w:w="630" w:type="pct"/>
            <w:tcBorders>
              <w:left w:val="nil"/>
              <w:bottom w:val="nil"/>
              <w:right w:val="nil"/>
            </w:tcBorders>
            <w:noWrap/>
            <w:vAlign w:val="center"/>
            <w:hideMark/>
          </w:tcPr>
          <w:p w14:paraId="3A1B63CF" w14:textId="77777777" w:rsidR="0011189E" w:rsidRPr="00480EB9" w:rsidRDefault="0011189E" w:rsidP="00EF2C2E">
            <w:pPr>
              <w:jc w:val="center"/>
              <w:rPr>
                <w:rFonts w:ascii="Arial" w:hAnsi="Arial" w:cs="Arial"/>
                <w:sz w:val="16"/>
                <w:szCs w:val="16"/>
              </w:rPr>
            </w:pPr>
            <w:r w:rsidRPr="00480EB9">
              <w:rPr>
                <w:rFonts w:ascii="Arial" w:hAnsi="Arial" w:cs="Arial"/>
                <w:sz w:val="16"/>
                <w:szCs w:val="16"/>
              </w:rPr>
              <w:t>5.3</w:t>
            </w:r>
          </w:p>
        </w:tc>
      </w:tr>
      <w:tr w:rsidR="0011189E" w:rsidRPr="00480EB9" w14:paraId="755F74BA" w14:textId="77777777" w:rsidTr="00EF2C2E">
        <w:trPr>
          <w:trHeight w:val="300"/>
        </w:trPr>
        <w:tc>
          <w:tcPr>
            <w:tcW w:w="2955" w:type="pct"/>
            <w:tcBorders>
              <w:top w:val="nil"/>
              <w:left w:val="nil"/>
              <w:bottom w:val="nil"/>
              <w:right w:val="nil"/>
            </w:tcBorders>
            <w:noWrap/>
            <w:hideMark/>
          </w:tcPr>
          <w:p w14:paraId="2FB62611" w14:textId="77777777" w:rsidR="0011189E" w:rsidRPr="00480EB9" w:rsidRDefault="0011189E" w:rsidP="00EF2C2E">
            <w:pPr>
              <w:rPr>
                <w:rFonts w:ascii="Arial" w:hAnsi="Arial" w:cs="Arial"/>
                <w:sz w:val="16"/>
                <w:szCs w:val="16"/>
              </w:rPr>
            </w:pPr>
            <w:r w:rsidRPr="00480EB9">
              <w:rPr>
                <w:rFonts w:ascii="Arial" w:hAnsi="Arial" w:cs="Arial"/>
                <w:sz w:val="16"/>
                <w:szCs w:val="16"/>
              </w:rPr>
              <w:t>50.6 / 42.0 / 2.4 / 5.0</w:t>
            </w:r>
          </w:p>
        </w:tc>
        <w:tc>
          <w:tcPr>
            <w:tcW w:w="670" w:type="pct"/>
            <w:tcBorders>
              <w:top w:val="nil"/>
              <w:left w:val="nil"/>
              <w:bottom w:val="nil"/>
              <w:right w:val="nil"/>
            </w:tcBorders>
            <w:noWrap/>
            <w:vAlign w:val="center"/>
            <w:hideMark/>
          </w:tcPr>
          <w:p w14:paraId="79DF2FF7" w14:textId="77777777" w:rsidR="0011189E" w:rsidRPr="00480EB9" w:rsidRDefault="0011189E" w:rsidP="00EF2C2E">
            <w:pPr>
              <w:jc w:val="center"/>
              <w:rPr>
                <w:rFonts w:ascii="Arial" w:hAnsi="Arial" w:cs="Arial"/>
                <w:sz w:val="16"/>
                <w:szCs w:val="16"/>
              </w:rPr>
            </w:pPr>
            <w:r w:rsidRPr="00480EB9">
              <w:rPr>
                <w:rFonts w:ascii="Arial" w:hAnsi="Arial" w:cs="Arial"/>
                <w:sz w:val="16"/>
                <w:szCs w:val="16"/>
              </w:rPr>
              <w:t>18:1</w:t>
            </w:r>
          </w:p>
        </w:tc>
        <w:tc>
          <w:tcPr>
            <w:tcW w:w="745" w:type="pct"/>
            <w:tcBorders>
              <w:top w:val="nil"/>
              <w:left w:val="nil"/>
              <w:bottom w:val="nil"/>
              <w:right w:val="nil"/>
            </w:tcBorders>
            <w:noWrap/>
            <w:vAlign w:val="center"/>
            <w:hideMark/>
          </w:tcPr>
          <w:p w14:paraId="0240161D" w14:textId="77777777" w:rsidR="0011189E" w:rsidRPr="00480EB9" w:rsidRDefault="0011189E" w:rsidP="00EF2C2E">
            <w:pPr>
              <w:jc w:val="center"/>
              <w:rPr>
                <w:rFonts w:ascii="Arial" w:hAnsi="Arial" w:cs="Arial"/>
                <w:sz w:val="16"/>
                <w:szCs w:val="16"/>
              </w:rPr>
            </w:pPr>
            <w:r w:rsidRPr="00480EB9">
              <w:rPr>
                <w:rFonts w:ascii="Arial" w:hAnsi="Arial" w:cs="Arial"/>
                <w:sz w:val="16"/>
                <w:szCs w:val="16"/>
              </w:rPr>
              <w:t>32.5</w:t>
            </w:r>
          </w:p>
        </w:tc>
        <w:tc>
          <w:tcPr>
            <w:tcW w:w="630" w:type="pct"/>
            <w:tcBorders>
              <w:top w:val="nil"/>
              <w:left w:val="nil"/>
              <w:bottom w:val="nil"/>
              <w:right w:val="nil"/>
            </w:tcBorders>
            <w:noWrap/>
            <w:vAlign w:val="center"/>
            <w:hideMark/>
          </w:tcPr>
          <w:p w14:paraId="6F9D01EB" w14:textId="77777777" w:rsidR="0011189E" w:rsidRPr="00480EB9" w:rsidRDefault="0011189E" w:rsidP="00EF2C2E">
            <w:pPr>
              <w:jc w:val="center"/>
              <w:rPr>
                <w:rFonts w:ascii="Arial" w:hAnsi="Arial" w:cs="Arial"/>
                <w:sz w:val="16"/>
                <w:szCs w:val="16"/>
              </w:rPr>
            </w:pPr>
            <w:r w:rsidRPr="00480EB9">
              <w:rPr>
                <w:rFonts w:ascii="Arial" w:hAnsi="Arial" w:cs="Arial"/>
                <w:sz w:val="16"/>
                <w:szCs w:val="16"/>
              </w:rPr>
              <w:t>6.1</w:t>
            </w:r>
          </w:p>
        </w:tc>
      </w:tr>
      <w:tr w:rsidR="0011189E" w:rsidRPr="00480EB9" w14:paraId="51E8CFB6" w14:textId="77777777" w:rsidTr="00EF2C2E">
        <w:trPr>
          <w:trHeight w:val="300"/>
        </w:trPr>
        <w:tc>
          <w:tcPr>
            <w:tcW w:w="2955" w:type="pct"/>
            <w:tcBorders>
              <w:top w:val="nil"/>
              <w:left w:val="nil"/>
              <w:right w:val="nil"/>
            </w:tcBorders>
            <w:noWrap/>
            <w:hideMark/>
          </w:tcPr>
          <w:p w14:paraId="6A0E0B1D" w14:textId="77777777" w:rsidR="0011189E" w:rsidRPr="00480EB9" w:rsidRDefault="0011189E" w:rsidP="00EF2C2E">
            <w:pPr>
              <w:rPr>
                <w:rFonts w:ascii="Arial" w:hAnsi="Arial" w:cs="Arial"/>
                <w:sz w:val="16"/>
                <w:szCs w:val="16"/>
              </w:rPr>
            </w:pPr>
            <w:r w:rsidRPr="00480EB9">
              <w:rPr>
                <w:rFonts w:ascii="Arial" w:hAnsi="Arial" w:cs="Arial"/>
                <w:sz w:val="16"/>
                <w:szCs w:val="16"/>
              </w:rPr>
              <w:t>50.6 / 42.0 / 2.4 / 5.0</w:t>
            </w:r>
          </w:p>
        </w:tc>
        <w:tc>
          <w:tcPr>
            <w:tcW w:w="670" w:type="pct"/>
            <w:tcBorders>
              <w:top w:val="nil"/>
              <w:left w:val="nil"/>
              <w:right w:val="nil"/>
            </w:tcBorders>
            <w:noWrap/>
            <w:vAlign w:val="center"/>
            <w:hideMark/>
          </w:tcPr>
          <w:p w14:paraId="37CD4801" w14:textId="77777777" w:rsidR="0011189E" w:rsidRPr="00480EB9" w:rsidRDefault="0011189E" w:rsidP="00EF2C2E">
            <w:pPr>
              <w:jc w:val="center"/>
              <w:rPr>
                <w:rFonts w:ascii="Arial" w:hAnsi="Arial" w:cs="Arial"/>
                <w:sz w:val="16"/>
                <w:szCs w:val="16"/>
              </w:rPr>
            </w:pPr>
            <w:r w:rsidRPr="00480EB9">
              <w:rPr>
                <w:rFonts w:ascii="Arial" w:hAnsi="Arial" w:cs="Arial"/>
                <w:sz w:val="16"/>
                <w:szCs w:val="16"/>
              </w:rPr>
              <w:t>18:0</w:t>
            </w:r>
          </w:p>
        </w:tc>
        <w:tc>
          <w:tcPr>
            <w:tcW w:w="745" w:type="pct"/>
            <w:tcBorders>
              <w:top w:val="nil"/>
              <w:left w:val="nil"/>
              <w:right w:val="nil"/>
            </w:tcBorders>
            <w:noWrap/>
            <w:vAlign w:val="center"/>
            <w:hideMark/>
          </w:tcPr>
          <w:p w14:paraId="59501A7D" w14:textId="77777777" w:rsidR="0011189E" w:rsidRPr="00480EB9" w:rsidRDefault="0011189E" w:rsidP="00EF2C2E">
            <w:pPr>
              <w:jc w:val="center"/>
              <w:rPr>
                <w:rFonts w:ascii="Arial" w:hAnsi="Arial" w:cs="Arial"/>
                <w:sz w:val="16"/>
                <w:szCs w:val="16"/>
              </w:rPr>
            </w:pPr>
            <w:r w:rsidRPr="00480EB9">
              <w:rPr>
                <w:rFonts w:ascii="Arial" w:hAnsi="Arial" w:cs="Arial"/>
                <w:sz w:val="16"/>
                <w:szCs w:val="16"/>
              </w:rPr>
              <w:t>28.3</w:t>
            </w:r>
          </w:p>
        </w:tc>
        <w:tc>
          <w:tcPr>
            <w:tcW w:w="630" w:type="pct"/>
            <w:tcBorders>
              <w:top w:val="nil"/>
              <w:left w:val="nil"/>
              <w:right w:val="nil"/>
            </w:tcBorders>
            <w:noWrap/>
            <w:vAlign w:val="center"/>
            <w:hideMark/>
          </w:tcPr>
          <w:p w14:paraId="71151C3A" w14:textId="77777777" w:rsidR="0011189E" w:rsidRPr="00480EB9" w:rsidRDefault="0011189E" w:rsidP="00EF2C2E">
            <w:pPr>
              <w:jc w:val="center"/>
              <w:rPr>
                <w:rFonts w:ascii="Arial" w:hAnsi="Arial" w:cs="Arial"/>
                <w:sz w:val="16"/>
                <w:szCs w:val="16"/>
              </w:rPr>
            </w:pPr>
            <w:r w:rsidRPr="00480EB9">
              <w:rPr>
                <w:rFonts w:ascii="Arial" w:hAnsi="Arial" w:cs="Arial"/>
                <w:sz w:val="16"/>
                <w:szCs w:val="16"/>
              </w:rPr>
              <w:t>1.5</w:t>
            </w:r>
          </w:p>
        </w:tc>
      </w:tr>
    </w:tbl>
    <w:p w14:paraId="45E83151" w14:textId="77777777" w:rsidR="00562E2B" w:rsidRPr="004C08EA" w:rsidRDefault="00562E2B" w:rsidP="00731131">
      <w:pPr>
        <w:pStyle w:val="MainText"/>
        <w:spacing w:line="360" w:lineRule="auto"/>
        <w:jc w:val="both"/>
      </w:pPr>
    </w:p>
    <w:p w14:paraId="43159072" w14:textId="77777777" w:rsidR="00581E5E" w:rsidRDefault="00581E5E">
      <w:pPr>
        <w:rPr>
          <w:b/>
          <w:lang w:val="en-US"/>
        </w:rPr>
      </w:pPr>
      <w:r>
        <w:br w:type="page"/>
      </w:r>
    </w:p>
    <w:p w14:paraId="3B2134F5" w14:textId="110D3777" w:rsidR="007177B1" w:rsidRPr="004C08EA" w:rsidRDefault="007177B1" w:rsidP="007177B1">
      <w:pPr>
        <w:pStyle w:val="berschrift1"/>
        <w:jc w:val="both"/>
      </w:pPr>
      <w:r w:rsidRPr="004C08EA">
        <w:lastRenderedPageBreak/>
        <w:t>3. References</w:t>
      </w:r>
    </w:p>
    <w:p w14:paraId="0D01E1BE" w14:textId="524FA6CA" w:rsidR="00D621E1" w:rsidRPr="00D621E1" w:rsidRDefault="00D621E1" w:rsidP="00D621E1">
      <w:pPr>
        <w:pStyle w:val="Literaturverzeichnis"/>
        <w:jc w:val="both"/>
        <w:rPr>
          <w:lang w:val="en-US"/>
        </w:rPr>
      </w:pPr>
      <w:r w:rsidRPr="00D621E1">
        <w:rPr>
          <w:lang w:val="en-US"/>
        </w:rPr>
        <w:t xml:space="preserve">Adediran, S.A., Day, T.P., Sil, D., Kimbrell, M.R., </w:t>
      </w:r>
      <w:proofErr w:type="spellStart"/>
      <w:r w:rsidRPr="00D621E1">
        <w:rPr>
          <w:lang w:val="en-US"/>
        </w:rPr>
        <w:t>Warshakoon</w:t>
      </w:r>
      <w:proofErr w:type="spellEnd"/>
      <w:r w:rsidRPr="00D621E1">
        <w:rPr>
          <w:lang w:val="en-US"/>
        </w:rPr>
        <w:t>, H.J., Malladi, S.S., David, S.A., 2009. Synthesis of a Highly Water-Soluble Derivative of Amphotericin B with Attenuated Proinflammatory Activity. Mol. Pharm. 6, 1582–1590. https://doi.org/10.1021/mp9001602</w:t>
      </w:r>
    </w:p>
    <w:p w14:paraId="1C3DEF45" w14:textId="77777777" w:rsidR="00D621E1" w:rsidRPr="00D621E1" w:rsidRDefault="00D621E1" w:rsidP="00D621E1">
      <w:pPr>
        <w:pStyle w:val="Literaturverzeichnis"/>
        <w:jc w:val="both"/>
        <w:rPr>
          <w:lang w:val="en-US"/>
        </w:rPr>
      </w:pPr>
      <w:proofErr w:type="spellStart"/>
      <w:r w:rsidRPr="00D621E1">
        <w:rPr>
          <w:lang w:val="en-US"/>
        </w:rPr>
        <w:t>Atilaw</w:t>
      </w:r>
      <w:proofErr w:type="spellEnd"/>
      <w:r w:rsidRPr="00D621E1">
        <w:rPr>
          <w:lang w:val="en-US"/>
        </w:rPr>
        <w:t xml:space="preserve">, Y., </w:t>
      </w:r>
      <w:proofErr w:type="spellStart"/>
      <w:r w:rsidRPr="00D621E1">
        <w:rPr>
          <w:lang w:val="en-US"/>
        </w:rPr>
        <w:t>Poongavanam</w:t>
      </w:r>
      <w:proofErr w:type="spellEnd"/>
      <w:r w:rsidRPr="00D621E1">
        <w:rPr>
          <w:lang w:val="en-US"/>
        </w:rPr>
        <w:t>, V., Svensson Nilsson, C., Nguyen, D., Giese, A., Meibom, D., Erdelyi, M., Kihlberg, J., 2021. Solution Conformations Shed Light on PROTAC Cell Permeability. ACS Med. Chem. Lett. 12, 107–114. https://doi.org/10.1021/acsmedchemlett.0c00556</w:t>
      </w:r>
    </w:p>
    <w:p w14:paraId="0F10FB38" w14:textId="77777777" w:rsidR="00D621E1" w:rsidRPr="00D621E1" w:rsidRDefault="00D621E1" w:rsidP="00D621E1">
      <w:pPr>
        <w:pStyle w:val="Literaturverzeichnis"/>
        <w:jc w:val="both"/>
        <w:rPr>
          <w:lang w:val="en-US"/>
        </w:rPr>
      </w:pPr>
      <w:r w:rsidRPr="00D621E1">
        <w:rPr>
          <w:lang w:val="en-US"/>
        </w:rPr>
        <w:t xml:space="preserve">Békés, M., Langley, D.R., Crews, C.M., 2022. PROTAC targeted protein degraders: the past is prologue. Nat. Rev. Drug </w:t>
      </w:r>
      <w:proofErr w:type="spellStart"/>
      <w:r w:rsidRPr="00D621E1">
        <w:rPr>
          <w:lang w:val="en-US"/>
        </w:rPr>
        <w:t>Discov</w:t>
      </w:r>
      <w:proofErr w:type="spellEnd"/>
      <w:r w:rsidRPr="00D621E1">
        <w:rPr>
          <w:lang w:val="en-US"/>
        </w:rPr>
        <w:t>. 21, 181–200. https://doi.org/10.1038/s41573-021-00371-6</w:t>
      </w:r>
    </w:p>
    <w:p w14:paraId="19823BF5" w14:textId="77777777" w:rsidR="00D621E1" w:rsidRPr="00D621E1" w:rsidRDefault="00D621E1" w:rsidP="00D621E1">
      <w:pPr>
        <w:pStyle w:val="Literaturverzeichnis"/>
        <w:jc w:val="both"/>
      </w:pPr>
      <w:r w:rsidRPr="00D621E1">
        <w:rPr>
          <w:lang w:val="en-US"/>
        </w:rPr>
        <w:t xml:space="preserve">Bender, V., Fuchs, L., Süss, R., 2024. RP-HPLC-CAD method for the rapid analysis of lipids used in lipid nanoparticles derived from dual centrifugation. </w:t>
      </w:r>
      <w:r w:rsidRPr="00D621E1">
        <w:t>Int. J. Pharm. X 7, 100255. https://doi.org/10.1016/j.ijpx.2024.100255</w:t>
      </w:r>
    </w:p>
    <w:p w14:paraId="3442EAB7" w14:textId="77777777" w:rsidR="00D621E1" w:rsidRPr="00D621E1" w:rsidRDefault="00D621E1" w:rsidP="00D621E1">
      <w:pPr>
        <w:pStyle w:val="Literaturverzeichnis"/>
        <w:jc w:val="both"/>
        <w:rPr>
          <w:lang w:val="en-US"/>
        </w:rPr>
      </w:pPr>
      <w:r w:rsidRPr="00D621E1">
        <w:t xml:space="preserve">Boßmann, D., Bartling, B., De Vries, I., Winkler, J., Neumann, H., Lammers, F., Beutel, S., Scheper, T., 2019. </w:t>
      </w:r>
      <w:r w:rsidRPr="00D621E1">
        <w:rPr>
          <w:lang w:val="en-US"/>
        </w:rPr>
        <w:t xml:space="preserve">Charged aerosol detector HPLC as a characterization and quantification application of </w:t>
      </w:r>
      <w:proofErr w:type="spellStart"/>
      <w:r w:rsidRPr="00D621E1">
        <w:rPr>
          <w:lang w:val="en-US"/>
        </w:rPr>
        <w:t>biopharmaceutically</w:t>
      </w:r>
      <w:proofErr w:type="spellEnd"/>
      <w:r w:rsidRPr="00D621E1">
        <w:rPr>
          <w:lang w:val="en-US"/>
        </w:rPr>
        <w:t xml:space="preserve"> relevant </w:t>
      </w:r>
      <w:proofErr w:type="spellStart"/>
      <w:r w:rsidRPr="00D621E1">
        <w:rPr>
          <w:lang w:val="en-US"/>
        </w:rPr>
        <w:t>polysialic</w:t>
      </w:r>
      <w:proofErr w:type="spellEnd"/>
      <w:r w:rsidRPr="00D621E1">
        <w:rPr>
          <w:lang w:val="en-US"/>
        </w:rPr>
        <w:t xml:space="preserve"> acid from E. coli K1. J. </w:t>
      </w:r>
      <w:proofErr w:type="spellStart"/>
      <w:r w:rsidRPr="00D621E1">
        <w:rPr>
          <w:lang w:val="en-US"/>
        </w:rPr>
        <w:t>Chromatogr</w:t>
      </w:r>
      <w:proofErr w:type="spellEnd"/>
      <w:r w:rsidRPr="00D621E1">
        <w:rPr>
          <w:lang w:val="en-US"/>
        </w:rPr>
        <w:t>. A 1599, 85–94. https://doi.org/10.1016/j.chroma.2019.03.069</w:t>
      </w:r>
    </w:p>
    <w:p w14:paraId="0633379D" w14:textId="77777777" w:rsidR="00D621E1" w:rsidRPr="00D621E1" w:rsidRDefault="00D621E1" w:rsidP="00D621E1">
      <w:pPr>
        <w:pStyle w:val="Literaturverzeichnis"/>
        <w:jc w:val="both"/>
        <w:rPr>
          <w:lang w:val="en-US"/>
        </w:rPr>
      </w:pPr>
      <w:r w:rsidRPr="00D621E1">
        <w:rPr>
          <w:lang w:val="en-US"/>
        </w:rPr>
        <w:t>Chen, Y., Tandon, I., Heelan, W., Wang, Y., Tang, W., Hu, Q., 2022. Proteolysis-targeting chimera (PROTAC) delivery system: advancing protein degraders towards clinical translation. Chem. Soc. Rev. 51, 5330–5350. https://doi.org/10.1039/D1CS00762A</w:t>
      </w:r>
    </w:p>
    <w:p w14:paraId="75E9404C" w14:textId="77777777" w:rsidR="00D621E1" w:rsidRPr="00D621E1" w:rsidRDefault="00D621E1" w:rsidP="00D621E1">
      <w:pPr>
        <w:pStyle w:val="Literaturverzeichnis"/>
        <w:jc w:val="both"/>
        <w:rPr>
          <w:lang w:val="en-US"/>
        </w:rPr>
      </w:pPr>
      <w:proofErr w:type="spellStart"/>
      <w:r w:rsidRPr="00D621E1">
        <w:rPr>
          <w:lang w:val="en-US"/>
        </w:rPr>
        <w:t>Ermondi</w:t>
      </w:r>
      <w:proofErr w:type="spellEnd"/>
      <w:r w:rsidRPr="00D621E1">
        <w:rPr>
          <w:lang w:val="en-US"/>
        </w:rPr>
        <w:t>, G., Vallaro, M., Goetz, G., Shalaeva, M., Caron, G., 2020. Updating the portfolio of physicochemical descriptors related to permeability in the beyond the rule of 5 chemical space. Eur. J. Pharm. Sci. 146, 105274. https://doi.org/10.1016/j.ejps.2020.105274</w:t>
      </w:r>
    </w:p>
    <w:p w14:paraId="1054A1A4" w14:textId="77777777" w:rsidR="00D621E1" w:rsidRPr="00D621E1" w:rsidRDefault="00D621E1" w:rsidP="00D621E1">
      <w:pPr>
        <w:pStyle w:val="Literaturverzeichnis"/>
        <w:jc w:val="both"/>
        <w:rPr>
          <w:lang w:val="en-US"/>
        </w:rPr>
      </w:pPr>
      <w:r w:rsidRPr="00D621E1">
        <w:rPr>
          <w:lang w:val="en-US"/>
        </w:rPr>
        <w:t>European Medicines Agency (EMA), 2023. ICH Q2(R2) Guideline on validation of analytical procedures.</w:t>
      </w:r>
    </w:p>
    <w:p w14:paraId="19C9D823" w14:textId="77777777" w:rsidR="00D621E1" w:rsidRPr="00D621E1" w:rsidRDefault="00D621E1" w:rsidP="00D621E1">
      <w:pPr>
        <w:pStyle w:val="Literaturverzeichnis"/>
        <w:jc w:val="both"/>
        <w:rPr>
          <w:lang w:val="en-US"/>
        </w:rPr>
      </w:pPr>
      <w:r w:rsidRPr="00D621E1">
        <w:rPr>
          <w:lang w:val="en-US"/>
        </w:rPr>
        <w:t>FDA, 2012. NDA 203985 Review - Everolimus.</w:t>
      </w:r>
    </w:p>
    <w:p w14:paraId="6F757C19" w14:textId="77777777" w:rsidR="00D621E1" w:rsidRPr="00D621E1" w:rsidRDefault="00D621E1" w:rsidP="00D621E1">
      <w:pPr>
        <w:pStyle w:val="Literaturverzeichnis"/>
        <w:jc w:val="both"/>
        <w:rPr>
          <w:lang w:val="en-US"/>
        </w:rPr>
      </w:pPr>
      <w:r w:rsidRPr="00D621E1">
        <w:rPr>
          <w:lang w:val="en-US"/>
        </w:rPr>
        <w:t xml:space="preserve">Kinsey, C., Lu, T., Deiss, A., Vuolo, K., Klein, L., </w:t>
      </w:r>
      <w:proofErr w:type="spellStart"/>
      <w:r w:rsidRPr="00D621E1">
        <w:rPr>
          <w:lang w:val="en-US"/>
        </w:rPr>
        <w:t>Rustandi</w:t>
      </w:r>
      <w:proofErr w:type="spellEnd"/>
      <w:r w:rsidRPr="00D621E1">
        <w:rPr>
          <w:lang w:val="en-US"/>
        </w:rPr>
        <w:t>, R.R., Loughney, J.W., 2022. Determination of lipid content and stability in lipid nanoparticles using ultra high‐performance liquid chromatography in combination with a Corona Charged Aerosol Detector. ELECTROPHORESIS 43, 1091–1100. https://doi.org/10.1002/elps.202100244</w:t>
      </w:r>
    </w:p>
    <w:p w14:paraId="0926AC91" w14:textId="77777777" w:rsidR="00D621E1" w:rsidRPr="00D621E1" w:rsidRDefault="00D621E1" w:rsidP="00D621E1">
      <w:pPr>
        <w:pStyle w:val="Literaturverzeichnis"/>
        <w:jc w:val="both"/>
        <w:rPr>
          <w:lang w:val="en-US"/>
        </w:rPr>
      </w:pPr>
      <w:proofErr w:type="spellStart"/>
      <w:r w:rsidRPr="00D621E1">
        <w:rPr>
          <w:lang w:val="en-US"/>
        </w:rPr>
        <w:t>Kofink</w:t>
      </w:r>
      <w:proofErr w:type="spellEnd"/>
      <w:r w:rsidRPr="00D621E1">
        <w:rPr>
          <w:lang w:val="en-US"/>
        </w:rPr>
        <w:t xml:space="preserve">, C., Trainor, N., Mair, B., </w:t>
      </w:r>
      <w:proofErr w:type="spellStart"/>
      <w:r w:rsidRPr="00D621E1">
        <w:rPr>
          <w:lang w:val="en-US"/>
        </w:rPr>
        <w:t>Wöhrle</w:t>
      </w:r>
      <w:proofErr w:type="spellEnd"/>
      <w:r w:rsidRPr="00D621E1">
        <w:rPr>
          <w:lang w:val="en-US"/>
        </w:rPr>
        <w:t xml:space="preserve">, S., Wurm, M., </w:t>
      </w:r>
      <w:proofErr w:type="spellStart"/>
      <w:r w:rsidRPr="00D621E1">
        <w:rPr>
          <w:lang w:val="en-US"/>
        </w:rPr>
        <w:t>Mischerikow</w:t>
      </w:r>
      <w:proofErr w:type="spellEnd"/>
      <w:r w:rsidRPr="00D621E1">
        <w:rPr>
          <w:lang w:val="en-US"/>
        </w:rPr>
        <w:t xml:space="preserve">, N., Roy, M.J., Bader, G., Greb, P., </w:t>
      </w:r>
      <w:proofErr w:type="spellStart"/>
      <w:r w:rsidRPr="00D621E1">
        <w:rPr>
          <w:lang w:val="en-US"/>
        </w:rPr>
        <w:t>Garavel</w:t>
      </w:r>
      <w:proofErr w:type="spellEnd"/>
      <w:r w:rsidRPr="00D621E1">
        <w:rPr>
          <w:lang w:val="en-US"/>
        </w:rPr>
        <w:t xml:space="preserve">, G., Diers, E., McLennan, R., Whitworth, C., Vetma, V., Rumpel, K., Scharnweber, M., Fuchs, J.E., </w:t>
      </w:r>
      <w:proofErr w:type="spellStart"/>
      <w:r w:rsidRPr="00D621E1">
        <w:rPr>
          <w:lang w:val="en-US"/>
        </w:rPr>
        <w:t>Gerstberger</w:t>
      </w:r>
      <w:proofErr w:type="spellEnd"/>
      <w:r w:rsidRPr="00D621E1">
        <w:rPr>
          <w:lang w:val="en-US"/>
        </w:rPr>
        <w:t xml:space="preserve">, T., Cui, Y., Gremel, G., Chetta, P., Hopf, S., Budano, N., </w:t>
      </w:r>
      <w:proofErr w:type="spellStart"/>
      <w:r w:rsidRPr="00D621E1">
        <w:rPr>
          <w:lang w:val="en-US"/>
        </w:rPr>
        <w:t>Rinnenthal</w:t>
      </w:r>
      <w:proofErr w:type="spellEnd"/>
      <w:r w:rsidRPr="00D621E1">
        <w:rPr>
          <w:lang w:val="en-US"/>
        </w:rPr>
        <w:t xml:space="preserve">, J., </w:t>
      </w:r>
      <w:proofErr w:type="spellStart"/>
      <w:r w:rsidRPr="00D621E1">
        <w:rPr>
          <w:lang w:val="en-US"/>
        </w:rPr>
        <w:t>Gmaschitz</w:t>
      </w:r>
      <w:proofErr w:type="spellEnd"/>
      <w:r w:rsidRPr="00D621E1">
        <w:rPr>
          <w:lang w:val="en-US"/>
        </w:rPr>
        <w:t xml:space="preserve">, G., Mayer, M., Koegl, M., </w:t>
      </w:r>
      <w:proofErr w:type="spellStart"/>
      <w:r w:rsidRPr="00D621E1">
        <w:rPr>
          <w:lang w:val="en-US"/>
        </w:rPr>
        <w:t>Ciulli</w:t>
      </w:r>
      <w:proofErr w:type="spellEnd"/>
      <w:r w:rsidRPr="00D621E1">
        <w:rPr>
          <w:lang w:val="en-US"/>
        </w:rPr>
        <w:t xml:space="preserve">, A., </w:t>
      </w:r>
      <w:proofErr w:type="spellStart"/>
      <w:r w:rsidRPr="00D621E1">
        <w:rPr>
          <w:lang w:val="en-US"/>
        </w:rPr>
        <w:t>Weinstabl</w:t>
      </w:r>
      <w:proofErr w:type="spellEnd"/>
      <w:r w:rsidRPr="00D621E1">
        <w:rPr>
          <w:lang w:val="en-US"/>
        </w:rPr>
        <w:t>, H., Farnaby, W., 2022. A selective and orally bioavailable VHL-recruiting PROTAC achieves SMARCA2 degradation in vivo. Nat. Commun. 13, 5969. https://doi.org/10.1038/s41467-022-33430-6</w:t>
      </w:r>
    </w:p>
    <w:p w14:paraId="2BB6F64B" w14:textId="77777777" w:rsidR="00D621E1" w:rsidRPr="00D621E1" w:rsidRDefault="00D621E1" w:rsidP="00D621E1">
      <w:pPr>
        <w:pStyle w:val="Literaturverzeichnis"/>
        <w:jc w:val="both"/>
        <w:rPr>
          <w:lang w:val="en-US"/>
        </w:rPr>
      </w:pPr>
      <w:r w:rsidRPr="00D621E1">
        <w:rPr>
          <w:lang w:val="en-US"/>
        </w:rPr>
        <w:t>Langer, C., Süss, R., 2021. HPLC-DAD-CAD-based approach for the simultaneous analysis of hydrophobic drugs and lipid compounds in liposomes and for cyclodextrin/drug inclusion complexes. J. Pharm. Biomed. Anal. 201, 114120. https://doi.org/10.1016/j.jpba.2021.114120</w:t>
      </w:r>
    </w:p>
    <w:p w14:paraId="251356E4" w14:textId="77777777" w:rsidR="00D621E1" w:rsidRPr="00D621E1" w:rsidRDefault="00D621E1" w:rsidP="00D621E1">
      <w:pPr>
        <w:pStyle w:val="Literaturverzeichnis"/>
        <w:jc w:val="both"/>
        <w:rPr>
          <w:lang w:val="en-US"/>
        </w:rPr>
      </w:pPr>
      <w:r w:rsidRPr="00D621E1">
        <w:rPr>
          <w:lang w:val="en-US"/>
        </w:rPr>
        <w:t>Lipinski, C.A., Lombardo, F., Dominy, B.W., Feeney, P.J., 2001. Experimental and computational approaches to estimate solubility and permeability in drug discovery and development settings 1PII of original article: S0169-409</w:t>
      </w:r>
      <w:proofErr w:type="gramStart"/>
      <w:r w:rsidRPr="00D621E1">
        <w:rPr>
          <w:lang w:val="en-US"/>
        </w:rPr>
        <w:t>X(</w:t>
      </w:r>
      <w:proofErr w:type="gramEnd"/>
      <w:r w:rsidRPr="00D621E1">
        <w:rPr>
          <w:lang w:val="en-US"/>
        </w:rPr>
        <w:t>96)00423-1. The article was originally published in Advanced Drug Delivery Reviews 23 (1997) 3–25. 1. Adv. Drug Deliv. Rev. 46, 3–26. https://doi.org/10.1016/S0169-409X(00)00129-0</w:t>
      </w:r>
    </w:p>
    <w:p w14:paraId="71F932C8" w14:textId="77777777" w:rsidR="00D621E1" w:rsidRPr="00D621E1" w:rsidRDefault="00D621E1" w:rsidP="00D621E1">
      <w:pPr>
        <w:pStyle w:val="Literaturverzeichnis"/>
        <w:jc w:val="both"/>
        <w:rPr>
          <w:lang w:val="en-US"/>
        </w:rPr>
      </w:pPr>
      <w:proofErr w:type="spellStart"/>
      <w:r w:rsidRPr="00D621E1">
        <w:rPr>
          <w:lang w:val="en-US"/>
        </w:rPr>
        <w:lastRenderedPageBreak/>
        <w:t>Mousli</w:t>
      </w:r>
      <w:proofErr w:type="spellEnd"/>
      <w:r w:rsidRPr="00D621E1">
        <w:rPr>
          <w:lang w:val="en-US"/>
        </w:rPr>
        <w:t xml:space="preserve">, Y., </w:t>
      </w:r>
      <w:proofErr w:type="spellStart"/>
      <w:r w:rsidRPr="00D621E1">
        <w:rPr>
          <w:lang w:val="en-US"/>
        </w:rPr>
        <w:t>Brachet</w:t>
      </w:r>
      <w:proofErr w:type="spellEnd"/>
      <w:r w:rsidRPr="00D621E1">
        <w:rPr>
          <w:lang w:val="en-US"/>
        </w:rPr>
        <w:t xml:space="preserve">, M., Chain, J.L., </w:t>
      </w:r>
      <w:proofErr w:type="spellStart"/>
      <w:r w:rsidRPr="00D621E1">
        <w:rPr>
          <w:lang w:val="en-US"/>
        </w:rPr>
        <w:t>Ferey</w:t>
      </w:r>
      <w:proofErr w:type="spellEnd"/>
      <w:r w:rsidRPr="00D621E1">
        <w:rPr>
          <w:lang w:val="en-US"/>
        </w:rPr>
        <w:t>, L., 2022. A rapid and quantitative reversed-phase HPLC-DAD/ELSD method for lipids involved in nanoparticle formulations. J. Pharm. Biomed. Anal. 220, 115011. https://doi.org/10.1016/j.jpba.2022.115011</w:t>
      </w:r>
    </w:p>
    <w:p w14:paraId="001E0737" w14:textId="77777777" w:rsidR="00D621E1" w:rsidRPr="00D621E1" w:rsidRDefault="00D621E1" w:rsidP="00D621E1">
      <w:pPr>
        <w:pStyle w:val="Literaturverzeichnis"/>
        <w:jc w:val="both"/>
        <w:rPr>
          <w:lang w:val="en-US"/>
        </w:rPr>
      </w:pPr>
      <w:r w:rsidRPr="00D621E1">
        <w:rPr>
          <w:lang w:val="en-US"/>
        </w:rPr>
        <w:t xml:space="preserve">Rossi Sebastiano, M., Doak, B.C., Backlund, M., </w:t>
      </w:r>
      <w:proofErr w:type="spellStart"/>
      <w:r w:rsidRPr="00D621E1">
        <w:rPr>
          <w:lang w:val="en-US"/>
        </w:rPr>
        <w:t>Poongavanam</w:t>
      </w:r>
      <w:proofErr w:type="spellEnd"/>
      <w:r w:rsidRPr="00D621E1">
        <w:rPr>
          <w:lang w:val="en-US"/>
        </w:rPr>
        <w:t xml:space="preserve">, V., Over, B., </w:t>
      </w:r>
      <w:proofErr w:type="spellStart"/>
      <w:r w:rsidRPr="00D621E1">
        <w:rPr>
          <w:lang w:val="en-US"/>
        </w:rPr>
        <w:t>Ermondi</w:t>
      </w:r>
      <w:proofErr w:type="spellEnd"/>
      <w:r w:rsidRPr="00D621E1">
        <w:rPr>
          <w:lang w:val="en-US"/>
        </w:rPr>
        <w:t>, G., Caron, G., Matsson, P., Kihlberg, J., 2018. Impact of Dynamically Exposed Polarity on Permeability and Solubility of Chameleonic Drugs Beyond the Rule of 5. J. Med. Chem. 61, 4189–4202. https://doi.org/10.1021/acs.jmedchem.8b00347</w:t>
      </w:r>
    </w:p>
    <w:p w14:paraId="1B077378" w14:textId="77777777" w:rsidR="00D621E1" w:rsidRPr="00D621E1" w:rsidRDefault="00D621E1" w:rsidP="00D621E1">
      <w:pPr>
        <w:pStyle w:val="Literaturverzeichnis"/>
        <w:jc w:val="both"/>
        <w:rPr>
          <w:lang w:val="en-US"/>
        </w:rPr>
      </w:pPr>
      <w:r w:rsidRPr="00D621E1">
        <w:rPr>
          <w:lang w:val="en-US"/>
        </w:rPr>
        <w:t xml:space="preserve">Rossi Sebastiano, M., Garcia Jimenez, D., Vallaro, M., Caron, G., </w:t>
      </w:r>
      <w:proofErr w:type="spellStart"/>
      <w:r w:rsidRPr="00D621E1">
        <w:rPr>
          <w:lang w:val="en-US"/>
        </w:rPr>
        <w:t>Ermondi</w:t>
      </w:r>
      <w:proofErr w:type="spellEnd"/>
      <w:r w:rsidRPr="00D621E1">
        <w:rPr>
          <w:lang w:val="en-US"/>
        </w:rPr>
        <w:t>, G., 2022. Refinement of Computational Access to Molecular Physicochemical Properties: From Ro5 to bRo5. J. Med. Chem. 65, 12068–12083. https://doi.org/10.1021/acs.jmedchem.2c00774</w:t>
      </w:r>
    </w:p>
    <w:p w14:paraId="07E575B3" w14:textId="77777777" w:rsidR="00D621E1" w:rsidRPr="00D621E1" w:rsidRDefault="00D621E1" w:rsidP="00D621E1">
      <w:pPr>
        <w:pStyle w:val="Literaturverzeichnis"/>
        <w:jc w:val="both"/>
        <w:rPr>
          <w:lang w:val="en-US"/>
        </w:rPr>
      </w:pPr>
      <w:r w:rsidRPr="00D621E1">
        <w:rPr>
          <w:lang w:val="en-US"/>
        </w:rPr>
        <w:t xml:space="preserve">Schönherr, C., </w:t>
      </w:r>
      <w:proofErr w:type="spellStart"/>
      <w:r w:rsidRPr="00D621E1">
        <w:rPr>
          <w:lang w:val="en-US"/>
        </w:rPr>
        <w:t>Touchene</w:t>
      </w:r>
      <w:proofErr w:type="spellEnd"/>
      <w:r w:rsidRPr="00D621E1">
        <w:rPr>
          <w:lang w:val="en-US"/>
        </w:rPr>
        <w:t xml:space="preserve">, S., </w:t>
      </w:r>
      <w:proofErr w:type="spellStart"/>
      <w:r w:rsidRPr="00D621E1">
        <w:rPr>
          <w:lang w:val="en-US"/>
        </w:rPr>
        <w:t>Wilser</w:t>
      </w:r>
      <w:proofErr w:type="spellEnd"/>
      <w:r w:rsidRPr="00D621E1">
        <w:rPr>
          <w:lang w:val="en-US"/>
        </w:rPr>
        <w:t xml:space="preserve">, G., Peschka-Süss, R., Francese, G., 2009. Simple and precise detection of lipid compounds present within liposomal formulations using a charged aerosol detector. J. </w:t>
      </w:r>
      <w:proofErr w:type="spellStart"/>
      <w:r w:rsidRPr="00D621E1">
        <w:rPr>
          <w:lang w:val="en-US"/>
        </w:rPr>
        <w:t>Chromatogr</w:t>
      </w:r>
      <w:proofErr w:type="spellEnd"/>
      <w:r w:rsidRPr="00D621E1">
        <w:rPr>
          <w:lang w:val="en-US"/>
        </w:rPr>
        <w:t>. A 1216, 781–786. https://doi.org/10.1016/j.chroma.2008.11.080</w:t>
      </w:r>
    </w:p>
    <w:p w14:paraId="08E1113F" w14:textId="77777777" w:rsidR="00D621E1" w:rsidRPr="00D621E1" w:rsidRDefault="00D621E1" w:rsidP="00D621E1">
      <w:pPr>
        <w:pStyle w:val="Literaturverzeichnis"/>
        <w:jc w:val="both"/>
        <w:rPr>
          <w:lang w:val="en-US"/>
        </w:rPr>
      </w:pPr>
      <w:r w:rsidRPr="00D621E1">
        <w:rPr>
          <w:lang w:val="en-US"/>
        </w:rPr>
        <w:t>Shaw, L.R., Irwin, W.J., Grattan, T.J., Conway, B.R., 2005. The Effect of Selected Water-Soluble Excipients on the Dissolution of Paracetamol and Ibuprofen. Drug Dev. Ind. Pharm. 31, 515–525. https://doi.org/https://doi.org/10.1080/03639040500215784</w:t>
      </w:r>
    </w:p>
    <w:p w14:paraId="3D5F60B9" w14:textId="77777777" w:rsidR="00D621E1" w:rsidRPr="00D621E1" w:rsidRDefault="00D621E1" w:rsidP="00D621E1">
      <w:pPr>
        <w:pStyle w:val="Literaturverzeichnis"/>
        <w:jc w:val="both"/>
        <w:rPr>
          <w:lang w:val="en-US"/>
        </w:rPr>
      </w:pPr>
      <w:r w:rsidRPr="00D621E1">
        <w:rPr>
          <w:lang w:val="en-US"/>
        </w:rPr>
        <w:t xml:space="preserve">Shibata, H., </w:t>
      </w:r>
      <w:proofErr w:type="spellStart"/>
      <w:r w:rsidRPr="00D621E1">
        <w:rPr>
          <w:lang w:val="en-US"/>
        </w:rPr>
        <w:t>Yomota</w:t>
      </w:r>
      <w:proofErr w:type="spellEnd"/>
      <w:r w:rsidRPr="00D621E1">
        <w:rPr>
          <w:lang w:val="en-US"/>
        </w:rPr>
        <w:t xml:space="preserve">, C., Okuda, H., 2013. Simultaneous Determination of Polyethylene Glycol-Conjugated Liposome Components by Using Reversed-Phase High-Performance Liquid Chromatography with UV and Evaporative Light Scattering Detection. AAPS </w:t>
      </w:r>
      <w:proofErr w:type="spellStart"/>
      <w:r w:rsidRPr="00D621E1">
        <w:rPr>
          <w:lang w:val="en-US"/>
        </w:rPr>
        <w:t>PharmSciTech</w:t>
      </w:r>
      <w:proofErr w:type="spellEnd"/>
      <w:r w:rsidRPr="00D621E1">
        <w:rPr>
          <w:lang w:val="en-US"/>
        </w:rPr>
        <w:t xml:space="preserve"> 14, 811–817. https://doi.org/10.1208/s12249-013-9967-8</w:t>
      </w:r>
    </w:p>
    <w:p w14:paraId="0F0E73F3" w14:textId="77777777" w:rsidR="00D621E1" w:rsidRPr="00D621E1" w:rsidRDefault="00D621E1" w:rsidP="00D621E1">
      <w:pPr>
        <w:pStyle w:val="Literaturverzeichnis"/>
        <w:jc w:val="both"/>
        <w:rPr>
          <w:lang w:val="en-US"/>
        </w:rPr>
      </w:pPr>
      <w:r w:rsidRPr="00D621E1">
        <w:rPr>
          <w:lang w:val="en-US"/>
        </w:rPr>
        <w:t>Veber, D.F., Johnson, S.R., Cheng, H.-Y., Smith, B.R., Ward, K.W., Kopple, K.D., 2002. Molecular Properties That Influence the Oral Bioavailability of Drug Candidates. J. Med. Chem. 45, 2615–2623. https://doi.org/10.1021/jm020017n</w:t>
      </w:r>
    </w:p>
    <w:p w14:paraId="3882E37B" w14:textId="77777777" w:rsidR="00D621E1" w:rsidRPr="00D621E1" w:rsidRDefault="00D621E1" w:rsidP="00D621E1">
      <w:pPr>
        <w:pStyle w:val="Literaturverzeichnis"/>
        <w:jc w:val="both"/>
        <w:rPr>
          <w:lang w:val="en-US"/>
        </w:rPr>
      </w:pPr>
      <w:r w:rsidRPr="00D621E1">
        <w:rPr>
          <w:lang w:val="en-US"/>
        </w:rPr>
        <w:t xml:space="preserve">Vervoort, N., Daemen, D., Török, G., 2008. Performance evaluation of evaporative light scattering detection and charged aerosol detection in reversed phase liquid chromatography. J. </w:t>
      </w:r>
      <w:proofErr w:type="spellStart"/>
      <w:r w:rsidRPr="00D621E1">
        <w:rPr>
          <w:lang w:val="en-US"/>
        </w:rPr>
        <w:t>Chromatogr</w:t>
      </w:r>
      <w:proofErr w:type="spellEnd"/>
      <w:r w:rsidRPr="00D621E1">
        <w:rPr>
          <w:lang w:val="en-US"/>
        </w:rPr>
        <w:t>. A 1189, 92–100. https://doi.org/10.1016/j.chroma.2007.10.111</w:t>
      </w:r>
    </w:p>
    <w:p w14:paraId="105DB3FD" w14:textId="77777777" w:rsidR="00D621E1" w:rsidRPr="00D621E1" w:rsidRDefault="00D621E1" w:rsidP="00D621E1">
      <w:pPr>
        <w:pStyle w:val="Literaturverzeichnis"/>
        <w:jc w:val="both"/>
        <w:rPr>
          <w:lang w:val="en-US"/>
        </w:rPr>
      </w:pPr>
      <w:r w:rsidRPr="00D621E1">
        <w:rPr>
          <w:lang w:val="en-US"/>
        </w:rPr>
        <w:t xml:space="preserve">Weber, F., </w:t>
      </w:r>
      <w:proofErr w:type="spellStart"/>
      <w:r w:rsidRPr="00D621E1">
        <w:rPr>
          <w:lang w:val="en-US"/>
        </w:rPr>
        <w:t>Rahnfeld</w:t>
      </w:r>
      <w:proofErr w:type="spellEnd"/>
      <w:r w:rsidRPr="00D621E1">
        <w:rPr>
          <w:lang w:val="en-US"/>
        </w:rPr>
        <w:t xml:space="preserve">, L., Luciani, P., 2020. Analytical profiling and stability evaluation of liposomal drug delivery systems: A rapid UHPLC-CAD-based approach for phospholipids in research and quality control. </w:t>
      </w:r>
      <w:proofErr w:type="spellStart"/>
      <w:r w:rsidRPr="00D621E1">
        <w:rPr>
          <w:lang w:val="en-US"/>
        </w:rPr>
        <w:t>Talanta</w:t>
      </w:r>
      <w:proofErr w:type="spellEnd"/>
      <w:r w:rsidRPr="00D621E1">
        <w:rPr>
          <w:lang w:val="en-US"/>
        </w:rPr>
        <w:t xml:space="preserve"> 220, 121320. https://doi.org/10.1016/j.talanta.2020.121320</w:t>
      </w:r>
    </w:p>
    <w:p w14:paraId="75CE9D44" w14:textId="77777777" w:rsidR="00D621E1" w:rsidRPr="00D621E1" w:rsidRDefault="00D621E1" w:rsidP="00D621E1">
      <w:pPr>
        <w:pStyle w:val="Literaturverzeichnis"/>
        <w:jc w:val="both"/>
      </w:pPr>
      <w:r w:rsidRPr="00D621E1">
        <w:rPr>
          <w:lang w:val="en-US"/>
        </w:rPr>
        <w:t xml:space="preserve">Whitty, A., Zhong, M., Viarengo, L., </w:t>
      </w:r>
      <w:proofErr w:type="spellStart"/>
      <w:r w:rsidRPr="00D621E1">
        <w:rPr>
          <w:lang w:val="en-US"/>
        </w:rPr>
        <w:t>Beglov</w:t>
      </w:r>
      <w:proofErr w:type="spellEnd"/>
      <w:r w:rsidRPr="00D621E1">
        <w:rPr>
          <w:lang w:val="en-US"/>
        </w:rPr>
        <w:t xml:space="preserve">, D., Hall, D.R., Vajda, S., 2016. Quantifying the chameleonic properties of macrocycles and other high-molecular-weight drugs. </w:t>
      </w:r>
      <w:r w:rsidRPr="00D621E1">
        <w:t xml:space="preserve">Drug </w:t>
      </w:r>
      <w:proofErr w:type="spellStart"/>
      <w:r w:rsidRPr="00D621E1">
        <w:t>Discov</w:t>
      </w:r>
      <w:proofErr w:type="spellEnd"/>
      <w:r w:rsidRPr="00D621E1">
        <w:t>. Today 21, 712–717. https://doi.org/10.1016/j.drudis.2016.02.005</w:t>
      </w:r>
    </w:p>
    <w:p w14:paraId="127427ED" w14:textId="77777777" w:rsidR="00D621E1" w:rsidRPr="00D621E1" w:rsidRDefault="00D621E1" w:rsidP="00D621E1">
      <w:pPr>
        <w:pStyle w:val="Literaturverzeichnis"/>
        <w:jc w:val="both"/>
      </w:pPr>
      <w:r w:rsidRPr="00D621E1">
        <w:t xml:space="preserve">Yang, Q., Zu, C., Li, W., Wu, W., Ge, Y., Wang, Lingling, Wang, Li, Li, Y., Zhao, X., 2020. </w:t>
      </w:r>
      <w:r w:rsidRPr="00D621E1">
        <w:rPr>
          <w:lang w:val="en-US"/>
        </w:rPr>
        <w:t xml:space="preserve">Enhanced Water Solubility and Oral Bioavailability of Paclitaxel Crystal Powders through an Innovative Antisolvent Precipitation Process: Antisolvent Crystallization Using Ionic Liquids as Solvent. </w:t>
      </w:r>
      <w:proofErr w:type="spellStart"/>
      <w:r w:rsidRPr="00D621E1">
        <w:t>Pharmaceutics</w:t>
      </w:r>
      <w:proofErr w:type="spellEnd"/>
      <w:r w:rsidRPr="00D621E1">
        <w:t xml:space="preserve"> 12, 1008. https://doi.org/10.3390/pharmaceutics12111008</w:t>
      </w:r>
    </w:p>
    <w:p w14:paraId="479F45B1" w14:textId="6B526092" w:rsidR="004A7D3E" w:rsidRPr="004C08EA" w:rsidRDefault="004A7D3E" w:rsidP="00D621E1">
      <w:pPr>
        <w:pStyle w:val="MainText"/>
        <w:spacing w:line="360" w:lineRule="auto"/>
        <w:jc w:val="both"/>
      </w:pPr>
    </w:p>
    <w:sectPr w:rsidR="004A7D3E" w:rsidRPr="004C08EA" w:rsidSect="00404548">
      <w:headerReference w:type="default" r:id="rId21"/>
      <w:footerReference w:type="default" r:id="rId22"/>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92310" w14:textId="77777777" w:rsidR="00440CE5" w:rsidRDefault="00440CE5">
      <w:r>
        <w:separator/>
      </w:r>
    </w:p>
  </w:endnote>
  <w:endnote w:type="continuationSeparator" w:id="0">
    <w:p w14:paraId="3A9E3980" w14:textId="77777777" w:rsidR="00440CE5" w:rsidRDefault="00440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uzeile"/>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20927" w14:textId="77777777" w:rsidR="00440CE5" w:rsidRDefault="00440CE5">
      <w:r>
        <w:separator/>
      </w:r>
    </w:p>
  </w:footnote>
  <w:footnote w:type="continuationSeparator" w:id="0">
    <w:p w14:paraId="73142C55" w14:textId="77777777" w:rsidR="00440CE5" w:rsidRDefault="00440C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0D41D052" w:rsidR="00562E2B" w:rsidRPr="009B44CC" w:rsidRDefault="00562E2B" w:rsidP="009B44CC">
    <w:pPr>
      <w:pStyle w:val="Kopfzeile"/>
      <w:tabs>
        <w:tab w:val="left" w:pos="5003"/>
      </w:tabs>
      <w:jc w:val="right"/>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374D"/>
    <w:rsid w:val="00004A23"/>
    <w:rsid w:val="00006A0A"/>
    <w:rsid w:val="00006BEC"/>
    <w:rsid w:val="0000703E"/>
    <w:rsid w:val="000112FC"/>
    <w:rsid w:val="000118B0"/>
    <w:rsid w:val="00011C49"/>
    <w:rsid w:val="00011F40"/>
    <w:rsid w:val="0001454A"/>
    <w:rsid w:val="0001683C"/>
    <w:rsid w:val="000172E7"/>
    <w:rsid w:val="000214A8"/>
    <w:rsid w:val="00023F64"/>
    <w:rsid w:val="000279B4"/>
    <w:rsid w:val="00027FB5"/>
    <w:rsid w:val="000314D2"/>
    <w:rsid w:val="0003318F"/>
    <w:rsid w:val="0004094E"/>
    <w:rsid w:val="00040B7B"/>
    <w:rsid w:val="00041C1B"/>
    <w:rsid w:val="000437F7"/>
    <w:rsid w:val="000458EF"/>
    <w:rsid w:val="00046A2F"/>
    <w:rsid w:val="00050596"/>
    <w:rsid w:val="00050985"/>
    <w:rsid w:val="0005501E"/>
    <w:rsid w:val="00055883"/>
    <w:rsid w:val="0006044D"/>
    <w:rsid w:val="00060D37"/>
    <w:rsid w:val="00062324"/>
    <w:rsid w:val="00063C0E"/>
    <w:rsid w:val="00063DCB"/>
    <w:rsid w:val="00067C29"/>
    <w:rsid w:val="00072EA7"/>
    <w:rsid w:val="00076EAD"/>
    <w:rsid w:val="0008287E"/>
    <w:rsid w:val="00083031"/>
    <w:rsid w:val="0008740B"/>
    <w:rsid w:val="000904D3"/>
    <w:rsid w:val="0009052E"/>
    <w:rsid w:val="0009309C"/>
    <w:rsid w:val="00093F1B"/>
    <w:rsid w:val="00094C15"/>
    <w:rsid w:val="000A1F4B"/>
    <w:rsid w:val="000A21A9"/>
    <w:rsid w:val="000A38D2"/>
    <w:rsid w:val="000A3E93"/>
    <w:rsid w:val="000A472C"/>
    <w:rsid w:val="000A5773"/>
    <w:rsid w:val="000A682F"/>
    <w:rsid w:val="000B05A0"/>
    <w:rsid w:val="000B33EE"/>
    <w:rsid w:val="000B360B"/>
    <w:rsid w:val="000B4293"/>
    <w:rsid w:val="000B4B54"/>
    <w:rsid w:val="000B5CFB"/>
    <w:rsid w:val="000B5E98"/>
    <w:rsid w:val="000C259E"/>
    <w:rsid w:val="000C2A57"/>
    <w:rsid w:val="000C3E0C"/>
    <w:rsid w:val="000C6252"/>
    <w:rsid w:val="000C6F8A"/>
    <w:rsid w:val="000D28A4"/>
    <w:rsid w:val="000D2D4B"/>
    <w:rsid w:val="000D45F4"/>
    <w:rsid w:val="000D52D2"/>
    <w:rsid w:val="000D5AB4"/>
    <w:rsid w:val="000D66DB"/>
    <w:rsid w:val="000D7EBA"/>
    <w:rsid w:val="000D7FE6"/>
    <w:rsid w:val="000E788B"/>
    <w:rsid w:val="000E7A5B"/>
    <w:rsid w:val="000E7BBA"/>
    <w:rsid w:val="000F439F"/>
    <w:rsid w:val="000F512F"/>
    <w:rsid w:val="001013F4"/>
    <w:rsid w:val="001054D4"/>
    <w:rsid w:val="0010686C"/>
    <w:rsid w:val="00107C5F"/>
    <w:rsid w:val="00107CCC"/>
    <w:rsid w:val="00110011"/>
    <w:rsid w:val="001105BD"/>
    <w:rsid w:val="0011189E"/>
    <w:rsid w:val="00116C82"/>
    <w:rsid w:val="00120BE6"/>
    <w:rsid w:val="00120E85"/>
    <w:rsid w:val="001228D4"/>
    <w:rsid w:val="00123ADA"/>
    <w:rsid w:val="00125573"/>
    <w:rsid w:val="0012642A"/>
    <w:rsid w:val="00126D17"/>
    <w:rsid w:val="001305BF"/>
    <w:rsid w:val="00131D58"/>
    <w:rsid w:val="00132D14"/>
    <w:rsid w:val="001365F6"/>
    <w:rsid w:val="001370B1"/>
    <w:rsid w:val="001376E1"/>
    <w:rsid w:val="001377CA"/>
    <w:rsid w:val="00140B94"/>
    <w:rsid w:val="001450FB"/>
    <w:rsid w:val="0014658A"/>
    <w:rsid w:val="00147DB8"/>
    <w:rsid w:val="00150669"/>
    <w:rsid w:val="00151683"/>
    <w:rsid w:val="0015392F"/>
    <w:rsid w:val="0015563E"/>
    <w:rsid w:val="00155F66"/>
    <w:rsid w:val="0016390D"/>
    <w:rsid w:val="00164057"/>
    <w:rsid w:val="00165B37"/>
    <w:rsid w:val="00170369"/>
    <w:rsid w:val="00173757"/>
    <w:rsid w:val="00174176"/>
    <w:rsid w:val="00181D92"/>
    <w:rsid w:val="001823B6"/>
    <w:rsid w:val="001848EB"/>
    <w:rsid w:val="0018609E"/>
    <w:rsid w:val="00187DB9"/>
    <w:rsid w:val="00190397"/>
    <w:rsid w:val="0019077D"/>
    <w:rsid w:val="0019194D"/>
    <w:rsid w:val="0019723B"/>
    <w:rsid w:val="001A4240"/>
    <w:rsid w:val="001A6821"/>
    <w:rsid w:val="001A734D"/>
    <w:rsid w:val="001B0E68"/>
    <w:rsid w:val="001B3231"/>
    <w:rsid w:val="001B3A3F"/>
    <w:rsid w:val="001B3DCB"/>
    <w:rsid w:val="001B4224"/>
    <w:rsid w:val="001B7472"/>
    <w:rsid w:val="001C10AC"/>
    <w:rsid w:val="001C55FB"/>
    <w:rsid w:val="001D12BC"/>
    <w:rsid w:val="001D3A42"/>
    <w:rsid w:val="001D561D"/>
    <w:rsid w:val="001E18CC"/>
    <w:rsid w:val="001E3D2D"/>
    <w:rsid w:val="001E4605"/>
    <w:rsid w:val="001E4CDD"/>
    <w:rsid w:val="001E591A"/>
    <w:rsid w:val="001E5F4E"/>
    <w:rsid w:val="001F2689"/>
    <w:rsid w:val="001F2AB7"/>
    <w:rsid w:val="001F3C9B"/>
    <w:rsid w:val="001F3E77"/>
    <w:rsid w:val="001F4BD1"/>
    <w:rsid w:val="001F501F"/>
    <w:rsid w:val="001F5110"/>
    <w:rsid w:val="001F5702"/>
    <w:rsid w:val="001F65A2"/>
    <w:rsid w:val="002002FC"/>
    <w:rsid w:val="00201CAF"/>
    <w:rsid w:val="00201F71"/>
    <w:rsid w:val="00203934"/>
    <w:rsid w:val="0020446B"/>
    <w:rsid w:val="00204BA7"/>
    <w:rsid w:val="002072AB"/>
    <w:rsid w:val="00210140"/>
    <w:rsid w:val="00210F8A"/>
    <w:rsid w:val="00211942"/>
    <w:rsid w:val="00214D95"/>
    <w:rsid w:val="00215531"/>
    <w:rsid w:val="002162B2"/>
    <w:rsid w:val="002167BA"/>
    <w:rsid w:val="00216F54"/>
    <w:rsid w:val="00220933"/>
    <w:rsid w:val="00220C72"/>
    <w:rsid w:val="0022540C"/>
    <w:rsid w:val="00226AA4"/>
    <w:rsid w:val="00231E0B"/>
    <w:rsid w:val="00232581"/>
    <w:rsid w:val="00233C8A"/>
    <w:rsid w:val="00236036"/>
    <w:rsid w:val="00240D90"/>
    <w:rsid w:val="00246E99"/>
    <w:rsid w:val="00253CB1"/>
    <w:rsid w:val="002543F9"/>
    <w:rsid w:val="00256B43"/>
    <w:rsid w:val="00257ADD"/>
    <w:rsid w:val="00257EBF"/>
    <w:rsid w:val="00261968"/>
    <w:rsid w:val="00262571"/>
    <w:rsid w:val="00263334"/>
    <w:rsid w:val="00263723"/>
    <w:rsid w:val="00263CF8"/>
    <w:rsid w:val="0026521D"/>
    <w:rsid w:val="00265635"/>
    <w:rsid w:val="00266389"/>
    <w:rsid w:val="002664F0"/>
    <w:rsid w:val="002675F7"/>
    <w:rsid w:val="002725A5"/>
    <w:rsid w:val="0027314F"/>
    <w:rsid w:val="0028289F"/>
    <w:rsid w:val="00284157"/>
    <w:rsid w:val="00285631"/>
    <w:rsid w:val="00290D94"/>
    <w:rsid w:val="0029203C"/>
    <w:rsid w:val="00294873"/>
    <w:rsid w:val="002963C8"/>
    <w:rsid w:val="002A2E49"/>
    <w:rsid w:val="002A4A81"/>
    <w:rsid w:val="002A5B60"/>
    <w:rsid w:val="002A73A2"/>
    <w:rsid w:val="002A7CE8"/>
    <w:rsid w:val="002B0671"/>
    <w:rsid w:val="002B1DD7"/>
    <w:rsid w:val="002B262F"/>
    <w:rsid w:val="002B3553"/>
    <w:rsid w:val="002B57CE"/>
    <w:rsid w:val="002B5A0A"/>
    <w:rsid w:val="002B5A43"/>
    <w:rsid w:val="002B5E06"/>
    <w:rsid w:val="002C0CFF"/>
    <w:rsid w:val="002D09B9"/>
    <w:rsid w:val="002D16A0"/>
    <w:rsid w:val="002D2930"/>
    <w:rsid w:val="002D2DFF"/>
    <w:rsid w:val="002D3D6D"/>
    <w:rsid w:val="002D5BF8"/>
    <w:rsid w:val="002D7ECC"/>
    <w:rsid w:val="002E1B8F"/>
    <w:rsid w:val="002E2DEF"/>
    <w:rsid w:val="002E3EFD"/>
    <w:rsid w:val="002E4E3E"/>
    <w:rsid w:val="002E76B2"/>
    <w:rsid w:val="002E79A2"/>
    <w:rsid w:val="002F2CDB"/>
    <w:rsid w:val="002F4F4B"/>
    <w:rsid w:val="002F55FD"/>
    <w:rsid w:val="002F594C"/>
    <w:rsid w:val="00301984"/>
    <w:rsid w:val="00301B0B"/>
    <w:rsid w:val="00301E84"/>
    <w:rsid w:val="00302E7A"/>
    <w:rsid w:val="00303D1B"/>
    <w:rsid w:val="003046B7"/>
    <w:rsid w:val="00306D4E"/>
    <w:rsid w:val="00314C0F"/>
    <w:rsid w:val="00317A57"/>
    <w:rsid w:val="00320A99"/>
    <w:rsid w:val="0032144B"/>
    <w:rsid w:val="00321B5F"/>
    <w:rsid w:val="00321E38"/>
    <w:rsid w:val="00322D5B"/>
    <w:rsid w:val="003258A9"/>
    <w:rsid w:val="00325AC2"/>
    <w:rsid w:val="00326A1C"/>
    <w:rsid w:val="00327FDC"/>
    <w:rsid w:val="003302FB"/>
    <w:rsid w:val="00334A37"/>
    <w:rsid w:val="003359D5"/>
    <w:rsid w:val="003360E3"/>
    <w:rsid w:val="003371D5"/>
    <w:rsid w:val="003376CD"/>
    <w:rsid w:val="003452C3"/>
    <w:rsid w:val="003475A6"/>
    <w:rsid w:val="003501A7"/>
    <w:rsid w:val="0035048A"/>
    <w:rsid w:val="003542A5"/>
    <w:rsid w:val="00354F9C"/>
    <w:rsid w:val="0036263B"/>
    <w:rsid w:val="00363B62"/>
    <w:rsid w:val="00364208"/>
    <w:rsid w:val="003645B0"/>
    <w:rsid w:val="00364B2C"/>
    <w:rsid w:val="003664F1"/>
    <w:rsid w:val="00367E3F"/>
    <w:rsid w:val="00377EA5"/>
    <w:rsid w:val="00377F77"/>
    <w:rsid w:val="00383073"/>
    <w:rsid w:val="00383E56"/>
    <w:rsid w:val="0038438F"/>
    <w:rsid w:val="00384A23"/>
    <w:rsid w:val="00387C67"/>
    <w:rsid w:val="00387D98"/>
    <w:rsid w:val="00390B0F"/>
    <w:rsid w:val="00390B38"/>
    <w:rsid w:val="00390B6B"/>
    <w:rsid w:val="00391CFE"/>
    <w:rsid w:val="0039353B"/>
    <w:rsid w:val="00394F9E"/>
    <w:rsid w:val="00395426"/>
    <w:rsid w:val="00395B91"/>
    <w:rsid w:val="00396615"/>
    <w:rsid w:val="0039700D"/>
    <w:rsid w:val="00397089"/>
    <w:rsid w:val="003978A8"/>
    <w:rsid w:val="003A0F30"/>
    <w:rsid w:val="003A4C44"/>
    <w:rsid w:val="003A5AD0"/>
    <w:rsid w:val="003A6CE3"/>
    <w:rsid w:val="003A7899"/>
    <w:rsid w:val="003B15EE"/>
    <w:rsid w:val="003B517D"/>
    <w:rsid w:val="003B60EC"/>
    <w:rsid w:val="003C00ED"/>
    <w:rsid w:val="003C1C0A"/>
    <w:rsid w:val="003C35DF"/>
    <w:rsid w:val="003C4A68"/>
    <w:rsid w:val="003C50D0"/>
    <w:rsid w:val="003C554F"/>
    <w:rsid w:val="003C61DD"/>
    <w:rsid w:val="003D63E7"/>
    <w:rsid w:val="003E05F1"/>
    <w:rsid w:val="003E113B"/>
    <w:rsid w:val="003E5092"/>
    <w:rsid w:val="003E715D"/>
    <w:rsid w:val="003F103E"/>
    <w:rsid w:val="003F2E48"/>
    <w:rsid w:val="003F440C"/>
    <w:rsid w:val="003F50CE"/>
    <w:rsid w:val="003F525A"/>
    <w:rsid w:val="003F7BE6"/>
    <w:rsid w:val="004006A9"/>
    <w:rsid w:val="00400E3B"/>
    <w:rsid w:val="00404548"/>
    <w:rsid w:val="004052AE"/>
    <w:rsid w:val="004118A5"/>
    <w:rsid w:val="00413672"/>
    <w:rsid w:val="00414041"/>
    <w:rsid w:val="00414465"/>
    <w:rsid w:val="00414729"/>
    <w:rsid w:val="00414C80"/>
    <w:rsid w:val="00414F4B"/>
    <w:rsid w:val="00415EF9"/>
    <w:rsid w:val="00416629"/>
    <w:rsid w:val="00417DA1"/>
    <w:rsid w:val="00421A74"/>
    <w:rsid w:val="00423478"/>
    <w:rsid w:val="00425B76"/>
    <w:rsid w:val="004260A2"/>
    <w:rsid w:val="004265C2"/>
    <w:rsid w:val="00426FC6"/>
    <w:rsid w:val="004273BC"/>
    <w:rsid w:val="00427C5F"/>
    <w:rsid w:val="0043475E"/>
    <w:rsid w:val="00440CE5"/>
    <w:rsid w:val="004410AD"/>
    <w:rsid w:val="00441719"/>
    <w:rsid w:val="00441EAC"/>
    <w:rsid w:val="00442D32"/>
    <w:rsid w:val="004507E5"/>
    <w:rsid w:val="004519AD"/>
    <w:rsid w:val="0045459A"/>
    <w:rsid w:val="004545DB"/>
    <w:rsid w:val="0045786A"/>
    <w:rsid w:val="004603E8"/>
    <w:rsid w:val="00460F76"/>
    <w:rsid w:val="00462F12"/>
    <w:rsid w:val="00463050"/>
    <w:rsid w:val="0046340F"/>
    <w:rsid w:val="00466168"/>
    <w:rsid w:val="0046778B"/>
    <w:rsid w:val="004714D4"/>
    <w:rsid w:val="004733C3"/>
    <w:rsid w:val="00475667"/>
    <w:rsid w:val="00475712"/>
    <w:rsid w:val="00480CCE"/>
    <w:rsid w:val="00480EB9"/>
    <w:rsid w:val="00482FAA"/>
    <w:rsid w:val="00487211"/>
    <w:rsid w:val="0049075F"/>
    <w:rsid w:val="00492DA8"/>
    <w:rsid w:val="004A0888"/>
    <w:rsid w:val="004A3829"/>
    <w:rsid w:val="004A43B6"/>
    <w:rsid w:val="004A70EE"/>
    <w:rsid w:val="004A774E"/>
    <w:rsid w:val="004A7D3E"/>
    <w:rsid w:val="004A7FF9"/>
    <w:rsid w:val="004B379D"/>
    <w:rsid w:val="004B5F0C"/>
    <w:rsid w:val="004B6031"/>
    <w:rsid w:val="004C046E"/>
    <w:rsid w:val="004C08EA"/>
    <w:rsid w:val="004C1609"/>
    <w:rsid w:val="004C216B"/>
    <w:rsid w:val="004C2C9A"/>
    <w:rsid w:val="004C56CA"/>
    <w:rsid w:val="004C5DD3"/>
    <w:rsid w:val="004D30F9"/>
    <w:rsid w:val="004D4A32"/>
    <w:rsid w:val="004D525B"/>
    <w:rsid w:val="004D6232"/>
    <w:rsid w:val="004D64AB"/>
    <w:rsid w:val="004E7CE8"/>
    <w:rsid w:val="004F271D"/>
    <w:rsid w:val="004F5114"/>
    <w:rsid w:val="004F756C"/>
    <w:rsid w:val="005001FA"/>
    <w:rsid w:val="005019AF"/>
    <w:rsid w:val="0050488D"/>
    <w:rsid w:val="00504D12"/>
    <w:rsid w:val="0050527A"/>
    <w:rsid w:val="0050535A"/>
    <w:rsid w:val="005106F5"/>
    <w:rsid w:val="00511192"/>
    <w:rsid w:val="005118AD"/>
    <w:rsid w:val="005122D4"/>
    <w:rsid w:val="00512353"/>
    <w:rsid w:val="005160FA"/>
    <w:rsid w:val="00517A69"/>
    <w:rsid w:val="0052196E"/>
    <w:rsid w:val="00521F9F"/>
    <w:rsid w:val="005220C2"/>
    <w:rsid w:val="00522E88"/>
    <w:rsid w:val="00523369"/>
    <w:rsid w:val="0052398F"/>
    <w:rsid w:val="0052773C"/>
    <w:rsid w:val="00531E8B"/>
    <w:rsid w:val="00532380"/>
    <w:rsid w:val="00532960"/>
    <w:rsid w:val="005346D2"/>
    <w:rsid w:val="00540BB4"/>
    <w:rsid w:val="00545A73"/>
    <w:rsid w:val="00546DEB"/>
    <w:rsid w:val="00546F0F"/>
    <w:rsid w:val="005477E7"/>
    <w:rsid w:val="00550159"/>
    <w:rsid w:val="00551897"/>
    <w:rsid w:val="00551FFD"/>
    <w:rsid w:val="005524A8"/>
    <w:rsid w:val="00552A0F"/>
    <w:rsid w:val="005551ED"/>
    <w:rsid w:val="00556419"/>
    <w:rsid w:val="005572B4"/>
    <w:rsid w:val="005572DD"/>
    <w:rsid w:val="00557C3B"/>
    <w:rsid w:val="00560564"/>
    <w:rsid w:val="0056107B"/>
    <w:rsid w:val="00562E2B"/>
    <w:rsid w:val="00564668"/>
    <w:rsid w:val="00570353"/>
    <w:rsid w:val="005715F5"/>
    <w:rsid w:val="0057171E"/>
    <w:rsid w:val="00571EEC"/>
    <w:rsid w:val="00572666"/>
    <w:rsid w:val="0057267E"/>
    <w:rsid w:val="005726BD"/>
    <w:rsid w:val="0057413A"/>
    <w:rsid w:val="00574A5A"/>
    <w:rsid w:val="005753B8"/>
    <w:rsid w:val="00576A95"/>
    <w:rsid w:val="00581E5E"/>
    <w:rsid w:val="00583ED5"/>
    <w:rsid w:val="00587126"/>
    <w:rsid w:val="00587437"/>
    <w:rsid w:val="00592678"/>
    <w:rsid w:val="00594644"/>
    <w:rsid w:val="0059526F"/>
    <w:rsid w:val="00596F36"/>
    <w:rsid w:val="005A1741"/>
    <w:rsid w:val="005A235F"/>
    <w:rsid w:val="005A751F"/>
    <w:rsid w:val="005A7719"/>
    <w:rsid w:val="005A77C2"/>
    <w:rsid w:val="005B291B"/>
    <w:rsid w:val="005B6F9F"/>
    <w:rsid w:val="005B76C5"/>
    <w:rsid w:val="005B7AF0"/>
    <w:rsid w:val="005B7B8A"/>
    <w:rsid w:val="005C09C6"/>
    <w:rsid w:val="005C458D"/>
    <w:rsid w:val="005C491E"/>
    <w:rsid w:val="005C5E0A"/>
    <w:rsid w:val="005C6C0C"/>
    <w:rsid w:val="005D1FAB"/>
    <w:rsid w:val="005D2276"/>
    <w:rsid w:val="005D25FD"/>
    <w:rsid w:val="005D2808"/>
    <w:rsid w:val="005E0858"/>
    <w:rsid w:val="005E2794"/>
    <w:rsid w:val="005E3CBF"/>
    <w:rsid w:val="005E6F9D"/>
    <w:rsid w:val="005E7B5A"/>
    <w:rsid w:val="005F01FC"/>
    <w:rsid w:val="005F0C89"/>
    <w:rsid w:val="005F1C90"/>
    <w:rsid w:val="005F3701"/>
    <w:rsid w:val="005F41DF"/>
    <w:rsid w:val="005F4521"/>
    <w:rsid w:val="005F4BB1"/>
    <w:rsid w:val="005F5478"/>
    <w:rsid w:val="006006FC"/>
    <w:rsid w:val="006045BA"/>
    <w:rsid w:val="0060583A"/>
    <w:rsid w:val="00610D1C"/>
    <w:rsid w:val="00611649"/>
    <w:rsid w:val="00611A0E"/>
    <w:rsid w:val="00614154"/>
    <w:rsid w:val="00614BD3"/>
    <w:rsid w:val="00614C3A"/>
    <w:rsid w:val="006169FB"/>
    <w:rsid w:val="00623A77"/>
    <w:rsid w:val="006256F5"/>
    <w:rsid w:val="00627BD3"/>
    <w:rsid w:val="0063097B"/>
    <w:rsid w:val="006364B8"/>
    <w:rsid w:val="00636A64"/>
    <w:rsid w:val="00636B93"/>
    <w:rsid w:val="00640550"/>
    <w:rsid w:val="0064326A"/>
    <w:rsid w:val="00644D5D"/>
    <w:rsid w:val="0064695B"/>
    <w:rsid w:val="00646DC7"/>
    <w:rsid w:val="006511FB"/>
    <w:rsid w:val="00651A9D"/>
    <w:rsid w:val="00652A7C"/>
    <w:rsid w:val="00654C93"/>
    <w:rsid w:val="00656092"/>
    <w:rsid w:val="0065741C"/>
    <w:rsid w:val="00660B85"/>
    <w:rsid w:val="006622E0"/>
    <w:rsid w:val="00662DCE"/>
    <w:rsid w:val="00664F6D"/>
    <w:rsid w:val="006650B8"/>
    <w:rsid w:val="00666329"/>
    <w:rsid w:val="006672EE"/>
    <w:rsid w:val="0067011F"/>
    <w:rsid w:val="0067015E"/>
    <w:rsid w:val="00680453"/>
    <w:rsid w:val="00682526"/>
    <w:rsid w:val="00683555"/>
    <w:rsid w:val="00683933"/>
    <w:rsid w:val="00686F1D"/>
    <w:rsid w:val="00692832"/>
    <w:rsid w:val="00692F7A"/>
    <w:rsid w:val="00694604"/>
    <w:rsid w:val="00695E06"/>
    <w:rsid w:val="006960D6"/>
    <w:rsid w:val="00696315"/>
    <w:rsid w:val="00697DC7"/>
    <w:rsid w:val="006A0D51"/>
    <w:rsid w:val="006A1C05"/>
    <w:rsid w:val="006A225B"/>
    <w:rsid w:val="006A30D2"/>
    <w:rsid w:val="006A5A6A"/>
    <w:rsid w:val="006A5FE3"/>
    <w:rsid w:val="006B00BF"/>
    <w:rsid w:val="006B23B2"/>
    <w:rsid w:val="006B4845"/>
    <w:rsid w:val="006B635C"/>
    <w:rsid w:val="006B71F8"/>
    <w:rsid w:val="006C1708"/>
    <w:rsid w:val="006C1C29"/>
    <w:rsid w:val="006C228F"/>
    <w:rsid w:val="006C3782"/>
    <w:rsid w:val="006C3CDE"/>
    <w:rsid w:val="006C4745"/>
    <w:rsid w:val="006D0202"/>
    <w:rsid w:val="006D0EE8"/>
    <w:rsid w:val="006D3162"/>
    <w:rsid w:val="006D37E7"/>
    <w:rsid w:val="006D3CE2"/>
    <w:rsid w:val="006D5146"/>
    <w:rsid w:val="006D59D6"/>
    <w:rsid w:val="006D5C04"/>
    <w:rsid w:val="006D7508"/>
    <w:rsid w:val="006E0F2F"/>
    <w:rsid w:val="006E19D7"/>
    <w:rsid w:val="006E5398"/>
    <w:rsid w:val="006E71B9"/>
    <w:rsid w:val="006F0175"/>
    <w:rsid w:val="006F0FE9"/>
    <w:rsid w:val="006F39B2"/>
    <w:rsid w:val="006F5384"/>
    <w:rsid w:val="006F6604"/>
    <w:rsid w:val="006F6896"/>
    <w:rsid w:val="006F71D8"/>
    <w:rsid w:val="006F7D1A"/>
    <w:rsid w:val="00702F6F"/>
    <w:rsid w:val="0070346C"/>
    <w:rsid w:val="007051A0"/>
    <w:rsid w:val="00705CE3"/>
    <w:rsid w:val="00706496"/>
    <w:rsid w:val="00711A12"/>
    <w:rsid w:val="00711F11"/>
    <w:rsid w:val="007154C0"/>
    <w:rsid w:val="007154C4"/>
    <w:rsid w:val="00715DB9"/>
    <w:rsid w:val="007174BE"/>
    <w:rsid w:val="007177B1"/>
    <w:rsid w:val="00720160"/>
    <w:rsid w:val="007218A0"/>
    <w:rsid w:val="007238AF"/>
    <w:rsid w:val="00726799"/>
    <w:rsid w:val="00726908"/>
    <w:rsid w:val="007270C7"/>
    <w:rsid w:val="00730F3A"/>
    <w:rsid w:val="00731131"/>
    <w:rsid w:val="00735F34"/>
    <w:rsid w:val="00736944"/>
    <w:rsid w:val="00740BBC"/>
    <w:rsid w:val="00741200"/>
    <w:rsid w:val="00741333"/>
    <w:rsid w:val="00742FF2"/>
    <w:rsid w:val="00744D6A"/>
    <w:rsid w:val="00746138"/>
    <w:rsid w:val="0074620A"/>
    <w:rsid w:val="007475AF"/>
    <w:rsid w:val="00750F35"/>
    <w:rsid w:val="00751D50"/>
    <w:rsid w:val="007527D5"/>
    <w:rsid w:val="00752F3C"/>
    <w:rsid w:val="00754A8B"/>
    <w:rsid w:val="007561FC"/>
    <w:rsid w:val="00761D34"/>
    <w:rsid w:val="00762D2D"/>
    <w:rsid w:val="0076433C"/>
    <w:rsid w:val="00764622"/>
    <w:rsid w:val="00764CAD"/>
    <w:rsid w:val="00770FA1"/>
    <w:rsid w:val="00773884"/>
    <w:rsid w:val="00774813"/>
    <w:rsid w:val="0077578D"/>
    <w:rsid w:val="0078052A"/>
    <w:rsid w:val="00780CB0"/>
    <w:rsid w:val="007812FB"/>
    <w:rsid w:val="00784032"/>
    <w:rsid w:val="00786E79"/>
    <w:rsid w:val="00787925"/>
    <w:rsid w:val="00790E31"/>
    <w:rsid w:val="00790FC4"/>
    <w:rsid w:val="00791578"/>
    <w:rsid w:val="00792E15"/>
    <w:rsid w:val="00793B87"/>
    <w:rsid w:val="0079566E"/>
    <w:rsid w:val="00795F65"/>
    <w:rsid w:val="00796509"/>
    <w:rsid w:val="0079691E"/>
    <w:rsid w:val="00797723"/>
    <w:rsid w:val="007B1EEE"/>
    <w:rsid w:val="007B249B"/>
    <w:rsid w:val="007B2ACD"/>
    <w:rsid w:val="007B4CC2"/>
    <w:rsid w:val="007B6D4D"/>
    <w:rsid w:val="007B6FAF"/>
    <w:rsid w:val="007B761C"/>
    <w:rsid w:val="007B7A09"/>
    <w:rsid w:val="007C0F7A"/>
    <w:rsid w:val="007D24A9"/>
    <w:rsid w:val="007D27FA"/>
    <w:rsid w:val="007D30B5"/>
    <w:rsid w:val="007D6218"/>
    <w:rsid w:val="007D6699"/>
    <w:rsid w:val="007D7E30"/>
    <w:rsid w:val="007D7F3B"/>
    <w:rsid w:val="007E0A75"/>
    <w:rsid w:val="007E0B18"/>
    <w:rsid w:val="007E6419"/>
    <w:rsid w:val="007F093D"/>
    <w:rsid w:val="007F6815"/>
    <w:rsid w:val="007F6BA8"/>
    <w:rsid w:val="00800818"/>
    <w:rsid w:val="00802165"/>
    <w:rsid w:val="00804076"/>
    <w:rsid w:val="0080681B"/>
    <w:rsid w:val="0080738C"/>
    <w:rsid w:val="00810B77"/>
    <w:rsid w:val="00817436"/>
    <w:rsid w:val="008211B2"/>
    <w:rsid w:val="00822217"/>
    <w:rsid w:val="0082542D"/>
    <w:rsid w:val="00827834"/>
    <w:rsid w:val="00832835"/>
    <w:rsid w:val="00835110"/>
    <w:rsid w:val="008351FC"/>
    <w:rsid w:val="00841F50"/>
    <w:rsid w:val="00843A0E"/>
    <w:rsid w:val="00845DFE"/>
    <w:rsid w:val="00846E17"/>
    <w:rsid w:val="00846F91"/>
    <w:rsid w:val="0085200A"/>
    <w:rsid w:val="00854283"/>
    <w:rsid w:val="008573E3"/>
    <w:rsid w:val="00861E81"/>
    <w:rsid w:val="008621BF"/>
    <w:rsid w:val="008645FF"/>
    <w:rsid w:val="00866D42"/>
    <w:rsid w:val="0087030E"/>
    <w:rsid w:val="00870AAC"/>
    <w:rsid w:val="008734F7"/>
    <w:rsid w:val="00874E9F"/>
    <w:rsid w:val="00877842"/>
    <w:rsid w:val="00877FE5"/>
    <w:rsid w:val="008806F8"/>
    <w:rsid w:val="0088072B"/>
    <w:rsid w:val="008808E2"/>
    <w:rsid w:val="00881456"/>
    <w:rsid w:val="00881ACB"/>
    <w:rsid w:val="00884D82"/>
    <w:rsid w:val="00885FC9"/>
    <w:rsid w:val="00891328"/>
    <w:rsid w:val="00891A47"/>
    <w:rsid w:val="00892809"/>
    <w:rsid w:val="0089370F"/>
    <w:rsid w:val="008939AF"/>
    <w:rsid w:val="00893FED"/>
    <w:rsid w:val="0089449A"/>
    <w:rsid w:val="00895E48"/>
    <w:rsid w:val="00896687"/>
    <w:rsid w:val="008971F4"/>
    <w:rsid w:val="008A0093"/>
    <w:rsid w:val="008A0E7D"/>
    <w:rsid w:val="008A1319"/>
    <w:rsid w:val="008A3023"/>
    <w:rsid w:val="008A403F"/>
    <w:rsid w:val="008A6815"/>
    <w:rsid w:val="008B1031"/>
    <w:rsid w:val="008B2303"/>
    <w:rsid w:val="008B34A0"/>
    <w:rsid w:val="008B5740"/>
    <w:rsid w:val="008C0B84"/>
    <w:rsid w:val="008C41DA"/>
    <w:rsid w:val="008C553A"/>
    <w:rsid w:val="008C588E"/>
    <w:rsid w:val="008C631F"/>
    <w:rsid w:val="008C6D5F"/>
    <w:rsid w:val="008C7226"/>
    <w:rsid w:val="008D62F9"/>
    <w:rsid w:val="008D763B"/>
    <w:rsid w:val="008D7B80"/>
    <w:rsid w:val="008E243B"/>
    <w:rsid w:val="008E4184"/>
    <w:rsid w:val="008E549F"/>
    <w:rsid w:val="008E6063"/>
    <w:rsid w:val="008E6301"/>
    <w:rsid w:val="008F0482"/>
    <w:rsid w:val="008F10BC"/>
    <w:rsid w:val="008F2052"/>
    <w:rsid w:val="008F26ED"/>
    <w:rsid w:val="008F2A38"/>
    <w:rsid w:val="008F3012"/>
    <w:rsid w:val="008F5788"/>
    <w:rsid w:val="008F592B"/>
    <w:rsid w:val="00901A5A"/>
    <w:rsid w:val="00901D14"/>
    <w:rsid w:val="0090373D"/>
    <w:rsid w:val="00903775"/>
    <w:rsid w:val="00905778"/>
    <w:rsid w:val="009109F7"/>
    <w:rsid w:val="00912137"/>
    <w:rsid w:val="00915BED"/>
    <w:rsid w:val="00916B64"/>
    <w:rsid w:val="0092145D"/>
    <w:rsid w:val="009245DE"/>
    <w:rsid w:val="00930762"/>
    <w:rsid w:val="00930C0C"/>
    <w:rsid w:val="00936B81"/>
    <w:rsid w:val="00944701"/>
    <w:rsid w:val="0094617A"/>
    <w:rsid w:val="00950ED1"/>
    <w:rsid w:val="00952A7A"/>
    <w:rsid w:val="00953556"/>
    <w:rsid w:val="0095395A"/>
    <w:rsid w:val="00953A02"/>
    <w:rsid w:val="0095444E"/>
    <w:rsid w:val="00955C67"/>
    <w:rsid w:val="009576E0"/>
    <w:rsid w:val="00957B65"/>
    <w:rsid w:val="00960AFF"/>
    <w:rsid w:val="0096385A"/>
    <w:rsid w:val="00963F62"/>
    <w:rsid w:val="00964763"/>
    <w:rsid w:val="00965EFC"/>
    <w:rsid w:val="0097161B"/>
    <w:rsid w:val="00974284"/>
    <w:rsid w:val="00974D1F"/>
    <w:rsid w:val="009762D2"/>
    <w:rsid w:val="009762F1"/>
    <w:rsid w:val="0097692D"/>
    <w:rsid w:val="009776D2"/>
    <w:rsid w:val="00977C37"/>
    <w:rsid w:val="00977EA8"/>
    <w:rsid w:val="0098140D"/>
    <w:rsid w:val="00981CED"/>
    <w:rsid w:val="00983E37"/>
    <w:rsid w:val="00987225"/>
    <w:rsid w:val="009874A5"/>
    <w:rsid w:val="00990870"/>
    <w:rsid w:val="00990DCF"/>
    <w:rsid w:val="009920F5"/>
    <w:rsid w:val="00992B56"/>
    <w:rsid w:val="00992CDA"/>
    <w:rsid w:val="00993342"/>
    <w:rsid w:val="00996CE4"/>
    <w:rsid w:val="009A0FB3"/>
    <w:rsid w:val="009A3F36"/>
    <w:rsid w:val="009A48D8"/>
    <w:rsid w:val="009A6C59"/>
    <w:rsid w:val="009A7878"/>
    <w:rsid w:val="009B0888"/>
    <w:rsid w:val="009B1412"/>
    <w:rsid w:val="009B1921"/>
    <w:rsid w:val="009B33DF"/>
    <w:rsid w:val="009B4270"/>
    <w:rsid w:val="009B44CC"/>
    <w:rsid w:val="009B5651"/>
    <w:rsid w:val="009B62E4"/>
    <w:rsid w:val="009B706A"/>
    <w:rsid w:val="009C4319"/>
    <w:rsid w:val="009D0455"/>
    <w:rsid w:val="009D109E"/>
    <w:rsid w:val="009D1CD9"/>
    <w:rsid w:val="009D1F28"/>
    <w:rsid w:val="009D28E5"/>
    <w:rsid w:val="009D4830"/>
    <w:rsid w:val="009D520D"/>
    <w:rsid w:val="009D797A"/>
    <w:rsid w:val="009E026A"/>
    <w:rsid w:val="009E0296"/>
    <w:rsid w:val="009E3B56"/>
    <w:rsid w:val="009E49B5"/>
    <w:rsid w:val="009E551E"/>
    <w:rsid w:val="009E61E9"/>
    <w:rsid w:val="009E7066"/>
    <w:rsid w:val="009F1EF8"/>
    <w:rsid w:val="009F4604"/>
    <w:rsid w:val="009F4B78"/>
    <w:rsid w:val="009F606B"/>
    <w:rsid w:val="009F6E66"/>
    <w:rsid w:val="009F7888"/>
    <w:rsid w:val="00A00E0B"/>
    <w:rsid w:val="00A02AC3"/>
    <w:rsid w:val="00A04EE6"/>
    <w:rsid w:val="00A052EF"/>
    <w:rsid w:val="00A06840"/>
    <w:rsid w:val="00A06EAD"/>
    <w:rsid w:val="00A1293C"/>
    <w:rsid w:val="00A14F9B"/>
    <w:rsid w:val="00A167F1"/>
    <w:rsid w:val="00A2085F"/>
    <w:rsid w:val="00A20EC0"/>
    <w:rsid w:val="00A2150B"/>
    <w:rsid w:val="00A215D9"/>
    <w:rsid w:val="00A2292C"/>
    <w:rsid w:val="00A22DD6"/>
    <w:rsid w:val="00A23FC3"/>
    <w:rsid w:val="00A25F1B"/>
    <w:rsid w:val="00A3288D"/>
    <w:rsid w:val="00A329DC"/>
    <w:rsid w:val="00A41135"/>
    <w:rsid w:val="00A41FEB"/>
    <w:rsid w:val="00A42FBA"/>
    <w:rsid w:val="00A44DA6"/>
    <w:rsid w:val="00A46365"/>
    <w:rsid w:val="00A50921"/>
    <w:rsid w:val="00A5160D"/>
    <w:rsid w:val="00A56CA4"/>
    <w:rsid w:val="00A65F04"/>
    <w:rsid w:val="00A65F2E"/>
    <w:rsid w:val="00A67997"/>
    <w:rsid w:val="00A7086D"/>
    <w:rsid w:val="00A71AD5"/>
    <w:rsid w:val="00A8073E"/>
    <w:rsid w:val="00A80883"/>
    <w:rsid w:val="00A81BED"/>
    <w:rsid w:val="00A82FC6"/>
    <w:rsid w:val="00A85A0D"/>
    <w:rsid w:val="00A92270"/>
    <w:rsid w:val="00A96419"/>
    <w:rsid w:val="00AA10AE"/>
    <w:rsid w:val="00AA1B2A"/>
    <w:rsid w:val="00AA329F"/>
    <w:rsid w:val="00AA6658"/>
    <w:rsid w:val="00AA7B6A"/>
    <w:rsid w:val="00AA7DD0"/>
    <w:rsid w:val="00AB0247"/>
    <w:rsid w:val="00AB593E"/>
    <w:rsid w:val="00AB5D37"/>
    <w:rsid w:val="00AB683F"/>
    <w:rsid w:val="00AB7D68"/>
    <w:rsid w:val="00AC17B3"/>
    <w:rsid w:val="00AC3ACA"/>
    <w:rsid w:val="00AC4A2E"/>
    <w:rsid w:val="00AC5CF0"/>
    <w:rsid w:val="00AC6E15"/>
    <w:rsid w:val="00AD1885"/>
    <w:rsid w:val="00AD50BA"/>
    <w:rsid w:val="00AD7EDE"/>
    <w:rsid w:val="00AE02E7"/>
    <w:rsid w:val="00AE0F75"/>
    <w:rsid w:val="00AE1CBE"/>
    <w:rsid w:val="00AE319E"/>
    <w:rsid w:val="00AE3B2C"/>
    <w:rsid w:val="00AE3B4E"/>
    <w:rsid w:val="00AE676F"/>
    <w:rsid w:val="00AE709C"/>
    <w:rsid w:val="00AE7DD9"/>
    <w:rsid w:val="00AF2B38"/>
    <w:rsid w:val="00B004C1"/>
    <w:rsid w:val="00B011EC"/>
    <w:rsid w:val="00B0168B"/>
    <w:rsid w:val="00B03458"/>
    <w:rsid w:val="00B04B8E"/>
    <w:rsid w:val="00B1072F"/>
    <w:rsid w:val="00B15820"/>
    <w:rsid w:val="00B215D8"/>
    <w:rsid w:val="00B2218A"/>
    <w:rsid w:val="00B23F64"/>
    <w:rsid w:val="00B246ED"/>
    <w:rsid w:val="00B26DD0"/>
    <w:rsid w:val="00B338C8"/>
    <w:rsid w:val="00B341CC"/>
    <w:rsid w:val="00B35321"/>
    <w:rsid w:val="00B35505"/>
    <w:rsid w:val="00B35CB3"/>
    <w:rsid w:val="00B35E0A"/>
    <w:rsid w:val="00B363B9"/>
    <w:rsid w:val="00B40124"/>
    <w:rsid w:val="00B40B86"/>
    <w:rsid w:val="00B42E03"/>
    <w:rsid w:val="00B443E2"/>
    <w:rsid w:val="00B46222"/>
    <w:rsid w:val="00B53ED5"/>
    <w:rsid w:val="00B54092"/>
    <w:rsid w:val="00B5444C"/>
    <w:rsid w:val="00B5568B"/>
    <w:rsid w:val="00B557BF"/>
    <w:rsid w:val="00B55BD6"/>
    <w:rsid w:val="00B56147"/>
    <w:rsid w:val="00B5720A"/>
    <w:rsid w:val="00B604A0"/>
    <w:rsid w:val="00B60761"/>
    <w:rsid w:val="00B620A5"/>
    <w:rsid w:val="00B62BB1"/>
    <w:rsid w:val="00B63559"/>
    <w:rsid w:val="00B6566C"/>
    <w:rsid w:val="00B71EC2"/>
    <w:rsid w:val="00B73979"/>
    <w:rsid w:val="00B751B0"/>
    <w:rsid w:val="00B762E0"/>
    <w:rsid w:val="00B86188"/>
    <w:rsid w:val="00B86A35"/>
    <w:rsid w:val="00B86C54"/>
    <w:rsid w:val="00B874C4"/>
    <w:rsid w:val="00B97AA2"/>
    <w:rsid w:val="00B97B8E"/>
    <w:rsid w:val="00BA0034"/>
    <w:rsid w:val="00BA00A8"/>
    <w:rsid w:val="00BA0378"/>
    <w:rsid w:val="00BA04F1"/>
    <w:rsid w:val="00BA1F06"/>
    <w:rsid w:val="00BA37A4"/>
    <w:rsid w:val="00BA4FB0"/>
    <w:rsid w:val="00BA6138"/>
    <w:rsid w:val="00BA7A38"/>
    <w:rsid w:val="00BB1930"/>
    <w:rsid w:val="00BB3478"/>
    <w:rsid w:val="00BC2247"/>
    <w:rsid w:val="00BC5572"/>
    <w:rsid w:val="00BD0B3D"/>
    <w:rsid w:val="00BD497C"/>
    <w:rsid w:val="00BD57EE"/>
    <w:rsid w:val="00BE4E8A"/>
    <w:rsid w:val="00BE6478"/>
    <w:rsid w:val="00BF2A79"/>
    <w:rsid w:val="00BF375F"/>
    <w:rsid w:val="00C02372"/>
    <w:rsid w:val="00C044C3"/>
    <w:rsid w:val="00C10453"/>
    <w:rsid w:val="00C12E60"/>
    <w:rsid w:val="00C13BCA"/>
    <w:rsid w:val="00C141B9"/>
    <w:rsid w:val="00C158CF"/>
    <w:rsid w:val="00C16518"/>
    <w:rsid w:val="00C1787D"/>
    <w:rsid w:val="00C20990"/>
    <w:rsid w:val="00C20F14"/>
    <w:rsid w:val="00C22B7C"/>
    <w:rsid w:val="00C23B8E"/>
    <w:rsid w:val="00C3184D"/>
    <w:rsid w:val="00C3213C"/>
    <w:rsid w:val="00C331FD"/>
    <w:rsid w:val="00C340E5"/>
    <w:rsid w:val="00C34931"/>
    <w:rsid w:val="00C34DCB"/>
    <w:rsid w:val="00C36D0C"/>
    <w:rsid w:val="00C3708D"/>
    <w:rsid w:val="00C4138A"/>
    <w:rsid w:val="00C42C2D"/>
    <w:rsid w:val="00C440B4"/>
    <w:rsid w:val="00C446F9"/>
    <w:rsid w:val="00C462CB"/>
    <w:rsid w:val="00C46F39"/>
    <w:rsid w:val="00C46FF7"/>
    <w:rsid w:val="00C47AFE"/>
    <w:rsid w:val="00C5067F"/>
    <w:rsid w:val="00C515C3"/>
    <w:rsid w:val="00C51AA2"/>
    <w:rsid w:val="00C52E43"/>
    <w:rsid w:val="00C56CD4"/>
    <w:rsid w:val="00C609C3"/>
    <w:rsid w:val="00C60E16"/>
    <w:rsid w:val="00C6351D"/>
    <w:rsid w:val="00C65E4E"/>
    <w:rsid w:val="00C66610"/>
    <w:rsid w:val="00C66648"/>
    <w:rsid w:val="00C66FEF"/>
    <w:rsid w:val="00C70CB4"/>
    <w:rsid w:val="00C727A7"/>
    <w:rsid w:val="00C728D5"/>
    <w:rsid w:val="00C72CF7"/>
    <w:rsid w:val="00C737A1"/>
    <w:rsid w:val="00C73CA2"/>
    <w:rsid w:val="00C75119"/>
    <w:rsid w:val="00C76DD6"/>
    <w:rsid w:val="00C875C6"/>
    <w:rsid w:val="00C90B62"/>
    <w:rsid w:val="00C91C08"/>
    <w:rsid w:val="00C9257D"/>
    <w:rsid w:val="00C959F3"/>
    <w:rsid w:val="00C97F0E"/>
    <w:rsid w:val="00CA06AC"/>
    <w:rsid w:val="00CA1D9E"/>
    <w:rsid w:val="00CA242A"/>
    <w:rsid w:val="00CA27BD"/>
    <w:rsid w:val="00CA2AB6"/>
    <w:rsid w:val="00CA2EE0"/>
    <w:rsid w:val="00CA36DE"/>
    <w:rsid w:val="00CA4BCC"/>
    <w:rsid w:val="00CA5313"/>
    <w:rsid w:val="00CB01D6"/>
    <w:rsid w:val="00CB311E"/>
    <w:rsid w:val="00CB71E1"/>
    <w:rsid w:val="00CB7580"/>
    <w:rsid w:val="00CC021F"/>
    <w:rsid w:val="00CC0ED3"/>
    <w:rsid w:val="00CC0F3C"/>
    <w:rsid w:val="00CC1894"/>
    <w:rsid w:val="00CC2EE2"/>
    <w:rsid w:val="00CC3D03"/>
    <w:rsid w:val="00CC45DB"/>
    <w:rsid w:val="00CC5651"/>
    <w:rsid w:val="00CC632D"/>
    <w:rsid w:val="00CC73FF"/>
    <w:rsid w:val="00CD141E"/>
    <w:rsid w:val="00CD1C2F"/>
    <w:rsid w:val="00CD45DA"/>
    <w:rsid w:val="00CE2EA4"/>
    <w:rsid w:val="00CE5714"/>
    <w:rsid w:val="00CE6138"/>
    <w:rsid w:val="00CE6F33"/>
    <w:rsid w:val="00CE6F59"/>
    <w:rsid w:val="00CE7AAB"/>
    <w:rsid w:val="00CF2673"/>
    <w:rsid w:val="00CF2DA1"/>
    <w:rsid w:val="00CF43B1"/>
    <w:rsid w:val="00CF7E35"/>
    <w:rsid w:val="00D0614B"/>
    <w:rsid w:val="00D06AD1"/>
    <w:rsid w:val="00D17549"/>
    <w:rsid w:val="00D2089A"/>
    <w:rsid w:val="00D22753"/>
    <w:rsid w:val="00D24D97"/>
    <w:rsid w:val="00D275F5"/>
    <w:rsid w:val="00D376F1"/>
    <w:rsid w:val="00D37CCE"/>
    <w:rsid w:val="00D40EEE"/>
    <w:rsid w:val="00D43CA8"/>
    <w:rsid w:val="00D4523D"/>
    <w:rsid w:val="00D4593F"/>
    <w:rsid w:val="00D45BD4"/>
    <w:rsid w:val="00D4698E"/>
    <w:rsid w:val="00D4775B"/>
    <w:rsid w:val="00D47AB8"/>
    <w:rsid w:val="00D55D94"/>
    <w:rsid w:val="00D56566"/>
    <w:rsid w:val="00D568F1"/>
    <w:rsid w:val="00D621E1"/>
    <w:rsid w:val="00D647A4"/>
    <w:rsid w:val="00D6487A"/>
    <w:rsid w:val="00D648BB"/>
    <w:rsid w:val="00D64E04"/>
    <w:rsid w:val="00D65A5E"/>
    <w:rsid w:val="00D669D1"/>
    <w:rsid w:val="00D7049A"/>
    <w:rsid w:val="00D704F6"/>
    <w:rsid w:val="00D722B1"/>
    <w:rsid w:val="00D7390F"/>
    <w:rsid w:val="00D74A82"/>
    <w:rsid w:val="00D753F6"/>
    <w:rsid w:val="00D7737D"/>
    <w:rsid w:val="00D80897"/>
    <w:rsid w:val="00D81375"/>
    <w:rsid w:val="00D8540E"/>
    <w:rsid w:val="00D85C4D"/>
    <w:rsid w:val="00D8730B"/>
    <w:rsid w:val="00D87749"/>
    <w:rsid w:val="00D9072A"/>
    <w:rsid w:val="00D94852"/>
    <w:rsid w:val="00DA039C"/>
    <w:rsid w:val="00DA10B4"/>
    <w:rsid w:val="00DA4346"/>
    <w:rsid w:val="00DA6EBE"/>
    <w:rsid w:val="00DB09DF"/>
    <w:rsid w:val="00DB27CC"/>
    <w:rsid w:val="00DB2A54"/>
    <w:rsid w:val="00DB4EF9"/>
    <w:rsid w:val="00DC29FE"/>
    <w:rsid w:val="00DC430C"/>
    <w:rsid w:val="00DC60FB"/>
    <w:rsid w:val="00DC7319"/>
    <w:rsid w:val="00DC742E"/>
    <w:rsid w:val="00DD38DC"/>
    <w:rsid w:val="00DD63FF"/>
    <w:rsid w:val="00DF1BBF"/>
    <w:rsid w:val="00DF3145"/>
    <w:rsid w:val="00DF4B0E"/>
    <w:rsid w:val="00E01E4B"/>
    <w:rsid w:val="00E062B0"/>
    <w:rsid w:val="00E0711E"/>
    <w:rsid w:val="00E0770C"/>
    <w:rsid w:val="00E14DFA"/>
    <w:rsid w:val="00E17EA5"/>
    <w:rsid w:val="00E21AF2"/>
    <w:rsid w:val="00E229DB"/>
    <w:rsid w:val="00E2571A"/>
    <w:rsid w:val="00E26EDC"/>
    <w:rsid w:val="00E2713C"/>
    <w:rsid w:val="00E27B6C"/>
    <w:rsid w:val="00E30B42"/>
    <w:rsid w:val="00E33751"/>
    <w:rsid w:val="00E342D7"/>
    <w:rsid w:val="00E34554"/>
    <w:rsid w:val="00E34D1F"/>
    <w:rsid w:val="00E35C26"/>
    <w:rsid w:val="00E35EAF"/>
    <w:rsid w:val="00E40003"/>
    <w:rsid w:val="00E410EA"/>
    <w:rsid w:val="00E41D5C"/>
    <w:rsid w:val="00E437F7"/>
    <w:rsid w:val="00E4643E"/>
    <w:rsid w:val="00E47282"/>
    <w:rsid w:val="00E52780"/>
    <w:rsid w:val="00E529F9"/>
    <w:rsid w:val="00E5454B"/>
    <w:rsid w:val="00E55017"/>
    <w:rsid w:val="00E55416"/>
    <w:rsid w:val="00E557D1"/>
    <w:rsid w:val="00E56282"/>
    <w:rsid w:val="00E616BF"/>
    <w:rsid w:val="00E658AA"/>
    <w:rsid w:val="00E6656A"/>
    <w:rsid w:val="00E70D30"/>
    <w:rsid w:val="00E716BA"/>
    <w:rsid w:val="00E735DC"/>
    <w:rsid w:val="00E75977"/>
    <w:rsid w:val="00E76431"/>
    <w:rsid w:val="00E7686D"/>
    <w:rsid w:val="00E76B24"/>
    <w:rsid w:val="00E813BA"/>
    <w:rsid w:val="00E8590C"/>
    <w:rsid w:val="00E85F76"/>
    <w:rsid w:val="00E910B7"/>
    <w:rsid w:val="00E93590"/>
    <w:rsid w:val="00E94506"/>
    <w:rsid w:val="00E95A7B"/>
    <w:rsid w:val="00E969E9"/>
    <w:rsid w:val="00EA01A0"/>
    <w:rsid w:val="00EA155A"/>
    <w:rsid w:val="00EA24D4"/>
    <w:rsid w:val="00EA2851"/>
    <w:rsid w:val="00EA3515"/>
    <w:rsid w:val="00EA4472"/>
    <w:rsid w:val="00EA55FE"/>
    <w:rsid w:val="00EB081F"/>
    <w:rsid w:val="00EB0B4F"/>
    <w:rsid w:val="00EB1B59"/>
    <w:rsid w:val="00EB2DBA"/>
    <w:rsid w:val="00EB4384"/>
    <w:rsid w:val="00EB4C5C"/>
    <w:rsid w:val="00EB6065"/>
    <w:rsid w:val="00EB734B"/>
    <w:rsid w:val="00EC0826"/>
    <w:rsid w:val="00EC4E99"/>
    <w:rsid w:val="00EC7E23"/>
    <w:rsid w:val="00ED3A21"/>
    <w:rsid w:val="00ED54F9"/>
    <w:rsid w:val="00ED5D6D"/>
    <w:rsid w:val="00ED6982"/>
    <w:rsid w:val="00EE0218"/>
    <w:rsid w:val="00EE0E54"/>
    <w:rsid w:val="00EE1033"/>
    <w:rsid w:val="00EE114E"/>
    <w:rsid w:val="00EE5C60"/>
    <w:rsid w:val="00EF24BB"/>
    <w:rsid w:val="00EF2B90"/>
    <w:rsid w:val="00EF2F35"/>
    <w:rsid w:val="00EF32F6"/>
    <w:rsid w:val="00EF3DA8"/>
    <w:rsid w:val="00EF4114"/>
    <w:rsid w:val="00EF448F"/>
    <w:rsid w:val="00EF4634"/>
    <w:rsid w:val="00EF472E"/>
    <w:rsid w:val="00EF4A5A"/>
    <w:rsid w:val="00EF4EC4"/>
    <w:rsid w:val="00EF66A9"/>
    <w:rsid w:val="00EF74D8"/>
    <w:rsid w:val="00F01898"/>
    <w:rsid w:val="00F02F3F"/>
    <w:rsid w:val="00F04EA0"/>
    <w:rsid w:val="00F05EE0"/>
    <w:rsid w:val="00F06985"/>
    <w:rsid w:val="00F07071"/>
    <w:rsid w:val="00F07DE8"/>
    <w:rsid w:val="00F12924"/>
    <w:rsid w:val="00F156B3"/>
    <w:rsid w:val="00F15FD8"/>
    <w:rsid w:val="00F21A1A"/>
    <w:rsid w:val="00F22813"/>
    <w:rsid w:val="00F22FC8"/>
    <w:rsid w:val="00F27F36"/>
    <w:rsid w:val="00F30682"/>
    <w:rsid w:val="00F32B8C"/>
    <w:rsid w:val="00F3300E"/>
    <w:rsid w:val="00F33383"/>
    <w:rsid w:val="00F33D5B"/>
    <w:rsid w:val="00F4030B"/>
    <w:rsid w:val="00F42F65"/>
    <w:rsid w:val="00F43E9D"/>
    <w:rsid w:val="00F444F5"/>
    <w:rsid w:val="00F4602E"/>
    <w:rsid w:val="00F46BCF"/>
    <w:rsid w:val="00F47E05"/>
    <w:rsid w:val="00F515AF"/>
    <w:rsid w:val="00F53E05"/>
    <w:rsid w:val="00F5550A"/>
    <w:rsid w:val="00F55A56"/>
    <w:rsid w:val="00F56088"/>
    <w:rsid w:val="00F6031D"/>
    <w:rsid w:val="00F61303"/>
    <w:rsid w:val="00F65606"/>
    <w:rsid w:val="00F66614"/>
    <w:rsid w:val="00F67764"/>
    <w:rsid w:val="00F67C19"/>
    <w:rsid w:val="00F71232"/>
    <w:rsid w:val="00F74722"/>
    <w:rsid w:val="00F75F45"/>
    <w:rsid w:val="00F82957"/>
    <w:rsid w:val="00F83BD2"/>
    <w:rsid w:val="00F857CA"/>
    <w:rsid w:val="00F92C2B"/>
    <w:rsid w:val="00F93381"/>
    <w:rsid w:val="00F94241"/>
    <w:rsid w:val="00F945CD"/>
    <w:rsid w:val="00F95ECF"/>
    <w:rsid w:val="00F9792C"/>
    <w:rsid w:val="00F97AAA"/>
    <w:rsid w:val="00FA359E"/>
    <w:rsid w:val="00FA4AD8"/>
    <w:rsid w:val="00FB1CCE"/>
    <w:rsid w:val="00FB3597"/>
    <w:rsid w:val="00FB53CA"/>
    <w:rsid w:val="00FC0F21"/>
    <w:rsid w:val="00FC3750"/>
    <w:rsid w:val="00FC487C"/>
    <w:rsid w:val="00FC51A5"/>
    <w:rsid w:val="00FD0B36"/>
    <w:rsid w:val="00FD168A"/>
    <w:rsid w:val="00FD3643"/>
    <w:rsid w:val="00FD553C"/>
    <w:rsid w:val="00FD6F5E"/>
    <w:rsid w:val="00FE087D"/>
    <w:rsid w:val="00FE133D"/>
    <w:rsid w:val="00FE2090"/>
    <w:rsid w:val="00FE359D"/>
    <w:rsid w:val="00FE47EA"/>
    <w:rsid w:val="00FE4D5F"/>
    <w:rsid w:val="00FE79B8"/>
    <w:rsid w:val="00FE7BC4"/>
    <w:rsid w:val="00FF050D"/>
    <w:rsid w:val="00FF12A8"/>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4:defaultImageDpi w14:val="32767"/>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04A23"/>
    <w:rPr>
      <w:sz w:val="24"/>
      <w:szCs w:val="24"/>
      <w:lang w:val="de-DE" w:eastAsia="ja-JP"/>
    </w:rPr>
  </w:style>
  <w:style w:type="paragraph" w:styleId="berschrift1">
    <w:name w:val="heading 1"/>
    <w:basedOn w:val="Head1"/>
    <w:next w:val="Standard"/>
    <w:link w:val="berschrift1Zchn"/>
    <w:uiPriority w:val="9"/>
    <w:qFormat/>
    <w:rsid w:val="00F47E05"/>
    <w:pPr>
      <w:outlineLvl w:val="0"/>
    </w:pPr>
  </w:style>
  <w:style w:type="paragraph" w:styleId="berschrift2">
    <w:name w:val="heading 2"/>
    <w:basedOn w:val="Standard"/>
    <w:next w:val="Standard"/>
    <w:link w:val="berschrift2Zchn"/>
    <w:uiPriority w:val="9"/>
    <w:semiHidden/>
    <w:unhideWhenUsed/>
    <w:qFormat/>
    <w:rsid w:val="00046A2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istory">
    <w:name w:val="History"/>
    <w:basedOn w:val="Standard"/>
    <w:rsid w:val="005B291B"/>
    <w:pPr>
      <w:spacing w:before="230" w:after="460" w:line="180" w:lineRule="exact"/>
      <w:jc w:val="right"/>
    </w:pPr>
    <w:rPr>
      <w:rFonts w:ascii="Arial" w:hAnsi="Arial"/>
      <w:sz w:val="14"/>
      <w:szCs w:val="16"/>
    </w:rPr>
  </w:style>
  <w:style w:type="paragraph" w:customStyle="1" w:styleId="References">
    <w:name w:val="References"/>
    <w:basedOn w:val="Standard"/>
    <w:rsid w:val="005B291B"/>
    <w:pPr>
      <w:spacing w:line="200" w:lineRule="exact"/>
      <w:ind w:left="425" w:hanging="425"/>
      <w:jc w:val="both"/>
    </w:pPr>
    <w:rPr>
      <w:sz w:val="15"/>
      <w:szCs w:val="14"/>
      <w:lang w:val="en-GB"/>
    </w:rPr>
  </w:style>
  <w:style w:type="paragraph" w:customStyle="1" w:styleId="HExperimentalSection">
    <w:name w:val="HExperimental_Section"/>
    <w:basedOn w:val="Standard"/>
    <w:rsid w:val="005B291B"/>
    <w:pPr>
      <w:spacing w:before="460" w:after="230" w:line="230" w:lineRule="atLeast"/>
    </w:pPr>
    <w:rPr>
      <w:i/>
      <w:szCs w:val="20"/>
    </w:rPr>
  </w:style>
  <w:style w:type="paragraph" w:customStyle="1" w:styleId="ExperimentalSection">
    <w:name w:val="ExperimentalSection"/>
    <w:basedOn w:val="Standard"/>
    <w:rsid w:val="005B291B"/>
    <w:pPr>
      <w:spacing w:after="240" w:line="200" w:lineRule="exact"/>
      <w:ind w:firstLine="170"/>
      <w:jc w:val="both"/>
    </w:pPr>
    <w:rPr>
      <w:sz w:val="16"/>
      <w:szCs w:val="14"/>
      <w:lang w:val="en-GB"/>
    </w:rPr>
  </w:style>
  <w:style w:type="paragraph" w:customStyle="1" w:styleId="FNB">
    <w:name w:val="FNB"/>
    <w:basedOn w:val="Standard"/>
    <w:link w:val="FNBChar"/>
    <w:rsid w:val="005B291B"/>
    <w:pPr>
      <w:widowControl w:val="0"/>
      <w:spacing w:after="40" w:line="160" w:lineRule="exact"/>
      <w:ind w:left="567" w:right="4434" w:hanging="567"/>
      <w:jc w:val="both"/>
    </w:pPr>
    <w:rPr>
      <w:rFonts w:ascii="Times" w:hAnsi="Times"/>
      <w:sz w:val="14"/>
      <w:szCs w:val="3276"/>
      <w:lang w:val="en-GB" w:eastAsia="de-DE"/>
    </w:rPr>
  </w:style>
  <w:style w:type="character" w:customStyle="1" w:styleId="FNBChar">
    <w:name w:val="FNB Char"/>
    <w:link w:val="FNB"/>
    <w:rsid w:val="005B291B"/>
    <w:rPr>
      <w:rFonts w:ascii="Times" w:hAnsi="Times"/>
      <w:sz w:val="14"/>
      <w:szCs w:val="3276"/>
      <w:lang w:val="en-GB" w:eastAsia="de-DE" w:bidi="ar-SA"/>
    </w:rPr>
  </w:style>
  <w:style w:type="paragraph" w:customStyle="1" w:styleId="Ack">
    <w:name w:val="Ack"/>
    <w:basedOn w:val="Standard"/>
    <w:rsid w:val="005B291B"/>
  </w:style>
  <w:style w:type="paragraph" w:customStyle="1" w:styleId="TableCaption">
    <w:name w:val="TableCaption"/>
    <w:basedOn w:val="Standard"/>
    <w:rsid w:val="006511FB"/>
    <w:pPr>
      <w:spacing w:after="120" w:line="190" w:lineRule="exact"/>
      <w:jc w:val="both"/>
    </w:pPr>
    <w:rPr>
      <w:rFonts w:ascii="Arial" w:hAnsi="Arial"/>
      <w:sz w:val="16"/>
      <w:szCs w:val="14"/>
      <w:lang w:val="en-GB"/>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Standard"/>
    <w:rsid w:val="006511FB"/>
    <w:pPr>
      <w:spacing w:before="230" w:after="460" w:line="190" w:lineRule="exact"/>
      <w:jc w:val="both"/>
    </w:pPr>
    <w:rPr>
      <w:rFonts w:ascii="Arial" w:hAnsi="Arial"/>
      <w:sz w:val="16"/>
      <w:szCs w:val="14"/>
      <w:lang w:val="en-GB"/>
    </w:rPr>
  </w:style>
  <w:style w:type="paragraph" w:styleId="Funotentext">
    <w:name w:val="footnote text"/>
    <w:basedOn w:val="Standard"/>
    <w:semiHidden/>
    <w:rsid w:val="00D81375"/>
    <w:pPr>
      <w:keepLines/>
      <w:widowControl w:val="0"/>
      <w:jc w:val="both"/>
    </w:pPr>
    <w:rPr>
      <w:rFonts w:eastAsia="Times New Roman"/>
      <w:sz w:val="20"/>
      <w:szCs w:val="20"/>
      <w:lang w:val="en-GB" w:eastAsia="ro-RO"/>
    </w:rPr>
  </w:style>
  <w:style w:type="paragraph" w:customStyle="1" w:styleId="STOE">
    <w:name w:val="STOE"/>
    <w:basedOn w:val="Standard"/>
    <w:link w:val="STOEChar1"/>
    <w:rsid w:val="00D81375"/>
    <w:pPr>
      <w:widowControl w:val="0"/>
      <w:spacing w:line="236" w:lineRule="exact"/>
      <w:ind w:right="4434"/>
      <w:jc w:val="both"/>
    </w:pPr>
    <w:rPr>
      <w:rFonts w:ascii="Times" w:hAnsi="Times"/>
      <w:sz w:val="18"/>
      <w:szCs w:val="3276"/>
      <w:lang w:val="en-GB" w:eastAsia="de-DE"/>
    </w:rPr>
  </w:style>
  <w:style w:type="character" w:customStyle="1" w:styleId="STOEChar1">
    <w:name w:val="STOE Char1"/>
    <w:link w:val="STOE"/>
    <w:rsid w:val="00D81375"/>
    <w:rPr>
      <w:rFonts w:ascii="Times" w:hAnsi="Times"/>
      <w:sz w:val="18"/>
      <w:szCs w:val="3276"/>
      <w:lang w:val="en-GB" w:eastAsia="de-DE" w:bidi="ar-SA"/>
    </w:rPr>
  </w:style>
  <w:style w:type="paragraph" w:styleId="Sprechblasentext">
    <w:name w:val="Balloon Text"/>
    <w:basedOn w:val="Standard"/>
    <w:semiHidden/>
    <w:rsid w:val="00D81375"/>
    <w:rPr>
      <w:rFonts w:ascii="Tahoma" w:hAnsi="Tahoma" w:cs="Tahoma"/>
      <w:sz w:val="16"/>
      <w:szCs w:val="16"/>
    </w:rPr>
  </w:style>
  <w:style w:type="paragraph" w:styleId="Kopfzeile">
    <w:name w:val="header"/>
    <w:basedOn w:val="Standard"/>
    <w:link w:val="KopfzeileZchn"/>
    <w:rsid w:val="00881456"/>
    <w:pPr>
      <w:tabs>
        <w:tab w:val="center" w:pos="4536"/>
        <w:tab w:val="right" w:pos="9072"/>
      </w:tabs>
    </w:pPr>
    <w:rPr>
      <w:lang w:val="x-none"/>
    </w:rPr>
  </w:style>
  <w:style w:type="paragraph" w:styleId="Fuzeile">
    <w:name w:val="footer"/>
    <w:basedOn w:val="Standard"/>
    <w:link w:val="FuzeileZchn"/>
    <w:uiPriority w:val="99"/>
    <w:rsid w:val="00881456"/>
    <w:pPr>
      <w:tabs>
        <w:tab w:val="center" w:pos="4536"/>
        <w:tab w:val="right" w:pos="9072"/>
      </w:tabs>
    </w:pPr>
  </w:style>
  <w:style w:type="paragraph" w:customStyle="1" w:styleId="Title1">
    <w:name w:val="Title1"/>
    <w:basedOn w:val="Standard"/>
    <w:rsid w:val="00004A23"/>
    <w:rPr>
      <w:b/>
      <w:lang w:val="en-US"/>
    </w:rPr>
  </w:style>
  <w:style w:type="paragraph" w:customStyle="1" w:styleId="AuthorsFull">
    <w:name w:val="Authors Full"/>
    <w:basedOn w:val="Standard"/>
    <w:rsid w:val="00004A23"/>
    <w:rPr>
      <w:i/>
      <w:lang w:val="en-US"/>
    </w:rPr>
  </w:style>
  <w:style w:type="paragraph" w:customStyle="1" w:styleId="dedication">
    <w:name w:val="dedication"/>
    <w:basedOn w:val="Standard"/>
    <w:rsid w:val="00004A23"/>
    <w:rPr>
      <w:i/>
      <w:lang w:val="en-US"/>
    </w:rPr>
  </w:style>
  <w:style w:type="paragraph" w:customStyle="1" w:styleId="Addresses">
    <w:name w:val="Addresses"/>
    <w:basedOn w:val="Standard"/>
    <w:rsid w:val="00004A23"/>
    <w:rPr>
      <w:lang w:val="en-US"/>
    </w:rPr>
  </w:style>
  <w:style w:type="paragraph" w:customStyle="1" w:styleId="Acknowledgements">
    <w:name w:val="Acknowledgements"/>
    <w:basedOn w:val="Standard"/>
    <w:rsid w:val="00004A23"/>
    <w:rPr>
      <w:lang w:val="en-US"/>
    </w:rPr>
  </w:style>
  <w:style w:type="paragraph" w:customStyle="1" w:styleId="Abstract">
    <w:name w:val="Abstract"/>
    <w:basedOn w:val="Standard"/>
    <w:autoRedefine/>
    <w:rsid w:val="00004A23"/>
    <w:pPr>
      <w:spacing w:line="480" w:lineRule="auto"/>
    </w:pPr>
    <w:rPr>
      <w:lang w:val="en-US"/>
    </w:rPr>
  </w:style>
  <w:style w:type="paragraph" w:customStyle="1" w:styleId="Head1">
    <w:name w:val="Head 1"/>
    <w:basedOn w:val="Standard"/>
    <w:autoRedefine/>
    <w:rsid w:val="00004A23"/>
    <w:pPr>
      <w:spacing w:line="360" w:lineRule="auto"/>
    </w:pPr>
    <w:rPr>
      <w:b/>
      <w:lang w:val="en-US"/>
    </w:rPr>
  </w:style>
  <w:style w:type="paragraph" w:customStyle="1" w:styleId="Head2">
    <w:name w:val="Head 2"/>
    <w:basedOn w:val="Head1"/>
    <w:autoRedefine/>
    <w:rsid w:val="00F47E05"/>
  </w:style>
  <w:style w:type="paragraph" w:customStyle="1" w:styleId="dates">
    <w:name w:val="dates"/>
    <w:basedOn w:val="Standard"/>
    <w:rsid w:val="00004A23"/>
    <w:pPr>
      <w:jc w:val="right"/>
    </w:pPr>
    <w:rPr>
      <w:lang w:val="en-US"/>
    </w:rPr>
  </w:style>
  <w:style w:type="paragraph" w:customStyle="1" w:styleId="Literature">
    <w:name w:val="Literature"/>
    <w:basedOn w:val="Standard"/>
    <w:rsid w:val="00004A23"/>
    <w:pPr>
      <w:spacing w:line="480" w:lineRule="auto"/>
    </w:pPr>
  </w:style>
  <w:style w:type="paragraph" w:customStyle="1" w:styleId="Legend">
    <w:name w:val="Legend"/>
    <w:basedOn w:val="Standard"/>
    <w:rsid w:val="00004A23"/>
    <w:rPr>
      <w:lang w:val="en-US"/>
    </w:rPr>
  </w:style>
  <w:style w:type="paragraph" w:customStyle="1" w:styleId="MainText">
    <w:name w:val="Main Text"/>
    <w:basedOn w:val="Standard"/>
    <w:link w:val="MainTextChar"/>
    <w:rsid w:val="00004A23"/>
    <w:pPr>
      <w:spacing w:line="480" w:lineRule="auto"/>
    </w:pPr>
    <w:rPr>
      <w:lang w:val="en-US"/>
    </w:rPr>
  </w:style>
  <w:style w:type="paragraph" w:customStyle="1" w:styleId="Tableofcontents">
    <w:name w:val="Table of contents"/>
    <w:basedOn w:val="Standard"/>
    <w:autoRedefine/>
    <w:rsid w:val="00004A23"/>
    <w:rPr>
      <w:lang w:val="en-US"/>
    </w:rPr>
  </w:style>
  <w:style w:type="paragraph" w:customStyle="1" w:styleId="ExperimentalText">
    <w:name w:val="Experimental Text"/>
    <w:basedOn w:val="Standard"/>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Standard"/>
    <w:rsid w:val="002D16A0"/>
    <w:rPr>
      <w:b/>
      <w:lang w:val="en-US"/>
    </w:rPr>
  </w:style>
  <w:style w:type="paragraph" w:customStyle="1" w:styleId="Dedication0">
    <w:name w:val="Dedication"/>
    <w:basedOn w:val="Standard"/>
    <w:autoRedefine/>
    <w:rsid w:val="00322D5B"/>
    <w:rPr>
      <w:lang w:val="en-US"/>
    </w:rPr>
  </w:style>
  <w:style w:type="paragraph" w:customStyle="1" w:styleId="Maintext0">
    <w:name w:val="Main text"/>
    <w:basedOn w:val="Standard"/>
    <w:link w:val="MaintextChar0"/>
    <w:autoRedefine/>
    <w:rsid w:val="0019723B"/>
    <w:pPr>
      <w:spacing w:line="480" w:lineRule="auto"/>
    </w:pPr>
    <w:rPr>
      <w:lang w:val="en-US"/>
    </w:r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Standard"/>
    <w:autoRedefine/>
    <w:rsid w:val="00562E2B"/>
    <w:rPr>
      <w:i/>
      <w:lang w:val="en-US"/>
    </w:rPr>
  </w:style>
  <w:style w:type="character" w:customStyle="1" w:styleId="KopfzeileZchn">
    <w:name w:val="Kopfzeile Zchn"/>
    <w:link w:val="Kopfzeile"/>
    <w:rsid w:val="00414465"/>
    <w:rPr>
      <w:sz w:val="24"/>
      <w:szCs w:val="24"/>
      <w:lang w:eastAsia="ja-JP"/>
    </w:rPr>
  </w:style>
  <w:style w:type="character" w:styleId="Kommentarzeichen">
    <w:name w:val="annotation reference"/>
    <w:uiPriority w:val="99"/>
    <w:semiHidden/>
    <w:unhideWhenUsed/>
    <w:rsid w:val="00664F6D"/>
    <w:rPr>
      <w:sz w:val="16"/>
      <w:szCs w:val="16"/>
    </w:rPr>
  </w:style>
  <w:style w:type="paragraph" w:styleId="Kommentartext">
    <w:name w:val="annotation text"/>
    <w:basedOn w:val="Standard"/>
    <w:link w:val="KommentartextZchn"/>
    <w:uiPriority w:val="99"/>
    <w:unhideWhenUsed/>
    <w:rsid w:val="00664F6D"/>
    <w:rPr>
      <w:sz w:val="20"/>
      <w:szCs w:val="20"/>
      <w:lang w:val="x-none"/>
    </w:rPr>
  </w:style>
  <w:style w:type="character" w:customStyle="1" w:styleId="KommentartextZchn">
    <w:name w:val="Kommentartext Zchn"/>
    <w:link w:val="Kommentartext"/>
    <w:uiPriority w:val="99"/>
    <w:rsid w:val="00664F6D"/>
    <w:rPr>
      <w:lang w:eastAsia="ja-JP"/>
    </w:rPr>
  </w:style>
  <w:style w:type="paragraph" w:styleId="Kommentarthema">
    <w:name w:val="annotation subject"/>
    <w:basedOn w:val="Kommentartext"/>
    <w:next w:val="Kommentartext"/>
    <w:link w:val="KommentarthemaZchn"/>
    <w:uiPriority w:val="99"/>
    <w:semiHidden/>
    <w:unhideWhenUsed/>
    <w:rsid w:val="00664F6D"/>
    <w:rPr>
      <w:b/>
      <w:bCs/>
    </w:rPr>
  </w:style>
  <w:style w:type="character" w:customStyle="1" w:styleId="KommentarthemaZchn">
    <w:name w:val="Kommentarthema Zchn"/>
    <w:link w:val="Kommentarthema"/>
    <w:uiPriority w:val="99"/>
    <w:semiHidden/>
    <w:rsid w:val="00664F6D"/>
    <w:rPr>
      <w:b/>
      <w:bCs/>
      <w:lang w:eastAsia="ja-JP"/>
    </w:rPr>
  </w:style>
  <w:style w:type="character" w:customStyle="1" w:styleId="FuzeileZchn">
    <w:name w:val="Fußzeile Zchn"/>
    <w:link w:val="Fuzeile"/>
    <w:uiPriority w:val="99"/>
    <w:rsid w:val="007B7A09"/>
    <w:rPr>
      <w:sz w:val="24"/>
      <w:szCs w:val="24"/>
      <w:lang w:eastAsia="ja-JP"/>
    </w:rPr>
  </w:style>
  <w:style w:type="paragraph" w:styleId="berarbeitung">
    <w:name w:val="Revision"/>
    <w:hidden/>
    <w:uiPriority w:val="99"/>
    <w:semiHidden/>
    <w:rsid w:val="004D525B"/>
    <w:rPr>
      <w:sz w:val="24"/>
      <w:szCs w:val="24"/>
      <w:lang w:val="de-DE" w:eastAsia="ja-JP"/>
    </w:rPr>
  </w:style>
  <w:style w:type="character" w:styleId="Hyperlink">
    <w:name w:val="Hyperlink"/>
    <w:basedOn w:val="Absatz-Standardschriftart"/>
    <w:uiPriority w:val="99"/>
    <w:unhideWhenUsed/>
    <w:rsid w:val="000A38D2"/>
    <w:rPr>
      <w:color w:val="0563C1" w:themeColor="hyperlink"/>
      <w:u w:val="single"/>
    </w:rPr>
  </w:style>
  <w:style w:type="character" w:styleId="NichtaufgelsteErwhnung">
    <w:name w:val="Unresolved Mention"/>
    <w:basedOn w:val="Absatz-Standardschriftart"/>
    <w:uiPriority w:val="99"/>
    <w:semiHidden/>
    <w:unhideWhenUsed/>
    <w:rsid w:val="000A38D2"/>
    <w:rPr>
      <w:color w:val="605E5C"/>
      <w:shd w:val="clear" w:color="auto" w:fill="E1DFDD"/>
    </w:rPr>
  </w:style>
  <w:style w:type="paragraph" w:styleId="StandardWeb">
    <w:name w:val="Normal (Web)"/>
    <w:basedOn w:val="Standard"/>
    <w:uiPriority w:val="99"/>
    <w:semiHidden/>
    <w:unhideWhenUsed/>
    <w:rsid w:val="005B6F9F"/>
  </w:style>
  <w:style w:type="character" w:customStyle="1" w:styleId="berschrift1Zchn">
    <w:name w:val="Überschrift 1 Zchn"/>
    <w:basedOn w:val="Absatz-Standardschriftart"/>
    <w:link w:val="berschrift1"/>
    <w:uiPriority w:val="9"/>
    <w:rsid w:val="00F47E05"/>
    <w:rPr>
      <w:b/>
      <w:sz w:val="24"/>
      <w:szCs w:val="24"/>
      <w:lang w:val="en-US" w:eastAsia="ja-JP"/>
    </w:rPr>
  </w:style>
  <w:style w:type="paragraph" w:styleId="Beschriftung">
    <w:name w:val="caption"/>
    <w:basedOn w:val="Standard"/>
    <w:next w:val="Standard"/>
    <w:uiPriority w:val="35"/>
    <w:unhideWhenUsed/>
    <w:qFormat/>
    <w:rsid w:val="00232581"/>
    <w:pPr>
      <w:spacing w:after="200"/>
    </w:pPr>
    <w:rPr>
      <w:i/>
      <w:iCs/>
      <w:color w:val="44546A" w:themeColor="text2"/>
      <w:sz w:val="18"/>
      <w:szCs w:val="18"/>
    </w:rPr>
  </w:style>
  <w:style w:type="character" w:customStyle="1" w:styleId="berschrift2Zchn">
    <w:name w:val="Überschrift 2 Zchn"/>
    <w:basedOn w:val="Absatz-Standardschriftart"/>
    <w:link w:val="berschrift2"/>
    <w:uiPriority w:val="9"/>
    <w:semiHidden/>
    <w:rsid w:val="00046A2F"/>
    <w:rPr>
      <w:rFonts w:asciiTheme="majorHAnsi" w:eastAsiaTheme="majorEastAsia" w:hAnsiTheme="majorHAnsi" w:cstheme="majorBidi"/>
      <w:color w:val="2F5496" w:themeColor="accent1" w:themeShade="BF"/>
      <w:sz w:val="26"/>
      <w:szCs w:val="26"/>
      <w:lang w:val="de-DE" w:eastAsia="ja-JP"/>
    </w:rPr>
  </w:style>
  <w:style w:type="paragraph" w:styleId="Literaturverzeichnis">
    <w:name w:val="Bibliography"/>
    <w:basedOn w:val="Standard"/>
    <w:next w:val="Standard"/>
    <w:uiPriority w:val="37"/>
    <w:unhideWhenUsed/>
    <w:rsid w:val="00A00E0B"/>
    <w:pPr>
      <w:ind w:left="720" w:hanging="720"/>
    </w:pPr>
  </w:style>
  <w:style w:type="table" w:styleId="Tabellenraster">
    <w:name w:val="Table Grid"/>
    <w:basedOn w:val="NormaleTabelle"/>
    <w:uiPriority w:val="39"/>
    <w:rsid w:val="007F093D"/>
    <w:rPr>
      <w:rFonts w:asciiTheme="minorHAnsi" w:eastAsiaTheme="minorHAnsi" w:hAnsiTheme="minorHAnsi" w:cstheme="minorBidi"/>
      <w:kern w:val="2"/>
      <w:sz w:val="24"/>
      <w:szCs w:val="24"/>
      <w:lang w:val="de-D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8034">
      <w:bodyDiv w:val="1"/>
      <w:marLeft w:val="0"/>
      <w:marRight w:val="0"/>
      <w:marTop w:val="0"/>
      <w:marBottom w:val="0"/>
      <w:divBdr>
        <w:top w:val="none" w:sz="0" w:space="0" w:color="auto"/>
        <w:left w:val="none" w:sz="0" w:space="0" w:color="auto"/>
        <w:bottom w:val="none" w:sz="0" w:space="0" w:color="auto"/>
        <w:right w:val="none" w:sz="0" w:space="0" w:color="auto"/>
      </w:divBdr>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28751524">
      <w:bodyDiv w:val="1"/>
      <w:marLeft w:val="0"/>
      <w:marRight w:val="0"/>
      <w:marTop w:val="0"/>
      <w:marBottom w:val="0"/>
      <w:divBdr>
        <w:top w:val="none" w:sz="0" w:space="0" w:color="auto"/>
        <w:left w:val="none" w:sz="0" w:space="0" w:color="auto"/>
        <w:bottom w:val="none" w:sz="0" w:space="0" w:color="auto"/>
        <w:right w:val="none" w:sz="0" w:space="0" w:color="auto"/>
      </w:divBdr>
    </w:div>
    <w:div w:id="354120467">
      <w:bodyDiv w:val="1"/>
      <w:marLeft w:val="0"/>
      <w:marRight w:val="0"/>
      <w:marTop w:val="0"/>
      <w:marBottom w:val="0"/>
      <w:divBdr>
        <w:top w:val="none" w:sz="0" w:space="0" w:color="auto"/>
        <w:left w:val="none" w:sz="0" w:space="0" w:color="auto"/>
        <w:bottom w:val="none" w:sz="0" w:space="0" w:color="auto"/>
        <w:right w:val="none" w:sz="0" w:space="0" w:color="auto"/>
      </w:divBdr>
    </w:div>
    <w:div w:id="362291959">
      <w:bodyDiv w:val="1"/>
      <w:marLeft w:val="0"/>
      <w:marRight w:val="0"/>
      <w:marTop w:val="0"/>
      <w:marBottom w:val="0"/>
      <w:divBdr>
        <w:top w:val="none" w:sz="0" w:space="0" w:color="auto"/>
        <w:left w:val="none" w:sz="0" w:space="0" w:color="auto"/>
        <w:bottom w:val="none" w:sz="0" w:space="0" w:color="auto"/>
        <w:right w:val="none" w:sz="0" w:space="0" w:color="auto"/>
      </w:divBdr>
    </w:div>
    <w:div w:id="365103925">
      <w:bodyDiv w:val="1"/>
      <w:marLeft w:val="0"/>
      <w:marRight w:val="0"/>
      <w:marTop w:val="0"/>
      <w:marBottom w:val="0"/>
      <w:divBdr>
        <w:top w:val="none" w:sz="0" w:space="0" w:color="auto"/>
        <w:left w:val="none" w:sz="0" w:space="0" w:color="auto"/>
        <w:bottom w:val="none" w:sz="0" w:space="0" w:color="auto"/>
        <w:right w:val="none" w:sz="0" w:space="0" w:color="auto"/>
      </w:divBdr>
    </w:div>
    <w:div w:id="420181681">
      <w:bodyDiv w:val="1"/>
      <w:marLeft w:val="0"/>
      <w:marRight w:val="0"/>
      <w:marTop w:val="0"/>
      <w:marBottom w:val="0"/>
      <w:divBdr>
        <w:top w:val="none" w:sz="0" w:space="0" w:color="auto"/>
        <w:left w:val="none" w:sz="0" w:space="0" w:color="auto"/>
        <w:bottom w:val="none" w:sz="0" w:space="0" w:color="auto"/>
        <w:right w:val="none" w:sz="0" w:space="0" w:color="auto"/>
      </w:divBdr>
    </w:div>
    <w:div w:id="753940947">
      <w:bodyDiv w:val="1"/>
      <w:marLeft w:val="0"/>
      <w:marRight w:val="0"/>
      <w:marTop w:val="0"/>
      <w:marBottom w:val="0"/>
      <w:divBdr>
        <w:top w:val="none" w:sz="0" w:space="0" w:color="auto"/>
        <w:left w:val="none" w:sz="0" w:space="0" w:color="auto"/>
        <w:bottom w:val="none" w:sz="0" w:space="0" w:color="auto"/>
        <w:right w:val="none" w:sz="0" w:space="0" w:color="auto"/>
      </w:divBdr>
    </w:div>
    <w:div w:id="1077479237">
      <w:bodyDiv w:val="1"/>
      <w:marLeft w:val="0"/>
      <w:marRight w:val="0"/>
      <w:marTop w:val="0"/>
      <w:marBottom w:val="0"/>
      <w:divBdr>
        <w:top w:val="none" w:sz="0" w:space="0" w:color="auto"/>
        <w:left w:val="none" w:sz="0" w:space="0" w:color="auto"/>
        <w:bottom w:val="none" w:sz="0" w:space="0" w:color="auto"/>
        <w:right w:val="none" w:sz="0" w:space="0" w:color="auto"/>
      </w:divBdr>
    </w:div>
    <w:div w:id="1111320672">
      <w:bodyDiv w:val="1"/>
      <w:marLeft w:val="0"/>
      <w:marRight w:val="0"/>
      <w:marTop w:val="0"/>
      <w:marBottom w:val="0"/>
      <w:divBdr>
        <w:top w:val="none" w:sz="0" w:space="0" w:color="auto"/>
        <w:left w:val="none" w:sz="0" w:space="0" w:color="auto"/>
        <w:bottom w:val="none" w:sz="0" w:space="0" w:color="auto"/>
        <w:right w:val="none" w:sz="0" w:space="0" w:color="auto"/>
      </w:divBdr>
    </w:div>
    <w:div w:id="1153984804">
      <w:bodyDiv w:val="1"/>
      <w:marLeft w:val="0"/>
      <w:marRight w:val="0"/>
      <w:marTop w:val="0"/>
      <w:marBottom w:val="0"/>
      <w:divBdr>
        <w:top w:val="none" w:sz="0" w:space="0" w:color="auto"/>
        <w:left w:val="none" w:sz="0" w:space="0" w:color="auto"/>
        <w:bottom w:val="none" w:sz="0" w:space="0" w:color="auto"/>
        <w:right w:val="none" w:sz="0" w:space="0" w:color="auto"/>
      </w:divBdr>
    </w:div>
    <w:div w:id="1184127649">
      <w:bodyDiv w:val="1"/>
      <w:marLeft w:val="0"/>
      <w:marRight w:val="0"/>
      <w:marTop w:val="0"/>
      <w:marBottom w:val="0"/>
      <w:divBdr>
        <w:top w:val="none" w:sz="0" w:space="0" w:color="auto"/>
        <w:left w:val="none" w:sz="0" w:space="0" w:color="auto"/>
        <w:bottom w:val="none" w:sz="0" w:space="0" w:color="auto"/>
        <w:right w:val="none" w:sz="0" w:space="0" w:color="auto"/>
      </w:divBdr>
    </w:div>
    <w:div w:id="1235777141">
      <w:bodyDiv w:val="1"/>
      <w:marLeft w:val="0"/>
      <w:marRight w:val="0"/>
      <w:marTop w:val="0"/>
      <w:marBottom w:val="0"/>
      <w:divBdr>
        <w:top w:val="none" w:sz="0" w:space="0" w:color="auto"/>
        <w:left w:val="none" w:sz="0" w:space="0" w:color="auto"/>
        <w:bottom w:val="none" w:sz="0" w:space="0" w:color="auto"/>
        <w:right w:val="none" w:sz="0" w:space="0" w:color="auto"/>
      </w:divBdr>
    </w:div>
    <w:div w:id="1283803911">
      <w:bodyDiv w:val="1"/>
      <w:marLeft w:val="0"/>
      <w:marRight w:val="0"/>
      <w:marTop w:val="0"/>
      <w:marBottom w:val="0"/>
      <w:divBdr>
        <w:top w:val="none" w:sz="0" w:space="0" w:color="auto"/>
        <w:left w:val="none" w:sz="0" w:space="0" w:color="auto"/>
        <w:bottom w:val="none" w:sz="0" w:space="0" w:color="auto"/>
        <w:right w:val="none" w:sz="0" w:space="0" w:color="auto"/>
      </w:divBdr>
    </w:div>
    <w:div w:id="1355570862">
      <w:bodyDiv w:val="1"/>
      <w:marLeft w:val="0"/>
      <w:marRight w:val="0"/>
      <w:marTop w:val="0"/>
      <w:marBottom w:val="0"/>
      <w:divBdr>
        <w:top w:val="none" w:sz="0" w:space="0" w:color="auto"/>
        <w:left w:val="none" w:sz="0" w:space="0" w:color="auto"/>
        <w:bottom w:val="none" w:sz="0" w:space="0" w:color="auto"/>
        <w:right w:val="none" w:sz="0" w:space="0" w:color="auto"/>
      </w:divBdr>
    </w:div>
    <w:div w:id="1559240549">
      <w:bodyDiv w:val="1"/>
      <w:marLeft w:val="0"/>
      <w:marRight w:val="0"/>
      <w:marTop w:val="0"/>
      <w:marBottom w:val="0"/>
      <w:divBdr>
        <w:top w:val="none" w:sz="0" w:space="0" w:color="auto"/>
        <w:left w:val="none" w:sz="0" w:space="0" w:color="auto"/>
        <w:bottom w:val="none" w:sz="0" w:space="0" w:color="auto"/>
        <w:right w:val="none" w:sz="0" w:space="0" w:color="auto"/>
      </w:divBdr>
    </w:div>
    <w:div w:id="1594240153">
      <w:bodyDiv w:val="1"/>
      <w:marLeft w:val="0"/>
      <w:marRight w:val="0"/>
      <w:marTop w:val="0"/>
      <w:marBottom w:val="0"/>
      <w:divBdr>
        <w:top w:val="none" w:sz="0" w:space="0" w:color="auto"/>
        <w:left w:val="none" w:sz="0" w:space="0" w:color="auto"/>
        <w:bottom w:val="none" w:sz="0" w:space="0" w:color="auto"/>
        <w:right w:val="none" w:sz="0" w:space="0" w:color="auto"/>
      </w:divBdr>
    </w:div>
    <w:div w:id="1600522737">
      <w:bodyDiv w:val="1"/>
      <w:marLeft w:val="0"/>
      <w:marRight w:val="0"/>
      <w:marTop w:val="0"/>
      <w:marBottom w:val="0"/>
      <w:divBdr>
        <w:top w:val="none" w:sz="0" w:space="0" w:color="auto"/>
        <w:left w:val="none" w:sz="0" w:space="0" w:color="auto"/>
        <w:bottom w:val="none" w:sz="0" w:space="0" w:color="auto"/>
        <w:right w:val="none" w:sz="0" w:space="0" w:color="auto"/>
      </w:divBdr>
    </w:div>
    <w:div w:id="1615751928">
      <w:bodyDiv w:val="1"/>
      <w:marLeft w:val="0"/>
      <w:marRight w:val="0"/>
      <w:marTop w:val="0"/>
      <w:marBottom w:val="0"/>
      <w:divBdr>
        <w:top w:val="none" w:sz="0" w:space="0" w:color="auto"/>
        <w:left w:val="none" w:sz="0" w:space="0" w:color="auto"/>
        <w:bottom w:val="none" w:sz="0" w:space="0" w:color="auto"/>
        <w:right w:val="none" w:sz="0" w:space="0" w:color="auto"/>
      </w:divBdr>
    </w:div>
    <w:div w:id="1668022289">
      <w:bodyDiv w:val="1"/>
      <w:marLeft w:val="0"/>
      <w:marRight w:val="0"/>
      <w:marTop w:val="0"/>
      <w:marBottom w:val="0"/>
      <w:divBdr>
        <w:top w:val="none" w:sz="0" w:space="0" w:color="auto"/>
        <w:left w:val="none" w:sz="0" w:space="0" w:color="auto"/>
        <w:bottom w:val="none" w:sz="0" w:space="0" w:color="auto"/>
        <w:right w:val="none" w:sz="0" w:space="0" w:color="auto"/>
      </w:divBdr>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2042512739">
      <w:bodyDiv w:val="1"/>
      <w:marLeft w:val="0"/>
      <w:marRight w:val="0"/>
      <w:marTop w:val="0"/>
      <w:marBottom w:val="0"/>
      <w:divBdr>
        <w:top w:val="none" w:sz="0" w:space="0" w:color="auto"/>
        <w:left w:val="none" w:sz="0" w:space="0" w:color="auto"/>
        <w:bottom w:val="none" w:sz="0" w:space="0" w:color="auto"/>
        <w:right w:val="none" w:sz="0" w:space="0" w:color="auto"/>
      </w:divBdr>
    </w:div>
    <w:div w:id="2066247350">
      <w:bodyDiv w:val="1"/>
      <w:marLeft w:val="0"/>
      <w:marRight w:val="0"/>
      <w:marTop w:val="0"/>
      <w:marBottom w:val="0"/>
      <w:divBdr>
        <w:top w:val="none" w:sz="0" w:space="0" w:color="auto"/>
        <w:left w:val="none" w:sz="0" w:space="0" w:color="auto"/>
        <w:bottom w:val="none" w:sz="0" w:space="0" w:color="auto"/>
        <w:right w:val="none" w:sz="0" w:space="0" w:color="auto"/>
      </w:divBdr>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108425516">
      <w:bodyDiv w:val="1"/>
      <w:marLeft w:val="0"/>
      <w:marRight w:val="0"/>
      <w:marTop w:val="0"/>
      <w:marBottom w:val="0"/>
      <w:divBdr>
        <w:top w:val="none" w:sz="0" w:space="0" w:color="auto"/>
        <w:left w:val="none" w:sz="0" w:space="0" w:color="auto"/>
        <w:bottom w:val="none" w:sz="0" w:space="0" w:color="auto"/>
        <w:right w:val="none" w:sz="0" w:space="0" w:color="auto"/>
      </w:divBdr>
    </w:div>
    <w:div w:id="212083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4.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5886F76-A765-4714-B899-7AC2DC4334A1}">
  <ds:schemaRefs>
    <ds:schemaRef ds:uri="http://schemas.microsoft.com/sharepoint/v3/contenttype/forms"/>
  </ds:schemaRefs>
</ds:datastoreItem>
</file>

<file path=customXml/itemProps3.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4.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5195</Words>
  <Characters>32733</Characters>
  <Application>Microsoft Office Word</Application>
  <DocSecurity>0</DocSecurity>
  <Lines>272</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Miriam Jaki</cp:lastModifiedBy>
  <cp:revision>3</cp:revision>
  <dcterms:created xsi:type="dcterms:W3CDTF">2026-07-31T11:25:00Z</dcterms:created>
  <dcterms:modified xsi:type="dcterms:W3CDTF">2026-07-31T11:26:00Z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ZOTERO_PREF_1">
    <vt:lpwstr>&lt;data data-version="3" zotero-version="9.0.6"&gt;&lt;session id="Hq1kLeoc"/&gt;&lt;style id="http://www.zotero.org/styles/elsevier-harvard"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