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 xml:space="preserve">A walkthrough for Jan &amp; Jez — where the money is, and how it differs from WooCommerce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 xml:space="preserve">Balance → Payouts — the actual deposits Stripe sends to the bank, and which payments make up each one. This is what to match against the bank statement.</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 xml:space="preserve">Most reconciliation is easiest in a spreadsheet. 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PayPal also deducts a processing fee, so its net deposit is a little less than the gross — same as Stripe. To export, click the circular download icon in the top-right corner of the transactions list (visible in the screenshot below).</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 xml:space="preserve">6.  How this differs from WooCommerce</w:t>
      </w:r>
    </w:p>
    <w:p>
      <w:pPr>
        <w:spacing w:after="140" w:line="276"/>
      </w:pPr>
      <w:r>
        <w:rPr>
          <w:color w:val="1C1007"/>
          <w:sz w:val="22"/>
          <w:szCs w:val="22"/>
        </w:rPr>
        <w:t>A few things look different from the old system — worth knowing so the numbers make sense. This part is based on our general understanding of how WooCommerce works, not a detailed look at your specific setup, so please flag anything below that does not match how you actually reconcile today:</w:t>
      </w:r>
    </w:p>
    <w:p>
      <w:pPr>
        <w:pStyle w:val="ListParagraph"/>
        <w:numPr>
          <w:ilvl w:val="0"/>
          <w:numId w:val="1"/>
        </w:numPr>
        <w:spacing w:after="90" w:line="268"/>
      </w:pPr>
      <w:r>
        <w:rPr>
          <w:color w:val="1C1007"/>
          <w:sz w:val="22"/>
          <w:szCs w:val="22"/>
        </w:rPr>
        <w:t xml:space="preserve"/>
      </w:r>
      <w:r>
        <w:rPr>
          <w:b/>
          <w:bCs/>
          <w:color w:val="1C1007"/>
          <w:sz w:val="22"/>
          <w:szCs w:val="22"/>
        </w:rPr>
        <w:t xml:space="preserve">Two sources now. </w:t>
      </w:r>
      <w:r>
        <w:rPr>
          <w:color w:val="1C1007"/>
          <w:sz w:val="22"/>
          <w:szCs w:val="22"/>
        </w:rPr>
        <w:t xml:space="preserve">New members are in Stripe/PayPal; existing members are still in WooCommerce. For a full picture during the overlap, pull from both.</w:t>
      </w:r>
    </w:p>
    <w:p>
      <w:pPr>
        <w:pStyle w:val="ListParagraph"/>
        <w:numPr>
          <w:ilvl w:val="0"/>
          <w:numId w:val="1"/>
        </w:numPr>
        <w:spacing w:after="90" w:line="268"/>
      </w:pPr>
      <w:r>
        <w:rPr>
          <w:color w:val="1C1007"/>
          <w:sz w:val="22"/>
          <w:szCs w:val="22"/>
        </w:rPr>
        <w:t xml:space="preserve"/>
      </w:r>
      <w:r>
        <w:rPr>
          <w:b/>
          <w:bCs/>
          <w:color w:val="1C1007"/>
          <w:sz w:val="22"/>
          <w:szCs w:val="22"/>
        </w:rPr>
        <w:t xml:space="preserve">Recurring, not one-off. </w:t>
      </w:r>
      <w:r>
        <w:rPr>
          <w:color w:val="1C1007"/>
          <w:sz w:val="22"/>
          <w:szCs w:val="22"/>
        </w:rPr>
        <w:t xml:space="preserve">In WooCommerce an order is usually a single record. In Stripe a subscription creates a new charge every period (monthly or yearly), so you’ll see the same member pay again each cycle — that’s normal.</w:t>
      </w:r>
    </w:p>
    <w:p>
      <w:pPr>
        <w:pStyle w:val="ListParagraph"/>
        <w:numPr>
          <w:ilvl w:val="0"/>
          <w:numId w:val="1"/>
        </w:numPr>
        <w:spacing w:after="90" w:line="268"/>
      </w:pPr>
      <w:r>
        <w:rPr>
          <w:color w:val="1C1007"/>
          <w:sz w:val="22"/>
          <w:szCs w:val="22"/>
        </w:rPr>
        <w:t xml:space="preserve"/>
      </w:r>
      <w:r>
        <w:rPr>
          <w:b/>
          <w:bCs/>
          <w:color w:val="1C1007"/>
          <w:sz w:val="22"/>
          <w:szCs w:val="22"/>
        </w:rPr>
        <w:t xml:space="preserve">Gross vs. net (fees). </w:t>
      </w:r>
      <w:r>
        <w:rPr>
          <w:color w:val="1C1007"/>
          <w:sz w:val="22"/>
          <w:szCs w:val="22"/>
        </w:rPr>
        <w:t xml:space="preserve">Stripe and PayPal take a processing fee before paying out, so the bank deposit (net) is a little less than the amount the customer paid (gross). WooCommerce order totals were gross. The CSV exports show both.</w:t>
      </w:r>
    </w:p>
    <w:p>
      <w:pPr>
        <w:pStyle w:val="ListParagraph"/>
        <w:numPr>
          <w:ilvl w:val="0"/>
          <w:numId w:val="1"/>
        </w:numPr>
        <w:spacing w:after="90" w:line="268"/>
      </w:pPr>
      <w:r>
        <w:rPr>
          <w:color w:val="1C1007"/>
          <w:sz w:val="22"/>
          <w:szCs w:val="22"/>
        </w:rPr>
        <w:t xml:space="preserve"/>
      </w:r>
      <w:r>
        <w:rPr>
          <w:b/>
          <w:bCs/>
          <w:color w:val="1C1007"/>
          <w:sz w:val="22"/>
          <w:szCs w:val="22"/>
        </w:rPr>
        <w:t xml:space="preserve">Charge date vs. payout date. </w:t>
      </w:r>
      <w:r>
        <w:rPr>
          <w:color w:val="1C1007"/>
          <w:sz w:val="22"/>
          <w:szCs w:val="22"/>
        </w:rPr>
        <w:t xml:space="preserve">The customer is charged on one day; the money lands in the bank a couple of days later, grouped into a payout. So “revenue this month” and “cash received this month” can differ slightly at month boundaries.</w:t>
      </w:r>
    </w:p>
    <w:p>
      <w:pPr>
        <w:pStyle w:val="ListParagraph"/>
        <w:numPr>
          <w:ilvl w:val="0"/>
          <w:numId w:val="1"/>
        </w:numPr>
        <w:spacing w:after="90" w:line="268"/>
      </w:pPr>
      <w:r>
        <w:rPr>
          <w:color w:val="1C1007"/>
          <w:sz w:val="22"/>
          <w:szCs w:val="22"/>
        </w:rPr>
        <w:t xml:space="preserve"/>
      </w:r>
      <w:r>
        <w:rPr>
          <w:b/>
          <w:bCs/>
          <w:color w:val="1C1007"/>
          <w:sz w:val="22"/>
          <w:szCs w:val="22"/>
        </w:rPr>
        <w:t xml:space="preserve">Different words. </w:t>
      </w:r>
      <w:r>
        <w:rPr>
          <w:color w:val="1C1007"/>
          <w:sz w:val="22"/>
          <w:szCs w:val="22"/>
        </w:rPr>
        <w:t xml:space="preserve">Stripe says customer / subscription / invoice / charge / payout; WooCommerce said order. They’re the same idea in different clothes.</w:t>
      </w:r>
    </w:p>
    <w:p>
      <w:pPr>
        <w:pStyle w:val="Heading1"/>
        <w:spacing w:after="140" w:before="320"/>
      </w:pPr>
      <w:r>
        <w:rPr>
          <w:b/>
          <w:bCs/>
          <w:color w:val="1B5FAE"/>
          <w:sz w:val="30"/>
          <w:szCs w:val="30"/>
        </w:rPr>
        <w:t xml:space="preserve">7.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