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25E2B"/>
          <w:sz w:val="24"/>
          <w:szCs w:val="24"/>
        </w:rPr>
        <w:t xml:space="preserve">TAT for Animals</w:t>
      </w:r>
    </w:p>
    <w:p>
      <w:pPr>
        <w:spacing w:after="60"/>
      </w:pPr>
      <w:r>
        <w:rPr>
          <w:b/>
          <w:bCs/>
          <w:color w:val="1C1007"/>
          <w:sz w:val="40"/>
          <w:szCs w:val="40"/>
        </w:rPr>
        <w:t xml:space="preserve">Finding &amp; Reconciling Revenue on the New Site</w:t>
      </w:r>
    </w:p>
    <w:p>
      <w:pPr>
        <w:pBdr>
          <w:bottom w:val="single" w:color="467826" w:sz="8" w:space="6"/>
        </w:pBdr>
        <w:spacing w:after="60"/>
      </w:pPr>
      <w:r>
        <w:rPr>
          <w:i/>
          <w:iCs/>
          <w:color w:val="6B5D51"/>
          <w:sz w:val="23"/>
          <w:szCs w:val="23"/>
        </w:rPr>
        <w:t xml:space="preserve">A walkthrough for Jan &amp; Jez — where the money is, and how it differs from WooCommerce</w:t>
      </w:r>
    </w:p>
    <w:p>
      <w:pPr>
        <w:spacing w:after="80"/>
      </w:pPr>
    </w:p>
    <w:p>
      <w:pPr>
        <w:spacing w:after="140" w:line="276"/>
      </w:pPr>
      <w:r>
        <w:rPr>
          <w:color w:val="1C1007"/>
          <w:sz w:val="22"/>
          <w:szCs w:val="22"/>
        </w:rPr>
        <w:t xml:space="preserve">The new TAT for Animals site takes payments through </w:t>
      </w:r>
      <w:r>
        <w:rPr>
          <w:b/>
          <w:bCs/>
          <w:color w:val="1C1007"/>
          <w:sz w:val="22"/>
          <w:szCs w:val="22"/>
        </w:rPr>
        <w:t xml:space="preserve">Stripe</w:t>
      </w:r>
      <w:r>
        <w:rPr>
          <w:color w:val="1C1007"/>
          <w:sz w:val="22"/>
          <w:szCs w:val="22"/>
        </w:rPr>
        <w:t xml:space="preserve"> (credit/debit cards) and </w:t>
      </w:r>
      <w:r>
        <w:rPr>
          <w:b/>
          <w:bCs/>
          <w:color w:val="1C1007"/>
          <w:sz w:val="22"/>
          <w:szCs w:val="22"/>
        </w:rPr>
        <w:t xml:space="preserve">PayPal</w:t>
      </w:r>
      <w:r>
        <w:rPr>
          <w:color w:val="1C1007"/>
          <w:sz w:val="22"/>
          <w:szCs w:val="22"/>
        </w:rPr>
        <w:t xml:space="preserve"> — not WooCommerce. Existing subscribers stay on the old WooCommerce/Amelia system exactly as they are; only </w:t>
      </w:r>
      <w:r>
        <w:rPr>
          <w:b/>
          <w:bCs/>
          <w:color w:val="1C1007"/>
          <w:sz w:val="22"/>
          <w:szCs w:val="22"/>
        </w:rPr>
        <w:t xml:space="preserve">new sign-ups</w:t>
      </w:r>
      <w:r>
        <w:rPr>
          <w:color w:val="1C1007"/>
          <w:sz w:val="22"/>
          <w:szCs w:val="22"/>
        </w:rPr>
        <w:t xml:space="preserve"> go through the new site. So for a while, revenue comes from </w:t>
      </w:r>
      <w:r>
        <w:rPr>
          <w:b/>
          <w:bCs/>
          <w:color w:val="1C1007"/>
          <w:sz w:val="22"/>
          <w:szCs w:val="22"/>
        </w:rPr>
        <w:t xml:space="preserve">both places at once</w:t>
      </w:r>
      <w:r>
        <w:rPr>
          <w:color w:val="1C1007"/>
          <w:sz w:val="22"/>
          <w:szCs w:val="22"/>
        </w:rPr>
        <w:t xml:space="preserve">. This guide covers the new side, and points out where it looks different from what you’re used to.</w:t>
      </w:r>
    </w:p>
    <w:p>
      <w:pPr>
        <w:spacing w:after="140" w:line="276"/>
      </w:pPr>
      <w:r>
        <w:rPr>
          <w:b/>
          <w:bCs/>
          <w:color w:val="1C1007"/>
          <w:sz w:val="22"/>
          <w:szCs w:val="22"/>
        </w:rPr>
        <w:t xml:space="preserve">The short version: </w:t>
      </w:r>
      <w:r>
        <w:rPr>
          <w:color w:val="1C1007"/>
          <w:sz w:val="22"/>
          <w:szCs w:val="22"/>
        </w:rPr>
        <w:t xml:space="preserve">Stripe’s own dashboard is the main place to see and export new-site revenue. PayPal shows its own share. Supabase is just the member list for cross-checking. Nothing new needs to be built — these tools already do it.</w:t>
      </w:r>
    </w:p>
    <w:p>
      <w:pPr>
        <w:pStyle w:val="Heading1"/>
        <w:spacing w:after="140" w:before="320"/>
      </w:pPr>
      <w:r>
        <w:rPr>
          <w:b/>
          <w:bCs/>
          <w:color w:val="467826"/>
          <w:sz w:val="30"/>
          <w:szCs w:val="30"/>
        </w:rPr>
        <w:t xml:space="preserve">1.  Where the money now lives</w:t>
      </w:r>
    </w:p>
    <w:p>
      <w:pPr>
        <w:spacing w:after="140" w:line="276"/>
      </w:pPr>
      <w:r>
        <w:rPr>
          <w:color w:val="1C1007"/>
          <w:sz w:val="22"/>
          <w:szCs w:val="22"/>
        </w:rPr>
        <w:t xml:space="preserve">Three places hold the information you’ll need:</w:t>
      </w:r>
    </w:p>
    <w:tbl>
      <w:tblPr>
        <w:tblW w:type="dxa" w:w="9360"/>
        <w:tblBorders>
          <w:top w:val="single" w:color="D9CEBE" w:sz="2"/>
          <w:left w:val="single" w:color="D9CEBE" w:sz="2"/>
          <w:bottom w:val="single" w:color="D9CEBE" w:sz="2"/>
          <w:right w:val="single" w:color="D9CEBE" w:sz="2"/>
          <w:insideH w:val="single" w:color="E7DECF" w:sz="2"/>
          <w:insideV w:val="single" w:color="E7DECF" w:sz="2"/>
        </w:tblBorders>
      </w:tblPr>
      <w:tblGrid>
        <w:gridCol w:w="1900"/>
        <w:gridCol w:w="5100"/>
        <w:gridCol w:w="2360"/>
      </w:tblGrid>
      <w:tr>
        <w:trPr>
          <w:tblHeader/>
        </w:trPr>
        <w:tc>
          <w:tcPr>
            <w:tcW w:type="dxa" w:w="1900"/>
            <w:shd w:fill="46782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System</w:t>
            </w:r>
          </w:p>
        </w:tc>
        <w:tc>
          <w:tcPr>
            <w:tcW w:type="dxa" w:w="5100"/>
            <w:shd w:fill="46782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What it holds</w:t>
            </w:r>
          </w:p>
        </w:tc>
        <w:tc>
          <w:tcPr>
            <w:tcW w:type="dxa" w:w="2360"/>
            <w:shd w:fill="46782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Who’s on it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Stripe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All card payments, subscriptions, refunds, payouts to the bank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New card members</w:t>
            </w:r>
          </w:p>
        </w:tc>
      </w:tr>
      <w:tr>
        <w:tc>
          <w:tcPr>
            <w:tcW w:type="dxa" w:w="1900"/>
            <w:shd w:fill="F5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PayPal</w:t>
            </w:r>
          </w:p>
        </w:tc>
        <w:tc>
          <w:tcPr>
            <w:tcW w:type="dxa" w:w="5100"/>
            <w:shd w:fill="F5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All PayPal subscription payments &amp; refunds</w:t>
            </w:r>
          </w:p>
        </w:tc>
        <w:tc>
          <w:tcPr>
            <w:tcW w:type="dxa" w:w="2360"/>
            <w:shd w:fill="F5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New PayPal members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Supabase</w:t>
            </w:r>
          </w:p>
        </w:tc>
        <w:tc>
          <w:tcPr>
            <w:tcW w:type="dxa" w:w="51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The member list (name, email, tier, status) — for cross-checking only</w:t>
            </w:r>
          </w:p>
        </w:tc>
        <w:tc>
          <w:tcPr>
            <w:tcW w:type="dxa" w:w="2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All new members</w:t>
            </w:r>
          </w:p>
        </w:tc>
      </w:tr>
      <w:tr>
        <w:tc>
          <w:tcPr>
            <w:tcW w:type="dxa" w:w="1900"/>
            <w:shd w:fill="F5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WooCommerce</w:t>
            </w:r>
          </w:p>
        </w:tc>
        <w:tc>
          <w:tcPr>
            <w:tcW w:type="dxa" w:w="5100"/>
            <w:shd w:fill="F5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The OLD system — existing subscribers still bill here</w:t>
            </w:r>
          </w:p>
        </w:tc>
        <w:tc>
          <w:tcPr>
            <w:tcW w:type="dxa" w:w="2360"/>
            <w:shd w:fill="F5F1E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color w:val="1C1007"/>
                <w:sz w:val="21"/>
                <w:szCs w:val="21"/>
              </w:rPr>
              <w:t xml:space="preserve">Existing members</w:t>
            </w:r>
          </w:p>
        </w:tc>
      </w:tr>
    </w:tbl>
    <w:p>
      <w:pPr>
        <w:spacing w:after="80"/>
      </w:pPr>
    </w:p>
    <w:p>
      <w:pPr>
        <w:pStyle w:val="Heading1"/>
        <w:spacing w:after="140" w:before="320"/>
      </w:pPr>
      <w:r>
        <w:rPr>
          <w:b/>
          <w:bCs/>
          <w:color w:val="467826"/>
          <w:sz w:val="30"/>
          <w:szCs w:val="30"/>
        </w:rPr>
        <w:t xml:space="preserve">2.  Stripe — the main place for card revenue</w:t>
      </w:r>
    </w:p>
    <w:p>
      <w:pPr>
        <w:pStyle w:val="Heading2"/>
        <w:spacing w:after="100" w:before="220"/>
      </w:pPr>
      <w:r>
        <w:rPr>
          <w:b/>
          <w:bCs/>
          <w:color w:val="1C1007"/>
          <w:sz w:val="25"/>
          <w:szCs w:val="25"/>
        </w:rPr>
        <w:t xml:space="preserve">a) Getting Jan her own access (read-only)</w:t>
      </w:r>
    </w:p>
    <w:p>
      <w:pPr>
        <w:spacing w:after="140" w:line="276"/>
      </w:pPr>
      <w:r>
        <w:rPr>
          <w:color w:val="1C1007"/>
          <w:sz w:val="22"/>
          <w:szCs w:val="22"/>
        </w:rPr>
        <w:t xml:space="preserve">So Jan can look without needing anyone else, add her as a read-only team member: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In Stripe, open Settings (gear icon, top right) → Team.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Click “Invite”, enter Jan’s email, and choose a read-only / Analyst role (view + export, no changes).</w:t>
      </w:r>
    </w:p>
    <w:p>
      <w:pPr>
        <w:pBdr>
          <w:top w:val="dashed" w:color="467826" w:sz="6" w:space="6"/>
          <w:bottom w:val="dashed" w:color="467826" w:sz="6" w:space="6"/>
          <w:left w:val="dashed" w:color="467826" w:sz="6" w:space="6"/>
          <w:right w:val="dashed" w:color="467826" w:sz="6" w:space="6"/>
        </w:pBdr>
        <w:shd w:fill="EFF4E9" w:color="auto" w:val="clear"/>
        <w:spacing w:after="200" w:before="60" w:line="264"/>
      </w:pPr>
      <w:r>
        <w:rPr>
          <w:b/>
          <w:bCs/>
          <w:color w:val="467826"/>
          <w:sz w:val="22"/>
          <w:szCs w:val="22"/>
        </w:rPr>
        <w:t xml:space="preserve">📸  Screenshot to add here: </w:t>
      </w:r>
      <w:r>
        <w:rPr>
          <w:color w:val="1C1007"/>
          <w:sz w:val="22"/>
          <w:szCs w:val="22"/>
        </w:rPr>
        <w:t xml:space="preserve">Stripe → Settings → Team, showing the Invite button and the role choices.</w:t>
      </w:r>
    </w:p>
    <w:p>
      <w:pPr>
        <w:pStyle w:val="Heading2"/>
        <w:spacing w:after="100" w:before="220"/>
      </w:pPr>
      <w:r>
        <w:rPr>
          <w:b/>
          <w:bCs/>
          <w:color w:val="1C1007"/>
          <w:sz w:val="25"/>
          <w:szCs w:val="25"/>
        </w:rPr>
        <w:t xml:space="preserve">b) Seeing who paid what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Payments (left menu) — every individual charge: customer, amount, date, and whether it succeeded, failed, or was refunded.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Subscriptions (or Billing → Subscriptions) — each active membership, its plan, price, and next renewal date.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Customers — look up one person and see their full payment history.</w:t>
      </w:r>
    </w:p>
    <w:p>
      <w:pPr>
        <w:pBdr>
          <w:top w:val="dashed" w:color="467826" w:sz="6" w:space="6"/>
          <w:bottom w:val="dashed" w:color="467826" w:sz="6" w:space="6"/>
          <w:left w:val="dashed" w:color="467826" w:sz="6" w:space="6"/>
          <w:right w:val="dashed" w:color="467826" w:sz="6" w:space="6"/>
        </w:pBdr>
        <w:shd w:fill="EFF4E9" w:color="auto" w:val="clear"/>
        <w:spacing w:after="200" w:before="60" w:line="264"/>
      </w:pPr>
      <w:r>
        <w:rPr>
          <w:b/>
          <w:bCs/>
          <w:color w:val="467826"/>
          <w:sz w:val="22"/>
          <w:szCs w:val="22"/>
        </w:rPr>
        <w:t xml:space="preserve">📸  Screenshot to add here: </w:t>
      </w:r>
      <w:r>
        <w:rPr>
          <w:color w:val="1C1007"/>
          <w:sz w:val="22"/>
          <w:szCs w:val="22"/>
        </w:rPr>
        <w:t xml:space="preserve">Stripe → Payments list for the current month (customer / amount / date / status columns visible).</w:t>
      </w:r>
    </w:p>
    <w:p>
      <w:pPr>
        <w:pStyle w:val="Heading2"/>
        <w:spacing w:after="100" w:before="220"/>
      </w:pPr>
      <w:r>
        <w:rPr>
          <w:b/>
          <w:bCs/>
          <w:color w:val="1C1007"/>
          <w:sz w:val="25"/>
          <w:szCs w:val="25"/>
        </w:rPr>
        <w:t xml:space="preserve">c) Seeing the revenue totals &amp; bank payouts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Balance → Payouts — the actual deposits Stripe sends to the bank, and which payments make up each one. This is what to match against the bank statement.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Reports — revenue, fees, and refunds summarised by date range (monthly, etc.).</w:t>
      </w:r>
    </w:p>
    <w:p>
      <w:pPr>
        <w:pBdr>
          <w:top w:val="dashed" w:color="467826" w:sz="6" w:space="6"/>
          <w:bottom w:val="dashed" w:color="467826" w:sz="6" w:space="6"/>
          <w:left w:val="dashed" w:color="467826" w:sz="6" w:space="6"/>
          <w:right w:val="dashed" w:color="467826" w:sz="6" w:space="6"/>
        </w:pBdr>
        <w:shd w:fill="EFF4E9" w:color="auto" w:val="clear"/>
        <w:spacing w:after="200" w:before="60" w:line="264"/>
      </w:pPr>
      <w:r>
        <w:rPr>
          <w:b/>
          <w:bCs/>
          <w:color w:val="467826"/>
          <w:sz w:val="22"/>
          <w:szCs w:val="22"/>
        </w:rPr>
        <w:t xml:space="preserve">📸  Screenshot to add here: </w:t>
      </w:r>
      <w:r>
        <w:rPr>
          <w:color w:val="1C1007"/>
          <w:sz w:val="22"/>
          <w:szCs w:val="22"/>
        </w:rPr>
        <w:t xml:space="preserve">Stripe → Balance → Payouts, showing a payout and its “included transactions”.</w:t>
      </w:r>
    </w:p>
    <w:p>
      <w:pPr>
        <w:pStyle w:val="Heading1"/>
        <w:spacing w:after="140" w:before="320"/>
      </w:pPr>
      <w:r>
        <w:rPr>
          <w:b/>
          <w:bCs/>
          <w:color w:val="467826"/>
          <w:sz w:val="30"/>
          <w:szCs w:val="30"/>
        </w:rPr>
        <w:t xml:space="preserve">3.  Exporting to a spreadsheet (for reconciliation)</w:t>
      </w:r>
    </w:p>
    <w:p>
      <w:pPr>
        <w:spacing w:after="140" w:line="276"/>
      </w:pPr>
      <w:r>
        <w:rPr>
          <w:color w:val="1C1007"/>
          <w:sz w:val="22"/>
          <w:szCs w:val="22"/>
        </w:rPr>
        <w:t xml:space="preserve">Most reconciliation is easiest in a spreadsheet. Stripe exports to CSV in a couple of clicks: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On the Payments (or Reports) page, set the date range for the month.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Click Export (top right) → choose the columns → download the CSV → open in Excel / Google Sheets.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The export includes the fee and the net amount per payment, so gross, fees, and net all reconcile.</w:t>
      </w:r>
    </w:p>
    <w:p>
      <w:pPr>
        <w:pBdr>
          <w:top w:val="dashed" w:color="467826" w:sz="6" w:space="6"/>
          <w:bottom w:val="dashed" w:color="467826" w:sz="6" w:space="6"/>
          <w:left w:val="dashed" w:color="467826" w:sz="6" w:space="6"/>
          <w:right w:val="dashed" w:color="467826" w:sz="6" w:space="6"/>
        </w:pBdr>
        <w:shd w:fill="EFF4E9" w:color="auto" w:val="clear"/>
        <w:spacing w:after="200" w:before="60" w:line="264"/>
      </w:pPr>
      <w:r>
        <w:rPr>
          <w:b/>
          <w:bCs/>
          <w:color w:val="467826"/>
          <w:sz w:val="22"/>
          <w:szCs w:val="22"/>
        </w:rPr>
        <w:t xml:space="preserve">📸  Screenshot to add here: </w:t>
      </w:r>
      <w:r>
        <w:rPr>
          <w:color w:val="1C1007"/>
          <w:sz w:val="22"/>
          <w:szCs w:val="22"/>
        </w:rPr>
        <w:t xml:space="preserve">Stripe → the Export button and the column / date-range options.</w:t>
      </w:r>
    </w:p>
    <w:p>
      <w:pPr>
        <w:pStyle w:val="Heading1"/>
        <w:spacing w:after="140" w:before="320"/>
      </w:pPr>
      <w:r>
        <w:rPr>
          <w:b/>
          <w:bCs/>
          <w:color w:val="467826"/>
          <w:sz w:val="30"/>
          <w:szCs w:val="30"/>
        </w:rPr>
        <w:t xml:space="preserve">4.  PayPal — the other payment source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Activity → All Transactions — every PayPal payment and refund, filterable by date.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Reports → Statements / Transactions — monthly summaries and CSV downloads, the same idea as Stripe.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PayPal also deducts a processing fee, so its net deposit is a little less than the gross — same as Stripe.</w:t>
      </w:r>
    </w:p>
    <w:p>
      <w:pPr>
        <w:pBdr>
          <w:top w:val="dashed" w:color="467826" w:sz="6" w:space="6"/>
          <w:bottom w:val="dashed" w:color="467826" w:sz="6" w:space="6"/>
          <w:left w:val="dashed" w:color="467826" w:sz="6" w:space="6"/>
          <w:right w:val="dashed" w:color="467826" w:sz="6" w:space="6"/>
        </w:pBdr>
        <w:shd w:fill="EFF4E9" w:color="auto" w:val="clear"/>
        <w:spacing w:after="200" w:before="60" w:line="264"/>
      </w:pPr>
      <w:r>
        <w:rPr>
          <w:b/>
          <w:bCs/>
          <w:color w:val="467826"/>
          <w:sz w:val="22"/>
          <w:szCs w:val="22"/>
        </w:rPr>
        <w:t xml:space="preserve">📸  Screenshot to add here: </w:t>
      </w:r>
      <w:r>
        <w:rPr>
          <w:color w:val="1C1007"/>
          <w:sz w:val="22"/>
          <w:szCs w:val="22"/>
        </w:rPr>
        <w:t xml:space="preserve">PayPal → Activity (or Reports), showing the current month’s transactions and the Download button.</w:t>
      </w:r>
    </w:p>
    <w:p>
      <w:pPr>
        <w:pStyle w:val="Heading1"/>
        <w:spacing w:after="140" w:before="320"/>
      </w:pPr>
      <w:r>
        <w:rPr>
          <w:b/>
          <w:bCs/>
          <w:color w:val="467826"/>
          <w:sz w:val="30"/>
          <w:szCs w:val="30"/>
        </w:rPr>
        <w:t xml:space="preserve">5.  Supabase — the member cross-check</w:t>
      </w:r>
    </w:p>
    <w:p>
      <w:pPr>
        <w:spacing w:after="140" w:line="276"/>
      </w:pPr>
      <w:r>
        <w:rPr>
          <w:color w:val="1C1007"/>
          <w:sz w:val="22"/>
          <w:szCs w:val="22"/>
        </w:rPr>
        <w:t xml:space="preserve">Supabase isn’t a money system — it’s the </w:t>
      </w:r>
      <w:r>
        <w:rPr>
          <w:b/>
          <w:bCs/>
          <w:color w:val="1C1007"/>
          <w:sz w:val="22"/>
          <w:szCs w:val="22"/>
        </w:rPr>
        <w:t xml:space="preserve">member list</w:t>
      </w:r>
      <w:r>
        <w:rPr>
          <w:color w:val="1C1007"/>
          <w:sz w:val="22"/>
          <w:szCs w:val="22"/>
        </w:rPr>
        <w:t xml:space="preserve">, used only to confirm “is this person actually an active member?” against a payment. Rather than logging into Supabase directly, Jan and Jez will get an </w:t>
      </w:r>
      <w:r>
        <w:rPr>
          <w:b/>
          <w:bCs/>
          <w:color w:val="1C1007"/>
          <w:sz w:val="22"/>
          <w:szCs w:val="22"/>
        </w:rPr>
        <w:t xml:space="preserve">automatic email every two weeks</w:t>
      </w:r>
      <w:r>
        <w:rPr>
          <w:color w:val="1C1007"/>
          <w:sz w:val="22"/>
          <w:szCs w:val="22"/>
        </w:rPr>
        <w:t xml:space="preserve"> with a simple spreadsheet of the same information — each member’s email, tier (The Calm Connection / The Calm Circle), and status (active / past due / inactive). No login or database access needed.</w:t>
      </w:r>
    </w:p>
    <w:p>
      <w:pPr>
        <w:pBdr>
          <w:top w:val="dashed" w:color="467826" w:sz="6" w:space="6"/>
          <w:bottom w:val="dashed" w:color="467826" w:sz="6" w:space="6"/>
          <w:left w:val="dashed" w:color="467826" w:sz="6" w:space="6"/>
          <w:right w:val="dashed" w:color="467826" w:sz="6" w:space="6"/>
        </w:pBdr>
        <w:shd w:fill="EFF4E9" w:color="auto" w:val="clear"/>
        <w:spacing w:after="200" w:before="60" w:line="264"/>
      </w:pPr>
      <w:r>
        <w:rPr>
          <w:b/>
          <w:bCs/>
          <w:color w:val="467826"/>
          <w:sz w:val="22"/>
          <w:szCs w:val="22"/>
        </w:rPr>
        <w:t xml:space="preserve">📸  Screenshot to add here: </w:t>
      </w:r>
      <w:r>
        <w:rPr>
          <w:color w:val="1C1007"/>
          <w:sz w:val="22"/>
          <w:szCs w:val="22"/>
        </w:rPr>
        <w:t xml:space="preserve">Example of the spreadsheet Jan and Jez will receive by email (once the automatic export is set up).</w:t>
      </w:r>
    </w:p>
    <w:p>
      <w:pPr>
        <w:pStyle w:val="Heading1"/>
        <w:spacing w:after="140" w:before="320"/>
      </w:pPr>
      <w:r>
        <w:rPr>
          <w:b/>
          <w:bCs/>
          <w:color w:val="467826"/>
          <w:sz w:val="30"/>
          <w:szCs w:val="30"/>
        </w:rPr>
        <w:t xml:space="preserve">6.  How this differs from WooCommerce</w:t>
      </w:r>
    </w:p>
    <w:p>
      <w:pPr>
        <w:spacing w:after="140" w:line="276"/>
      </w:pPr>
      <w:r>
        <w:rPr>
          <w:color w:val="1C1007"/>
          <w:sz w:val="22"/>
          <w:szCs w:val="22"/>
        </w:rPr>
        <w:t xml:space="preserve">A few things look different from the old system — worth knowing so the numbers make sense: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/>
      </w:r>
      <w:r>
        <w:rPr>
          <w:b/>
          <w:bCs/>
          <w:color w:val="1C1007"/>
          <w:sz w:val="22"/>
          <w:szCs w:val="22"/>
        </w:rPr>
        <w:t xml:space="preserve">Two sources now. </w:t>
      </w:r>
      <w:r>
        <w:rPr>
          <w:color w:val="1C1007"/>
          <w:sz w:val="22"/>
          <w:szCs w:val="22"/>
        </w:rPr>
        <w:t xml:space="preserve">New members are in Stripe/PayPal; existing members are still in WooCommerce. For a full picture during the overlap, pull from both.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/>
      </w:r>
      <w:r>
        <w:rPr>
          <w:b/>
          <w:bCs/>
          <w:color w:val="1C1007"/>
          <w:sz w:val="22"/>
          <w:szCs w:val="22"/>
        </w:rPr>
        <w:t xml:space="preserve">Recurring, not one-off. </w:t>
      </w:r>
      <w:r>
        <w:rPr>
          <w:color w:val="1C1007"/>
          <w:sz w:val="22"/>
          <w:szCs w:val="22"/>
        </w:rPr>
        <w:t xml:space="preserve">In WooCommerce an order is usually a single record. In Stripe a subscription creates a new charge every period (monthly or yearly), so you’ll see the same member pay again each cycle — that’s normal.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/>
      </w:r>
      <w:r>
        <w:rPr>
          <w:b/>
          <w:bCs/>
          <w:color w:val="1C1007"/>
          <w:sz w:val="22"/>
          <w:szCs w:val="22"/>
        </w:rPr>
        <w:t xml:space="preserve">Gross vs. net (fees). </w:t>
      </w:r>
      <w:r>
        <w:rPr>
          <w:color w:val="1C1007"/>
          <w:sz w:val="22"/>
          <w:szCs w:val="22"/>
        </w:rPr>
        <w:t xml:space="preserve">Stripe and PayPal take a processing fee before paying out, so the bank deposit (net) is a little less than the amount the customer paid (gross). WooCommerce order totals were gross. The CSV exports show both.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/>
      </w:r>
      <w:r>
        <w:rPr>
          <w:b/>
          <w:bCs/>
          <w:color w:val="1C1007"/>
          <w:sz w:val="22"/>
          <w:szCs w:val="22"/>
        </w:rPr>
        <w:t xml:space="preserve">Charge date vs. payout date. </w:t>
      </w:r>
      <w:r>
        <w:rPr>
          <w:color w:val="1C1007"/>
          <w:sz w:val="22"/>
          <w:szCs w:val="22"/>
        </w:rPr>
        <w:t xml:space="preserve">The customer is charged on one day; the money lands in the bank a couple of days later, grouped into a payout. So “revenue this month” and “cash received this month” can differ slightly at month boundaries.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/>
      </w:r>
      <w:r>
        <w:rPr>
          <w:b/>
          <w:bCs/>
          <w:color w:val="1C1007"/>
          <w:sz w:val="22"/>
          <w:szCs w:val="22"/>
        </w:rPr>
        <w:t xml:space="preserve">Different words. </w:t>
      </w:r>
      <w:r>
        <w:rPr>
          <w:color w:val="1C1007"/>
          <w:sz w:val="22"/>
          <w:szCs w:val="22"/>
        </w:rPr>
        <w:t xml:space="preserve">Stripe says customer / subscription / invoice / charge / payout; WooCommerce said order. They’re the same idea in different clothes.</w:t>
      </w:r>
    </w:p>
    <w:p>
      <w:pPr>
        <w:pStyle w:val="Heading1"/>
        <w:spacing w:after="140" w:before="320"/>
      </w:pPr>
      <w:r>
        <w:rPr>
          <w:b/>
          <w:bCs/>
          <w:color w:val="467826"/>
          <w:sz w:val="30"/>
          <w:szCs w:val="30"/>
        </w:rPr>
        <w:t xml:space="preserve">7.  A simple monthly reconciliation checklist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Export the month’s Stripe payments (CSV) — note gross, fees, net.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Export the month’s PayPal transactions (CSV).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Pull the WooCommerce report for existing subscribers (old system).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Match Stripe/PayPal payouts to the bank deposits.</w:t>
      </w:r>
    </w:p>
    <w:p>
      <w:pPr>
        <w:pStyle w:val="ListParagraph"/>
        <w:numPr>
          <w:ilvl w:val="0"/>
          <w:numId w:val="1"/>
        </w:numPr>
        <w:spacing w:after="90" w:line="268"/>
      </w:pPr>
      <w:r>
        <w:rPr>
          <w:color w:val="1C1007"/>
          <w:sz w:val="22"/>
          <w:szCs w:val="22"/>
        </w:rPr>
        <w:t xml:space="preserve">Note any refunds (they show as negative entries) so totals line up.</w:t>
      </w:r>
    </w:p>
    <w:p>
      <w:pPr>
        <w:spacing w:after="120"/>
      </w:pPr>
    </w:p>
    <w:p>
      <w:pPr>
        <w:pBdr>
          <w:top w:val="single" w:color="D9CEBE" w:sz="4" w:space="8"/>
        </w:pBdr>
        <w:spacing w:after="0" w:before="160" w:line="276"/>
      </w:pPr>
      <w:r>
        <w:rPr>
          <w:b/>
          <w:bCs/>
          <w:color w:val="1C1007"/>
          <w:sz w:val="22"/>
          <w:szCs w:val="22"/>
        </w:rPr>
        <w:t xml:space="preserve">Questions on any screen or number? </w:t>
      </w:r>
      <w:r>
        <w:rPr>
          <w:color w:val="6B5D51"/>
          <w:sz w:val="22"/>
          <w:szCs w:val="22"/>
        </w:rPr>
        <w:t xml:space="preserve">Happy to jump on a short call and walk through it together, doc in hand. — Siyoul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00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&amp; Reconciling Revenue on the New Site</dc:title>
  <dc:creator>TAT for Animals</dc:creator>
  <cp:lastModifiedBy>Un-named</cp:lastModifiedBy>
  <cp:revision>1</cp:revision>
  <dcterms:created xsi:type="dcterms:W3CDTF">2026-07-29T20:53:50.554Z</dcterms:created>
  <dcterms:modified xsi:type="dcterms:W3CDTF">2026-07-29T20:53:50.554Z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