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C25E2B"/>
          <w:sz w:val="24"/>
          <w:szCs w:val="24"/>
        </w:rPr>
        <w:t xml:space="preserve">TAT for Animals</w:t>
      </w:r>
    </w:p>
    <w:p>
      <w:pPr>
        <w:spacing w:after="60"/>
      </w:pPr>
      <w:r>
        <w:rPr>
          <w:b/>
          <w:bCs/>
          <w:color w:val="1C1007"/>
          <w:sz w:val="40"/>
          <w:szCs w:val="40"/>
        </w:rPr>
        <w:t xml:space="preserve">Finding &amp; Reconciling Revenue on the New Site</w:t>
      </w:r>
    </w:p>
    <w:p>
      <w:pPr>
        <w:pBdr>
          <w:bottom w:val="single" w:color="467826" w:sz="8" w:space="6"/>
        </w:pBdr>
        <w:spacing w:after="60"/>
      </w:pPr>
      <w:r>
        <w:rPr>
          <w:i/>
          <w:iCs/>
          <w:color w:val="6B5D51"/>
          <w:sz w:val="23"/>
          <w:szCs w:val="23"/>
        </w:rPr>
        <w:t xml:space="preserve">A walkthrough for Jan &amp; Jez — where the money is, and how it differs from WooCommerce</w:t>
      </w:r>
    </w:p>
    <w:p>
      <w:pPr>
        <w:spacing w:after="80"/>
      </w:pPr>
    </w:p>
    <w:p>
      <w:pPr>
        <w:spacing w:after="140" w:line="276"/>
      </w:pPr>
      <w:r>
        <w:rPr>
          <w:color w:val="1C1007"/>
          <w:sz w:val="22"/>
          <w:szCs w:val="22"/>
        </w:rPr>
        <w:t xml:space="preserve">The new TAT for Animals site takes payments through </w:t>
      </w:r>
      <w:r>
        <w:rPr>
          <w:b/>
          <w:bCs/>
          <w:color w:val="1C1007"/>
          <w:sz w:val="22"/>
          <w:szCs w:val="22"/>
        </w:rPr>
        <w:t xml:space="preserve">Stripe</w:t>
      </w:r>
      <w:r>
        <w:rPr>
          <w:color w:val="1C1007"/>
          <w:sz w:val="22"/>
          <w:szCs w:val="22"/>
        </w:rPr>
        <w:t xml:space="preserve"> (credit/debit cards) and </w:t>
      </w:r>
      <w:r>
        <w:rPr>
          <w:b/>
          <w:bCs/>
          <w:color w:val="1C1007"/>
          <w:sz w:val="22"/>
          <w:szCs w:val="22"/>
        </w:rPr>
        <w:t xml:space="preserve">PayPal</w:t>
      </w:r>
      <w:r>
        <w:rPr>
          <w:color w:val="1C1007"/>
          <w:sz w:val="22"/>
          <w:szCs w:val="22"/>
        </w:rPr>
        <w:t xml:space="preserve"> — not WooCommerce. Existing subscribers stay on the old WooCommerce/Amelia system exactly as they are; only </w:t>
      </w:r>
      <w:r>
        <w:rPr>
          <w:b/>
          <w:bCs/>
          <w:color w:val="1C1007"/>
          <w:sz w:val="22"/>
          <w:szCs w:val="22"/>
        </w:rPr>
        <w:t xml:space="preserve">new sign-ups</w:t>
      </w:r>
      <w:r>
        <w:rPr>
          <w:color w:val="1C1007"/>
          <w:sz w:val="22"/>
          <w:szCs w:val="22"/>
        </w:rPr>
        <w:t xml:space="preserve"> go through the new site. So for a while, revenue comes from </w:t>
      </w:r>
      <w:r>
        <w:rPr>
          <w:b/>
          <w:bCs/>
          <w:color w:val="1C1007"/>
          <w:sz w:val="22"/>
          <w:szCs w:val="22"/>
        </w:rPr>
        <w:t xml:space="preserve">both places at once</w:t>
      </w:r>
      <w:r>
        <w:rPr>
          <w:color w:val="1C1007"/>
          <w:sz w:val="22"/>
          <w:szCs w:val="22"/>
        </w:rPr>
        <w:t xml:space="preserve">. This guide covers the new side, and points out where it looks different from what you’re used to.</w:t>
      </w:r>
    </w:p>
    <w:p>
      <w:pPr>
        <w:spacing w:after="140" w:line="276"/>
      </w:pPr>
      <w:r>
        <w:rPr>
          <w:b/>
          <w:bCs/>
          <w:color w:val="1C1007"/>
          <w:sz w:val="22"/>
          <w:szCs w:val="22"/>
        </w:rPr>
        <w:t xml:space="preserve">The short version: </w:t>
      </w:r>
      <w:r>
        <w:rPr>
          <w:color w:val="1C1007"/>
          <w:sz w:val="22"/>
          <w:szCs w:val="22"/>
        </w:rPr>
        <w:t xml:space="preserve">Stripe’s own dashboard is the main place to see and export new-site revenue. PayPal shows its own share. Supabase is just the member list for cross-checking. Nothing new needs to be built — these tools already do it.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1.  Where the money now lives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Three places hold the information you’ll need:</w:t>
      </w:r>
    </w:p>
    <w:tbl>
      <w:tblPr>
        <w:tblW w:type="dxa" w:w="9360"/>
        <w:tblBorders>
          <w:top w:val="single" w:color="D9CEBE" w:sz="2"/>
          <w:left w:val="single" w:color="D9CEBE" w:sz="2"/>
          <w:bottom w:val="single" w:color="D9CEBE" w:sz="2"/>
          <w:right w:val="single" w:color="D9CEBE" w:sz="2"/>
          <w:insideH w:val="single" w:color="E7DECF" w:sz="2"/>
          <w:insideV w:val="single" w:color="E7DECF" w:sz="2"/>
        </w:tblBorders>
      </w:tblPr>
      <w:tblGrid>
        <w:gridCol w:w="1900"/>
        <w:gridCol w:w="5100"/>
        <w:gridCol w:w="2360"/>
      </w:tblGrid>
      <w:tr>
        <w:trPr>
          <w:tblHeader/>
        </w:trPr>
        <w:tc>
          <w:tcPr>
            <w:tcW w:type="dxa" w:w="1900"/>
            <w:shd w:fill="46782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System</w:t>
            </w:r>
          </w:p>
        </w:tc>
        <w:tc>
          <w:tcPr>
            <w:tcW w:type="dxa" w:w="5100"/>
            <w:shd w:fill="46782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What it holds</w:t>
            </w:r>
          </w:p>
        </w:tc>
        <w:tc>
          <w:tcPr>
            <w:tcW w:type="dxa" w:w="2360"/>
            <w:shd w:fill="46782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Who’s on it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Stripe</w:t>
            </w:r>
          </w:p>
        </w:tc>
        <w:tc>
          <w:tcPr>
            <w:tcW w:type="dxa" w:w="51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All card payments, subscriptions, refunds, payouts to the bank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New card members</w:t>
            </w:r>
          </w:p>
        </w:tc>
      </w:tr>
      <w:tr>
        <w:tc>
          <w:tcPr>
            <w:tcW w:type="dxa" w:w="19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PayPal</w:t>
            </w:r>
          </w:p>
        </w:tc>
        <w:tc>
          <w:tcPr>
            <w:tcW w:type="dxa" w:w="51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All PayPal subscription payments &amp; refunds</w:t>
            </w:r>
          </w:p>
        </w:tc>
        <w:tc>
          <w:tcPr>
            <w:tcW w:type="dxa" w:w="236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New PayPal members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Supabase</w:t>
            </w:r>
          </w:p>
        </w:tc>
        <w:tc>
          <w:tcPr>
            <w:tcW w:type="dxa" w:w="51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The member list (name, email, tier, status) — for cross-checking only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All new members</w:t>
            </w:r>
          </w:p>
        </w:tc>
      </w:tr>
      <w:tr>
        <w:tc>
          <w:tcPr>
            <w:tcW w:type="dxa" w:w="19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WooCommerce</w:t>
            </w:r>
          </w:p>
        </w:tc>
        <w:tc>
          <w:tcPr>
            <w:tcW w:type="dxa" w:w="51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The OLD system — existing subscribers still bill here</w:t>
            </w:r>
          </w:p>
        </w:tc>
        <w:tc>
          <w:tcPr>
            <w:tcW w:type="dxa" w:w="236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Existing members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2.  Stripe — the main place for card revenue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a) Getting Jan her own access (read-only)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So Jan can look without needing anyone else, add her as a read-only team member: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In Stripe, open Settings (gear icon, top right) → Team.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Click “Invite”, enter Jan’s email, and choose a read-only / Analyst role (view + export, no changes).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Stripe → Settings → Team, showing the Invite button and the role choices.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b) Seeing who paid what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Payments (left menu) — every individual charge: customer, amount, date, and whether it succeeded, failed, or was refunded.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Subscriptions (or Billing → Subscriptions) — each active membership, its plan, price, and next renewal date.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Customers — look up one person and see their full payment history.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Stripe → Payments list for the current month (customer / amount / date / status columns visible).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c) Seeing the revenue totals &amp; bank payouts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Balance → Payouts — the actual deposits Stripe sends to the bank, and which payments make up each one. This is what to match against the bank statement.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Reports — revenue, fees, and refunds summarised by date range (monthly, etc.).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Stripe → Balance → Payouts, showing a payout and its “included transactions”.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3.  Exporting to a spreadsheet (for reconciliation)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Most reconciliation is easiest in a spreadsheet. Stripe exports to CSV in a couple of clicks: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On the Payments (or Reports) page, set the date range for the month.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Click Export (top right) → choose the columns → download the CSV → open in Excel / Google Sheets.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The export includes the fee and the net amount per payment, so gross, fees, and net all reconcile.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Stripe → the Export button and the column / date-range options.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4.  PayPal — the other payment source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Activity → All Transactions — every PayPal payment and refund, filterable by date.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Reports → Statements / Transactions — monthly summaries and CSV downloads, the same idea as Stripe.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PayPal also deducts a processing fee, so its net deposit is a little less than the gross — same as Stripe.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PayPal → Activity (or Reports), showing the current month’s transactions and the Download button.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5.  Supabase — the member cross-check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Supabase isn’t a money system — it’s the </w:t>
      </w:r>
      <w:r>
        <w:rPr>
          <w:b/>
          <w:bCs/>
          <w:color w:val="1C1007"/>
          <w:sz w:val="22"/>
          <w:szCs w:val="22"/>
        </w:rPr>
        <w:t xml:space="preserve">member list</w:t>
      </w:r>
      <w:r>
        <w:rPr>
          <w:color w:val="1C1007"/>
          <w:sz w:val="22"/>
          <w:szCs w:val="22"/>
        </w:rPr>
        <w:t xml:space="preserve">. Use it only to confirm “is this person actually an active member?” against a payment. Open </w:t>
      </w:r>
      <w:r>
        <w:rPr>
          <w:b/>
          <w:bCs/>
          <w:color w:val="1C1007"/>
          <w:sz w:val="22"/>
          <w:szCs w:val="22"/>
        </w:rPr>
        <w:t xml:space="preserve">Table Editor → profiles</w:t>
      </w:r>
      <w:r>
        <w:rPr>
          <w:color w:val="1C1007"/>
          <w:sz w:val="22"/>
          <w:szCs w:val="22"/>
        </w:rPr>
        <w:t xml:space="preserve"> to see each member’s email, tier (The Calm Connection / The Calm Circle), and status (active / past due / inactive).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Supabase → Table Editor → profiles table (email, role/tier, subscription status columns).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6.  How this differs from WooCommerce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A few things look different from the old system — worth knowing so the numbers make sense: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Two sources now. </w:t>
      </w:r>
      <w:r>
        <w:rPr>
          <w:color w:val="1C1007"/>
          <w:sz w:val="22"/>
          <w:szCs w:val="22"/>
        </w:rPr>
        <w:t xml:space="preserve">New members are in Stripe/PayPal; existing members are still in WooCommerce. For a full picture during the overlap, pull from both.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Recurring, not one-off. </w:t>
      </w:r>
      <w:r>
        <w:rPr>
          <w:color w:val="1C1007"/>
          <w:sz w:val="22"/>
          <w:szCs w:val="22"/>
        </w:rPr>
        <w:t xml:space="preserve">In WooCommerce an order is usually a single record. In Stripe a subscription creates a new charge every period (monthly or yearly), so you’ll see the same member pay again each cycle — that’s normal.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Gross vs. net (fees). </w:t>
      </w:r>
      <w:r>
        <w:rPr>
          <w:color w:val="1C1007"/>
          <w:sz w:val="22"/>
          <w:szCs w:val="22"/>
        </w:rPr>
        <w:t xml:space="preserve">Stripe and PayPal take a processing fee before paying out, so the bank deposit (net) is a little less than the amount the customer paid (gross). WooCommerce order totals were gross. The CSV exports show both.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Charge date vs. payout date. </w:t>
      </w:r>
      <w:r>
        <w:rPr>
          <w:color w:val="1C1007"/>
          <w:sz w:val="22"/>
          <w:szCs w:val="22"/>
        </w:rPr>
        <w:t xml:space="preserve">The customer is charged on one day; the money lands in the bank a couple of days later, grouped into a payout. So “revenue this month” and “cash received this month” can differ slightly at month boundaries.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Different words. </w:t>
      </w:r>
      <w:r>
        <w:rPr>
          <w:color w:val="1C1007"/>
          <w:sz w:val="22"/>
          <w:szCs w:val="22"/>
        </w:rPr>
        <w:t xml:space="preserve">Stripe says customer / subscription / invoice / charge / payout; WooCommerce said order. They’re the same idea in different clothes.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7.  A simple monthly reconciliation checklist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Export the month’s Stripe payments (CSV) — note gross, fees, net.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Export the month’s PayPal transactions (CSV).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Pull the WooCommerce report for existing subscribers (old system).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Match Stripe/PayPal payouts to the bank deposits.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Note any refunds (they show as negative entries) so totals line up.</w:t>
      </w:r>
    </w:p>
    <w:p>
      <w:pPr>
        <w:spacing w:after="120"/>
      </w:pPr>
    </w:p>
    <w:p>
      <w:pPr>
        <w:pBdr>
          <w:top w:val="single" w:color="D9CEBE" w:sz="4" w:space="8"/>
        </w:pBdr>
        <w:spacing w:after="0" w:before="160" w:line="276"/>
      </w:pPr>
      <w:r>
        <w:rPr>
          <w:b/>
          <w:bCs/>
          <w:color w:val="1C1007"/>
          <w:sz w:val="22"/>
          <w:szCs w:val="22"/>
        </w:rPr>
        <w:t xml:space="preserve">Questions on any screen or number? </w:t>
      </w:r>
      <w:r>
        <w:rPr>
          <w:color w:val="6B5D51"/>
          <w:sz w:val="22"/>
          <w:szCs w:val="22"/>
        </w:rPr>
        <w:t xml:space="preserve">Happy to jump on a short call and walk through it together, doc in hand. — Siyoul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00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&amp; Reconciling Revenue on the New Site</dc:title>
  <dc:creator>TAT for Animals</dc:creator>
  <cp:lastModifiedBy>Un-named</cp:lastModifiedBy>
  <cp:revision>1</cp:revision>
  <dcterms:created xsi:type="dcterms:W3CDTF">2026-07-29T20:53:50.554Z</dcterms:created>
  <dcterms:modified xsi:type="dcterms:W3CDTF">2026-07-29T20:53:50.554Z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