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Bdr>
          <w:bottom w:val="single" w:sz="6" w:space="0" w:shadow="0" w:frame="0" w:color="F7F7F7"/>
        </w:pBdr>
        <w:spacing w:lineRule="atLeast" w:line="360" w:before="0" w:after="0" w:beforeAutospacing="0" w:afterAutospacing="0"/>
        <w:ind w:firstLine="0" w:left="5386" w:right="0"/>
        <w:jc w:val="center"/>
        <w:rPr>
          <w:rFonts w:ascii="Times New Roman" w:hAnsi="Times New Roman"/>
          <w:b w:val="1"/>
          <w:color w:val="3D3D3D"/>
          <w:sz w:val="28"/>
          <w:shd w:val="clear" w:color="auto" w:fill="FFFFFF"/>
          <w:lang w:val="ru-RU" w:bidi="ar-SA" w:eastAsia="en-US"/>
        </w:rPr>
      </w:pPr>
      <w:r>
        <w:rPr>
          <w:rFonts w:ascii="Times New Roman" w:hAnsi="Times New Roman"/>
          <w:b w:val="1"/>
          <w:i w:val="0"/>
          <w:bCs w:val="1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“</w:t>
      </w:r>
      <w:r>
        <w:rPr>
          <w:rFonts w:ascii="Times New Roman" w:hAnsi="Times New Roman"/>
          <w:b w:val="1"/>
          <w:bCs w:val="1"/>
          <w:color w:val="3D3D3D"/>
          <w:sz w:val="28"/>
          <w:szCs w:val="28"/>
          <w:shd w:val="clear" w:color="auto" w:fill="FFFFFF"/>
          <w:lang w:val="ru-RU" w:bidi="ar-SA" w:eastAsia="en-US"/>
        </w:rPr>
        <w:t>Navoiyuran</w:t>
      </w:r>
      <w:r>
        <w:rPr>
          <w:rFonts w:ascii="Times New Roman" w:hAnsi="Times New Roman"/>
          <w:b w:val="1"/>
          <w:i w:val="0"/>
          <w:bCs w:val="1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”</w:t>
      </w:r>
      <w:r>
        <w:rPr>
          <w:rFonts w:ascii="Times New Roman" w:hAnsi="Times New Roman"/>
          <w:b w:val="1"/>
          <w:bCs w:val="1"/>
          <w:color w:val="3D3D3D"/>
          <w:sz w:val="28"/>
          <w:szCs w:val="28"/>
          <w:shd w:val="clear" w:color="auto" w:fill="FFFFFF"/>
          <w:lang w:val="ru-RU" w:bidi="ar-SA" w:eastAsia="en-US"/>
        </w:rPr>
        <w:t xml:space="preserve"> DK </w:t>
      </w:r>
      <w:r>
        <w:rPr>
          <w:rFonts w:ascii="Times New Roman" w:hAnsi="Times New Roman"/>
          <w:b w:val="1"/>
          <w:bCs w:val="1"/>
          <w:color w:val="3D3D3D"/>
          <w:sz w:val="28"/>
          <w:szCs w:val="28"/>
          <w:shd w:val="clear" w:color="auto" w:fill="FFFFFF"/>
          <w:lang w:val="ru-RU" w:bidi="ar-SA" w:eastAsia="en-US"/>
        </w:rPr>
        <w:t>Bosh direktorning transformatsiya va raqamlashtirish bo‘yicha o‘rinbosari - Loyiha ofisi rahbari</w:t>
      </w:r>
      <w:r>
        <w:rPr>
          <w:rFonts w:ascii="Times New Roman" w:hAnsi="Times New Roman"/>
          <w:b w:val="1"/>
          <w:color w:val="3D3D3D"/>
          <w:sz w:val="28"/>
          <w:shd w:val="clear" w:color="auto" w:fill="FFFFFF"/>
          <w:lang w:val="ru-RU" w:bidi="ar-SA" w:eastAsia="en-US"/>
        </w:rPr>
        <w:t xml:space="preserve"> X.T. Xaydarovga</w:t>
      </w:r>
    </w:p>
    <w:p>
      <w:pPr>
        <w:pBdr>
          <w:bottom w:val="single" w:sz="6" w:space="0" w:shadow="0" w:frame="0" w:color="F7F7F7"/>
        </w:pBdr>
        <w:spacing w:lineRule="atLeast" w:line="360" w:before="0" w:after="0" w:beforeAutospacing="0" w:afterAutospacing="0"/>
        <w:ind w:firstLine="0" w:left="5386" w:right="0"/>
        <w:jc w:val="center"/>
        <w:rPr>
          <w:rFonts w:ascii="Times New Roman" w:hAnsi="Times New Roman"/>
          <w:b w:val="1"/>
          <w:bCs w:val="1"/>
          <w:color w:val="3D3D3D"/>
          <w:sz w:val="28"/>
          <w:szCs w:val="28"/>
          <w:shd w:val="clear" w:color="auto" w:fill="FFFFFF"/>
          <w:lang w:val="ru-RU" w:bidi="ar-SA" w:eastAsia="en-US"/>
        </w:rPr>
      </w:pPr>
      <w:r>
        <w:rPr>
          <w:rFonts w:ascii="Times New Roman" w:hAnsi="Times New Roman"/>
          <w:b w:val="1"/>
          <w:sz w:val="28"/>
          <w:lang w:val="ru-RU" w:bidi="ar-SA" w:eastAsia="en-US"/>
        </w:rPr>
        <w:t>Raqamli transformatsiyani joriy etish bo</w:t>
      </w:r>
      <w:r>
        <w:rPr>
          <w:rFonts w:ascii="Times New Roman" w:hAnsi="Times New Roman"/>
          <w:b w:val="1"/>
          <w:bCs w:val="1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‘</w:t>
      </w:r>
      <w:r>
        <w:rPr>
          <w:rFonts w:ascii="Times New Roman" w:hAnsi="Times New Roman"/>
          <w:b w:val="1"/>
          <w:sz w:val="28"/>
          <w:lang w:val="ru-RU" w:bidi="ar-SA" w:eastAsia="en-US"/>
        </w:rPr>
        <w:t>limi-SCADA gu</w:t>
      </w:r>
      <w:r>
        <w:rPr>
          <w:rFonts w:ascii="Times New Roman" w:hAnsi="Times New Roman"/>
          <w:b w:val="1"/>
          <w:sz w:val="28"/>
          <w:lang w:val="ru-RU" w:bidi="ar-SA" w:eastAsia="en-US"/>
        </w:rPr>
        <w:t>ruhi bo</w:t>
      </w:r>
      <w:r>
        <w:rPr>
          <w:rFonts w:ascii="Times New Roman" w:hAnsi="Times New Roman"/>
          <w:b w:val="1"/>
          <w:sz w:val="28"/>
          <w:lang w:val="ru-RU" w:bidi="ar-SA" w:eastAsia="en-US"/>
        </w:rPr>
        <w:t>sh mutaxasisi S. Abdullayev tomonidan</w:t>
      </w:r>
    </w:p>
    <w:p>
      <w:pPr>
        <w:widowControl w:val="1"/>
        <w:spacing w:after="160" w:beforeAutospacing="0" w:afterAutospacing="0"/>
        <w:jc w:val="right"/>
        <w:rPr>
          <w:rFonts w:ascii="Calibri" w:hAnsi="Calibri"/>
          <w:lang w:val="ru-RU" w:bidi="ar-SA" w:eastAsia="en-US"/>
        </w:rPr>
      </w:pPr>
    </w:p>
    <w:p>
      <w:pPr>
        <w:widowControl w:val="1"/>
        <w:spacing w:after="160" w:beforeAutospacing="0" w:afterAutospacing="0"/>
        <w:jc w:val="right"/>
        <w:rPr>
          <w:rFonts w:ascii="Calibri" w:hAnsi="Calibri"/>
          <w:lang w:val="ru-RU" w:bidi="ar-SA" w:eastAsia="en-US"/>
        </w:rPr>
      </w:pPr>
    </w:p>
    <w:p>
      <w:pPr>
        <w:widowControl w:val="1"/>
        <w:spacing w:lineRule="auto" w:line="240" w:beforeAutospacing="0" w:afterAutospacing="0"/>
        <w:ind w:right="-14"/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color w:val="000000"/>
          <w:sz w:val="28"/>
          <w:szCs w:val="28"/>
          <w:lang w:val="ru-RU" w:bidi="ar-SA" w:eastAsia="ru-RU"/>
        </w:rPr>
        <w:t xml:space="preserve">{date.day} {date.month} {date.year} yil.                                         </w:t>
      </w:r>
      <w:r>
        <w:rPr>
          <w:rFonts w:ascii="Times New Roman" w:hAnsi="Times New Roman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  </w:t>
      </w:r>
      <w:r>
        <w:rPr>
          <w:rFonts w:ascii="Times New Roman" w:hAnsi="Times New Roman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  <w:t>{number}-son</w:t>
      </w:r>
    </w:p>
    <w:p>
      <w:pPr>
        <w:widowControl w:val="1"/>
        <w:spacing w:lineRule="auto" w:line="240" w:beforeAutospacing="0" w:afterAutospacing="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jc w:val="center"/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</w:pP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Ariza</w:t>
      </w:r>
    </w:p>
    <w:p>
      <w:pPr>
        <w:widowControl w:val="1"/>
        <w:spacing w:lineRule="auto" w:line="240" w:beforeAutospacing="0" w:afterAutospacing="0"/>
        <w:ind w:firstLine="708"/>
        <w:jc w:val="both"/>
        <w:rPr>
          <w:rFonts w:ascii="Times New Roman" w:hAnsi="Times New Roman"/>
          <w:b w:val="0"/>
          <w:bCs w:val="0"/>
          <w:color w:val="000000"/>
          <w:sz w:val="28"/>
          <w:szCs w:val="28"/>
          <w:lang w:val="ru-RU" w:bidi="ar-SA" w:eastAsia="ru-RU"/>
        </w:rPr>
      </w:pP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Menga 2024 yil 13 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avgust 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kuni uchun 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o‘z hisobimdan 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bir kunlik mehnat ta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‘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tili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ga chiqishga ruxsat berishingizni 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so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‘</w:t>
      </w:r>
      <w:r>
        <w:rPr>
          <w:rFonts w:ascii="Times New Roman" w:hAnsi="Times New Roman"/>
          <w:b w:val="0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rayman.</w:t>
      </w:r>
    </w:p>
    <w:p>
      <w:pPr>
        <w:widowControl w:val="1"/>
        <w:spacing w:lineRule="auto" w:line="240" w:beforeAutospacing="0" w:afterAutospacing="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after="0" w:beforeAutospacing="0" w:afterAutospacing="0"/>
        <w:ind w:firstLine="708"/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</w:pP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S</w:t>
      </w: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CA</w:t>
      </w: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D</w:t>
      </w: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A guruh bosh</w:t>
      </w:r>
    </w:p>
    <w:p>
      <w:pPr>
        <w:widowControl w:val="1"/>
        <w:spacing w:lineRule="auto" w:line="240" w:after="240" w:beforeAutospacing="0" w:afterAutospacing="0"/>
        <w:ind w:firstLine="708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mutaxasisi</w:t>
        <w:tab/>
        <w:tab/>
        <w:tab/>
        <w:tab/>
        <w:tab/>
        <w:tab/>
        <w:tab/>
        <w:tab/>
      </w: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 xml:space="preserve">S. </w:t>
      </w: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A</w:t>
      </w: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bdullayev</w:t>
      </w:r>
    </w:p>
    <w:p>
      <w:pPr>
        <w:widowControl w:val="1"/>
        <w:spacing w:lineRule="auto" w:line="240" w:before="240" w:beforeAutospacing="0" w:afterAutospacing="0"/>
        <w:ind w:firstLine="708" w:left="6372"/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</w:pPr>
    </w:p>
    <w:p>
      <w:pPr>
        <w:widowControl w:val="1"/>
        <w:spacing w:lineRule="auto" w:line="240" w:before="240" w:beforeAutospacing="0" w:afterAutospacing="0"/>
        <w:ind w:firstLine="708" w:left="6372"/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</w:pPr>
      <w:r>
        <w:rPr>
          <w:rFonts w:ascii="Times New Roman" w:hAnsi="Times New Roman"/>
          <w:b w:val="1"/>
          <w:bCs w:val="0"/>
          <w:smallCaps w:val="0"/>
          <w:color w:val="000000"/>
          <w:sz w:val="28"/>
          <w:szCs w:val="22"/>
          <w:cs w:val="0"/>
          <w:spacing w:val="0"/>
          <w:w w:val="100"/>
          <w:position w:val="0"/>
          <w:snapToGrid w:val="1"/>
          <w:lang w:val="ru-RU" w:bidi="ar-SA" w:eastAsia="ru-RU"/>
        </w:rPr>
        <w:t>13.08.2024 y.</w:t>
      </w: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rPr>
          <w:rFonts w:ascii="Times New Roman" w:hAnsi="Times New Roman"/>
          <w:bCs w:val="1"/>
          <w:color w:val="000000"/>
          <w:sz w:val="28"/>
          <w:szCs w:val="28"/>
          <w:lang w:val="en-US" w:bidi="ar-SA" w:eastAsia="ru-RU"/>
        </w:rPr>
      </w:pPr>
      <w:r>
        <w:rPr>
          <w:rFonts w:ascii="Times New Roman" w:hAnsi="Times New Roman"/>
          <w:bCs w:val="1"/>
          <w:color w:val="000000"/>
          <w:sz w:val="28"/>
          <w:szCs w:val="28"/>
          <w:lang w:val="en-US" w:bidi="ar-SA" w:eastAsia="ru-RU"/>
        </w:rPr>
        <w:t xml:space="preserve">         </w:t>
      </w:r>
    </w:p>
    <w:p/>
    <w:sectPr>
      <w:headerReference xmlns:r="http://schemas.openxmlformats.org/officeDocument/2006/relationships" w:type="default" r:id="RelHdr1"/>
      <w:footerReference xmlns:r="http://schemas.openxmlformats.org/officeDocument/2006/relationships" w:type="default" r:id="RelFtr1"/>
      <w:type w:val="nextPage"/>
      <w:pgSz w:w="11906" w:h="16838" w:code="0"/>
      <w:pgMar w:left="1701" w:right="850" w:top="1134" w:bottom="1134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numbering.xml><?xml version="1.0" encoding="utf-8"?>
<w:numbering xmlns:w="http://schemas.openxmlformats.org/wordprocessingml/2006/main">
  <w:abstractNum w:abstractNumId="0">
    <w:nsid w:val="3CC3238D"/>
    <w:multiLevelType w:val="multilevel"/>
    <w:lvl w:ilvl="0">
      <w:start w:val="1"/>
      <w:numFmt w:val="none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footer1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API/23.2.4.0</Application>
  <AppVersion>23.2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Казимов Гуломали Гаффурович</dc:creator>
  <dcterms:created xsi:type="dcterms:W3CDTF">2024-01-17T04:41:00Z</dcterms:created>
  <dcterms:modified xsi:type="dcterms:W3CDTF">2024-08-13T03:18:42Z</dcterms:modified>
  <cp:revision>15</cp:revision>
</cp:coreProperties>
</file>