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B86816" w14:textId="60C558A3" w:rsidR="000242F7" w:rsidRPr="000242F7" w:rsidRDefault="000242F7" w:rsidP="000242F7">
      <w:pPr>
        <w:rPr>
          <w:rFonts w:ascii="Times New Roman" w:hAnsi="Times New Roman" w:cs="Times New Roman" w:hint="eastAsia"/>
        </w:rPr>
      </w:pPr>
      <w:r w:rsidRPr="000242F7">
        <w:rPr>
          <w:rFonts w:ascii="Times New Roman" w:hAnsi="Times New Roman" w:cs="Times New Roman"/>
          <w:b/>
          <w:bCs/>
          <w:lang w:val="en-US"/>
        </w:rPr>
        <w:t>Explanatory</w:t>
      </w:r>
      <w:r w:rsidRPr="000242F7">
        <w:rPr>
          <w:rFonts w:ascii="Times New Roman" w:hAnsi="Times New Roman" w:cs="Times New Roman"/>
          <w:b/>
          <w:bCs/>
        </w:rPr>
        <w:t xml:space="preserve"> </w:t>
      </w:r>
      <w:r w:rsidRPr="000242F7">
        <w:rPr>
          <w:rFonts w:ascii="Times New Roman" w:hAnsi="Times New Roman" w:cs="Times New Roman"/>
          <w:b/>
          <w:bCs/>
          <w:lang w:val="en-US"/>
        </w:rPr>
        <w:t>Correlate</w:t>
      </w:r>
      <w:r w:rsidRPr="000242F7">
        <w:rPr>
          <w:rFonts w:ascii="Times New Roman" w:hAnsi="Times New Roman" w:cs="Times New Roman"/>
          <w:b/>
          <w:bCs/>
        </w:rPr>
        <w:t xml:space="preserve"> </w:t>
      </w:r>
      <w:r w:rsidRPr="000242F7">
        <w:rPr>
          <w:rFonts w:ascii="Times New Roman" w:hAnsi="Times New Roman" w:cs="Times New Roman"/>
          <w:b/>
          <w:bCs/>
          <w:lang w:val="en-US"/>
        </w:rPr>
        <w:t>vs</w:t>
      </w:r>
      <w:r w:rsidRPr="000242F7">
        <w:rPr>
          <w:rFonts w:ascii="Times New Roman" w:hAnsi="Times New Roman" w:cs="Times New Roman"/>
          <w:b/>
          <w:bCs/>
        </w:rPr>
        <w:t xml:space="preserve"> </w:t>
      </w:r>
      <w:r w:rsidRPr="000242F7">
        <w:rPr>
          <w:rFonts w:ascii="Times New Roman" w:hAnsi="Times New Roman" w:cs="Times New Roman"/>
          <w:b/>
          <w:bCs/>
          <w:lang w:val="en-US"/>
        </w:rPr>
        <w:t>Explanation</w:t>
      </w:r>
      <w:r w:rsidR="00882DE2">
        <w:rPr>
          <w:rFonts w:ascii="Times New Roman" w:hAnsi="Times New Roman" w:cs="Times New Roman" w:hint="eastAsia"/>
          <w:b/>
          <w:bCs/>
          <w:lang w:val="en-US"/>
        </w:rPr>
        <w:t>:</w:t>
      </w:r>
    </w:p>
    <w:p w14:paraId="057E08F6" w14:textId="77777777" w:rsidR="000242F7" w:rsidRPr="000242F7" w:rsidRDefault="000242F7" w:rsidP="000242F7">
      <w:pPr>
        <w:rPr>
          <w:rFonts w:ascii="Times New Roman" w:hAnsi="Times New Roman" w:cs="Times New Roman"/>
        </w:rPr>
      </w:pPr>
      <w:r w:rsidRPr="000242F7">
        <w:rPr>
          <w:rFonts w:ascii="Times New Roman" w:hAnsi="Times New Roman" w:cs="Times New Roman"/>
          <w:lang w:val="en-US"/>
        </w:rPr>
        <w:t>Theory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and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Practice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in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the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Explanation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of</w:t>
      </w:r>
      <w:r w:rsidRPr="000242F7">
        <w:rPr>
          <w:rFonts w:ascii="Times New Roman" w:hAnsi="Times New Roman" w:cs="Times New Roman"/>
        </w:rPr>
        <w:t xml:space="preserve"> </w:t>
      </w:r>
      <w:r w:rsidRPr="000242F7">
        <w:rPr>
          <w:rFonts w:ascii="Times New Roman" w:hAnsi="Times New Roman" w:cs="Times New Roman"/>
          <w:lang w:val="en-US"/>
        </w:rPr>
        <w:t>Consciousness</w:t>
      </w:r>
    </w:p>
    <w:p w14:paraId="3C2C32B2" w14:textId="7FE9B228" w:rsidR="000242F7" w:rsidRPr="009C7617" w:rsidRDefault="000242F7">
      <w:pPr>
        <w:rPr>
          <w:rFonts w:ascii="Times New Roman" w:hAnsi="Times New Roman" w:cs="Times New Roman"/>
        </w:rPr>
      </w:pPr>
    </w:p>
    <w:p w14:paraId="4364B82B" w14:textId="5E3CCF62" w:rsidR="000242F7" w:rsidRDefault="000242F7">
      <w:pPr>
        <w:rPr>
          <w:rFonts w:ascii="Times New Roman" w:hAnsi="Times New Roman" w:cs="Times New Roman"/>
        </w:rPr>
      </w:pPr>
      <w:r w:rsidRPr="009C7617">
        <w:rPr>
          <w:rFonts w:ascii="Times New Roman" w:hAnsi="Times New Roman" w:cs="Times New Roman"/>
        </w:rPr>
        <w:t>Siyu Yao (Indiana Universiy Bloomington)</w:t>
      </w:r>
    </w:p>
    <w:p w14:paraId="5DECBC10" w14:textId="7D448EED" w:rsidR="004F61E9" w:rsidRPr="009C7617" w:rsidRDefault="004F61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siyuyao@iu.edu</w:t>
      </w:r>
    </w:p>
    <w:p w14:paraId="345DF776" w14:textId="14680DC0" w:rsidR="000242F7" w:rsidRPr="009C7617" w:rsidRDefault="000242F7">
      <w:pPr>
        <w:rPr>
          <w:rFonts w:ascii="Times New Roman" w:hAnsi="Times New Roman" w:cs="Times New Roman"/>
        </w:rPr>
      </w:pPr>
    </w:p>
    <w:p w14:paraId="76E43944" w14:textId="135534E8" w:rsidR="009C7617" w:rsidRDefault="009C7617">
      <w:pPr>
        <w:rPr>
          <w:rFonts w:ascii="Times New Roman" w:hAnsi="Times New Roman" w:cs="Times New Roman"/>
          <w:b/>
          <w:bCs/>
        </w:rPr>
      </w:pPr>
      <w:r w:rsidRPr="009C7617">
        <w:rPr>
          <w:rFonts w:ascii="Times New Roman" w:hAnsi="Times New Roman" w:cs="Times New Roman"/>
          <w:b/>
          <w:bCs/>
        </w:rPr>
        <w:t>References:</w:t>
      </w:r>
    </w:p>
    <w:p w14:paraId="46DB662C" w14:textId="77777777" w:rsidR="009C7617" w:rsidRPr="009C7617" w:rsidRDefault="009C7617">
      <w:pPr>
        <w:rPr>
          <w:rFonts w:ascii="Times New Roman" w:hAnsi="Times New Roman" w:cs="Times New Roman"/>
          <w:b/>
          <w:bCs/>
        </w:rPr>
      </w:pPr>
    </w:p>
    <w:p w14:paraId="57143F5E" w14:textId="4C01AFF6" w:rsidR="00F04854" w:rsidRDefault="00F04854" w:rsidP="004F61E9">
      <w:pPr>
        <w:ind w:left="720" w:hanging="720"/>
        <w:rPr>
          <w:rFonts w:ascii="Times New Roman" w:hAnsi="Times New Roman" w:cs="Times New Roman"/>
        </w:rPr>
      </w:pPr>
      <w:r w:rsidRPr="00F04854">
        <w:rPr>
          <w:rFonts w:ascii="Times New Roman" w:hAnsi="Times New Roman" w:cs="Times New Roman"/>
        </w:rPr>
        <w:t>Bechtel, W., &amp; Abrahamsen, A. (2010). Dynamic mechanistic explanation: Computational modeling of circadian rhythms as an exemplar for cognitive science. </w:t>
      </w:r>
      <w:r w:rsidRPr="00F04854">
        <w:rPr>
          <w:rFonts w:ascii="Times New Roman" w:hAnsi="Times New Roman" w:cs="Times New Roman"/>
          <w:i/>
          <w:iCs/>
        </w:rPr>
        <w:t>Studies in History and Philosophy of Science Part A</w:t>
      </w:r>
      <w:r w:rsidRPr="00F04854">
        <w:rPr>
          <w:rFonts w:ascii="Times New Roman" w:hAnsi="Times New Roman" w:cs="Times New Roman"/>
        </w:rPr>
        <w:t>, </w:t>
      </w:r>
      <w:r w:rsidRPr="00F04854">
        <w:rPr>
          <w:rFonts w:ascii="Times New Roman" w:hAnsi="Times New Roman" w:cs="Times New Roman"/>
          <w:i/>
          <w:iCs/>
        </w:rPr>
        <w:t>41</w:t>
      </w:r>
      <w:r w:rsidRPr="00F04854">
        <w:rPr>
          <w:rFonts w:ascii="Times New Roman" w:hAnsi="Times New Roman" w:cs="Times New Roman"/>
        </w:rPr>
        <w:t>(3), 321-333.</w:t>
      </w:r>
    </w:p>
    <w:p w14:paraId="0FC276A2" w14:textId="10F30BB1" w:rsidR="00E97D33" w:rsidRDefault="00E97D33" w:rsidP="004F61E9">
      <w:pPr>
        <w:ind w:left="720" w:hanging="720"/>
        <w:rPr>
          <w:rFonts w:ascii="Times New Roman" w:hAnsi="Times New Roman" w:cs="Times New Roman"/>
        </w:rPr>
      </w:pPr>
      <w:r w:rsidRPr="00E97D33">
        <w:rPr>
          <w:rFonts w:ascii="Times New Roman" w:hAnsi="Times New Roman" w:cs="Times New Roman"/>
        </w:rPr>
        <w:t>Koculak, M., &amp; Wierzchoń, M. (2022). How much consciousness is there in complexity?. </w:t>
      </w:r>
      <w:r w:rsidRPr="00E97D33">
        <w:rPr>
          <w:rFonts w:ascii="Times New Roman" w:hAnsi="Times New Roman" w:cs="Times New Roman"/>
          <w:i/>
          <w:iCs/>
        </w:rPr>
        <w:t>Frontiers in Psychology</w:t>
      </w:r>
      <w:r w:rsidRPr="00E97D33">
        <w:rPr>
          <w:rFonts w:ascii="Times New Roman" w:hAnsi="Times New Roman" w:cs="Times New Roman"/>
        </w:rPr>
        <w:t>, </w:t>
      </w:r>
      <w:r w:rsidRPr="00E97D33">
        <w:rPr>
          <w:rFonts w:ascii="Times New Roman" w:hAnsi="Times New Roman" w:cs="Times New Roman"/>
          <w:i/>
          <w:iCs/>
        </w:rPr>
        <w:t>13</w:t>
      </w:r>
      <w:r w:rsidRPr="00E97D33">
        <w:rPr>
          <w:rFonts w:ascii="Times New Roman" w:hAnsi="Times New Roman" w:cs="Times New Roman"/>
        </w:rPr>
        <w:t>.</w:t>
      </w:r>
    </w:p>
    <w:p w14:paraId="2C14E637" w14:textId="07D6F2DB" w:rsidR="009C7617" w:rsidRDefault="009C7617" w:rsidP="004F61E9">
      <w:pPr>
        <w:ind w:left="720" w:hanging="720"/>
        <w:rPr>
          <w:rFonts w:ascii="Times New Roman" w:hAnsi="Times New Roman" w:cs="Times New Roman"/>
        </w:rPr>
      </w:pPr>
      <w:r w:rsidRPr="009C7617">
        <w:rPr>
          <w:rFonts w:ascii="Times New Roman" w:hAnsi="Times New Roman" w:cs="Times New Roman"/>
        </w:rPr>
        <w:t>Mediano, P. A., Rosas, F. E., Bor, D., Seth, A. K., &amp; Barrett, A. B. (2022). The strength of weak integrated information theory. </w:t>
      </w:r>
      <w:r w:rsidRPr="009C7617">
        <w:rPr>
          <w:rFonts w:ascii="Times New Roman" w:hAnsi="Times New Roman" w:cs="Times New Roman"/>
          <w:i/>
          <w:iCs/>
        </w:rPr>
        <w:t>Trends in Cognitive Sciences</w:t>
      </w:r>
      <w:r w:rsidRPr="009C7617">
        <w:rPr>
          <w:rFonts w:ascii="Times New Roman" w:hAnsi="Times New Roman" w:cs="Times New Roman"/>
        </w:rPr>
        <w:t>.</w:t>
      </w:r>
    </w:p>
    <w:p w14:paraId="5C2F6B70" w14:textId="6FAD6393" w:rsidR="00246AA2" w:rsidRDefault="00246AA2" w:rsidP="004F61E9">
      <w:pPr>
        <w:ind w:left="720" w:hanging="720"/>
        <w:rPr>
          <w:rFonts w:ascii="Times New Roman" w:hAnsi="Times New Roman" w:cs="Times New Roman"/>
        </w:rPr>
      </w:pPr>
      <w:r w:rsidRPr="00246AA2">
        <w:rPr>
          <w:rFonts w:ascii="Times New Roman" w:hAnsi="Times New Roman" w:cs="Times New Roman"/>
        </w:rPr>
        <w:t>Ross, L. N. (2015). Dynamical models and explanation in neuroscience. </w:t>
      </w:r>
      <w:r w:rsidRPr="00246AA2">
        <w:rPr>
          <w:rFonts w:ascii="Times New Roman" w:hAnsi="Times New Roman" w:cs="Times New Roman"/>
          <w:i/>
          <w:iCs/>
        </w:rPr>
        <w:t>Philosophy of Science</w:t>
      </w:r>
      <w:r w:rsidRPr="00246AA2">
        <w:rPr>
          <w:rFonts w:ascii="Times New Roman" w:hAnsi="Times New Roman" w:cs="Times New Roman"/>
        </w:rPr>
        <w:t>, </w:t>
      </w:r>
      <w:r w:rsidRPr="00246AA2">
        <w:rPr>
          <w:rFonts w:ascii="Times New Roman" w:hAnsi="Times New Roman" w:cs="Times New Roman"/>
          <w:i/>
          <w:iCs/>
        </w:rPr>
        <w:t>82</w:t>
      </w:r>
      <w:r w:rsidRPr="00246AA2">
        <w:rPr>
          <w:rFonts w:ascii="Times New Roman" w:hAnsi="Times New Roman" w:cs="Times New Roman"/>
        </w:rPr>
        <w:t>(1), 32-54.</w:t>
      </w:r>
    </w:p>
    <w:p w14:paraId="065667A3" w14:textId="071D99E8" w:rsidR="009C7617" w:rsidRDefault="009C7617" w:rsidP="004F61E9">
      <w:pPr>
        <w:ind w:left="720" w:hanging="720"/>
        <w:rPr>
          <w:rFonts w:ascii="Times New Roman" w:hAnsi="Times New Roman" w:cs="Times New Roman"/>
        </w:rPr>
      </w:pPr>
      <w:r w:rsidRPr="009C7617">
        <w:rPr>
          <w:rFonts w:ascii="Times New Roman" w:hAnsi="Times New Roman" w:cs="Times New Roman"/>
        </w:rPr>
        <w:t>Sarasso, S., Casali, A. G., Casarotto, S., Rosanova, M., Sinigaglia, C., &amp; Massimini, M. (2021). Consciousness and complexity: a consilience of evidence. </w:t>
      </w:r>
      <w:r w:rsidRPr="009C7617">
        <w:rPr>
          <w:rFonts w:ascii="Times New Roman" w:hAnsi="Times New Roman" w:cs="Times New Roman"/>
          <w:i/>
          <w:iCs/>
        </w:rPr>
        <w:t>Neuroscience of Consciousness</w:t>
      </w:r>
      <w:r w:rsidRPr="009C7617">
        <w:rPr>
          <w:rFonts w:ascii="Times New Roman" w:hAnsi="Times New Roman" w:cs="Times New Roman"/>
        </w:rPr>
        <w:t>, </w:t>
      </w:r>
      <w:r w:rsidRPr="009C7617">
        <w:rPr>
          <w:rFonts w:ascii="Times New Roman" w:hAnsi="Times New Roman" w:cs="Times New Roman"/>
          <w:i/>
          <w:iCs/>
        </w:rPr>
        <w:t>7</w:t>
      </w:r>
      <w:r w:rsidRPr="009C7617">
        <w:rPr>
          <w:rFonts w:ascii="Times New Roman" w:hAnsi="Times New Roman" w:cs="Times New Roman"/>
        </w:rPr>
        <w:t>(2), 1-24.</w:t>
      </w:r>
    </w:p>
    <w:p w14:paraId="15A61407" w14:textId="4EE18CD2" w:rsidR="00E97D33" w:rsidRDefault="00E97D33" w:rsidP="004F61E9">
      <w:pPr>
        <w:ind w:left="720" w:hanging="720"/>
        <w:rPr>
          <w:rFonts w:ascii="Times New Roman" w:hAnsi="Times New Roman" w:cs="Times New Roman"/>
        </w:rPr>
      </w:pPr>
      <w:r w:rsidRPr="00E97D33">
        <w:rPr>
          <w:rFonts w:ascii="Times New Roman" w:hAnsi="Times New Roman" w:cs="Times New Roman"/>
        </w:rPr>
        <w:t>Tononi, G., &amp; Edelman, G. M. (1998). Consciousness and complexity. </w:t>
      </w:r>
      <w:r w:rsidRPr="00E97D33">
        <w:rPr>
          <w:rFonts w:ascii="Times New Roman" w:hAnsi="Times New Roman" w:cs="Times New Roman"/>
          <w:i/>
          <w:iCs/>
        </w:rPr>
        <w:t>science</w:t>
      </w:r>
      <w:r w:rsidRPr="00E97D33">
        <w:rPr>
          <w:rFonts w:ascii="Times New Roman" w:hAnsi="Times New Roman" w:cs="Times New Roman"/>
        </w:rPr>
        <w:t>, </w:t>
      </w:r>
      <w:r w:rsidRPr="00E97D33">
        <w:rPr>
          <w:rFonts w:ascii="Times New Roman" w:hAnsi="Times New Roman" w:cs="Times New Roman"/>
          <w:i/>
          <w:iCs/>
        </w:rPr>
        <w:t>282</w:t>
      </w:r>
      <w:r w:rsidRPr="00E97D33">
        <w:rPr>
          <w:rFonts w:ascii="Times New Roman" w:hAnsi="Times New Roman" w:cs="Times New Roman"/>
        </w:rPr>
        <w:t>(5395), 1846-1851.</w:t>
      </w:r>
    </w:p>
    <w:p w14:paraId="35C50BA5" w14:textId="5D0F7FAE" w:rsidR="00E97D33" w:rsidRDefault="00E97D33" w:rsidP="004F61E9">
      <w:pPr>
        <w:ind w:left="720" w:hanging="720"/>
        <w:rPr>
          <w:rFonts w:ascii="Times New Roman" w:hAnsi="Times New Roman" w:cs="Times New Roman"/>
        </w:rPr>
      </w:pPr>
      <w:r w:rsidRPr="00E97D33">
        <w:rPr>
          <w:rFonts w:ascii="Times New Roman" w:hAnsi="Times New Roman" w:cs="Times New Roman"/>
        </w:rPr>
        <w:t>Tononi, G., Sporns, O., &amp; Edelman, G. M. (1994). A measure for brain complexity: relating functional segregation and integration in the nervous system. </w:t>
      </w:r>
      <w:r w:rsidRPr="00E97D33">
        <w:rPr>
          <w:rFonts w:ascii="Times New Roman" w:hAnsi="Times New Roman" w:cs="Times New Roman"/>
          <w:i/>
          <w:iCs/>
        </w:rPr>
        <w:t>Proceedings of the National Academy of Sciences</w:t>
      </w:r>
      <w:r w:rsidRPr="00E97D33">
        <w:rPr>
          <w:rFonts w:ascii="Times New Roman" w:hAnsi="Times New Roman" w:cs="Times New Roman"/>
        </w:rPr>
        <w:t>, </w:t>
      </w:r>
      <w:r w:rsidRPr="00E97D33">
        <w:rPr>
          <w:rFonts w:ascii="Times New Roman" w:hAnsi="Times New Roman" w:cs="Times New Roman"/>
          <w:i/>
          <w:iCs/>
        </w:rPr>
        <w:t>91</w:t>
      </w:r>
      <w:r w:rsidRPr="00E97D33">
        <w:rPr>
          <w:rFonts w:ascii="Times New Roman" w:hAnsi="Times New Roman" w:cs="Times New Roman"/>
        </w:rPr>
        <w:t>(11), 5033-5037.</w:t>
      </w:r>
    </w:p>
    <w:p w14:paraId="36A21226" w14:textId="4C123D38" w:rsidR="00F04854" w:rsidRPr="009C7617" w:rsidRDefault="00F04854" w:rsidP="004F61E9">
      <w:pPr>
        <w:ind w:left="720" w:hanging="720"/>
        <w:rPr>
          <w:rFonts w:ascii="Times New Roman" w:hAnsi="Times New Roman" w:cs="Times New Roman"/>
        </w:rPr>
      </w:pPr>
      <w:r w:rsidRPr="00F04854">
        <w:rPr>
          <w:rFonts w:ascii="Times New Roman" w:hAnsi="Times New Roman" w:cs="Times New Roman"/>
        </w:rPr>
        <w:t>Winning, J., &amp; Bechtel, W. (2018). Rethinking causality in biological and neural mechanisms: constraints and control. </w:t>
      </w:r>
      <w:r w:rsidRPr="00F04854">
        <w:rPr>
          <w:rFonts w:ascii="Times New Roman" w:hAnsi="Times New Roman" w:cs="Times New Roman"/>
          <w:i/>
          <w:iCs/>
        </w:rPr>
        <w:t>Minds and Machines</w:t>
      </w:r>
      <w:r w:rsidRPr="00F04854">
        <w:rPr>
          <w:rFonts w:ascii="Times New Roman" w:hAnsi="Times New Roman" w:cs="Times New Roman"/>
        </w:rPr>
        <w:t>, </w:t>
      </w:r>
      <w:r w:rsidRPr="00F04854">
        <w:rPr>
          <w:rFonts w:ascii="Times New Roman" w:hAnsi="Times New Roman" w:cs="Times New Roman"/>
          <w:i/>
          <w:iCs/>
        </w:rPr>
        <w:t>28</w:t>
      </w:r>
      <w:r w:rsidRPr="00F04854">
        <w:rPr>
          <w:rFonts w:ascii="Times New Roman" w:hAnsi="Times New Roman" w:cs="Times New Roman"/>
        </w:rPr>
        <w:t>(2), 287-310.</w:t>
      </w:r>
    </w:p>
    <w:sectPr w:rsidR="00F04854" w:rsidRPr="009C76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2F7"/>
    <w:rsid w:val="000242F7"/>
    <w:rsid w:val="00246AA2"/>
    <w:rsid w:val="002A4211"/>
    <w:rsid w:val="002F0609"/>
    <w:rsid w:val="004F61E9"/>
    <w:rsid w:val="006E6721"/>
    <w:rsid w:val="006F0F39"/>
    <w:rsid w:val="00882DE2"/>
    <w:rsid w:val="009C7617"/>
    <w:rsid w:val="00C62C62"/>
    <w:rsid w:val="00D75E85"/>
    <w:rsid w:val="00E97D33"/>
    <w:rsid w:val="00F0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73170"/>
  <w15:chartTrackingRefBased/>
  <w15:docId w15:val="{61E5FAC7-14A7-CC44-A1C9-0595A8CD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9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Yao, Siyu</dc:creator>
  <cp:keywords/>
  <dc:description/>
  <cp:lastModifiedBy>Yao, Siyu</cp:lastModifiedBy>
  <cp:revision>13</cp:revision>
  <dcterms:created xsi:type="dcterms:W3CDTF">2022-11-04T22:19:00Z</dcterms:created>
  <dcterms:modified xsi:type="dcterms:W3CDTF">2022-11-05T20:35:00Z</dcterms:modified>
</cp:coreProperties>
</file>