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47" w:rsidRPr="00C12047" w:rsidRDefault="00C12047" w:rsidP="00C12047">
      <w:pPr>
        <w:jc w:val="both"/>
        <w:rPr>
          <w:rFonts w:ascii="Times New Roman" w:hAnsi="Times New Roman" w:cs="Times New Roman"/>
          <w:sz w:val="48"/>
          <w:szCs w:val="32"/>
          <w:lang w:val="en-US"/>
        </w:rPr>
      </w:pPr>
      <w:r w:rsidRPr="00C12047">
        <w:rPr>
          <w:rFonts w:ascii="Times New Roman" w:hAnsi="Times New Roman" w:cs="Times New Roman"/>
          <w:sz w:val="48"/>
          <w:szCs w:val="32"/>
          <w:lang w:val="en-US"/>
        </w:rPr>
        <w:t xml:space="preserve">Lab 2 </w:t>
      </w:r>
    </w:p>
    <w:p w:rsidR="00C12047" w:rsidRDefault="00C12047" w:rsidP="00C12047">
      <w:pPr>
        <w:jc w:val="right"/>
        <w:rPr>
          <w:rFonts w:ascii="Times New Roman" w:hAnsi="Times New Roman" w:cs="Times New Roman"/>
          <w:sz w:val="32"/>
          <w:szCs w:val="32"/>
          <w:lang w:val="en-US"/>
        </w:rPr>
      </w:pPr>
      <w:bookmarkStart w:id="0" w:name="_GoBack"/>
      <w:bookmarkEnd w:id="0"/>
      <w:r w:rsidRPr="00C12047">
        <w:rPr>
          <w:rFonts w:ascii="Times New Roman" w:hAnsi="Times New Roman" w:cs="Times New Roman"/>
          <w:sz w:val="32"/>
          <w:szCs w:val="32"/>
          <w:lang w:val="en-US"/>
        </w:rPr>
        <w:t>Siyuan Chen Benjamin Darçot</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TASK6 A </w:t>
      </w:r>
    </w:p>
    <w:p w:rsidR="0032731F"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The model fit quite well the training model, because at the last iteration, the loss value is really close to 0. But the validation dataset is not well fitted and it is worse through the iterations, this shows a clear overfitting.</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TASK6 B</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Reducing the </w:t>
      </w:r>
      <w:proofErr w:type="spellStart"/>
      <w:r w:rsidRPr="00C12047">
        <w:rPr>
          <w:rFonts w:ascii="Times New Roman" w:hAnsi="Times New Roman" w:cs="Times New Roman"/>
          <w:sz w:val="32"/>
          <w:szCs w:val="32"/>
          <w:lang w:val="en-US"/>
        </w:rPr>
        <w:t>n_base</w:t>
      </w:r>
      <w:proofErr w:type="spellEnd"/>
      <w:r w:rsidRPr="00C12047">
        <w:rPr>
          <w:rFonts w:ascii="Times New Roman" w:hAnsi="Times New Roman" w:cs="Times New Roman"/>
          <w:sz w:val="32"/>
          <w:szCs w:val="32"/>
          <w:lang w:val="en-US"/>
        </w:rPr>
        <w:t xml:space="preserve"> reduces the overfitting but does not cancel it. It is normal that it reduces it because there are less neuron and it will fit less the noise of the training dataset. </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As expected the dropout layer reduces also the overfitting, however it doesn't cancel it either. This reduce is expected because the drop out layer randomly delete some neurons in the dense layer, making the learning power of the network weaker and therefore it cannot fit too well the training dataset.</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TASK6 C</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With the higher learning rate, it will increase the train accuracy, but also can lead to overfitting.</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TASK6 D</w:t>
      </w:r>
    </w:p>
    <w:p w:rsidR="000379EA" w:rsidRPr="00C12047" w:rsidRDefault="000379EA"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Not too much significant differences</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TASK6 E</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For Adam, </w:t>
      </w:r>
      <w:proofErr w:type="spellStart"/>
      <w:r w:rsidRPr="00C12047">
        <w:rPr>
          <w:rFonts w:ascii="Times New Roman" w:hAnsi="Times New Roman" w:cs="Times New Roman"/>
          <w:sz w:val="32"/>
          <w:szCs w:val="32"/>
          <w:lang w:val="en-US"/>
        </w:rPr>
        <w:t>accuracy_train</w:t>
      </w:r>
      <w:proofErr w:type="spellEnd"/>
      <w:r w:rsidRPr="00C12047">
        <w:rPr>
          <w:rFonts w:ascii="Times New Roman" w:hAnsi="Times New Roman" w:cs="Times New Roman"/>
          <w:sz w:val="32"/>
          <w:szCs w:val="32"/>
          <w:lang w:val="en-US"/>
        </w:rPr>
        <w:t xml:space="preserve"> = 0.83 </w:t>
      </w:r>
      <w:proofErr w:type="spellStart"/>
      <w:r w:rsidRPr="00C12047">
        <w:rPr>
          <w:rFonts w:ascii="Times New Roman" w:hAnsi="Times New Roman" w:cs="Times New Roman"/>
          <w:sz w:val="32"/>
          <w:szCs w:val="32"/>
          <w:lang w:val="en-US"/>
        </w:rPr>
        <w:t>accuracy_var</w:t>
      </w:r>
      <w:proofErr w:type="spellEnd"/>
      <w:r w:rsidRPr="00C12047">
        <w:rPr>
          <w:rFonts w:ascii="Times New Roman" w:hAnsi="Times New Roman" w:cs="Times New Roman"/>
          <w:sz w:val="32"/>
          <w:szCs w:val="32"/>
          <w:lang w:val="en-US"/>
        </w:rPr>
        <w:t xml:space="preserve"> = 0.8</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For SGD, </w:t>
      </w:r>
      <w:proofErr w:type="spellStart"/>
      <w:r w:rsidRPr="00C12047">
        <w:rPr>
          <w:rFonts w:ascii="Times New Roman" w:hAnsi="Times New Roman" w:cs="Times New Roman"/>
          <w:sz w:val="32"/>
          <w:szCs w:val="32"/>
          <w:lang w:val="en-US"/>
        </w:rPr>
        <w:t>accuracy_train</w:t>
      </w:r>
      <w:proofErr w:type="spellEnd"/>
      <w:r w:rsidRPr="00C12047">
        <w:rPr>
          <w:rFonts w:ascii="Times New Roman" w:hAnsi="Times New Roman" w:cs="Times New Roman"/>
          <w:sz w:val="32"/>
          <w:szCs w:val="32"/>
          <w:lang w:val="en-US"/>
        </w:rPr>
        <w:t xml:space="preserve"> = 0.83 </w:t>
      </w:r>
      <w:proofErr w:type="spellStart"/>
      <w:r w:rsidRPr="00C12047">
        <w:rPr>
          <w:rFonts w:ascii="Times New Roman" w:hAnsi="Times New Roman" w:cs="Times New Roman"/>
          <w:sz w:val="32"/>
          <w:szCs w:val="32"/>
          <w:lang w:val="en-US"/>
        </w:rPr>
        <w:t>accuracy_var</w:t>
      </w:r>
      <w:proofErr w:type="spellEnd"/>
      <w:r w:rsidRPr="00C12047">
        <w:rPr>
          <w:rFonts w:ascii="Times New Roman" w:hAnsi="Times New Roman" w:cs="Times New Roman"/>
          <w:sz w:val="32"/>
          <w:szCs w:val="32"/>
          <w:lang w:val="en-US"/>
        </w:rPr>
        <w:t xml:space="preserve"> = 0.848</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For </w:t>
      </w:r>
      <w:proofErr w:type="spellStart"/>
      <w:r w:rsidRPr="00C12047">
        <w:rPr>
          <w:rFonts w:ascii="Times New Roman" w:hAnsi="Times New Roman" w:cs="Times New Roman"/>
          <w:sz w:val="32"/>
          <w:szCs w:val="32"/>
          <w:lang w:val="en-US"/>
        </w:rPr>
        <w:t>RMSprop</w:t>
      </w:r>
      <w:proofErr w:type="spellEnd"/>
      <w:r w:rsidRPr="00C12047">
        <w:rPr>
          <w:rFonts w:ascii="Times New Roman" w:hAnsi="Times New Roman" w:cs="Times New Roman"/>
          <w:sz w:val="32"/>
          <w:szCs w:val="32"/>
          <w:lang w:val="en-US"/>
        </w:rPr>
        <w:t xml:space="preserve">, </w:t>
      </w:r>
      <w:proofErr w:type="spellStart"/>
      <w:r w:rsidRPr="00C12047">
        <w:rPr>
          <w:rFonts w:ascii="Times New Roman" w:hAnsi="Times New Roman" w:cs="Times New Roman"/>
          <w:sz w:val="32"/>
          <w:szCs w:val="32"/>
          <w:lang w:val="en-US"/>
        </w:rPr>
        <w:t>accuracy_train</w:t>
      </w:r>
      <w:proofErr w:type="spellEnd"/>
      <w:r w:rsidRPr="00C12047">
        <w:rPr>
          <w:rFonts w:ascii="Times New Roman" w:hAnsi="Times New Roman" w:cs="Times New Roman"/>
          <w:sz w:val="32"/>
          <w:szCs w:val="32"/>
          <w:lang w:val="en-US"/>
        </w:rPr>
        <w:t xml:space="preserve"> = 0.825 </w:t>
      </w:r>
      <w:proofErr w:type="spellStart"/>
      <w:r w:rsidRPr="00C12047">
        <w:rPr>
          <w:rFonts w:ascii="Times New Roman" w:hAnsi="Times New Roman" w:cs="Times New Roman"/>
          <w:sz w:val="32"/>
          <w:szCs w:val="32"/>
          <w:lang w:val="en-US"/>
        </w:rPr>
        <w:t>accuracy_var</w:t>
      </w:r>
      <w:proofErr w:type="spellEnd"/>
      <w:r w:rsidRPr="00C12047">
        <w:rPr>
          <w:rFonts w:ascii="Times New Roman" w:hAnsi="Times New Roman" w:cs="Times New Roman"/>
          <w:sz w:val="32"/>
          <w:szCs w:val="32"/>
          <w:lang w:val="en-US"/>
        </w:rPr>
        <w:t xml:space="preserve"> = 0.836</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mc:AlternateContent>
          <mc:Choice Requires="wps">
            <w:drawing>
              <wp:inline distT="0" distB="0" distL="0" distR="0">
                <wp:extent cx="304800" cy="304800"/>
                <wp:effectExtent l="0" t="0" r="0" b="0"/>
                <wp:docPr id="3" name="Rectangle 3"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9B913" id="Rectangle 3"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g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bBT+g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12047">
        <w:rPr>
          <w:rFonts w:ascii="Times New Roman" w:hAnsi="Times New Roman" w:cs="Times New Roman"/>
          <w:noProof/>
          <w:sz w:val="32"/>
          <w:szCs w:val="32"/>
          <w:lang w:val="en-US"/>
        </w:rPr>
        <w:drawing>
          <wp:inline distT="0" distB="0" distL="0" distR="0" wp14:anchorId="12341006" wp14:editId="08396DF2">
            <wp:extent cx="2743200" cy="20376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037617"/>
                    </a:xfrm>
                    <a:prstGeom prst="rect">
                      <a:avLst/>
                    </a:prstGeom>
                  </pic:spPr>
                </pic:pic>
              </a:graphicData>
            </a:graphic>
          </wp:inline>
        </w:drawing>
      </w:r>
      <w:r w:rsidRPr="00C12047">
        <w:rPr>
          <w:rFonts w:ascii="Times New Roman" w:hAnsi="Times New Roman" w:cs="Times New Roman"/>
          <w:noProof/>
          <w:sz w:val="32"/>
          <w:szCs w:val="32"/>
          <w:lang w:val="en-US"/>
        </w:rPr>
        <w:drawing>
          <wp:inline distT="0" distB="0" distL="0" distR="0" wp14:anchorId="624F3E3A" wp14:editId="17544E21">
            <wp:extent cx="2743200" cy="21833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183363"/>
                    </a:xfrm>
                    <a:prstGeom prst="rect">
                      <a:avLst/>
                    </a:prstGeom>
                  </pic:spPr>
                </pic:pic>
              </a:graphicData>
            </a:graphic>
          </wp:inline>
        </w:drawing>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427EAFEE" wp14:editId="0BAC7F43">
            <wp:extent cx="2743200" cy="1855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55195"/>
                    </a:xfrm>
                    <a:prstGeom prst="rect">
                      <a:avLst/>
                    </a:prstGeom>
                  </pic:spPr>
                </pic:pic>
              </a:graphicData>
            </a:graphic>
          </wp:inline>
        </w:drawing>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TASK6 F</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The accuracy with ‘hinge’ is lower than ‘BSE’ for this model.</w:t>
      </w:r>
    </w:p>
    <w:p w:rsidR="008456A6" w:rsidRPr="00C12047" w:rsidRDefault="008456A6"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1064F537" wp14:editId="41A7F889">
            <wp:extent cx="36576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314575"/>
                    </a:xfrm>
                    <a:prstGeom prst="rect">
                      <a:avLst/>
                    </a:prstGeom>
                  </pic:spPr>
                </pic:pic>
              </a:graphicData>
            </a:graphic>
          </wp:inline>
        </w:drawing>
      </w:r>
    </w:p>
    <w:p w:rsidR="0099463B" w:rsidRPr="00C12047" w:rsidRDefault="0099463B"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TASK7 B</w:t>
      </w:r>
    </w:p>
    <w:p w:rsidR="0099463B" w:rsidRPr="00C12047" w:rsidRDefault="0099463B"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We compare the learning rate of 1e-3 1e-4 1e-5. 1e-4 is the proper learning rate with the highest accuracy in the verification group</w:t>
      </w:r>
    </w:p>
    <w:p w:rsidR="0099463B" w:rsidRPr="00C12047" w:rsidRDefault="0099463B"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TASK7 C</w:t>
      </w:r>
    </w:p>
    <w:p w:rsidR="0099463B" w:rsidRPr="00C12047" w:rsidRDefault="0099463B"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6F345F31" wp14:editId="136AF5FF">
            <wp:extent cx="3076575" cy="260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609850"/>
                    </a:xfrm>
                    <a:prstGeom prst="rect">
                      <a:avLst/>
                    </a:prstGeom>
                  </pic:spPr>
                </pic:pic>
              </a:graphicData>
            </a:graphic>
          </wp:inline>
        </w:drawing>
      </w:r>
      <w:r w:rsidRPr="00C12047">
        <w:rPr>
          <w:rFonts w:ascii="Times New Roman" w:hAnsi="Times New Roman" w:cs="Times New Roman"/>
          <w:noProof/>
          <w:sz w:val="32"/>
          <w:szCs w:val="32"/>
          <w:lang w:val="en-US"/>
        </w:rPr>
        <w:drawing>
          <wp:inline distT="0" distB="0" distL="0" distR="0" wp14:anchorId="1E9AECA5" wp14:editId="031BB007">
            <wp:extent cx="28575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724150"/>
                    </a:xfrm>
                    <a:prstGeom prst="rect">
                      <a:avLst/>
                    </a:prstGeom>
                  </pic:spPr>
                </pic:pic>
              </a:graphicData>
            </a:graphic>
          </wp:inline>
        </w:drawing>
      </w:r>
    </w:p>
    <w:p w:rsidR="0099463B" w:rsidRPr="00C12047" w:rsidRDefault="0099463B"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The classification accuracy over validation of VGG16 model is higher than the accuracy of </w:t>
      </w:r>
      <w:proofErr w:type="spellStart"/>
      <w:r w:rsidRPr="00C12047">
        <w:rPr>
          <w:rFonts w:ascii="Times New Roman" w:hAnsi="Times New Roman" w:cs="Times New Roman"/>
          <w:sz w:val="32"/>
          <w:szCs w:val="32"/>
          <w:lang w:val="en-US"/>
        </w:rPr>
        <w:t>AlexNet</w:t>
      </w:r>
      <w:proofErr w:type="spellEnd"/>
      <w:r w:rsidRPr="00C12047">
        <w:rPr>
          <w:rFonts w:ascii="Times New Roman" w:hAnsi="Times New Roman" w:cs="Times New Roman"/>
          <w:sz w:val="32"/>
          <w:szCs w:val="32"/>
          <w:lang w:val="en-US"/>
        </w:rPr>
        <w:t xml:space="preserve"> </w:t>
      </w:r>
      <w:proofErr w:type="gramStart"/>
      <w:r w:rsidRPr="00C12047">
        <w:rPr>
          <w:rFonts w:ascii="Times New Roman" w:hAnsi="Times New Roman" w:cs="Times New Roman"/>
          <w:sz w:val="32"/>
          <w:szCs w:val="32"/>
          <w:lang w:val="en-US"/>
        </w:rPr>
        <w:t>model(</w:t>
      </w:r>
      <w:proofErr w:type="gramEnd"/>
      <w:r w:rsidRPr="00C12047">
        <w:rPr>
          <w:rFonts w:ascii="Times New Roman" w:hAnsi="Times New Roman" w:cs="Times New Roman"/>
          <w:sz w:val="32"/>
          <w:szCs w:val="32"/>
          <w:lang w:val="en-US"/>
        </w:rPr>
        <w:t>0.84&gt;0.83).</w:t>
      </w:r>
    </w:p>
    <w:p w:rsidR="0099463B" w:rsidRPr="00C12047" w:rsidRDefault="0099463B"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VGG16 adapts the same block structure</w:t>
      </w:r>
      <w:r w:rsidR="00DE1B27" w:rsidRPr="00C12047">
        <w:rPr>
          <w:rFonts w:ascii="Times New Roman" w:hAnsi="Times New Roman" w:cs="Times New Roman"/>
          <w:sz w:val="32"/>
          <w:szCs w:val="32"/>
          <w:lang w:val="en-US"/>
        </w:rPr>
        <w:t>, the</w:t>
      </w:r>
      <w:r w:rsidRPr="00C12047">
        <w:rPr>
          <w:rFonts w:ascii="Times New Roman" w:hAnsi="Times New Roman" w:cs="Times New Roman"/>
          <w:sz w:val="32"/>
          <w:szCs w:val="32"/>
          <w:lang w:val="en-US"/>
        </w:rPr>
        <w:t xml:space="preserve"> convolution kernels of the same size are reused many times to extract more complex and expressive features.</w:t>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TASK7 D</w:t>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75D6D758" wp14:editId="62D2E0B6">
            <wp:extent cx="333375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686050"/>
                    </a:xfrm>
                    <a:prstGeom prst="rect">
                      <a:avLst/>
                    </a:prstGeom>
                  </pic:spPr>
                </pic:pic>
              </a:graphicData>
            </a:graphic>
          </wp:inline>
        </w:drawing>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Not change the model performance very much.</w:t>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6CF2E84E" wp14:editId="6D927F7B">
            <wp:extent cx="293370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2676525"/>
                    </a:xfrm>
                    <a:prstGeom prst="rect">
                      <a:avLst/>
                    </a:prstGeom>
                  </pic:spPr>
                </pic:pic>
              </a:graphicData>
            </a:graphic>
          </wp:inline>
        </w:drawing>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But with dropout. The model performance is improved.</w:t>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TASK7 E</w:t>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The difference between </w:t>
      </w:r>
      <w:proofErr w:type="spellStart"/>
      <w:r w:rsidRPr="00C12047">
        <w:rPr>
          <w:rFonts w:ascii="Times New Roman" w:hAnsi="Times New Roman" w:cs="Times New Roman"/>
          <w:sz w:val="32"/>
          <w:szCs w:val="32"/>
          <w:lang w:val="en-US"/>
        </w:rPr>
        <w:t>LeNet</w:t>
      </w:r>
      <w:proofErr w:type="spellEnd"/>
      <w:r w:rsidRPr="00C12047">
        <w:rPr>
          <w:rFonts w:ascii="Times New Roman" w:hAnsi="Times New Roman" w:cs="Times New Roman"/>
          <w:sz w:val="32"/>
          <w:szCs w:val="32"/>
          <w:lang w:val="en-US"/>
        </w:rPr>
        <w:t xml:space="preserve">, </w:t>
      </w:r>
      <w:proofErr w:type="spellStart"/>
      <w:r w:rsidRPr="00C12047">
        <w:rPr>
          <w:rFonts w:ascii="Times New Roman" w:hAnsi="Times New Roman" w:cs="Times New Roman"/>
          <w:sz w:val="32"/>
          <w:szCs w:val="32"/>
          <w:lang w:val="en-US"/>
        </w:rPr>
        <w:t>AlexNet</w:t>
      </w:r>
      <w:proofErr w:type="spellEnd"/>
      <w:r w:rsidRPr="00C12047">
        <w:rPr>
          <w:rFonts w:ascii="Times New Roman" w:hAnsi="Times New Roman" w:cs="Times New Roman"/>
          <w:sz w:val="32"/>
          <w:szCs w:val="32"/>
          <w:lang w:val="en-US"/>
        </w:rPr>
        <w:t xml:space="preserve"> and VGG16.</w:t>
      </w:r>
    </w:p>
    <w:p w:rsidR="00DE1B27" w:rsidRPr="00C12047" w:rsidRDefault="00DE1B27" w:rsidP="00C12047">
      <w:pPr>
        <w:jc w:val="both"/>
        <w:rPr>
          <w:rFonts w:ascii="Times New Roman" w:hAnsi="Times New Roman" w:cs="Times New Roman"/>
          <w:sz w:val="32"/>
          <w:szCs w:val="32"/>
          <w:lang w:val="en-US"/>
        </w:rPr>
      </w:pPr>
      <w:proofErr w:type="spellStart"/>
      <w:r w:rsidRPr="00C12047">
        <w:rPr>
          <w:rFonts w:ascii="Times New Roman" w:hAnsi="Times New Roman" w:cs="Times New Roman"/>
          <w:sz w:val="32"/>
          <w:szCs w:val="32"/>
          <w:lang w:val="en-US"/>
        </w:rPr>
        <w:t>LeNet</w:t>
      </w:r>
      <w:proofErr w:type="spellEnd"/>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19A07DD2" wp14:editId="31AFE991">
            <wp:extent cx="5760720" cy="21888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88845"/>
                    </a:xfrm>
                    <a:prstGeom prst="rect">
                      <a:avLst/>
                    </a:prstGeom>
                  </pic:spPr>
                </pic:pic>
              </a:graphicData>
            </a:graphic>
          </wp:inline>
        </w:drawing>
      </w:r>
    </w:p>
    <w:p w:rsidR="00DE1B27" w:rsidRPr="00C12047" w:rsidRDefault="00DE1B27" w:rsidP="00C12047">
      <w:pPr>
        <w:jc w:val="both"/>
        <w:rPr>
          <w:rFonts w:ascii="Times New Roman" w:hAnsi="Times New Roman" w:cs="Times New Roman"/>
          <w:sz w:val="32"/>
          <w:szCs w:val="32"/>
          <w:lang w:val="en-US"/>
        </w:rPr>
      </w:pPr>
      <w:proofErr w:type="spellStart"/>
      <w:r w:rsidRPr="00C12047">
        <w:rPr>
          <w:rFonts w:ascii="Times New Roman" w:hAnsi="Times New Roman" w:cs="Times New Roman"/>
          <w:sz w:val="32"/>
          <w:szCs w:val="32"/>
          <w:lang w:val="en-US"/>
        </w:rPr>
        <w:t>AlexNet</w:t>
      </w:r>
      <w:proofErr w:type="spellEnd"/>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41D137F4" wp14:editId="69E32FDD">
            <wp:extent cx="5760720" cy="2515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15235"/>
                    </a:xfrm>
                    <a:prstGeom prst="rect">
                      <a:avLst/>
                    </a:prstGeom>
                  </pic:spPr>
                </pic:pic>
              </a:graphicData>
            </a:graphic>
          </wp:inline>
        </w:drawing>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VGG16</w:t>
      </w:r>
    </w:p>
    <w:p w:rsidR="00DE1B27" w:rsidRPr="00C12047" w:rsidRDefault="00DE1B2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40F6155D" wp14:editId="13E96921">
            <wp:extent cx="5760720" cy="1570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70355"/>
                    </a:xfrm>
                    <a:prstGeom prst="rect">
                      <a:avLst/>
                    </a:prstGeom>
                  </pic:spPr>
                </pic:pic>
              </a:graphicData>
            </a:graphic>
          </wp:inline>
        </w:drawing>
      </w:r>
    </w:p>
    <w:p w:rsidR="00DE1B27" w:rsidRPr="00C12047" w:rsidRDefault="00DE1B27"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 xml:space="preserve">Compared with </w:t>
      </w:r>
      <w:proofErr w:type="spellStart"/>
      <w:r w:rsidRPr="00C12047">
        <w:rPr>
          <w:rFonts w:ascii="Times New Roman" w:hAnsi="Times New Roman" w:cs="Times New Roman"/>
          <w:color w:val="2A2B2E"/>
          <w:sz w:val="32"/>
          <w:szCs w:val="32"/>
          <w:lang w:val="en-US"/>
        </w:rPr>
        <w:t>LeNet</w:t>
      </w:r>
      <w:proofErr w:type="spellEnd"/>
      <w:r w:rsidRPr="00C12047">
        <w:rPr>
          <w:rFonts w:ascii="Times New Roman" w:hAnsi="Times New Roman" w:cs="Times New Roman"/>
          <w:color w:val="2A2B2E"/>
          <w:sz w:val="32"/>
          <w:szCs w:val="32"/>
          <w:lang w:val="en-US"/>
        </w:rPr>
        <w:t xml:space="preserve">, </w:t>
      </w:r>
      <w:proofErr w:type="spellStart"/>
      <w:r w:rsidRPr="00C12047">
        <w:rPr>
          <w:rFonts w:ascii="Times New Roman" w:hAnsi="Times New Roman" w:cs="Times New Roman"/>
          <w:color w:val="2A2B2E"/>
          <w:sz w:val="32"/>
          <w:szCs w:val="32"/>
          <w:lang w:val="en-US"/>
        </w:rPr>
        <w:t>AlexNet</w:t>
      </w:r>
      <w:proofErr w:type="spellEnd"/>
      <w:r w:rsidRPr="00C12047">
        <w:rPr>
          <w:rFonts w:ascii="Times New Roman" w:hAnsi="Times New Roman" w:cs="Times New Roman"/>
          <w:color w:val="2A2B2E"/>
          <w:sz w:val="32"/>
          <w:szCs w:val="32"/>
          <w:lang w:val="en-US"/>
        </w:rPr>
        <w:t xml:space="preserve"> has a deeper network structure with a total of 8 layers, including 5 layers of convolution and 3 layers of full connection. </w:t>
      </w:r>
    </w:p>
    <w:p w:rsidR="00DE1B27" w:rsidRPr="00C12047" w:rsidRDefault="00DE1B27"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 xml:space="preserve">While </w:t>
      </w:r>
      <w:proofErr w:type="spellStart"/>
      <w:r w:rsidRPr="00C12047">
        <w:rPr>
          <w:rFonts w:ascii="Times New Roman" w:hAnsi="Times New Roman" w:cs="Times New Roman"/>
          <w:color w:val="2A2B2E"/>
          <w:sz w:val="32"/>
          <w:szCs w:val="32"/>
          <w:lang w:val="en-US"/>
        </w:rPr>
        <w:t>Vgg</w:t>
      </w:r>
      <w:proofErr w:type="spellEnd"/>
      <w:r w:rsidRPr="00C12047">
        <w:rPr>
          <w:rFonts w:ascii="Times New Roman" w:hAnsi="Times New Roman" w:cs="Times New Roman"/>
          <w:color w:val="2A2B2E"/>
          <w:sz w:val="32"/>
          <w:szCs w:val="32"/>
          <w:lang w:val="en-US"/>
        </w:rPr>
        <w:t xml:space="preserve"> strictly uses 3*3 small size convolution and pooling layer to construct deep CNN, and achieves good results. Small convolution reduces parameters and facilitates stacking convolutional layers to increase depth (deepens the network and reduces convolution).</w:t>
      </w:r>
    </w:p>
    <w:p w:rsidR="00DE1B27" w:rsidRPr="00C12047" w:rsidRDefault="00DE1B27"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 xml:space="preserve">I think VGG16 can yields more accurate classification results. Because it can achieve the most nonlinear function under the situation of same parameters. </w:t>
      </w:r>
    </w:p>
    <w:p w:rsidR="00DE1B27" w:rsidRPr="00C12047" w:rsidRDefault="00E328CE"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To evaluate the model performance. we should focus on the loss value or accuracy rate on the verification dataset. Adapting the dropout strategy can prevent the model training from overfitting.</w:t>
      </w:r>
    </w:p>
    <w:p w:rsidR="00E328CE" w:rsidRPr="00C12047" w:rsidRDefault="00E328CE" w:rsidP="00C12047">
      <w:pPr>
        <w:jc w:val="both"/>
        <w:rPr>
          <w:rFonts w:ascii="Times New Roman" w:hAnsi="Times New Roman" w:cs="Times New Roman"/>
          <w:color w:val="2A2B2E"/>
          <w:sz w:val="32"/>
          <w:szCs w:val="32"/>
          <w:lang w:val="en-US"/>
        </w:rPr>
      </w:pPr>
    </w:p>
    <w:p w:rsidR="005C4785" w:rsidRPr="00C12047" w:rsidRDefault="007D0F41"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 xml:space="preserve">TASK9 </w:t>
      </w:r>
    </w:p>
    <w:p w:rsidR="007D0F41" w:rsidRPr="00C12047" w:rsidRDefault="0079490D"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The skin</w:t>
      </w:r>
      <w:r w:rsidR="007D0F41" w:rsidRPr="00C12047">
        <w:rPr>
          <w:rFonts w:ascii="Times New Roman" w:hAnsi="Times New Roman" w:cs="Times New Roman"/>
          <w:color w:val="2A2B2E"/>
          <w:sz w:val="32"/>
          <w:szCs w:val="32"/>
          <w:lang w:val="en-US"/>
        </w:rPr>
        <w:t xml:space="preserve"> image set classified more accurately. Because the accuracy rate in test dataset is higher (</w:t>
      </w:r>
      <w:r w:rsidRPr="00C12047">
        <w:rPr>
          <w:rFonts w:ascii="Times New Roman" w:hAnsi="Times New Roman" w:cs="Times New Roman"/>
          <w:color w:val="2A2B2E"/>
          <w:sz w:val="32"/>
          <w:szCs w:val="32"/>
          <w:lang w:val="en-US"/>
        </w:rPr>
        <w:t>0.86&gt;0.85</w:t>
      </w:r>
      <w:r w:rsidR="007D0F41" w:rsidRPr="00C12047">
        <w:rPr>
          <w:rFonts w:ascii="Times New Roman" w:hAnsi="Times New Roman" w:cs="Times New Roman"/>
          <w:color w:val="2A2B2E"/>
          <w:sz w:val="32"/>
          <w:szCs w:val="32"/>
          <w:lang w:val="en-US"/>
        </w:rPr>
        <w:t xml:space="preserve">). </w:t>
      </w:r>
      <w:r w:rsidRPr="00C12047">
        <w:rPr>
          <w:rFonts w:ascii="Times New Roman" w:hAnsi="Times New Roman" w:cs="Times New Roman"/>
          <w:color w:val="2A2B2E"/>
          <w:sz w:val="32"/>
          <w:szCs w:val="32"/>
          <w:lang w:val="en-US"/>
        </w:rPr>
        <w:t xml:space="preserve"> </w:t>
      </w:r>
    </w:p>
    <w:p w:rsidR="005C4785" w:rsidRPr="00C12047" w:rsidRDefault="005C4785"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To make sure the results are reliable, we need to evaluate the trained model.</w:t>
      </w:r>
    </w:p>
    <w:p w:rsidR="005C4785" w:rsidRPr="00C12047" w:rsidRDefault="005C4785" w:rsidP="00C12047">
      <w:pPr>
        <w:jc w:val="both"/>
        <w:rPr>
          <w:rFonts w:ascii="Times New Roman" w:hAnsi="Times New Roman" w:cs="Times New Roman"/>
          <w:color w:val="2A2B2E"/>
          <w:sz w:val="32"/>
          <w:szCs w:val="32"/>
          <w:lang w:val="en-US"/>
        </w:rPr>
      </w:pPr>
      <w:r w:rsidRPr="00C12047">
        <w:rPr>
          <w:rFonts w:ascii="Times New Roman" w:hAnsi="Times New Roman" w:cs="Times New Roman"/>
          <w:color w:val="2A2B2E"/>
          <w:sz w:val="32"/>
          <w:szCs w:val="32"/>
          <w:lang w:val="en-US"/>
        </w:rPr>
        <w:t xml:space="preserve">By using </w:t>
      </w:r>
      <w:proofErr w:type="spellStart"/>
      <w:proofErr w:type="gramStart"/>
      <w:r w:rsidRPr="00C12047">
        <w:rPr>
          <w:rFonts w:ascii="Times New Roman" w:hAnsi="Times New Roman" w:cs="Times New Roman"/>
          <w:color w:val="2A2B2E"/>
          <w:sz w:val="32"/>
          <w:szCs w:val="32"/>
          <w:lang w:val="en-US"/>
        </w:rPr>
        <w:t>model.evaluate</w:t>
      </w:r>
      <w:proofErr w:type="spellEnd"/>
      <w:proofErr w:type="gramEnd"/>
      <w:r w:rsidRPr="00C12047">
        <w:rPr>
          <w:rFonts w:ascii="Times New Roman" w:hAnsi="Times New Roman" w:cs="Times New Roman"/>
          <w:color w:val="2A2B2E"/>
          <w:sz w:val="32"/>
          <w:szCs w:val="32"/>
          <w:lang w:val="en-US"/>
        </w:rPr>
        <w:t>(</w:t>
      </w:r>
      <w:proofErr w:type="spellStart"/>
      <w:r w:rsidRPr="00C12047">
        <w:rPr>
          <w:rFonts w:ascii="Times New Roman" w:hAnsi="Times New Roman" w:cs="Times New Roman"/>
          <w:color w:val="2A2B2E"/>
          <w:sz w:val="32"/>
          <w:szCs w:val="32"/>
          <w:lang w:val="en-US"/>
        </w:rPr>
        <w:t>x_test,y_test</w:t>
      </w:r>
      <w:proofErr w:type="spellEnd"/>
      <w:r w:rsidRPr="00C12047">
        <w:rPr>
          <w:rFonts w:ascii="Times New Roman" w:hAnsi="Times New Roman" w:cs="Times New Roman"/>
          <w:color w:val="2A2B2E"/>
          <w:sz w:val="32"/>
          <w:szCs w:val="32"/>
          <w:lang w:val="en-US"/>
        </w:rPr>
        <w:t>)</w:t>
      </w:r>
    </w:p>
    <w:p w:rsidR="005C4785" w:rsidRPr="00C12047" w:rsidRDefault="005C4785" w:rsidP="00C12047">
      <w:pPr>
        <w:ind w:firstLine="1304"/>
        <w:jc w:val="both"/>
        <w:rPr>
          <w:rFonts w:ascii="Times New Roman" w:hAnsi="Times New Roman" w:cs="Times New Roman"/>
          <w:color w:val="2A2B2E"/>
          <w:sz w:val="32"/>
          <w:szCs w:val="32"/>
          <w:lang w:val="en-US"/>
        </w:rPr>
      </w:pPr>
      <w:proofErr w:type="gramStart"/>
      <w:r w:rsidRPr="00C12047">
        <w:rPr>
          <w:rFonts w:ascii="Times New Roman" w:hAnsi="Times New Roman" w:cs="Times New Roman"/>
          <w:color w:val="2A2B2E"/>
          <w:sz w:val="32"/>
          <w:szCs w:val="32"/>
          <w:lang w:val="en-US"/>
        </w:rPr>
        <w:t>print(</w:t>
      </w:r>
      <w:proofErr w:type="gramEnd"/>
      <w:r w:rsidRPr="00C12047">
        <w:rPr>
          <w:rFonts w:ascii="Times New Roman" w:hAnsi="Times New Roman" w:cs="Times New Roman"/>
          <w:color w:val="2A2B2E"/>
          <w:sz w:val="32"/>
          <w:szCs w:val="32"/>
          <w:lang w:val="en-US"/>
        </w:rPr>
        <w:t>‘test loss: ’,result[0])</w:t>
      </w:r>
    </w:p>
    <w:p w:rsidR="005C4785" w:rsidRPr="00C12047" w:rsidRDefault="005C4785" w:rsidP="00C12047">
      <w:pPr>
        <w:ind w:firstLine="1304"/>
        <w:jc w:val="both"/>
        <w:rPr>
          <w:rFonts w:ascii="Times New Roman" w:hAnsi="Times New Roman" w:cs="Times New Roman"/>
          <w:color w:val="2A2B2E"/>
          <w:sz w:val="32"/>
          <w:szCs w:val="32"/>
          <w:lang w:val="en-US"/>
        </w:rPr>
      </w:pPr>
      <w:proofErr w:type="gramStart"/>
      <w:r w:rsidRPr="00C12047">
        <w:rPr>
          <w:rFonts w:ascii="Times New Roman" w:hAnsi="Times New Roman" w:cs="Times New Roman"/>
          <w:color w:val="2A2B2E"/>
          <w:sz w:val="32"/>
          <w:szCs w:val="32"/>
          <w:lang w:val="en-US"/>
        </w:rPr>
        <w:t>print</w:t>
      </w:r>
      <w:r w:rsidRPr="00C12047">
        <w:rPr>
          <w:rFonts w:ascii="Times New Roman" w:hAnsi="Times New Roman" w:cs="Times New Roman"/>
          <w:color w:val="2A2B2E"/>
          <w:sz w:val="32"/>
          <w:szCs w:val="32"/>
          <w:lang w:val="en-US"/>
        </w:rPr>
        <w:t>(</w:t>
      </w:r>
      <w:proofErr w:type="gramEnd"/>
      <w:r w:rsidRPr="00C12047">
        <w:rPr>
          <w:rFonts w:ascii="Times New Roman" w:hAnsi="Times New Roman" w:cs="Times New Roman"/>
          <w:color w:val="2A2B2E"/>
          <w:sz w:val="32"/>
          <w:szCs w:val="32"/>
          <w:lang w:val="en-US"/>
        </w:rPr>
        <w:t>‘</w:t>
      </w:r>
      <w:r w:rsidRPr="00C12047">
        <w:rPr>
          <w:rFonts w:ascii="Times New Roman" w:hAnsi="Times New Roman" w:cs="Times New Roman"/>
          <w:color w:val="2A2B2E"/>
          <w:sz w:val="32"/>
          <w:szCs w:val="32"/>
          <w:lang w:val="en-US"/>
        </w:rPr>
        <w:t xml:space="preserve">test </w:t>
      </w:r>
      <w:proofErr w:type="spellStart"/>
      <w:r w:rsidRPr="00C12047">
        <w:rPr>
          <w:rFonts w:ascii="Times New Roman" w:hAnsi="Times New Roman" w:cs="Times New Roman"/>
          <w:color w:val="2A2B2E"/>
          <w:sz w:val="32"/>
          <w:szCs w:val="32"/>
          <w:lang w:val="en-US"/>
        </w:rPr>
        <w:t>acc</w:t>
      </w:r>
      <w:proofErr w:type="spellEnd"/>
      <w:r w:rsidRPr="00C12047">
        <w:rPr>
          <w:rFonts w:ascii="Times New Roman" w:hAnsi="Times New Roman" w:cs="Times New Roman"/>
          <w:color w:val="2A2B2E"/>
          <w:sz w:val="32"/>
          <w:szCs w:val="32"/>
          <w:lang w:val="en-US"/>
        </w:rPr>
        <w:t>: ’,result[</w:t>
      </w:r>
      <w:r w:rsidRPr="00C12047">
        <w:rPr>
          <w:rFonts w:ascii="Times New Roman" w:hAnsi="Times New Roman" w:cs="Times New Roman"/>
          <w:color w:val="2A2B2E"/>
          <w:sz w:val="32"/>
          <w:szCs w:val="32"/>
          <w:lang w:val="en-US"/>
        </w:rPr>
        <w:t>1]]</w:t>
      </w:r>
    </w:p>
    <w:p w:rsidR="0079490D" w:rsidRPr="00C12047" w:rsidRDefault="0079490D"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TASK10</w:t>
      </w:r>
    </w:p>
    <w:p w:rsidR="00717CFA"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For multi-classification problem, I use the one-hot code to set the label. And change the last output dense layer with the number of labels and the activation function of ‘</w:t>
      </w:r>
      <w:proofErr w:type="spellStart"/>
      <w:r w:rsidRPr="00C12047">
        <w:rPr>
          <w:rFonts w:ascii="Times New Roman" w:hAnsi="Times New Roman" w:cs="Times New Roman"/>
          <w:sz w:val="32"/>
          <w:szCs w:val="32"/>
          <w:lang w:val="en-US"/>
        </w:rPr>
        <w:t>softmax</w:t>
      </w:r>
      <w:proofErr w:type="spellEnd"/>
      <w:r w:rsidRPr="00C12047">
        <w:rPr>
          <w:rFonts w:ascii="Times New Roman" w:hAnsi="Times New Roman" w:cs="Times New Roman"/>
          <w:sz w:val="32"/>
          <w:szCs w:val="32"/>
          <w:lang w:val="en-US"/>
        </w:rPr>
        <w:t>’.</w:t>
      </w:r>
    </w:p>
    <w:p w:rsidR="00C12047"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Also modify the loss function with </w:t>
      </w:r>
      <w:proofErr w:type="spellStart"/>
      <w:proofErr w:type="gramStart"/>
      <w:r w:rsidRPr="00C12047">
        <w:rPr>
          <w:rFonts w:ascii="Times New Roman" w:hAnsi="Times New Roman" w:cs="Times New Roman"/>
          <w:sz w:val="32"/>
          <w:szCs w:val="32"/>
          <w:lang w:val="en-US"/>
        </w:rPr>
        <w:t>tf.keras</w:t>
      </w:r>
      <w:proofErr w:type="gramEnd"/>
      <w:r w:rsidRPr="00C12047">
        <w:rPr>
          <w:rFonts w:ascii="Times New Roman" w:hAnsi="Times New Roman" w:cs="Times New Roman"/>
          <w:sz w:val="32"/>
          <w:szCs w:val="32"/>
          <w:lang w:val="en-US"/>
        </w:rPr>
        <w:t>.losses.CategoricalCrossentropy</w:t>
      </w:r>
      <w:proofErr w:type="spellEnd"/>
      <w:r w:rsidRPr="00C12047">
        <w:rPr>
          <w:rFonts w:ascii="Times New Roman" w:hAnsi="Times New Roman" w:cs="Times New Roman"/>
          <w:sz w:val="32"/>
          <w:szCs w:val="32"/>
          <w:lang w:val="en-US"/>
        </w:rPr>
        <w:t>()</w:t>
      </w:r>
    </w:p>
    <w:p w:rsidR="00C12047"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The result for </w:t>
      </w:r>
      <w:proofErr w:type="spellStart"/>
      <w:r w:rsidRPr="00C12047">
        <w:rPr>
          <w:rFonts w:ascii="Times New Roman" w:hAnsi="Times New Roman" w:cs="Times New Roman"/>
          <w:sz w:val="32"/>
          <w:szCs w:val="32"/>
          <w:lang w:val="en-US"/>
        </w:rPr>
        <w:t>LeNeT</w:t>
      </w:r>
      <w:proofErr w:type="spellEnd"/>
      <w:r w:rsidRPr="00C12047">
        <w:rPr>
          <w:rFonts w:ascii="Times New Roman" w:hAnsi="Times New Roman" w:cs="Times New Roman"/>
          <w:sz w:val="32"/>
          <w:szCs w:val="32"/>
          <w:lang w:val="en-US"/>
        </w:rPr>
        <w:t xml:space="preserve"> is </w:t>
      </w:r>
    </w:p>
    <w:p w:rsidR="00C12047"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19E564A9" wp14:editId="6A39E4DB">
            <wp:extent cx="340042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425" cy="2762250"/>
                    </a:xfrm>
                    <a:prstGeom prst="rect">
                      <a:avLst/>
                    </a:prstGeom>
                  </pic:spPr>
                </pic:pic>
              </a:graphicData>
            </a:graphic>
          </wp:inline>
        </w:drawing>
      </w:r>
    </w:p>
    <w:p w:rsidR="00C12047"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And the result for </w:t>
      </w:r>
      <w:proofErr w:type="spellStart"/>
      <w:r w:rsidRPr="00C12047">
        <w:rPr>
          <w:rFonts w:ascii="Times New Roman" w:hAnsi="Times New Roman" w:cs="Times New Roman"/>
          <w:sz w:val="32"/>
          <w:szCs w:val="32"/>
          <w:lang w:val="en-US"/>
        </w:rPr>
        <w:t>AlexNet</w:t>
      </w:r>
      <w:proofErr w:type="spellEnd"/>
      <w:r w:rsidRPr="00C12047">
        <w:rPr>
          <w:rFonts w:ascii="Times New Roman" w:hAnsi="Times New Roman" w:cs="Times New Roman"/>
          <w:sz w:val="32"/>
          <w:szCs w:val="32"/>
          <w:lang w:val="en-US"/>
        </w:rPr>
        <w:t xml:space="preserve"> is </w:t>
      </w:r>
    </w:p>
    <w:p w:rsidR="00C12047"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noProof/>
          <w:sz w:val="32"/>
          <w:szCs w:val="32"/>
          <w:lang w:val="en-US"/>
        </w:rPr>
        <w:drawing>
          <wp:inline distT="0" distB="0" distL="0" distR="0" wp14:anchorId="6D1BEBF2" wp14:editId="6C6004C2">
            <wp:extent cx="338137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876550"/>
                    </a:xfrm>
                    <a:prstGeom prst="rect">
                      <a:avLst/>
                    </a:prstGeom>
                  </pic:spPr>
                </pic:pic>
              </a:graphicData>
            </a:graphic>
          </wp:inline>
        </w:drawing>
      </w:r>
    </w:p>
    <w:p w:rsidR="00C12047" w:rsidRPr="00C12047" w:rsidRDefault="00C12047" w:rsidP="00C12047">
      <w:pPr>
        <w:jc w:val="both"/>
        <w:rPr>
          <w:rFonts w:ascii="Times New Roman" w:hAnsi="Times New Roman" w:cs="Times New Roman"/>
          <w:sz w:val="32"/>
          <w:szCs w:val="32"/>
          <w:lang w:val="en-US"/>
        </w:rPr>
      </w:pPr>
      <w:r w:rsidRPr="00C12047">
        <w:rPr>
          <w:rFonts w:ascii="Times New Roman" w:hAnsi="Times New Roman" w:cs="Times New Roman"/>
          <w:sz w:val="32"/>
          <w:szCs w:val="32"/>
          <w:lang w:val="en-US"/>
        </w:rPr>
        <w:t xml:space="preserve">The performance of </w:t>
      </w:r>
      <w:proofErr w:type="spellStart"/>
      <w:r w:rsidRPr="00C12047">
        <w:rPr>
          <w:rFonts w:ascii="Times New Roman" w:hAnsi="Times New Roman" w:cs="Times New Roman"/>
          <w:sz w:val="32"/>
          <w:szCs w:val="32"/>
          <w:lang w:val="en-US"/>
        </w:rPr>
        <w:t>AlexNet</w:t>
      </w:r>
      <w:proofErr w:type="spellEnd"/>
      <w:r w:rsidRPr="00C12047">
        <w:rPr>
          <w:rFonts w:ascii="Times New Roman" w:hAnsi="Times New Roman" w:cs="Times New Roman"/>
          <w:sz w:val="32"/>
          <w:szCs w:val="32"/>
          <w:lang w:val="en-US"/>
        </w:rPr>
        <w:t xml:space="preserve"> is better than </w:t>
      </w:r>
      <w:proofErr w:type="spellStart"/>
      <w:r w:rsidRPr="00C12047">
        <w:rPr>
          <w:rFonts w:ascii="Times New Roman" w:hAnsi="Times New Roman" w:cs="Times New Roman"/>
          <w:sz w:val="32"/>
          <w:szCs w:val="32"/>
          <w:lang w:val="en-US"/>
        </w:rPr>
        <w:t>LeNet</w:t>
      </w:r>
      <w:proofErr w:type="spellEnd"/>
      <w:r w:rsidRPr="00C12047">
        <w:rPr>
          <w:rFonts w:ascii="Times New Roman" w:hAnsi="Times New Roman" w:cs="Times New Roman"/>
          <w:sz w:val="32"/>
          <w:szCs w:val="32"/>
          <w:lang w:val="en-US"/>
        </w:rPr>
        <w:t>.</w:t>
      </w:r>
    </w:p>
    <w:p w:rsidR="00C12047" w:rsidRPr="00C12047" w:rsidRDefault="00C12047" w:rsidP="00C12047">
      <w:pPr>
        <w:jc w:val="both"/>
        <w:rPr>
          <w:rFonts w:ascii="Times New Roman" w:hAnsi="Times New Roman" w:cs="Times New Roman"/>
          <w:sz w:val="32"/>
          <w:szCs w:val="32"/>
          <w:lang w:val="en-US"/>
        </w:rPr>
      </w:pPr>
    </w:p>
    <w:p w:rsidR="00DE1B27" w:rsidRPr="00C12047" w:rsidRDefault="00DE1B27" w:rsidP="00C12047">
      <w:pPr>
        <w:jc w:val="both"/>
        <w:rPr>
          <w:rFonts w:ascii="Times New Roman" w:hAnsi="Times New Roman" w:cs="Times New Roman"/>
          <w:sz w:val="32"/>
          <w:szCs w:val="32"/>
          <w:lang w:val="en-US"/>
        </w:rPr>
      </w:pPr>
    </w:p>
    <w:p w:rsidR="00DE1B27" w:rsidRPr="00C12047" w:rsidRDefault="00DE1B27" w:rsidP="00C12047">
      <w:pPr>
        <w:jc w:val="both"/>
        <w:rPr>
          <w:rFonts w:ascii="Times New Roman" w:hAnsi="Times New Roman" w:cs="Times New Roman"/>
          <w:sz w:val="32"/>
          <w:szCs w:val="32"/>
          <w:lang w:val="en-US"/>
        </w:rPr>
      </w:pPr>
    </w:p>
    <w:p w:rsidR="00DE1B27" w:rsidRPr="00C12047" w:rsidRDefault="00DE1B27" w:rsidP="00C12047">
      <w:pPr>
        <w:jc w:val="both"/>
        <w:rPr>
          <w:rFonts w:ascii="Times New Roman" w:hAnsi="Times New Roman" w:cs="Times New Roman"/>
          <w:sz w:val="32"/>
          <w:szCs w:val="32"/>
          <w:lang w:val="en-US"/>
        </w:rPr>
      </w:pPr>
    </w:p>
    <w:p w:rsidR="00DE1B27" w:rsidRPr="00C12047" w:rsidRDefault="00DE1B27" w:rsidP="00C12047">
      <w:pPr>
        <w:jc w:val="both"/>
        <w:rPr>
          <w:rFonts w:ascii="Times New Roman" w:hAnsi="Times New Roman" w:cs="Times New Roman"/>
          <w:sz w:val="32"/>
          <w:szCs w:val="32"/>
          <w:lang w:val="en-US"/>
        </w:rPr>
      </w:pPr>
    </w:p>
    <w:p w:rsidR="00DE1B27" w:rsidRPr="00C12047" w:rsidRDefault="00DE1B27" w:rsidP="00C12047">
      <w:pPr>
        <w:jc w:val="both"/>
        <w:rPr>
          <w:rFonts w:ascii="Times New Roman" w:hAnsi="Times New Roman" w:cs="Times New Roman"/>
          <w:sz w:val="32"/>
          <w:szCs w:val="32"/>
          <w:lang w:val="en-US"/>
        </w:rPr>
      </w:pPr>
    </w:p>
    <w:sectPr w:rsidR="00DE1B27" w:rsidRPr="00C12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747"/>
    <w:rsid w:val="000379EA"/>
    <w:rsid w:val="000B5747"/>
    <w:rsid w:val="0032731F"/>
    <w:rsid w:val="005C4785"/>
    <w:rsid w:val="00717CFA"/>
    <w:rsid w:val="0079490D"/>
    <w:rsid w:val="007D0F41"/>
    <w:rsid w:val="008456A6"/>
    <w:rsid w:val="0099463B"/>
    <w:rsid w:val="00C12047"/>
    <w:rsid w:val="00DE1B27"/>
    <w:rsid w:val="00E328C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85FA"/>
  <w15:chartTrackingRefBased/>
  <w15:docId w15:val="{25FCD4A0-0832-4BCD-AA76-9DDF7CEB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8C0BC-BA0D-441B-B441-3C675BB4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Chen</dc:creator>
  <cp:keywords/>
  <dc:description/>
  <cp:lastModifiedBy>Siyuan Chen</cp:lastModifiedBy>
  <cp:revision>8</cp:revision>
  <dcterms:created xsi:type="dcterms:W3CDTF">2022-09-18T15:01:00Z</dcterms:created>
  <dcterms:modified xsi:type="dcterms:W3CDTF">2022-09-19T08:45:00Z</dcterms:modified>
</cp:coreProperties>
</file>