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1376621"/>
        <w:docPartObj>
          <w:docPartGallery w:val="Cover Pages"/>
          <w:docPartUnique/>
        </w:docPartObj>
      </w:sdtPr>
      <w:sdtContent>
        <w:p w14:paraId="416A1AC8" w14:textId="2C194650" w:rsidR="00D31DCB" w:rsidRDefault="00D31DCB">
          <w:r>
            <w:rPr>
              <w:noProof/>
            </w:rPr>
            <mc:AlternateContent>
              <mc:Choice Requires="wps">
                <w:drawing>
                  <wp:anchor distT="0" distB="0" distL="114300" distR="114300" simplePos="0" relativeHeight="251664384" behindDoc="0" locked="0" layoutInCell="1" allowOverlap="1" wp14:anchorId="1E923224" wp14:editId="699A4D7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5AFF4E0" w14:textId="2DEE8DA9" w:rsidR="00D31DC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D31DCB">
                                      <w:rPr>
                                        <w:noProof/>
                                        <w:color w:val="44546A" w:themeColor="text2"/>
                                      </w:rPr>
                                      <w:t>Sizile Christon Mnisi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E923224"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5AFF4E0" w14:textId="2DEE8DA9" w:rsidR="00D31DCB" w:rsidRDefault="00D31DC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Sizile Christon Mnisi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F9BC060" wp14:editId="75300866">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4C8096" w14:textId="77777777" w:rsidR="00D31DCB" w:rsidRDefault="00D31D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9BC060"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94C8096" w14:textId="77777777" w:rsidR="00D31DCB" w:rsidRDefault="00D31D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BF35FA" wp14:editId="18869A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482EC" w14:textId="2B0B1F87" w:rsidR="00D31DCB"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31DC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BF35FA"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8C482EC" w14:textId="2B0B1F87" w:rsidR="00D31DCB" w:rsidRDefault="00D31DC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EE7C28B" wp14:editId="1C1F52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DEBD3"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8AAB44E" wp14:editId="47D40C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16E277"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FCB120" wp14:editId="7523F4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469D6D" w14:textId="4B4EE38C" w:rsidR="00D31DCB" w:rsidRDefault="00D31D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 DEV POE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23716" w14:textId="78023913" w:rsidR="00D31DCB" w:rsidRDefault="00D31D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 Proposal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CFCB120"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469D6D" w14:textId="4B4EE38C" w:rsidR="00D31DCB" w:rsidRDefault="00D31D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 DEV POE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23716" w14:textId="78023913" w:rsidR="00D31DCB" w:rsidRDefault="00D31D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 Proposal</w:t>
                              </w:r>
                            </w:p>
                          </w:sdtContent>
                        </w:sdt>
                      </w:txbxContent>
                    </v:textbox>
                    <w10:wrap type="square" anchorx="page" anchory="page"/>
                  </v:shape>
                </w:pict>
              </mc:Fallback>
            </mc:AlternateContent>
          </w:r>
        </w:p>
        <w:p w14:paraId="04B01885" w14:textId="61DC2942" w:rsidR="00D31DCB" w:rsidRDefault="00D31DCB">
          <w:pPr>
            <w:rPr>
              <w:rFonts w:asciiTheme="majorHAnsi" w:eastAsiaTheme="majorEastAsia" w:hAnsiTheme="majorHAnsi" w:cstheme="majorBidi"/>
              <w:color w:val="2F5496" w:themeColor="accent1" w:themeShade="BF"/>
              <w:sz w:val="40"/>
              <w:szCs w:val="40"/>
            </w:rPr>
          </w:pPr>
          <w:r>
            <w:br w:type="page"/>
          </w:r>
        </w:p>
      </w:sdtContent>
    </w:sdt>
    <w:sdt>
      <w:sdtPr>
        <w:rPr>
          <w:rFonts w:asciiTheme="minorHAnsi" w:eastAsiaTheme="minorHAnsi" w:hAnsiTheme="minorHAnsi" w:cstheme="minorBidi"/>
          <w:color w:val="auto"/>
          <w:kern w:val="2"/>
          <w:sz w:val="22"/>
          <w:szCs w:val="22"/>
          <w:lang w:val="en-ZA"/>
          <w14:ligatures w14:val="standardContextual"/>
        </w:rPr>
        <w:id w:val="-1699698304"/>
        <w:docPartObj>
          <w:docPartGallery w:val="Table of Contents"/>
          <w:docPartUnique/>
        </w:docPartObj>
      </w:sdtPr>
      <w:sdtEndPr>
        <w:rPr>
          <w:b/>
          <w:bCs/>
          <w:noProof/>
        </w:rPr>
      </w:sdtEndPr>
      <w:sdtContent>
        <w:p w14:paraId="61F7D07E" w14:textId="5CEEB9BD" w:rsidR="00D31DCB" w:rsidRDefault="00D31DCB">
          <w:pPr>
            <w:pStyle w:val="TOCHeading"/>
          </w:pPr>
          <w:r>
            <w:t>Contents</w:t>
          </w:r>
        </w:p>
        <w:p w14:paraId="3E699988" w14:textId="74293DE2" w:rsidR="0018227F" w:rsidRDefault="00D31DC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7306950" w:history="1">
            <w:r w:rsidR="0018227F" w:rsidRPr="00C93B57">
              <w:rPr>
                <w:rStyle w:val="Hyperlink"/>
                <w:noProof/>
              </w:rPr>
              <w:t>Proposal 2 – OG 1MIL Brand</w:t>
            </w:r>
            <w:r w:rsidR="0018227F">
              <w:rPr>
                <w:noProof/>
                <w:webHidden/>
              </w:rPr>
              <w:tab/>
            </w:r>
            <w:r w:rsidR="0018227F">
              <w:rPr>
                <w:noProof/>
                <w:webHidden/>
              </w:rPr>
              <w:fldChar w:fldCharType="begin"/>
            </w:r>
            <w:r w:rsidR="0018227F">
              <w:rPr>
                <w:noProof/>
                <w:webHidden/>
              </w:rPr>
              <w:instrText xml:space="preserve"> PAGEREF _Toc207306950 \h </w:instrText>
            </w:r>
            <w:r w:rsidR="0018227F">
              <w:rPr>
                <w:noProof/>
                <w:webHidden/>
              </w:rPr>
            </w:r>
            <w:r w:rsidR="0018227F">
              <w:rPr>
                <w:noProof/>
                <w:webHidden/>
              </w:rPr>
              <w:fldChar w:fldCharType="separate"/>
            </w:r>
            <w:r w:rsidR="0018227F">
              <w:rPr>
                <w:noProof/>
                <w:webHidden/>
              </w:rPr>
              <w:t>2</w:t>
            </w:r>
            <w:r w:rsidR="0018227F">
              <w:rPr>
                <w:noProof/>
                <w:webHidden/>
              </w:rPr>
              <w:fldChar w:fldCharType="end"/>
            </w:r>
          </w:hyperlink>
        </w:p>
        <w:p w14:paraId="7433D8EF" w14:textId="1743E6B1" w:rsidR="0018227F" w:rsidRDefault="0018227F">
          <w:pPr>
            <w:pStyle w:val="TOC2"/>
            <w:tabs>
              <w:tab w:val="right" w:leader="dot" w:pos="9016"/>
            </w:tabs>
            <w:rPr>
              <w:rFonts w:eastAsiaTheme="minorEastAsia"/>
              <w:noProof/>
              <w:sz w:val="24"/>
              <w:szCs w:val="24"/>
              <w:lang w:eastAsia="en-ZA"/>
            </w:rPr>
          </w:pPr>
          <w:hyperlink w:anchor="_Toc207306951" w:history="1">
            <w:r w:rsidRPr="00C93B57">
              <w:rPr>
                <w:rStyle w:val="Hyperlink"/>
                <w:noProof/>
              </w:rPr>
              <w:t>1. Executive Summary</w:t>
            </w:r>
            <w:r>
              <w:rPr>
                <w:noProof/>
                <w:webHidden/>
              </w:rPr>
              <w:tab/>
            </w:r>
            <w:r>
              <w:rPr>
                <w:noProof/>
                <w:webHidden/>
              </w:rPr>
              <w:fldChar w:fldCharType="begin"/>
            </w:r>
            <w:r>
              <w:rPr>
                <w:noProof/>
                <w:webHidden/>
              </w:rPr>
              <w:instrText xml:space="preserve"> PAGEREF _Toc207306951 \h </w:instrText>
            </w:r>
            <w:r>
              <w:rPr>
                <w:noProof/>
                <w:webHidden/>
              </w:rPr>
            </w:r>
            <w:r>
              <w:rPr>
                <w:noProof/>
                <w:webHidden/>
              </w:rPr>
              <w:fldChar w:fldCharType="separate"/>
            </w:r>
            <w:r>
              <w:rPr>
                <w:noProof/>
                <w:webHidden/>
              </w:rPr>
              <w:t>2</w:t>
            </w:r>
            <w:r>
              <w:rPr>
                <w:noProof/>
                <w:webHidden/>
              </w:rPr>
              <w:fldChar w:fldCharType="end"/>
            </w:r>
          </w:hyperlink>
        </w:p>
        <w:p w14:paraId="04164390" w14:textId="4C8791BD" w:rsidR="0018227F" w:rsidRDefault="0018227F">
          <w:pPr>
            <w:pStyle w:val="TOC2"/>
            <w:tabs>
              <w:tab w:val="right" w:leader="dot" w:pos="9016"/>
            </w:tabs>
            <w:rPr>
              <w:rFonts w:eastAsiaTheme="minorEastAsia"/>
              <w:noProof/>
              <w:sz w:val="24"/>
              <w:szCs w:val="24"/>
              <w:lang w:eastAsia="en-ZA"/>
            </w:rPr>
          </w:pPr>
          <w:hyperlink w:anchor="_Toc207306952" w:history="1">
            <w:r w:rsidRPr="00C93B57">
              <w:rPr>
                <w:rStyle w:val="Hyperlink"/>
                <w:noProof/>
              </w:rPr>
              <w:t>2. Mission Statement</w:t>
            </w:r>
            <w:r>
              <w:rPr>
                <w:noProof/>
                <w:webHidden/>
              </w:rPr>
              <w:tab/>
            </w:r>
            <w:r>
              <w:rPr>
                <w:noProof/>
                <w:webHidden/>
              </w:rPr>
              <w:fldChar w:fldCharType="begin"/>
            </w:r>
            <w:r>
              <w:rPr>
                <w:noProof/>
                <w:webHidden/>
              </w:rPr>
              <w:instrText xml:space="preserve"> PAGEREF _Toc207306952 \h </w:instrText>
            </w:r>
            <w:r>
              <w:rPr>
                <w:noProof/>
                <w:webHidden/>
              </w:rPr>
            </w:r>
            <w:r>
              <w:rPr>
                <w:noProof/>
                <w:webHidden/>
              </w:rPr>
              <w:fldChar w:fldCharType="separate"/>
            </w:r>
            <w:r>
              <w:rPr>
                <w:noProof/>
                <w:webHidden/>
              </w:rPr>
              <w:t>2</w:t>
            </w:r>
            <w:r>
              <w:rPr>
                <w:noProof/>
                <w:webHidden/>
              </w:rPr>
              <w:fldChar w:fldCharType="end"/>
            </w:r>
          </w:hyperlink>
        </w:p>
        <w:p w14:paraId="652A8CCE" w14:textId="6F71684F" w:rsidR="0018227F" w:rsidRDefault="0018227F">
          <w:pPr>
            <w:pStyle w:val="TOC2"/>
            <w:tabs>
              <w:tab w:val="right" w:leader="dot" w:pos="9016"/>
            </w:tabs>
            <w:rPr>
              <w:rFonts w:eastAsiaTheme="minorEastAsia"/>
              <w:noProof/>
              <w:sz w:val="24"/>
              <w:szCs w:val="24"/>
              <w:lang w:eastAsia="en-ZA"/>
            </w:rPr>
          </w:pPr>
          <w:hyperlink w:anchor="_Toc207306953" w:history="1">
            <w:r w:rsidRPr="00C93B57">
              <w:rPr>
                <w:rStyle w:val="Hyperlink"/>
                <w:noProof/>
              </w:rPr>
              <w:t>3. Vision Statement</w:t>
            </w:r>
            <w:r>
              <w:rPr>
                <w:noProof/>
                <w:webHidden/>
              </w:rPr>
              <w:tab/>
            </w:r>
            <w:r>
              <w:rPr>
                <w:noProof/>
                <w:webHidden/>
              </w:rPr>
              <w:fldChar w:fldCharType="begin"/>
            </w:r>
            <w:r>
              <w:rPr>
                <w:noProof/>
                <w:webHidden/>
              </w:rPr>
              <w:instrText xml:space="preserve"> PAGEREF _Toc207306953 \h </w:instrText>
            </w:r>
            <w:r>
              <w:rPr>
                <w:noProof/>
                <w:webHidden/>
              </w:rPr>
            </w:r>
            <w:r>
              <w:rPr>
                <w:noProof/>
                <w:webHidden/>
              </w:rPr>
              <w:fldChar w:fldCharType="separate"/>
            </w:r>
            <w:r>
              <w:rPr>
                <w:noProof/>
                <w:webHidden/>
              </w:rPr>
              <w:t>2</w:t>
            </w:r>
            <w:r>
              <w:rPr>
                <w:noProof/>
                <w:webHidden/>
              </w:rPr>
              <w:fldChar w:fldCharType="end"/>
            </w:r>
          </w:hyperlink>
        </w:p>
        <w:p w14:paraId="2C689C18" w14:textId="74251D2A" w:rsidR="0018227F" w:rsidRDefault="0018227F">
          <w:pPr>
            <w:pStyle w:val="TOC2"/>
            <w:tabs>
              <w:tab w:val="right" w:leader="dot" w:pos="9016"/>
            </w:tabs>
            <w:rPr>
              <w:rFonts w:eastAsiaTheme="minorEastAsia"/>
              <w:noProof/>
              <w:sz w:val="24"/>
              <w:szCs w:val="24"/>
              <w:lang w:eastAsia="en-ZA"/>
            </w:rPr>
          </w:pPr>
          <w:hyperlink w:anchor="_Toc207306954" w:history="1">
            <w:r w:rsidRPr="00C93B57">
              <w:rPr>
                <w:rStyle w:val="Hyperlink"/>
                <w:noProof/>
              </w:rPr>
              <w:t>4. Target Audience</w:t>
            </w:r>
            <w:r>
              <w:rPr>
                <w:noProof/>
                <w:webHidden/>
              </w:rPr>
              <w:tab/>
            </w:r>
            <w:r>
              <w:rPr>
                <w:noProof/>
                <w:webHidden/>
              </w:rPr>
              <w:fldChar w:fldCharType="begin"/>
            </w:r>
            <w:r>
              <w:rPr>
                <w:noProof/>
                <w:webHidden/>
              </w:rPr>
              <w:instrText xml:space="preserve"> PAGEREF _Toc207306954 \h </w:instrText>
            </w:r>
            <w:r>
              <w:rPr>
                <w:noProof/>
                <w:webHidden/>
              </w:rPr>
            </w:r>
            <w:r>
              <w:rPr>
                <w:noProof/>
                <w:webHidden/>
              </w:rPr>
              <w:fldChar w:fldCharType="separate"/>
            </w:r>
            <w:r>
              <w:rPr>
                <w:noProof/>
                <w:webHidden/>
              </w:rPr>
              <w:t>2</w:t>
            </w:r>
            <w:r>
              <w:rPr>
                <w:noProof/>
                <w:webHidden/>
              </w:rPr>
              <w:fldChar w:fldCharType="end"/>
            </w:r>
          </w:hyperlink>
        </w:p>
        <w:p w14:paraId="443915B7" w14:textId="055FEC31" w:rsidR="0018227F" w:rsidRDefault="0018227F">
          <w:pPr>
            <w:pStyle w:val="TOC2"/>
            <w:tabs>
              <w:tab w:val="right" w:leader="dot" w:pos="9016"/>
            </w:tabs>
            <w:rPr>
              <w:rFonts w:eastAsiaTheme="minorEastAsia"/>
              <w:noProof/>
              <w:sz w:val="24"/>
              <w:szCs w:val="24"/>
              <w:lang w:eastAsia="en-ZA"/>
            </w:rPr>
          </w:pPr>
          <w:hyperlink w:anchor="_Toc207306955" w:history="1">
            <w:r w:rsidRPr="00C93B57">
              <w:rPr>
                <w:rStyle w:val="Hyperlink"/>
                <w:noProof/>
              </w:rPr>
              <w:t>5. Brand Positioning</w:t>
            </w:r>
            <w:r>
              <w:rPr>
                <w:noProof/>
                <w:webHidden/>
              </w:rPr>
              <w:tab/>
            </w:r>
            <w:r>
              <w:rPr>
                <w:noProof/>
                <w:webHidden/>
              </w:rPr>
              <w:fldChar w:fldCharType="begin"/>
            </w:r>
            <w:r>
              <w:rPr>
                <w:noProof/>
                <w:webHidden/>
              </w:rPr>
              <w:instrText xml:space="preserve"> PAGEREF _Toc207306955 \h </w:instrText>
            </w:r>
            <w:r>
              <w:rPr>
                <w:noProof/>
                <w:webHidden/>
              </w:rPr>
            </w:r>
            <w:r>
              <w:rPr>
                <w:noProof/>
                <w:webHidden/>
              </w:rPr>
              <w:fldChar w:fldCharType="separate"/>
            </w:r>
            <w:r>
              <w:rPr>
                <w:noProof/>
                <w:webHidden/>
              </w:rPr>
              <w:t>2</w:t>
            </w:r>
            <w:r>
              <w:rPr>
                <w:noProof/>
                <w:webHidden/>
              </w:rPr>
              <w:fldChar w:fldCharType="end"/>
            </w:r>
          </w:hyperlink>
        </w:p>
        <w:p w14:paraId="5D02F4E1" w14:textId="08CA1DC1" w:rsidR="0018227F" w:rsidRDefault="0018227F">
          <w:pPr>
            <w:pStyle w:val="TOC2"/>
            <w:tabs>
              <w:tab w:val="right" w:leader="dot" w:pos="9016"/>
            </w:tabs>
            <w:rPr>
              <w:rFonts w:eastAsiaTheme="minorEastAsia"/>
              <w:noProof/>
              <w:sz w:val="24"/>
              <w:szCs w:val="24"/>
              <w:lang w:eastAsia="en-ZA"/>
            </w:rPr>
          </w:pPr>
          <w:hyperlink w:anchor="_Toc207306956" w:history="1">
            <w:r w:rsidRPr="00C93B57">
              <w:rPr>
                <w:rStyle w:val="Hyperlink"/>
                <w:noProof/>
              </w:rPr>
              <w:t>6. Competitive Advantage</w:t>
            </w:r>
            <w:r>
              <w:rPr>
                <w:noProof/>
                <w:webHidden/>
              </w:rPr>
              <w:tab/>
            </w:r>
            <w:r>
              <w:rPr>
                <w:noProof/>
                <w:webHidden/>
              </w:rPr>
              <w:fldChar w:fldCharType="begin"/>
            </w:r>
            <w:r>
              <w:rPr>
                <w:noProof/>
                <w:webHidden/>
              </w:rPr>
              <w:instrText xml:space="preserve"> PAGEREF _Toc207306956 \h </w:instrText>
            </w:r>
            <w:r>
              <w:rPr>
                <w:noProof/>
                <w:webHidden/>
              </w:rPr>
            </w:r>
            <w:r>
              <w:rPr>
                <w:noProof/>
                <w:webHidden/>
              </w:rPr>
              <w:fldChar w:fldCharType="separate"/>
            </w:r>
            <w:r>
              <w:rPr>
                <w:noProof/>
                <w:webHidden/>
              </w:rPr>
              <w:t>2</w:t>
            </w:r>
            <w:r>
              <w:rPr>
                <w:noProof/>
                <w:webHidden/>
              </w:rPr>
              <w:fldChar w:fldCharType="end"/>
            </w:r>
          </w:hyperlink>
        </w:p>
        <w:p w14:paraId="55794F0D" w14:textId="666C2C3E" w:rsidR="0018227F" w:rsidRDefault="0018227F">
          <w:pPr>
            <w:pStyle w:val="TOC2"/>
            <w:tabs>
              <w:tab w:val="right" w:leader="dot" w:pos="9016"/>
            </w:tabs>
            <w:rPr>
              <w:rFonts w:eastAsiaTheme="minorEastAsia"/>
              <w:noProof/>
              <w:sz w:val="24"/>
              <w:szCs w:val="24"/>
              <w:lang w:eastAsia="en-ZA"/>
            </w:rPr>
          </w:pPr>
          <w:hyperlink w:anchor="_Toc207306957" w:history="1">
            <w:r w:rsidRPr="00C93B57">
              <w:rPr>
                <w:rStyle w:val="Hyperlink"/>
                <w:noProof/>
              </w:rPr>
              <w:t>7. Strategic Objectives (Year 1–3)</w:t>
            </w:r>
            <w:r>
              <w:rPr>
                <w:noProof/>
                <w:webHidden/>
              </w:rPr>
              <w:tab/>
            </w:r>
            <w:r>
              <w:rPr>
                <w:noProof/>
                <w:webHidden/>
              </w:rPr>
              <w:fldChar w:fldCharType="begin"/>
            </w:r>
            <w:r>
              <w:rPr>
                <w:noProof/>
                <w:webHidden/>
              </w:rPr>
              <w:instrText xml:space="preserve"> PAGEREF _Toc207306957 \h </w:instrText>
            </w:r>
            <w:r>
              <w:rPr>
                <w:noProof/>
                <w:webHidden/>
              </w:rPr>
            </w:r>
            <w:r>
              <w:rPr>
                <w:noProof/>
                <w:webHidden/>
              </w:rPr>
              <w:fldChar w:fldCharType="separate"/>
            </w:r>
            <w:r>
              <w:rPr>
                <w:noProof/>
                <w:webHidden/>
              </w:rPr>
              <w:t>3</w:t>
            </w:r>
            <w:r>
              <w:rPr>
                <w:noProof/>
                <w:webHidden/>
              </w:rPr>
              <w:fldChar w:fldCharType="end"/>
            </w:r>
          </w:hyperlink>
        </w:p>
        <w:p w14:paraId="29DA9478" w14:textId="5AF612C5" w:rsidR="0018227F" w:rsidRDefault="0018227F">
          <w:pPr>
            <w:pStyle w:val="TOC3"/>
            <w:tabs>
              <w:tab w:val="right" w:leader="dot" w:pos="9016"/>
            </w:tabs>
            <w:rPr>
              <w:noProof/>
            </w:rPr>
          </w:pPr>
          <w:hyperlink w:anchor="_Toc207306958" w:history="1">
            <w:r w:rsidRPr="00C93B57">
              <w:rPr>
                <w:rStyle w:val="Hyperlink"/>
                <w:noProof/>
              </w:rPr>
              <w:t>8. Website Goals and Objectives</w:t>
            </w:r>
            <w:r>
              <w:rPr>
                <w:noProof/>
                <w:webHidden/>
              </w:rPr>
              <w:tab/>
            </w:r>
            <w:r>
              <w:rPr>
                <w:noProof/>
                <w:webHidden/>
              </w:rPr>
              <w:fldChar w:fldCharType="begin"/>
            </w:r>
            <w:r>
              <w:rPr>
                <w:noProof/>
                <w:webHidden/>
              </w:rPr>
              <w:instrText xml:space="preserve"> PAGEREF _Toc207306958 \h </w:instrText>
            </w:r>
            <w:r>
              <w:rPr>
                <w:noProof/>
                <w:webHidden/>
              </w:rPr>
            </w:r>
            <w:r>
              <w:rPr>
                <w:noProof/>
                <w:webHidden/>
              </w:rPr>
              <w:fldChar w:fldCharType="separate"/>
            </w:r>
            <w:r>
              <w:rPr>
                <w:noProof/>
                <w:webHidden/>
              </w:rPr>
              <w:t>3</w:t>
            </w:r>
            <w:r>
              <w:rPr>
                <w:noProof/>
                <w:webHidden/>
              </w:rPr>
              <w:fldChar w:fldCharType="end"/>
            </w:r>
          </w:hyperlink>
        </w:p>
        <w:p w14:paraId="417E84E7" w14:textId="494C9E9D" w:rsidR="0018227F" w:rsidRDefault="0018227F">
          <w:pPr>
            <w:pStyle w:val="TOC3"/>
            <w:tabs>
              <w:tab w:val="right" w:leader="dot" w:pos="9016"/>
            </w:tabs>
            <w:rPr>
              <w:noProof/>
            </w:rPr>
          </w:pPr>
          <w:hyperlink w:anchor="_Toc207306959" w:history="1">
            <w:r w:rsidRPr="00C93B57">
              <w:rPr>
                <w:rStyle w:val="Hyperlink"/>
                <w:noProof/>
              </w:rPr>
              <w:t>9. Current Website Analysis &amp; Areas for Improvement</w:t>
            </w:r>
            <w:r>
              <w:rPr>
                <w:noProof/>
                <w:webHidden/>
              </w:rPr>
              <w:tab/>
            </w:r>
            <w:r>
              <w:rPr>
                <w:noProof/>
                <w:webHidden/>
              </w:rPr>
              <w:fldChar w:fldCharType="begin"/>
            </w:r>
            <w:r>
              <w:rPr>
                <w:noProof/>
                <w:webHidden/>
              </w:rPr>
              <w:instrText xml:space="preserve"> PAGEREF _Toc207306959 \h </w:instrText>
            </w:r>
            <w:r>
              <w:rPr>
                <w:noProof/>
                <w:webHidden/>
              </w:rPr>
            </w:r>
            <w:r>
              <w:rPr>
                <w:noProof/>
                <w:webHidden/>
              </w:rPr>
              <w:fldChar w:fldCharType="separate"/>
            </w:r>
            <w:r>
              <w:rPr>
                <w:noProof/>
                <w:webHidden/>
              </w:rPr>
              <w:t>3</w:t>
            </w:r>
            <w:r>
              <w:rPr>
                <w:noProof/>
                <w:webHidden/>
              </w:rPr>
              <w:fldChar w:fldCharType="end"/>
            </w:r>
          </w:hyperlink>
        </w:p>
        <w:p w14:paraId="2DBD6C6F" w14:textId="604A9053" w:rsidR="0018227F" w:rsidRDefault="0018227F">
          <w:pPr>
            <w:pStyle w:val="TOC2"/>
            <w:tabs>
              <w:tab w:val="right" w:leader="dot" w:pos="9016"/>
            </w:tabs>
            <w:rPr>
              <w:rFonts w:eastAsiaTheme="minorEastAsia"/>
              <w:noProof/>
              <w:sz w:val="24"/>
              <w:szCs w:val="24"/>
              <w:lang w:eastAsia="en-ZA"/>
            </w:rPr>
          </w:pPr>
          <w:hyperlink w:anchor="_Toc207306960" w:history="1">
            <w:r w:rsidRPr="00C93B57">
              <w:rPr>
                <w:rStyle w:val="Hyperlink"/>
                <w:noProof/>
              </w:rPr>
              <w:t>10. Proposed Website Features and Functionality</w:t>
            </w:r>
            <w:r>
              <w:rPr>
                <w:noProof/>
                <w:webHidden/>
              </w:rPr>
              <w:tab/>
            </w:r>
            <w:r>
              <w:rPr>
                <w:noProof/>
                <w:webHidden/>
              </w:rPr>
              <w:fldChar w:fldCharType="begin"/>
            </w:r>
            <w:r>
              <w:rPr>
                <w:noProof/>
                <w:webHidden/>
              </w:rPr>
              <w:instrText xml:space="preserve"> PAGEREF _Toc207306960 \h </w:instrText>
            </w:r>
            <w:r>
              <w:rPr>
                <w:noProof/>
                <w:webHidden/>
              </w:rPr>
            </w:r>
            <w:r>
              <w:rPr>
                <w:noProof/>
                <w:webHidden/>
              </w:rPr>
              <w:fldChar w:fldCharType="separate"/>
            </w:r>
            <w:r>
              <w:rPr>
                <w:noProof/>
                <w:webHidden/>
              </w:rPr>
              <w:t>3</w:t>
            </w:r>
            <w:r>
              <w:rPr>
                <w:noProof/>
                <w:webHidden/>
              </w:rPr>
              <w:fldChar w:fldCharType="end"/>
            </w:r>
          </w:hyperlink>
        </w:p>
        <w:p w14:paraId="56F5A1FC" w14:textId="4FBC6146" w:rsidR="0018227F" w:rsidRDefault="0018227F">
          <w:pPr>
            <w:pStyle w:val="TOC3"/>
            <w:tabs>
              <w:tab w:val="right" w:leader="dot" w:pos="9016"/>
            </w:tabs>
            <w:rPr>
              <w:noProof/>
            </w:rPr>
          </w:pPr>
          <w:hyperlink w:anchor="_Toc207306961" w:history="1">
            <w:r w:rsidRPr="00C93B57">
              <w:rPr>
                <w:rStyle w:val="Hyperlink"/>
                <w:noProof/>
              </w:rPr>
              <w:t>11. OG 1MIL: Proposed Website Design &amp; Experience Strategy</w:t>
            </w:r>
            <w:r>
              <w:rPr>
                <w:noProof/>
                <w:webHidden/>
              </w:rPr>
              <w:tab/>
            </w:r>
            <w:r>
              <w:rPr>
                <w:noProof/>
                <w:webHidden/>
              </w:rPr>
              <w:fldChar w:fldCharType="begin"/>
            </w:r>
            <w:r>
              <w:rPr>
                <w:noProof/>
                <w:webHidden/>
              </w:rPr>
              <w:instrText xml:space="preserve"> PAGEREF _Toc207306961 \h </w:instrText>
            </w:r>
            <w:r>
              <w:rPr>
                <w:noProof/>
                <w:webHidden/>
              </w:rPr>
            </w:r>
            <w:r>
              <w:rPr>
                <w:noProof/>
                <w:webHidden/>
              </w:rPr>
              <w:fldChar w:fldCharType="separate"/>
            </w:r>
            <w:r>
              <w:rPr>
                <w:noProof/>
                <w:webHidden/>
              </w:rPr>
              <w:t>4</w:t>
            </w:r>
            <w:r>
              <w:rPr>
                <w:noProof/>
                <w:webHidden/>
              </w:rPr>
              <w:fldChar w:fldCharType="end"/>
            </w:r>
          </w:hyperlink>
        </w:p>
        <w:p w14:paraId="28541B36" w14:textId="7959B1B5" w:rsidR="0018227F" w:rsidRDefault="0018227F">
          <w:pPr>
            <w:pStyle w:val="TOC2"/>
            <w:tabs>
              <w:tab w:val="right" w:leader="dot" w:pos="9016"/>
            </w:tabs>
            <w:rPr>
              <w:rFonts w:eastAsiaTheme="minorEastAsia"/>
              <w:noProof/>
              <w:sz w:val="24"/>
              <w:szCs w:val="24"/>
              <w:lang w:eastAsia="en-ZA"/>
            </w:rPr>
          </w:pPr>
          <w:hyperlink w:anchor="_Toc207306962" w:history="1">
            <w:r w:rsidRPr="00C93B57">
              <w:rPr>
                <w:rStyle w:val="Hyperlink"/>
                <w:noProof/>
              </w:rPr>
              <w:t>References</w:t>
            </w:r>
            <w:r>
              <w:rPr>
                <w:noProof/>
                <w:webHidden/>
              </w:rPr>
              <w:tab/>
            </w:r>
            <w:r>
              <w:rPr>
                <w:noProof/>
                <w:webHidden/>
              </w:rPr>
              <w:fldChar w:fldCharType="begin"/>
            </w:r>
            <w:r>
              <w:rPr>
                <w:noProof/>
                <w:webHidden/>
              </w:rPr>
              <w:instrText xml:space="preserve"> PAGEREF _Toc207306962 \h </w:instrText>
            </w:r>
            <w:r>
              <w:rPr>
                <w:noProof/>
                <w:webHidden/>
              </w:rPr>
            </w:r>
            <w:r>
              <w:rPr>
                <w:noProof/>
                <w:webHidden/>
              </w:rPr>
              <w:fldChar w:fldCharType="separate"/>
            </w:r>
            <w:r>
              <w:rPr>
                <w:noProof/>
                <w:webHidden/>
              </w:rPr>
              <w:t>10</w:t>
            </w:r>
            <w:r>
              <w:rPr>
                <w:noProof/>
                <w:webHidden/>
              </w:rPr>
              <w:fldChar w:fldCharType="end"/>
            </w:r>
          </w:hyperlink>
        </w:p>
        <w:p w14:paraId="7B0667C8" w14:textId="3DA4B837" w:rsidR="00D31DCB" w:rsidRDefault="00D31DCB">
          <w:r>
            <w:rPr>
              <w:b/>
              <w:bCs/>
              <w:noProof/>
            </w:rPr>
            <w:fldChar w:fldCharType="end"/>
          </w:r>
        </w:p>
      </w:sdtContent>
    </w:sdt>
    <w:p w14:paraId="30EA596D" w14:textId="77777777" w:rsidR="00D31DCB" w:rsidRDefault="00D31DCB">
      <w:pPr>
        <w:rPr>
          <w:rFonts w:asciiTheme="majorHAnsi" w:eastAsiaTheme="majorEastAsia" w:hAnsiTheme="majorHAnsi" w:cstheme="majorBidi"/>
          <w:color w:val="2F5496" w:themeColor="accent1" w:themeShade="BF"/>
          <w:sz w:val="40"/>
          <w:szCs w:val="40"/>
        </w:rPr>
      </w:pPr>
      <w:r>
        <w:br w:type="page"/>
      </w:r>
    </w:p>
    <w:p w14:paraId="0C66D100" w14:textId="78B0C7B5" w:rsidR="008364F8" w:rsidRPr="008364F8" w:rsidRDefault="008364F8" w:rsidP="00D31DCB">
      <w:pPr>
        <w:pStyle w:val="Heading1"/>
      </w:pPr>
      <w:bookmarkStart w:id="0" w:name="_Toc207306950"/>
      <w:r w:rsidRPr="008364F8">
        <w:lastRenderedPageBreak/>
        <w:t>Proposal 2 – OG 1MIL Brand</w:t>
      </w:r>
      <w:bookmarkEnd w:id="0"/>
    </w:p>
    <w:p w14:paraId="5F6C9F46" w14:textId="77777777" w:rsidR="008364F8" w:rsidRPr="008364F8" w:rsidRDefault="008364F8" w:rsidP="00D31DCB">
      <w:pPr>
        <w:pStyle w:val="Heading2"/>
      </w:pPr>
      <w:bookmarkStart w:id="1" w:name="_Toc207306951"/>
      <w:r w:rsidRPr="008364F8">
        <w:t>1. Executive Summary</w:t>
      </w:r>
      <w:bookmarkEnd w:id="1"/>
    </w:p>
    <w:p w14:paraId="65273C0F" w14:textId="77777777" w:rsidR="008364F8" w:rsidRPr="008364F8" w:rsidRDefault="008364F8" w:rsidP="008364F8">
      <w:r w:rsidRPr="008364F8">
        <w:t>OG 1MIL is a lifestyle brand that fuses luxury apparel, exclusive wine, and aspirational lifestyle experiences into one elite movement. Positioned as a cultural enigma in the style of Red Bull’s adventurous spirit and Louis Vuitton’s exclusivity, OG 1MIL appeals to the world’s most ambitious—the 0.1% of the 1% and those determined to join them.</w:t>
      </w:r>
    </w:p>
    <w:p w14:paraId="2D38006A" w14:textId="2EA32DD9" w:rsidR="008364F8" w:rsidRPr="008364F8" w:rsidRDefault="008364F8" w:rsidP="008364F8"/>
    <w:p w14:paraId="5874AABD" w14:textId="77777777" w:rsidR="008364F8" w:rsidRPr="008364F8" w:rsidRDefault="008364F8" w:rsidP="00D31DCB">
      <w:pPr>
        <w:pStyle w:val="Heading2"/>
      </w:pPr>
      <w:bookmarkStart w:id="2" w:name="_Toc207306952"/>
      <w:r w:rsidRPr="008364F8">
        <w:t>2. Mission Statement</w:t>
      </w:r>
      <w:bookmarkEnd w:id="2"/>
    </w:p>
    <w:p w14:paraId="0EC6F266" w14:textId="77777777" w:rsidR="008364F8" w:rsidRPr="008364F8" w:rsidRDefault="008364F8" w:rsidP="008364F8">
      <w:r w:rsidRPr="008364F8">
        <w:rPr>
          <w:i/>
          <w:iCs/>
        </w:rPr>
        <w:t>"To inspire and empower a generation of achievers to live without limits—through luxury fashion, refined indulgences, and exclusive experiences. Our brand embodies the pursuit of greatness, freedom, and the unapologetic enjoyment of life’s finest offerings."</w:t>
      </w:r>
    </w:p>
    <w:p w14:paraId="014DEF73" w14:textId="502821BD" w:rsidR="008364F8" w:rsidRPr="008364F8" w:rsidRDefault="008364F8" w:rsidP="008364F8"/>
    <w:p w14:paraId="25E7D1B1" w14:textId="77777777" w:rsidR="008364F8" w:rsidRPr="008364F8" w:rsidRDefault="008364F8" w:rsidP="00D31DCB">
      <w:pPr>
        <w:pStyle w:val="Heading2"/>
      </w:pPr>
      <w:bookmarkStart w:id="3" w:name="_Toc207306953"/>
      <w:r w:rsidRPr="008364F8">
        <w:t>3. Vision Statement</w:t>
      </w:r>
      <w:bookmarkEnd w:id="3"/>
    </w:p>
    <w:p w14:paraId="49642EA5" w14:textId="77777777" w:rsidR="008364F8" w:rsidRPr="008364F8" w:rsidRDefault="008364F8" w:rsidP="008364F8">
      <w:r w:rsidRPr="008364F8">
        <w:rPr>
          <w:i/>
          <w:iCs/>
        </w:rPr>
        <w:t>"To be the ultimate status symbol in the luxury lifestyle space—combining mystery, aspiration, and community. OG 1MIL seeks to create a world where wearing our brand is a silent nod to ambition, success, and membership in an elite global network."</w:t>
      </w:r>
    </w:p>
    <w:p w14:paraId="235E4FE4" w14:textId="13AF8904" w:rsidR="008364F8" w:rsidRPr="008364F8" w:rsidRDefault="008364F8" w:rsidP="008364F8"/>
    <w:p w14:paraId="742B94D3" w14:textId="77777777" w:rsidR="008364F8" w:rsidRPr="008364F8" w:rsidRDefault="008364F8" w:rsidP="00D31DCB">
      <w:pPr>
        <w:pStyle w:val="Heading2"/>
      </w:pPr>
      <w:bookmarkStart w:id="4" w:name="_Toc207306954"/>
      <w:r w:rsidRPr="008364F8">
        <w:t>4. Target Audience</w:t>
      </w:r>
      <w:bookmarkEnd w:id="4"/>
    </w:p>
    <w:p w14:paraId="46F948EE" w14:textId="77777777" w:rsidR="008364F8" w:rsidRPr="008364F8" w:rsidRDefault="008364F8" w:rsidP="008364F8">
      <w:pPr>
        <w:numPr>
          <w:ilvl w:val="0"/>
          <w:numId w:val="1"/>
        </w:numPr>
      </w:pPr>
      <w:r w:rsidRPr="008364F8">
        <w:t>Millionaires, billionaires, and ultra-wealthy clientele</w:t>
      </w:r>
    </w:p>
    <w:p w14:paraId="646FAA0D" w14:textId="77777777" w:rsidR="008364F8" w:rsidRPr="008364F8" w:rsidRDefault="008364F8" w:rsidP="008364F8">
      <w:pPr>
        <w:numPr>
          <w:ilvl w:val="0"/>
          <w:numId w:val="1"/>
        </w:numPr>
      </w:pPr>
      <w:r w:rsidRPr="008364F8">
        <w:t>Aspiring entrepreneurs and success-driven professionals</w:t>
      </w:r>
    </w:p>
    <w:p w14:paraId="2ADB9B87" w14:textId="77777777" w:rsidR="008364F8" w:rsidRPr="008364F8" w:rsidRDefault="008364F8" w:rsidP="008364F8">
      <w:pPr>
        <w:numPr>
          <w:ilvl w:val="0"/>
          <w:numId w:val="1"/>
        </w:numPr>
      </w:pPr>
      <w:r w:rsidRPr="008364F8">
        <w:t>Luxury adventurers and thrill-seekers (yachting, snow sports, exotic travel)</w:t>
      </w:r>
    </w:p>
    <w:p w14:paraId="45EA459C" w14:textId="77777777" w:rsidR="008364F8" w:rsidRPr="008364F8" w:rsidRDefault="008364F8" w:rsidP="008364F8">
      <w:pPr>
        <w:numPr>
          <w:ilvl w:val="0"/>
          <w:numId w:val="1"/>
        </w:numPr>
      </w:pPr>
      <w:r w:rsidRPr="008364F8">
        <w:t>Art collectors, NFT investors, and cultural influencers</w:t>
      </w:r>
    </w:p>
    <w:p w14:paraId="477D5B05" w14:textId="77777777" w:rsidR="008364F8" w:rsidRPr="008364F8" w:rsidRDefault="008364F8" w:rsidP="008364F8">
      <w:pPr>
        <w:numPr>
          <w:ilvl w:val="0"/>
          <w:numId w:val="1"/>
        </w:numPr>
      </w:pPr>
      <w:r w:rsidRPr="008364F8">
        <w:t>Exclusive club members and private society attendees</w:t>
      </w:r>
    </w:p>
    <w:p w14:paraId="2F19B77E" w14:textId="1303CBD6" w:rsidR="008364F8" w:rsidRPr="008364F8" w:rsidRDefault="008364F8" w:rsidP="008364F8"/>
    <w:p w14:paraId="08A12D1A" w14:textId="77777777" w:rsidR="008364F8" w:rsidRPr="008364F8" w:rsidRDefault="008364F8" w:rsidP="00D31DCB">
      <w:pPr>
        <w:pStyle w:val="Heading2"/>
      </w:pPr>
      <w:bookmarkStart w:id="5" w:name="_Toc207306955"/>
      <w:r w:rsidRPr="008364F8">
        <w:t>5. Brand Positioning</w:t>
      </w:r>
      <w:bookmarkEnd w:id="5"/>
    </w:p>
    <w:p w14:paraId="2A4BE722" w14:textId="77777777" w:rsidR="008364F8" w:rsidRPr="008364F8" w:rsidRDefault="008364F8" w:rsidP="008364F8">
      <w:r w:rsidRPr="008364F8">
        <w:t xml:space="preserve">OG 1MIL is not just a brand—it is a </w:t>
      </w:r>
      <w:r w:rsidRPr="008364F8">
        <w:rPr>
          <w:i/>
          <w:iCs/>
        </w:rPr>
        <w:t>membership in a narrative</w:t>
      </w:r>
      <w:r w:rsidRPr="008364F8">
        <w:t>. Wearing OG 1MIL is a silent badge of ambition, resilience, and global elite status.</w:t>
      </w:r>
    </w:p>
    <w:p w14:paraId="3CEECF08" w14:textId="4BD3AF95" w:rsidR="008364F8" w:rsidRPr="008364F8" w:rsidRDefault="008364F8" w:rsidP="008364F8"/>
    <w:p w14:paraId="30892AEB" w14:textId="77777777" w:rsidR="008364F8" w:rsidRPr="008364F8" w:rsidRDefault="008364F8" w:rsidP="00D31DCB">
      <w:pPr>
        <w:pStyle w:val="Heading2"/>
      </w:pPr>
      <w:bookmarkStart w:id="6" w:name="_Toc207306956"/>
      <w:r w:rsidRPr="008364F8">
        <w:t>6. Competitive Advantage</w:t>
      </w:r>
      <w:bookmarkEnd w:id="6"/>
    </w:p>
    <w:p w14:paraId="19403804" w14:textId="77777777" w:rsidR="008364F8" w:rsidRPr="008364F8" w:rsidRDefault="008364F8" w:rsidP="008364F8">
      <w:pPr>
        <w:numPr>
          <w:ilvl w:val="0"/>
          <w:numId w:val="2"/>
        </w:numPr>
      </w:pPr>
      <w:r w:rsidRPr="008364F8">
        <w:t>Multi-tier product range (fashion, wine, lifestyle events)</w:t>
      </w:r>
    </w:p>
    <w:p w14:paraId="4FB19F3C" w14:textId="77777777" w:rsidR="008364F8" w:rsidRPr="008364F8" w:rsidRDefault="008364F8" w:rsidP="008364F8">
      <w:pPr>
        <w:numPr>
          <w:ilvl w:val="0"/>
          <w:numId w:val="2"/>
        </w:numPr>
      </w:pPr>
      <w:r w:rsidRPr="008364F8">
        <w:t>Exclusive private experiences for brand community members</w:t>
      </w:r>
    </w:p>
    <w:p w14:paraId="6C3699F6" w14:textId="77777777" w:rsidR="008364F8" w:rsidRPr="008364F8" w:rsidRDefault="008364F8" w:rsidP="008364F8">
      <w:pPr>
        <w:numPr>
          <w:ilvl w:val="0"/>
          <w:numId w:val="2"/>
        </w:numPr>
      </w:pPr>
      <w:r w:rsidRPr="008364F8">
        <w:t>Strategic collaborations with luxury events and extreme sports</w:t>
      </w:r>
    </w:p>
    <w:p w14:paraId="05BD520E" w14:textId="77777777" w:rsidR="008364F8" w:rsidRPr="008364F8" w:rsidRDefault="008364F8" w:rsidP="008364F8">
      <w:pPr>
        <w:numPr>
          <w:ilvl w:val="0"/>
          <w:numId w:val="2"/>
        </w:numPr>
      </w:pPr>
      <w:r w:rsidRPr="008364F8">
        <w:t>Brand storytelling infused with mystique and aspirational cues</w:t>
      </w:r>
    </w:p>
    <w:p w14:paraId="4B0194EA" w14:textId="77777777" w:rsidR="008364F8" w:rsidRPr="008364F8" w:rsidRDefault="008364F8" w:rsidP="008364F8">
      <w:pPr>
        <w:numPr>
          <w:ilvl w:val="0"/>
          <w:numId w:val="2"/>
        </w:numPr>
      </w:pPr>
      <w:r w:rsidRPr="008364F8">
        <w:lastRenderedPageBreak/>
        <w:t>Use of Neuro-Linguistic Programming (NLP) in marketing to evoke desire and status association</w:t>
      </w:r>
    </w:p>
    <w:p w14:paraId="16BAA6D5" w14:textId="3FFF9A6A" w:rsidR="008364F8" w:rsidRPr="008364F8" w:rsidRDefault="008364F8" w:rsidP="008364F8"/>
    <w:p w14:paraId="119EFA58" w14:textId="77777777" w:rsidR="008364F8" w:rsidRPr="008364F8" w:rsidRDefault="008364F8" w:rsidP="00D31DCB">
      <w:pPr>
        <w:pStyle w:val="Heading2"/>
      </w:pPr>
      <w:bookmarkStart w:id="7" w:name="_Toc207306957"/>
      <w:r w:rsidRPr="008364F8">
        <w:t>7. Strategic Objectives (Year 1–3)</w:t>
      </w:r>
      <w:bookmarkEnd w:id="7"/>
    </w:p>
    <w:p w14:paraId="1AF6C7F4" w14:textId="77777777" w:rsidR="008364F8" w:rsidRPr="008364F8" w:rsidRDefault="008364F8" w:rsidP="008364F8">
      <w:pPr>
        <w:numPr>
          <w:ilvl w:val="0"/>
          <w:numId w:val="3"/>
        </w:numPr>
      </w:pPr>
      <w:r w:rsidRPr="008364F8">
        <w:t>Secure flagship presence at 3–5 high-profile events per year (e.g., Monaco Yacht Show, Art Basel)</w:t>
      </w:r>
    </w:p>
    <w:p w14:paraId="0861A825" w14:textId="77777777" w:rsidR="008364F8" w:rsidRPr="008364F8" w:rsidRDefault="008364F8" w:rsidP="008364F8">
      <w:pPr>
        <w:numPr>
          <w:ilvl w:val="0"/>
          <w:numId w:val="3"/>
        </w:numPr>
      </w:pPr>
      <w:r w:rsidRPr="008364F8">
        <w:t>Establish partnerships with luxury travel and adventure companies</w:t>
      </w:r>
    </w:p>
    <w:p w14:paraId="257C5861" w14:textId="77777777" w:rsidR="008364F8" w:rsidRPr="008364F8" w:rsidRDefault="008364F8" w:rsidP="008364F8">
      <w:pPr>
        <w:numPr>
          <w:ilvl w:val="0"/>
          <w:numId w:val="3"/>
        </w:numPr>
      </w:pPr>
      <w:r w:rsidRPr="008364F8">
        <w:t>Develop OG 1MIL wine as a status drink for elite social occasions</w:t>
      </w:r>
    </w:p>
    <w:p w14:paraId="2E5738E9" w14:textId="77777777" w:rsidR="008364F8" w:rsidRDefault="008364F8" w:rsidP="008364F8">
      <w:pPr>
        <w:numPr>
          <w:ilvl w:val="0"/>
          <w:numId w:val="3"/>
        </w:numPr>
      </w:pPr>
      <w:r w:rsidRPr="008364F8">
        <w:t xml:space="preserve">Launch a </w:t>
      </w:r>
      <w:r w:rsidRPr="008364F8">
        <w:rPr>
          <w:i/>
          <w:iCs/>
        </w:rPr>
        <w:t>members-only</w:t>
      </w:r>
      <w:r w:rsidRPr="008364F8">
        <w:t xml:space="preserve"> event series</w:t>
      </w:r>
    </w:p>
    <w:p w14:paraId="5C07A008" w14:textId="785FC6C5" w:rsidR="00311B89" w:rsidRDefault="0018227F" w:rsidP="0018227F">
      <w:pPr>
        <w:pStyle w:val="Heading3"/>
      </w:pPr>
      <w:bookmarkStart w:id="8" w:name="_Toc207306958"/>
      <w:r>
        <w:t xml:space="preserve">8. </w:t>
      </w:r>
      <w:r w:rsidR="00311B89">
        <w:t>Website Goals and Objectives</w:t>
      </w:r>
      <w:bookmarkEnd w:id="8"/>
    </w:p>
    <w:p w14:paraId="40C65072" w14:textId="77777777" w:rsidR="00311B89" w:rsidRDefault="00311B89" w:rsidP="00311B89"/>
    <w:p w14:paraId="55D7716F" w14:textId="77777777" w:rsidR="00D235D2" w:rsidRPr="00D235D2" w:rsidRDefault="00D235D2" w:rsidP="00D235D2">
      <w:r w:rsidRPr="00D235D2">
        <w:t>The website will be developed with clear technical objectives to ensure long-term digital performance and user engagement. A primary goal is to drive consistent growth in organic traffic by implementing SEO-friendly architecture, optimizing page load speeds to under two seconds, and ensuring mobile-first responsiveness across all devices. Another objective is to generate quality leads through intuitive navigation, strategically placed interactive elements, and seamless integration of contact or inquiry forms. Additionally, the site will function as a reliable knowledge hub, presenting well-structured and regularly updated content that encourages repeat visits and strengthens user trust. Together, these development goals position the platform as both technically efficient and user-focused, supporting measurable growth in visibility and engagement.</w:t>
      </w:r>
    </w:p>
    <w:p w14:paraId="0B5EBDA2" w14:textId="132AB8DD" w:rsidR="00D235D2" w:rsidRPr="00D235D2" w:rsidRDefault="0018227F" w:rsidP="0018227F">
      <w:pPr>
        <w:pStyle w:val="Heading3"/>
      </w:pPr>
      <w:bookmarkStart w:id="9" w:name="_Toc207306959"/>
      <w:r>
        <w:t xml:space="preserve">9. </w:t>
      </w:r>
      <w:r w:rsidR="00D235D2" w:rsidRPr="00D235D2">
        <w:t>Current Website Analysis &amp; Areas for Improvement</w:t>
      </w:r>
      <w:bookmarkEnd w:id="9"/>
    </w:p>
    <w:p w14:paraId="4C9DB65C" w14:textId="77777777" w:rsidR="00D235D2" w:rsidRPr="00D235D2" w:rsidRDefault="00D235D2" w:rsidP="00D235D2">
      <w:r w:rsidRPr="00D235D2">
        <w:t>At present, OG 1Mil has no official website and only a limited Instagram presence with about six posts. This creates a weak digital footprint: discoverability is minimal, search engines cannot index the brand, and potential supporters or clients have no central hub for information. The reliance on Instagram alone also means no ownership of data, no structured lead capture, and limited ability to track or measure engagement beyond basic social metrics.</w:t>
      </w:r>
    </w:p>
    <w:p w14:paraId="5969BE56" w14:textId="77777777" w:rsidR="00D235D2" w:rsidRPr="00D235D2" w:rsidRDefault="00D235D2" w:rsidP="00D235D2">
      <w:r w:rsidRPr="00D235D2">
        <w:t>To address these gaps, the website must be developed as the primary digital destination for OG 1Mil. Key improvements include creating a professional domain and brand identity, building a responsive site that performs well on mobile, and implementing SEO to establish organic visibility. Lead capture mechanisms (such as forms, sign-ups, and landing pages) should be integrated to turn visitors into a measurable audience, while analytics tools will provide insights for ongoing growth. In short, the website will transform OG 1Mil from a vague social presence into a credible, measurable, and scalable digital platform.</w:t>
      </w:r>
    </w:p>
    <w:p w14:paraId="28F4CF0C" w14:textId="7D39EF1E" w:rsidR="00CC2FF4" w:rsidRPr="00CC2FF4" w:rsidRDefault="0018227F" w:rsidP="0018227F">
      <w:pPr>
        <w:pStyle w:val="Heading2"/>
      </w:pPr>
      <w:bookmarkStart w:id="10" w:name="_Toc207306960"/>
      <w:r>
        <w:t xml:space="preserve">10. </w:t>
      </w:r>
      <w:r w:rsidR="00CC2FF4" w:rsidRPr="00CC2FF4">
        <w:t>Proposed Website Features and Functionality</w:t>
      </w:r>
      <w:bookmarkEnd w:id="10"/>
    </w:p>
    <w:p w14:paraId="194C8B96" w14:textId="77777777" w:rsidR="009A5FE6" w:rsidRDefault="00CC2FF4" w:rsidP="00CC2FF4">
      <w:r w:rsidRPr="00CC2FF4">
        <w:t xml:space="preserve">With OG 1Mil currently limited to a small Instagram presence, the new website will act as the brand’s digital home base—something Instagram alone cannot provide. Unlike social media, the site will give full ownership of data, enable structured lead capture, and provide visibility on search engines. The enquiry form will serve as the central feature, capturing user details (name, email, phone, interests, </w:t>
      </w:r>
    </w:p>
    <w:p w14:paraId="46ACBD41" w14:textId="77777777" w:rsidR="009A5FE6" w:rsidRDefault="009A5FE6" w:rsidP="00CC2FF4"/>
    <w:p w14:paraId="52B7B5E8" w14:textId="2893BC54" w:rsidR="00CC2FF4" w:rsidRPr="00CC2FF4" w:rsidRDefault="00CC2FF4" w:rsidP="00CC2FF4">
      <w:r w:rsidRPr="00CC2FF4">
        <w:lastRenderedPageBreak/>
        <w:t>and messages) with built-in validation to ensure accuracy. Submissions can be stored securely in a lightweight MySQL database or integrated with tools like Google Sheets or a simple CRM for easy follow-up, ensuring no lead is lost.</w:t>
      </w:r>
    </w:p>
    <w:p w14:paraId="6CCA681C" w14:textId="77777777" w:rsidR="00CC2FF4" w:rsidRPr="00CC2FF4" w:rsidRDefault="00CC2FF4" w:rsidP="00CC2FF4">
      <w:r w:rsidRPr="00CC2FF4">
        <w:t>Beyond the form, the site will be designed with growth in mind. A fully responsive, mobile-first framework will ensure smooth browsing across all devices, while SEO-friendly code and clean semantic structure will make OG 1Mil discoverable in search results—something Instagram cannot achieve. SSL encryption and secure form handling will protect user data, while analytics integration will allow tracking of visits, click-throughs, and form submissions in real time. The site will also be built with scalability in mind, allowing future expansion such as a blog, e-commerce integration, or API connections. Collectively, these features will transform OG 1Mil from a vague Instagram footprint into a credible, data-driven platform built for measurable digital growth.</w:t>
      </w:r>
    </w:p>
    <w:p w14:paraId="2D5C5C5F" w14:textId="77777777" w:rsidR="009A5FE6" w:rsidRDefault="009A5FE6" w:rsidP="009A5FE6"/>
    <w:p w14:paraId="4B507576" w14:textId="25E0C74F" w:rsidR="009A5FE6" w:rsidRDefault="0018227F" w:rsidP="009A5FE6">
      <w:pPr>
        <w:pStyle w:val="Heading3"/>
      </w:pPr>
      <w:bookmarkStart w:id="11" w:name="_Toc207306961"/>
      <w:r>
        <w:t xml:space="preserve">11. </w:t>
      </w:r>
      <w:r w:rsidR="009A5FE6">
        <w:t>OG 1MIL: Proposed Website Design &amp; Experience Strategy</w:t>
      </w:r>
      <w:bookmarkEnd w:id="11"/>
    </w:p>
    <w:p w14:paraId="68B71E9C" w14:textId="77777777" w:rsidR="009A5FE6" w:rsidRDefault="009A5FE6" w:rsidP="009A5FE6"/>
    <w:p w14:paraId="541E3258" w14:textId="014E119F" w:rsidR="009A5FE6" w:rsidRDefault="009A5FE6" w:rsidP="009A5FE6">
      <w:r>
        <w:t xml:space="preserve"> 1. Overall Design Aesthetic &amp; Branding: "Quiet Power"</w:t>
      </w:r>
    </w:p>
    <w:p w14:paraId="257E347C" w14:textId="77777777" w:rsidR="009A5FE6" w:rsidRDefault="009A5FE6" w:rsidP="009A5FE6"/>
    <w:p w14:paraId="75B03CB4" w14:textId="578A4D75" w:rsidR="009A5FE6" w:rsidRDefault="009A5FE6" w:rsidP="009A5FE6">
      <w:r>
        <w:t>The OG 1MIL aesthetic moves beyond conventional "minimal luxury" to embody "Quiet Power." It's not just minimalist; it's assertive in its restraint. The design philosophy is "fewer elements, heavier impact." We draw inspiration from the architectural brutalism of Tadao Ando (raw, textured, monumental) fused with the tailored precision of a Kiton suit. The experience should feel like gaining access to a private members' club—exclusive, intuitive, and built on unspoken understanding. The user isn't just browsing; they are being curated to.</w:t>
      </w:r>
    </w:p>
    <w:p w14:paraId="0515C66C" w14:textId="77777777" w:rsidR="009A5FE6" w:rsidRDefault="009A5FE6" w:rsidP="009A5FE6"/>
    <w:p w14:paraId="2F69C89F" w14:textId="4028B7E5" w:rsidR="009A5FE6" w:rsidRDefault="009A5FE6" w:rsidP="009A5FE6">
      <w:r>
        <w:t xml:space="preserve">2. Refined </w:t>
      </w:r>
      <w:proofErr w:type="spellStart"/>
      <w:r>
        <w:t>Color</w:t>
      </w:r>
      <w:proofErr w:type="spellEnd"/>
      <w:r>
        <w:t xml:space="preserve"> Scheme &amp; Palettes</w:t>
      </w:r>
    </w:p>
    <w:p w14:paraId="084235C3" w14:textId="77777777" w:rsidR="009A5FE6" w:rsidRDefault="009A5FE6" w:rsidP="009A5FE6"/>
    <w:p w14:paraId="6F151D94" w14:textId="77777777" w:rsidR="009A5FE6" w:rsidRDefault="009A5FE6" w:rsidP="009A5FE6">
      <w:r>
        <w:t>The palette is a narrative in itself, moving from public-facing anonymity to private, gold-accented membership.</w:t>
      </w:r>
    </w:p>
    <w:p w14:paraId="181CA942" w14:textId="77777777" w:rsidR="009A5FE6" w:rsidRDefault="009A5FE6" w:rsidP="009A5FE6"/>
    <w:p w14:paraId="1E96116F" w14:textId="77777777" w:rsidR="009A5FE6" w:rsidRDefault="009A5FE6" w:rsidP="009A5FE6">
      <w:r>
        <w:t xml:space="preserve">| Role | </w:t>
      </w:r>
      <w:proofErr w:type="spellStart"/>
      <w:r>
        <w:t>Color</w:t>
      </w:r>
      <w:proofErr w:type="spellEnd"/>
      <w:r>
        <w:t xml:space="preserve"> | Hex | Usage |</w:t>
      </w:r>
    </w:p>
    <w:p w14:paraId="50893956" w14:textId="6BBF10B6" w:rsidR="009A5FE6" w:rsidRDefault="009A5FE6" w:rsidP="009A5FE6">
      <w:r>
        <w:t>Primary Canvas= Deep Void | `#050505` | Background. Softer than pure black. |</w:t>
      </w:r>
    </w:p>
    <w:p w14:paraId="3B6982B7" w14:textId="5330B249" w:rsidR="009A5FE6" w:rsidRDefault="009A5FE6" w:rsidP="009A5FE6">
      <w:r>
        <w:t>Primary Accent= Burnished Gold | `#B89B5F` | Less yellow, more mature and metallic. |</w:t>
      </w:r>
    </w:p>
    <w:p w14:paraId="59C88497" w14:textId="02A3F495" w:rsidR="009A5FE6" w:rsidRDefault="009A5FE6" w:rsidP="009A5FE6">
      <w:r>
        <w:t>Primary Text=Silken White | `#FAF8F3` | Warm off-white for text. |</w:t>
      </w:r>
    </w:p>
    <w:p w14:paraId="7C937416" w14:textId="25857259" w:rsidR="009A5FE6" w:rsidRDefault="009A5FE6" w:rsidP="009A5FE6">
      <w:r>
        <w:t>Secondary Text= Architectural Gray | `#7D7D7D` | Muted body text and icons. |</w:t>
      </w:r>
    </w:p>
    <w:p w14:paraId="3FD96B06" w14:textId="4773A23D" w:rsidR="009A5FE6" w:rsidRDefault="009A5FE6" w:rsidP="009A5FE6">
      <w:r>
        <w:t>Tertiary Surface= Concrete | `#1A1A1A` | Card and section backgrounds. |</w:t>
      </w:r>
    </w:p>
    <w:p w14:paraId="12EBA8EA" w14:textId="77777777" w:rsidR="009A5FE6" w:rsidRDefault="009A5FE6" w:rsidP="009A5FE6">
      <w:r>
        <w:t>| **Interactive Element** | Oxblood | `#763C42` | *Exclusively for wine-related CTAs and elements.* |</w:t>
      </w:r>
    </w:p>
    <w:p w14:paraId="75BBC36A" w14:textId="77777777" w:rsidR="009A5FE6" w:rsidRDefault="009A5FE6" w:rsidP="009A5FE6"/>
    <w:p w14:paraId="3F44B25E" w14:textId="19D798FF" w:rsidR="009A5FE6" w:rsidRDefault="009A5FE6" w:rsidP="009A5FE6">
      <w:r>
        <w:lastRenderedPageBreak/>
        <w:t xml:space="preserve">Application Strategy: Gold is used with surgical precision—only on active states, key headlines, and borders on interactive elements. The Oxblood acts as a "chapter marker," instantly </w:t>
      </w:r>
      <w:proofErr w:type="spellStart"/>
      <w:r>
        <w:t>signaling</w:t>
      </w:r>
      <w:proofErr w:type="spellEnd"/>
      <w:r>
        <w:t xml:space="preserve"> the wine vertical without a word. The overall effect is a series of reveals, making the user feel the value of the brand is earned, not advertised.</w:t>
      </w:r>
    </w:p>
    <w:p w14:paraId="497B998A" w14:textId="77777777" w:rsidR="009A5FE6" w:rsidRDefault="009A5FE6" w:rsidP="009A5FE6"/>
    <w:p w14:paraId="25BE115C" w14:textId="27ABC2B4" w:rsidR="009A5FE6" w:rsidRDefault="009A5FE6" w:rsidP="009A5FE6">
      <w:r>
        <w:t>3. Typography: Font Choices &amp; Hierarchical Voice</w:t>
      </w:r>
    </w:p>
    <w:p w14:paraId="07ACC22E" w14:textId="77777777" w:rsidR="009A5FE6" w:rsidRDefault="009A5FE6" w:rsidP="009A5FE6"/>
    <w:p w14:paraId="09A20454" w14:textId="77777777" w:rsidR="009A5FE6" w:rsidRDefault="009A5FE6" w:rsidP="009A5FE6">
      <w:r>
        <w:t>We employ a typographic duet that speaks with a clear, authoritative voice.</w:t>
      </w:r>
    </w:p>
    <w:p w14:paraId="278CC509" w14:textId="77777777" w:rsidR="009A5FE6" w:rsidRDefault="009A5FE6" w:rsidP="009A5FE6"/>
    <w:p w14:paraId="5E6FBECA" w14:textId="55B04F96" w:rsidR="009A5FE6" w:rsidRDefault="009A5FE6" w:rsidP="009A5FE6">
      <w:r>
        <w:t>Headings &amp; Accents: EB Garamond(Google Fonts).</w:t>
      </w:r>
    </w:p>
    <w:p w14:paraId="7FF72106" w14:textId="58A67390" w:rsidR="009A5FE6" w:rsidRDefault="009A5FE6" w:rsidP="009A5FE6">
      <w:r>
        <w:t>Why: EB Garamond is a classic, high-contrast serif with immense gravitas and timeless elegance. It feels less like a trendy choice (Playfair) and more like an established institution. Its sharp details command respect.</w:t>
      </w:r>
    </w:p>
    <w:p w14:paraId="46BAD49F" w14:textId="46833732" w:rsidR="009A5FE6" w:rsidRDefault="009A5FE6" w:rsidP="009A5FE6">
      <w:r>
        <w:t>Body &amp; UI: Inter (Google Fonts).</w:t>
      </w:r>
    </w:p>
    <w:p w14:paraId="087BB1E7" w14:textId="50639F5A" w:rsidR="009A5FE6" w:rsidRDefault="009A5FE6" w:rsidP="009A5FE6">
      <w:r>
        <w:t>Why: Inter is a supremely readable, geometrically precise sans-serif. Its extensive weight range (Thin to Black) allows for incredibly nuanced typographic hierarchy without changing the typeface. It represents modern clarity and performance.</w:t>
      </w:r>
    </w:p>
    <w:p w14:paraId="0C64B21A" w14:textId="77777777" w:rsidR="009A5FE6" w:rsidRDefault="009A5FE6" w:rsidP="009A5FE6"/>
    <w:p w14:paraId="0E11585B" w14:textId="56621C61" w:rsidR="009A5FE6" w:rsidRDefault="009A5FE6" w:rsidP="009A5FE6">
      <w:r>
        <w:t>Hierarchy System:</w:t>
      </w:r>
    </w:p>
    <w:p w14:paraId="4A77446B" w14:textId="77777777" w:rsidR="009A5FE6" w:rsidRDefault="009A5FE6" w:rsidP="009A5FE6"/>
    <w:p w14:paraId="5C88A0E6" w14:textId="49B8D25D" w:rsidR="009A5FE6" w:rsidRDefault="009A5FE6" w:rsidP="009A5FE6">
      <w:r>
        <w:t>H1 (Hero Statement): EB Garamond, Light 300, `4rem`, `-0.02em` letter-spacing, `Burnished Gold`.</w:t>
      </w:r>
    </w:p>
    <w:p w14:paraId="00918434" w14:textId="2AFA9223" w:rsidR="009A5FE6" w:rsidRDefault="009A5FE6" w:rsidP="009A5FE6">
      <w:r>
        <w:t>H2 (Page Title): EB Garamond, Regular 400, `2.5rem`, `Silken White`. Underlined with a custom 2px gold rule.</w:t>
      </w:r>
    </w:p>
    <w:p w14:paraId="698980E6" w14:textId="59403A74" w:rsidR="009A5FE6" w:rsidRDefault="009A5FE6" w:rsidP="009A5FE6">
      <w:r>
        <w:t xml:space="preserve">H3 (Section Header): Inter, </w:t>
      </w:r>
      <w:proofErr w:type="spellStart"/>
      <w:r>
        <w:t>SemiBold</w:t>
      </w:r>
      <w:proofErr w:type="spellEnd"/>
      <w:r>
        <w:t xml:space="preserve"> 600, `1.5rem`, `UPPERCASE`, `Architectural Gray`, `0.1em` letter-spacing.</w:t>
      </w:r>
    </w:p>
    <w:p w14:paraId="5B22F8BB" w14:textId="781305F7" w:rsidR="009A5FE6" w:rsidRDefault="009A5FE6" w:rsidP="009A5FE6">
      <w:r>
        <w:t>Body Large (Lead Paragraph): Inter, Regular 400, `1.25rem`, `Silken White`, line-height `1.6`.</w:t>
      </w:r>
    </w:p>
    <w:p w14:paraId="67AD08EE" w14:textId="74EC4C76" w:rsidR="009A5FE6" w:rsidRDefault="009A5FE6" w:rsidP="009A5FE6">
      <w:r>
        <w:t>Body (Primary Text): Inter, Light 300, `1.1rem`, `Architectural Gray`, line-height `1.7`.</w:t>
      </w:r>
    </w:p>
    <w:p w14:paraId="743C7AFC" w14:textId="79E3D712" w:rsidR="009A5FE6" w:rsidRDefault="009A5FE6" w:rsidP="009A5FE6">
      <w:r>
        <w:t>UI &amp; Navigation: Inter, Medium 500, `1rem`, `Silken White`. Hover state: `Burnished Gold`.</w:t>
      </w:r>
    </w:p>
    <w:p w14:paraId="4F46FE4C" w14:textId="77777777" w:rsidR="009A5FE6" w:rsidRDefault="009A5FE6" w:rsidP="009A5FE6"/>
    <w:p w14:paraId="7196810C" w14:textId="4FD5D988" w:rsidR="009A5FE6" w:rsidRDefault="009A5FE6" w:rsidP="009A5FE6">
      <w:r>
        <w:t>4. Layout &amp; Design: The "Monolithic Grid"</w:t>
      </w:r>
    </w:p>
    <w:p w14:paraId="35E1A897" w14:textId="77777777" w:rsidR="009A5FE6" w:rsidRDefault="009A5FE6" w:rsidP="009A5FE6"/>
    <w:p w14:paraId="2D0D6CD1" w14:textId="47700829" w:rsidR="009A5FE6" w:rsidRDefault="009A5FE6" w:rsidP="009A5FE6">
      <w:r>
        <w:t>The layout is built on a 12-column "Monolithic Grid" with generous, consistent gutters. Content modules are aligned to this grid, creating a rhythm of solid, confident blocks. Key principles:</w:t>
      </w:r>
    </w:p>
    <w:p w14:paraId="77145E19" w14:textId="77777777" w:rsidR="009A5FE6" w:rsidRDefault="009A5FE6" w:rsidP="009A5FE6"/>
    <w:p w14:paraId="636ACC8E" w14:textId="6FAF2E49" w:rsidR="009A5FE6" w:rsidRDefault="009A5FE6" w:rsidP="009A5FE6">
      <w:r>
        <w:lastRenderedPageBreak/>
        <w:t>1.  Asymmetrical Balance: Text and image blocks are never a simple 50/50 split. They are 40/60 or 30/70, creating dynamic tension and visual interest.</w:t>
      </w:r>
    </w:p>
    <w:p w14:paraId="13365DF2" w14:textId="4955E5C4" w:rsidR="009A5FE6" w:rsidRDefault="009A5FE6" w:rsidP="009A5FE6">
      <w:r>
        <w:t>2.  Signature Margin: A consistent, wide margin (`120px` on desktop) frames all content, evoking the feeling of a museum exhibit or art book.</w:t>
      </w:r>
    </w:p>
    <w:p w14:paraId="27BED825" w14:textId="0BBF468E" w:rsidR="009A5FE6" w:rsidRDefault="009A5FE6" w:rsidP="009A5FE6">
      <w:r>
        <w:t>3.  Layered Depth: Subtle use of shadows and micro-translucency (`backdrop-filter: blur()`) on navigation and modals creates a sense of layered, physical depth.</w:t>
      </w:r>
    </w:p>
    <w:p w14:paraId="5F76C501" w14:textId="0BE652B0" w:rsidR="009A5FE6" w:rsidRDefault="009A5FE6" w:rsidP="009A5FE6">
      <w:r>
        <w:t>4.  The "Reveal" Model: Key information (e.g., detailed product specs, sommelier notes on wine) is hidden behind clean, minimal interfaces (e.g., "Read More" hover states), rewarding user exploration and maintaining visual calm.</w:t>
      </w:r>
    </w:p>
    <w:p w14:paraId="6A708EBA" w14:textId="77777777" w:rsidR="009A5FE6" w:rsidRDefault="009A5FE6" w:rsidP="009A5FE6"/>
    <w:p w14:paraId="7B206DD4" w14:textId="31C48249" w:rsidR="009A5FE6" w:rsidRDefault="009A5FE6" w:rsidP="009A5FE6">
      <w:r>
        <w:t>5. User Experience &amp; Journey: The Concierge Path</w:t>
      </w:r>
    </w:p>
    <w:p w14:paraId="26224C50" w14:textId="77777777" w:rsidR="009A5FE6" w:rsidRDefault="009A5FE6" w:rsidP="009A5FE6"/>
    <w:p w14:paraId="0CD65AEE" w14:textId="77777777" w:rsidR="009A5FE6" w:rsidRDefault="009A5FE6" w:rsidP="009A5FE6">
      <w:r>
        <w:t>The UX is designed to mimic a high-end concierge service: effortless, personalized, and discreet.</w:t>
      </w:r>
    </w:p>
    <w:p w14:paraId="166B02FA" w14:textId="77777777" w:rsidR="009A5FE6" w:rsidRDefault="009A5FE6" w:rsidP="009A5FE6"/>
    <w:p w14:paraId="225DF23C" w14:textId="615C49A5" w:rsidR="009A5FE6" w:rsidRDefault="009A5FE6" w:rsidP="009A5FE6">
      <w:r>
        <w:t>Navigation: A fixed, semi-transparent header that solidifies on scroll. The current page is indicated not by a filled button, but by a thin gold underline on the nav item. The "Enquiry" CTA is always visible in the top right, styled as a subtle text link with a gold underline, not a loud button.</w:t>
      </w:r>
    </w:p>
    <w:p w14:paraId="0922B13B" w14:textId="78F3A66D" w:rsidR="009A5FE6" w:rsidRDefault="009A5FE6" w:rsidP="009A5FE6">
      <w:r>
        <w:t>The "Curation Funnel":</w:t>
      </w:r>
    </w:p>
    <w:p w14:paraId="12F5D836" w14:textId="43FE241C" w:rsidR="009A5FE6" w:rsidRDefault="009A5FE6" w:rsidP="009A5FE6">
      <w:r>
        <w:t xml:space="preserve">    1.  Discover (Home): Immersive, editorial-style content. Less "buy now," more "understand us."</w:t>
      </w:r>
    </w:p>
    <w:p w14:paraId="7C7456CC" w14:textId="3023D185" w:rsidR="009A5FE6" w:rsidRDefault="009A5FE6" w:rsidP="009A5FE6">
      <w:r>
        <w:t xml:space="preserve">    2.  Explore (Products): Filtering is narrative-driven. Instead of "Sort by price," users filter by "Occasion," "Ambition," or "Profile" (e.g., "The Collector," "The Host").</w:t>
      </w:r>
    </w:p>
    <w:p w14:paraId="1632BF61" w14:textId="6E3D777B" w:rsidR="009A5FE6" w:rsidRDefault="009A5FE6" w:rsidP="009A5FE6">
      <w:r>
        <w:t xml:space="preserve">    3.  Commit (Enquiry): The form is a multi-step conversational modal. It doesn't feel like a form. Step 1: "What piques your curiosity?" (choice of category). Step 2: "Let's get acquainted" (contact details). This drastically increases completion rates.</w:t>
      </w:r>
    </w:p>
    <w:p w14:paraId="33E4BC0A" w14:textId="1B6FB405" w:rsidR="009A5FE6" w:rsidRDefault="009A5FE6" w:rsidP="009A5FE6">
      <w:r>
        <w:t>Micro-interactions:</w:t>
      </w:r>
    </w:p>
    <w:p w14:paraId="690E9044" w14:textId="5728A55C" w:rsidR="009A5FE6" w:rsidRDefault="009A5FE6" w:rsidP="009A5FE6">
      <w:r>
        <w:t>Hovering on product cards reveals a "View Details" label and a slight zoom with a subtle film grain overlay, mimicking looking through a lo</w:t>
      </w:r>
      <w:r w:rsidR="00C06E95">
        <w:t>o</w:t>
      </w:r>
      <w:r>
        <w:t>p.</w:t>
      </w:r>
    </w:p>
    <w:p w14:paraId="6EC1693A" w14:textId="42D31078" w:rsidR="009A5FE6" w:rsidRDefault="009A5FE6" w:rsidP="009A5FE6">
      <w:r>
        <w:t>Gold accents slide in from the left on buttons and links, never from the right, creating a consistent directional language.</w:t>
      </w:r>
    </w:p>
    <w:p w14:paraId="0CEEBED3" w14:textId="4237535A" w:rsidR="009A5FE6" w:rsidRDefault="009A5FE6" w:rsidP="009A5FE6">
      <w:r>
        <w:t>Loading &amp; Feedback: Custom loading animations involve a minimal, pulsing gold line. Form success/error messages are presented in elegant toast notifications in the corner of the screen, not disrupting the flow.</w:t>
      </w:r>
    </w:p>
    <w:p w14:paraId="3E1B55BB" w14:textId="77777777" w:rsidR="009A5FE6" w:rsidRDefault="009A5FE6" w:rsidP="009A5FE6"/>
    <w:p w14:paraId="39B4BFCD" w14:textId="6A6AC8A4" w:rsidR="009A5FE6" w:rsidRDefault="009A5FE6" w:rsidP="009A5FE6">
      <w:r>
        <w:t>6. Low-Fidelity Wireframes: Structural Blueprints</w:t>
      </w:r>
    </w:p>
    <w:p w14:paraId="662EDF48" w14:textId="77777777" w:rsidR="009A5FE6" w:rsidRDefault="009A5FE6" w:rsidP="009A5FE6"/>
    <w:p w14:paraId="2F38B5C2" w14:textId="77777777" w:rsidR="009A5FE6" w:rsidRDefault="009A5FE6" w:rsidP="009A5FE6">
      <w:r>
        <w:t>These wireframes define structure and priority, devoid of visual design.</w:t>
      </w:r>
    </w:p>
    <w:p w14:paraId="2DA19CD5" w14:textId="77777777" w:rsidR="009A5FE6" w:rsidRDefault="009A5FE6" w:rsidP="009A5FE6"/>
    <w:p w14:paraId="2C0A6A8D" w14:textId="57FCB850" w:rsidR="009A5FE6" w:rsidRDefault="009A5FE6" w:rsidP="009A5FE6">
      <w:r>
        <w:t>Wireframe Key:</w:t>
      </w:r>
    </w:p>
    <w:p w14:paraId="26A66E87" w14:textId="77777777" w:rsidR="009A5FE6" w:rsidRDefault="009A5FE6" w:rsidP="009A5FE6">
      <w:r>
        <w:t>`[H1]` = Heading 1</w:t>
      </w:r>
    </w:p>
    <w:p w14:paraId="59EAF993" w14:textId="77777777" w:rsidR="009A5FE6" w:rsidRDefault="009A5FE6" w:rsidP="009A5FE6">
      <w:r>
        <w:t>`[IMG]` = Image Container</w:t>
      </w:r>
    </w:p>
    <w:p w14:paraId="26754FA6" w14:textId="77777777" w:rsidR="009A5FE6" w:rsidRDefault="009A5FE6" w:rsidP="009A5FE6">
      <w:r>
        <w:t>`[TXT]` = Text Block</w:t>
      </w:r>
    </w:p>
    <w:p w14:paraId="7D7D6593" w14:textId="77777777" w:rsidR="009A5FE6" w:rsidRDefault="009A5FE6" w:rsidP="009A5FE6">
      <w:r>
        <w:t>`[BTN]` = Button</w:t>
      </w:r>
    </w:p>
    <w:p w14:paraId="4EAEA32D" w14:textId="77777777" w:rsidR="009A5FE6" w:rsidRDefault="009A5FE6" w:rsidP="009A5FE6">
      <w:r>
        <w:t>`[NAV]` = Navigation</w:t>
      </w:r>
    </w:p>
    <w:p w14:paraId="1CB6C90C" w14:textId="77777777" w:rsidR="009A5FE6" w:rsidRDefault="009A5FE6" w:rsidP="009A5FE6">
      <w:r>
        <w:t>`[FTR]` = Footer</w:t>
      </w:r>
    </w:p>
    <w:p w14:paraId="2B4B80B7" w14:textId="77777777" w:rsidR="009A5FE6" w:rsidRDefault="009A5FE6" w:rsidP="009A5FE6">
      <w:r>
        <w:t>`[ICON]` = Icon</w:t>
      </w:r>
    </w:p>
    <w:p w14:paraId="049F961E" w14:textId="1962475C" w:rsidR="009A5FE6" w:rsidRDefault="009A5FE6" w:rsidP="009A5FE6">
      <w:r>
        <w:t>`[FORM]` = Form Field</w:t>
      </w:r>
    </w:p>
    <w:p w14:paraId="5AD05170" w14:textId="77777777" w:rsidR="00C06E95" w:rsidRDefault="00C06E95" w:rsidP="009A5FE6"/>
    <w:p w14:paraId="794EB744" w14:textId="7DABBAC3" w:rsidR="009A5FE6" w:rsidRDefault="009A5FE6" w:rsidP="009A5FE6">
      <w:r>
        <w:t>Page: Home</w:t>
      </w:r>
    </w:p>
    <w:p w14:paraId="5BD998A6" w14:textId="77777777" w:rsidR="009A5FE6" w:rsidRDefault="009A5FE6" w:rsidP="009A5FE6">
      <w:r>
        <w:t>```</w:t>
      </w:r>
    </w:p>
    <w:p w14:paraId="45C1F657" w14:textId="77777777" w:rsidR="009A5FE6" w:rsidRDefault="009A5FE6" w:rsidP="009A5FE6">
      <w:r>
        <w:t>[NAV] [Logo] [Item] [Item] [Item] [Item] [Text CTA]</w:t>
      </w:r>
    </w:p>
    <w:p w14:paraId="3D143FDF" w14:textId="77777777" w:rsidR="009A5FE6" w:rsidRDefault="009A5FE6" w:rsidP="009A5FE6">
      <w:r>
        <w:t>---------------------------------------------------</w:t>
      </w:r>
    </w:p>
    <w:p w14:paraId="4CE326CD" w14:textId="77777777" w:rsidR="009A5FE6" w:rsidRDefault="009A5FE6" w:rsidP="009A5FE6">
      <w:r>
        <w:t>[FULL-WIDTH HERO CONTAINER]</w:t>
      </w:r>
    </w:p>
    <w:p w14:paraId="415469AE" w14:textId="77777777" w:rsidR="009A5FE6" w:rsidRDefault="009A5FE6" w:rsidP="009A5FE6">
      <w:r>
        <w:t xml:space="preserve">  [IMG BG]</w:t>
      </w:r>
    </w:p>
    <w:p w14:paraId="5E66FE91" w14:textId="77777777" w:rsidR="009A5FE6" w:rsidRDefault="009A5FE6" w:rsidP="009A5FE6">
      <w:r>
        <w:t xml:space="preserve">  [H1] Minimal Luxury Reimagined</w:t>
      </w:r>
    </w:p>
    <w:p w14:paraId="3040F005" w14:textId="77777777" w:rsidR="009A5FE6" w:rsidRDefault="009A5FE6" w:rsidP="009A5FE6">
      <w:r>
        <w:t xml:space="preserve">  [TXT] Subtitle line here</w:t>
      </w:r>
    </w:p>
    <w:p w14:paraId="4644C682" w14:textId="77777777" w:rsidR="009A5FE6" w:rsidRDefault="009A5FE6" w:rsidP="009A5FE6">
      <w:r>
        <w:t xml:space="preserve">  [BTN] Explore Collection</w:t>
      </w:r>
    </w:p>
    <w:p w14:paraId="57804922" w14:textId="77777777" w:rsidR="009A5FE6" w:rsidRDefault="009A5FE6" w:rsidP="009A5FE6">
      <w:r>
        <w:t>---------------------------------------------------</w:t>
      </w:r>
    </w:p>
    <w:p w14:paraId="6F828A5F" w14:textId="77777777" w:rsidR="009A5FE6" w:rsidRDefault="009A5FE6" w:rsidP="009A5FE6">
      <w:r>
        <w:t>[TXT BLOCK 60%] (Welcome message)</w:t>
      </w:r>
    </w:p>
    <w:p w14:paraId="7E03435D" w14:textId="77777777" w:rsidR="009A5FE6" w:rsidRDefault="009A5FE6" w:rsidP="009A5FE6">
      <w:r>
        <w:t>[IMG 40%] (Abstract textural image)</w:t>
      </w:r>
    </w:p>
    <w:p w14:paraId="5E3C3381" w14:textId="77777777" w:rsidR="009A5FE6" w:rsidRDefault="009A5FE6" w:rsidP="009A5FE6">
      <w:r>
        <w:t>---------------------------------------------------</w:t>
      </w:r>
    </w:p>
    <w:p w14:paraId="4690CB48" w14:textId="77777777" w:rsidR="009A5FE6" w:rsidRDefault="009A5FE6" w:rsidP="009A5FE6">
      <w:r>
        <w:t>[H2] Our World</w:t>
      </w:r>
    </w:p>
    <w:p w14:paraId="3BD366D1" w14:textId="77777777" w:rsidR="009A5FE6" w:rsidRDefault="009A5FE6" w:rsidP="009A5FE6">
      <w:r>
        <w:t>[PRODUCT CATEGORY GRID: 3x1]</w:t>
      </w:r>
    </w:p>
    <w:p w14:paraId="381C3BB7" w14:textId="77777777" w:rsidR="009A5FE6" w:rsidRDefault="009A5FE6" w:rsidP="009A5FE6">
      <w:r>
        <w:t xml:space="preserve">  [RECT] [ICON] [H3] Apparel [BTN] &gt;</w:t>
      </w:r>
    </w:p>
    <w:p w14:paraId="2E2BA284" w14:textId="77777777" w:rsidR="009A5FE6" w:rsidRDefault="009A5FE6" w:rsidP="009A5FE6">
      <w:r>
        <w:t xml:space="preserve">  [RECT] [ICON] [H3] Wine [BTN] &gt;</w:t>
      </w:r>
    </w:p>
    <w:p w14:paraId="1E27A1B4" w14:textId="28FE84EE" w:rsidR="009A5FE6" w:rsidRDefault="009A5FE6" w:rsidP="009A5FE6">
      <w:r>
        <w:t xml:space="preserve">  [RECT] [ICON] [H3] Experiences [BTN] &gt;</w:t>
      </w:r>
    </w:p>
    <w:p w14:paraId="48737067" w14:textId="237DBB58" w:rsidR="009A5FE6" w:rsidRDefault="009A5FE6" w:rsidP="009A5FE6">
      <w:r>
        <w:t>[FTR] [Logo] [Social ICONS] [Copyright]</w:t>
      </w:r>
    </w:p>
    <w:p w14:paraId="531EAF4E" w14:textId="18D64761" w:rsidR="009A5FE6" w:rsidRDefault="009A5FE6" w:rsidP="009A5FE6">
      <w:r>
        <w:t>Page: Products / Services</w:t>
      </w:r>
    </w:p>
    <w:p w14:paraId="11EF6298" w14:textId="2B7707BF" w:rsidR="009A5FE6" w:rsidRDefault="009A5FE6" w:rsidP="009A5FE6">
      <w:r>
        <w:lastRenderedPageBreak/>
        <w:t>[NAV] [Logo] [Item] [Item] [Item] [Item] [Text CTA]</w:t>
      </w:r>
    </w:p>
    <w:p w14:paraId="27A6124C" w14:textId="77777777" w:rsidR="009A5FE6" w:rsidRDefault="009A5FE6" w:rsidP="009A5FE6">
      <w:r>
        <w:t>[H1] The Collection</w:t>
      </w:r>
    </w:p>
    <w:p w14:paraId="3682FA22" w14:textId="37160412" w:rsidR="009A5FE6" w:rsidRDefault="009A5FE6" w:rsidP="009A5FE6">
      <w:r>
        <w:t>[FILTER BAR] [Link] [Link] [Link] [Link] [Link]</w:t>
      </w:r>
    </w:p>
    <w:p w14:paraId="59C2AC96" w14:textId="77777777" w:rsidR="009A5FE6" w:rsidRDefault="009A5FE6" w:rsidP="009A5FE6">
      <w:r>
        <w:t>[PRODUCT GRID: 3x3]</w:t>
      </w:r>
    </w:p>
    <w:p w14:paraId="1C63E636" w14:textId="77777777" w:rsidR="009A5FE6" w:rsidRDefault="009A5FE6" w:rsidP="009A5FE6">
      <w:r>
        <w:t xml:space="preserve">  [SQUARE CARD]</w:t>
      </w:r>
    </w:p>
    <w:p w14:paraId="3F8378CA" w14:textId="77777777" w:rsidR="009A5FE6" w:rsidRDefault="009A5FE6" w:rsidP="009A5FE6">
      <w:r>
        <w:t xml:space="preserve">    [IMG]</w:t>
      </w:r>
    </w:p>
    <w:p w14:paraId="31BDA8B0" w14:textId="77777777" w:rsidR="009A5FE6" w:rsidRDefault="009A5FE6" w:rsidP="009A5FE6">
      <w:r>
        <w:t xml:space="preserve">    [TXT] Product Title</w:t>
      </w:r>
    </w:p>
    <w:p w14:paraId="362C9061" w14:textId="5355C2FB" w:rsidR="009A5FE6" w:rsidRDefault="009A5FE6" w:rsidP="009A5FE6">
      <w:r>
        <w:t xml:space="preserve">    [TXT] Price</w:t>
      </w:r>
    </w:p>
    <w:p w14:paraId="66AB9DA5" w14:textId="77777777" w:rsidR="009A5FE6" w:rsidRDefault="009A5FE6" w:rsidP="009A5FE6">
      <w:r>
        <w:t>[FULL-WIDTH CTA STRIP]</w:t>
      </w:r>
    </w:p>
    <w:p w14:paraId="60CBBCEC" w14:textId="77777777" w:rsidR="009A5FE6" w:rsidRDefault="009A5FE6" w:rsidP="009A5FE6">
      <w:r>
        <w:t xml:space="preserve">  [H2] Can't find what you're looking for?</w:t>
      </w:r>
    </w:p>
    <w:p w14:paraId="031B9EDA" w14:textId="77777777" w:rsidR="009A5FE6" w:rsidRDefault="009A5FE6" w:rsidP="009A5FE6">
      <w:r>
        <w:t xml:space="preserve">  [TXT] Our concierge service can tailor an experience.</w:t>
      </w:r>
    </w:p>
    <w:p w14:paraId="55A9C100" w14:textId="77777777" w:rsidR="009A5FE6" w:rsidRDefault="009A5FE6" w:rsidP="009A5FE6">
      <w:r>
        <w:t xml:space="preserve">  [BTN] Initiate a Request</w:t>
      </w:r>
    </w:p>
    <w:p w14:paraId="2FBF9166" w14:textId="6EE78DE2" w:rsidR="009A5FE6" w:rsidRDefault="009A5FE6" w:rsidP="009A5FE6">
      <w:r>
        <w:t>[FTR] [Logo] [Social ICONS] [Copyright]</w:t>
      </w:r>
    </w:p>
    <w:p w14:paraId="6339B66B" w14:textId="77777777" w:rsidR="009A5FE6" w:rsidRDefault="009A5FE6" w:rsidP="009A5FE6"/>
    <w:p w14:paraId="381801D6" w14:textId="65BC665D" w:rsidR="009A5FE6" w:rsidRDefault="009A5FE6" w:rsidP="009A5FE6">
      <w:r>
        <w:t>Page: Enquiry (Multi-Step Modal Concept)</w:t>
      </w:r>
    </w:p>
    <w:p w14:paraId="251DAE22" w14:textId="77777777" w:rsidR="009A5FE6" w:rsidRDefault="009A5FE6" w:rsidP="009A5FE6">
      <w:r>
        <w:t>[OVERLAY DARKENS PAGE]</w:t>
      </w:r>
    </w:p>
    <w:p w14:paraId="7EAE2231" w14:textId="77777777" w:rsidR="009A5FE6" w:rsidRDefault="009A5FE6" w:rsidP="009A5FE6">
      <w:r>
        <w:t>[MODAL CARD CENTERED]</w:t>
      </w:r>
    </w:p>
    <w:p w14:paraId="7962BBD1" w14:textId="77777777" w:rsidR="009A5FE6" w:rsidRDefault="009A5FE6" w:rsidP="009A5FE6">
      <w:r>
        <w:t xml:space="preserve">  [HEADER] [Step 1 of 2] [Close X]</w:t>
      </w:r>
    </w:p>
    <w:p w14:paraId="5BCC313E" w14:textId="77777777" w:rsidR="009A5FE6" w:rsidRDefault="009A5FE6" w:rsidP="009A5FE6">
      <w:r>
        <w:t xml:space="preserve">  [H2] Let's find your pursuit</w:t>
      </w:r>
    </w:p>
    <w:p w14:paraId="4389FC27" w14:textId="77777777" w:rsidR="009A5FE6" w:rsidRDefault="009A5FE6" w:rsidP="009A5FE6">
      <w:r>
        <w:t xml:space="preserve">  [TXT] What aspect of OG 1MIL resonates with you?</w:t>
      </w:r>
    </w:p>
    <w:p w14:paraId="1F9B3BD6" w14:textId="77777777" w:rsidR="009A5FE6" w:rsidRDefault="009A5FE6" w:rsidP="009A5FE6">
      <w:r>
        <w:t xml:space="preserve">  [CHOICE GRID: 2x2]</w:t>
      </w:r>
    </w:p>
    <w:p w14:paraId="21534827" w14:textId="77777777" w:rsidR="009A5FE6" w:rsidRDefault="009A5FE6" w:rsidP="009A5FE6">
      <w:r>
        <w:t xml:space="preserve">    [CARD] [ICON] Apparel</w:t>
      </w:r>
    </w:p>
    <w:p w14:paraId="1303B79E" w14:textId="77777777" w:rsidR="009A5FE6" w:rsidRDefault="009A5FE6" w:rsidP="009A5FE6">
      <w:r>
        <w:t xml:space="preserve">    [CARD] [ICON] Wine</w:t>
      </w:r>
    </w:p>
    <w:p w14:paraId="10A7EBC3" w14:textId="77777777" w:rsidR="009A5FE6" w:rsidRDefault="009A5FE6" w:rsidP="009A5FE6">
      <w:r>
        <w:t xml:space="preserve">    [CARD] [ICON] Experiences</w:t>
      </w:r>
    </w:p>
    <w:p w14:paraId="150C56A2" w14:textId="77777777" w:rsidR="009A5FE6" w:rsidRDefault="009A5FE6" w:rsidP="009A5FE6">
      <w:r>
        <w:t xml:space="preserve">    [CARD] [ICON] Collaboration</w:t>
      </w:r>
    </w:p>
    <w:p w14:paraId="420DF1F6" w14:textId="6217AEB8" w:rsidR="009A5FE6" w:rsidRDefault="009A5FE6" w:rsidP="009A5FE6">
      <w:r>
        <w:t xml:space="preserve">  [BTN] Continu</w:t>
      </w:r>
      <w:r w:rsidR="0018227F">
        <w:t>e</w:t>
      </w:r>
    </w:p>
    <w:p w14:paraId="2C084ACD" w14:textId="4196AF32" w:rsidR="009A5FE6" w:rsidRDefault="009A5FE6" w:rsidP="009A5FE6">
      <w:r>
        <w:t>(Step 2 would slide in, asking for contact details within the same modal)</w:t>
      </w:r>
    </w:p>
    <w:p w14:paraId="674705E9" w14:textId="77777777" w:rsidR="009A5FE6" w:rsidRDefault="009A5FE6" w:rsidP="009A5FE6"/>
    <w:p w14:paraId="2ABAAEE3" w14:textId="140D934B" w:rsidR="009A5FE6" w:rsidRDefault="009A5FE6" w:rsidP="009A5FE6">
      <w:r>
        <w:t>1.  Variable Typography: Using a variable font like Inter and subtly adjusting weight and width for headings based on viewport size, creating a more organic responsiveness.</w:t>
      </w:r>
    </w:p>
    <w:p w14:paraId="56D3FBE0" w14:textId="26053F37" w:rsidR="009A5FE6" w:rsidRDefault="009A5FE6" w:rsidP="009A5FE6">
      <w:r>
        <w:lastRenderedPageBreak/>
        <w:t>2.  Hand-Drawn Elements: A single, subtle hand-drawn graphic (e.g., a rough circle or a single line) used as a recurring motif in section dividers or as a background texture, scanned from the founder's notebook.</w:t>
      </w:r>
    </w:p>
    <w:p w14:paraId="1D72B02C" w14:textId="0F714EC1" w:rsidR="009A5FE6" w:rsidRDefault="009A5FE6" w:rsidP="009A5FE6">
      <w:r>
        <w:t xml:space="preserve">3.  Authored </w:t>
      </w:r>
      <w:proofErr w:type="spellStart"/>
      <w:r>
        <w:t>Microcopy</w:t>
      </w:r>
      <w:proofErr w:type="spellEnd"/>
      <w:r>
        <w:t>: Every button, label, and error message is written in a distinct, confident brand voice. "Submit" becomes "Initiate". "Thank you" becomes "We've received your ambition." This is irreplaceably human.</w:t>
      </w:r>
    </w:p>
    <w:p w14:paraId="53DD3BC2" w14:textId="330BB537" w:rsidR="009A5FE6" w:rsidRDefault="009A5FE6" w:rsidP="009A5FE6">
      <w:r>
        <w:t xml:space="preserve">4.  </w:t>
      </w:r>
      <w:r w:rsidR="0018227F">
        <w:t>A</w:t>
      </w:r>
      <w:r>
        <w:t>rt-Directed Imagery: Mandating that all photography has a consistent, cinematic style—deep shadows, natural light, candid moments, and textural close-ups (fabric weaves, wine sediment, passport stamps). No generic stock photos.</w:t>
      </w:r>
    </w:p>
    <w:p w14:paraId="694A6F05" w14:textId="57569FFF" w:rsidR="009A5FE6" w:rsidRDefault="009A5FE6" w:rsidP="009A5FE6">
      <w:r>
        <w:t>5.  Purposeful "Empty" Space: White space isn't just automatic; it's used deliberately to create pause and emphasis, guiding the user's emotional rhythm through the content.</w:t>
      </w:r>
    </w:p>
    <w:p w14:paraId="67920215" w14:textId="77777777" w:rsidR="009A5FE6" w:rsidRDefault="009A5FE6" w:rsidP="009A5FE6"/>
    <w:p w14:paraId="25CBE56B" w14:textId="77777777" w:rsidR="008768C2" w:rsidRDefault="009A5FE6" w:rsidP="009A5FE6">
      <w:r>
        <w:t>This proposal moves beyond a template and provides a holistic, experience-focused system that is uniquely Owned by OG 1MIL, making it not just a website, but a digital flagship for the brand's world.</w:t>
      </w:r>
    </w:p>
    <w:p w14:paraId="4C7FB421" w14:textId="77777777" w:rsidR="008768C2" w:rsidRDefault="008768C2" w:rsidP="009A5FE6"/>
    <w:p w14:paraId="6EC2BA85" w14:textId="77777777" w:rsidR="008768C2" w:rsidRPr="008768C2" w:rsidRDefault="008768C2" w:rsidP="008768C2">
      <w:r w:rsidRPr="008768C2">
        <w:t>Building the OG 1MIL Digital Experience: Our Technical Blueprint</w:t>
      </w:r>
    </w:p>
    <w:p w14:paraId="54BED83E" w14:textId="77777777" w:rsidR="008768C2" w:rsidRPr="008768C2" w:rsidRDefault="008768C2" w:rsidP="008768C2">
      <w:r w:rsidRPr="008768C2">
        <w:t>The Core Ingredients: HTML, CSS, and a Pinch of JavaScript</w:t>
      </w:r>
    </w:p>
    <w:p w14:paraId="387AB7DD" w14:textId="77777777" w:rsidR="008768C2" w:rsidRPr="008768C2" w:rsidRDefault="008768C2" w:rsidP="008768C2">
      <w:r w:rsidRPr="008768C2">
        <w:t>First, the basics. We'll use:</w:t>
      </w:r>
    </w:p>
    <w:p w14:paraId="56EC5DFE" w14:textId="77777777" w:rsidR="008768C2" w:rsidRPr="008768C2" w:rsidRDefault="008768C2" w:rsidP="008768C2">
      <w:pPr>
        <w:numPr>
          <w:ilvl w:val="0"/>
          <w:numId w:val="5"/>
        </w:numPr>
      </w:pPr>
      <w:r w:rsidRPr="008768C2">
        <w:rPr>
          <w:b/>
          <w:bCs/>
        </w:rPr>
        <w:t>HTML5:</w:t>
      </w:r>
      <w:r w:rsidRPr="008768C2">
        <w:t> This is the skeleton of the site. We'll build it with clean, semantic structure so it's not only easy for us to maintain but also accessible and understood by search engines.</w:t>
      </w:r>
    </w:p>
    <w:p w14:paraId="44DEC8C4" w14:textId="77777777" w:rsidR="008768C2" w:rsidRPr="008768C2" w:rsidRDefault="008768C2" w:rsidP="008768C2">
      <w:pPr>
        <w:numPr>
          <w:ilvl w:val="0"/>
          <w:numId w:val="5"/>
        </w:numPr>
      </w:pPr>
      <w:r w:rsidRPr="008768C2">
        <w:rPr>
          <w:b/>
          <w:bCs/>
        </w:rPr>
        <w:t>CSS3:</w:t>
      </w:r>
      <w:r w:rsidRPr="008768C2">
        <w:t> This is where the visual magic happens. We'll use modern techniques like </w:t>
      </w:r>
      <w:r w:rsidRPr="008768C2">
        <w:rPr>
          <w:b/>
          <w:bCs/>
        </w:rPr>
        <w:t>CSS Grid</w:t>
      </w:r>
      <w:r w:rsidRPr="008768C2">
        <w:t> and </w:t>
      </w:r>
      <w:r w:rsidRPr="008768C2">
        <w:rPr>
          <w:b/>
          <w:bCs/>
        </w:rPr>
        <w:t>Flexbox</w:t>
      </w:r>
      <w:r w:rsidRPr="008768C2">
        <w:t> to create those clean, architectural layouts. I'm a big fan of using </w:t>
      </w:r>
      <w:r w:rsidRPr="008768C2">
        <w:rPr>
          <w:b/>
          <w:bCs/>
        </w:rPr>
        <w:t>CSS Variables</w:t>
      </w:r>
      <w:r w:rsidRPr="008768C2">
        <w:t xml:space="preserve"> (custom properties) to hold all our </w:t>
      </w:r>
      <w:proofErr w:type="spellStart"/>
      <w:r w:rsidRPr="008768C2">
        <w:t>colors</w:t>
      </w:r>
      <w:proofErr w:type="spellEnd"/>
      <w:r w:rsidRPr="008768C2">
        <w:t xml:space="preserve"> and fonts in one place. It makes tweaking that gold accent or spacing later a breeze instead of a headache.</w:t>
      </w:r>
    </w:p>
    <w:p w14:paraId="31C8EBD5" w14:textId="77777777" w:rsidR="008768C2" w:rsidRPr="008768C2" w:rsidRDefault="008768C2" w:rsidP="008768C2">
      <w:pPr>
        <w:numPr>
          <w:ilvl w:val="0"/>
          <w:numId w:val="5"/>
        </w:numPr>
      </w:pPr>
      <w:r w:rsidRPr="008768C2">
        <w:rPr>
          <w:b/>
          <w:bCs/>
        </w:rPr>
        <w:t>Vanilla JavaScript (ES6+):</w:t>
      </w:r>
      <w:r w:rsidRPr="008768C2">
        <w:t> We'll use modern, clean JavaScript to bring the site to life. We don't need a massive framework for this; we can write lean, purpose-driven code for the interactions we need.</w:t>
      </w:r>
    </w:p>
    <w:p w14:paraId="040C220D" w14:textId="77777777" w:rsidR="008768C2" w:rsidRPr="008768C2" w:rsidRDefault="008768C2" w:rsidP="008768C2">
      <w:r w:rsidRPr="008768C2">
        <w:t>Bringing the Design to Life: Key Features</w:t>
      </w:r>
    </w:p>
    <w:p w14:paraId="6082EDC4" w14:textId="77777777" w:rsidR="008768C2" w:rsidRPr="008768C2" w:rsidRDefault="008768C2" w:rsidP="008768C2">
      <w:r w:rsidRPr="008768C2">
        <w:t>The design has some specific interactions that need a thoughtful approach:</w:t>
      </w:r>
    </w:p>
    <w:p w14:paraId="19E85604" w14:textId="77777777" w:rsidR="008768C2" w:rsidRPr="008768C2" w:rsidRDefault="008768C2" w:rsidP="008768C2">
      <w:pPr>
        <w:numPr>
          <w:ilvl w:val="0"/>
          <w:numId w:val="6"/>
        </w:numPr>
      </w:pPr>
      <w:r w:rsidRPr="008768C2">
        <w:rPr>
          <w:b/>
          <w:bCs/>
        </w:rPr>
        <w:t>That Seamless, App-like Feel:</w:t>
      </w:r>
      <w:r w:rsidRPr="008768C2">
        <w:t> To make navigating between the "Home" and "About" sections feel smooth without the page ever reloading, we can use a lightweight library. It’s a simple but effective trick that makes the whole experience feel more premium and integrated.</w:t>
      </w:r>
    </w:p>
    <w:p w14:paraId="01389AD1" w14:textId="77777777" w:rsidR="008768C2" w:rsidRPr="008768C2" w:rsidRDefault="008768C2" w:rsidP="008768C2">
      <w:pPr>
        <w:numPr>
          <w:ilvl w:val="0"/>
          <w:numId w:val="6"/>
        </w:numPr>
      </w:pPr>
      <w:r w:rsidRPr="008768C2">
        <w:rPr>
          <w:b/>
          <w:bCs/>
        </w:rPr>
        <w:t>The Conversational Form:</w:t>
      </w:r>
      <w:r w:rsidRPr="008768C2">
        <w:t xml:space="preserve"> The multi-step enquiry form is a </w:t>
      </w:r>
      <w:proofErr w:type="spellStart"/>
      <w:r w:rsidRPr="008768C2">
        <w:t>centerpiece</w:t>
      </w:r>
      <w:proofErr w:type="spellEnd"/>
      <w:r w:rsidRPr="008768C2">
        <w:t>. We'll build a custom solution for this. The goal is to make it feel like a natural conversation—asking one question at a time—which dramatically increases how many people actually complete it compared to a giant, daunting form.</w:t>
      </w:r>
    </w:p>
    <w:p w14:paraId="739802B6" w14:textId="77777777" w:rsidR="008768C2" w:rsidRPr="008768C2" w:rsidRDefault="008768C2" w:rsidP="008768C2">
      <w:pPr>
        <w:numPr>
          <w:ilvl w:val="0"/>
          <w:numId w:val="6"/>
        </w:numPr>
      </w:pPr>
      <w:r w:rsidRPr="008768C2">
        <w:rPr>
          <w:b/>
          <w:bCs/>
        </w:rPr>
        <w:t>Subtle Movements &amp; Interactions:</w:t>
      </w:r>
      <w:r w:rsidRPr="008768C2">
        <w:t xml:space="preserve"> The hover effects on the products, the way the gold underline slides in on the navigation—these small details matter. For these, I’d suggest using </w:t>
      </w:r>
      <w:r w:rsidRPr="008768C2">
        <w:lastRenderedPageBreak/>
        <w:t>a robust animation library called </w:t>
      </w:r>
      <w:r w:rsidRPr="008768C2">
        <w:rPr>
          <w:b/>
          <w:bCs/>
        </w:rPr>
        <w:t>GSAP</w:t>
      </w:r>
      <w:r w:rsidRPr="008768C2">
        <w:t>. It’s the industry standard for good reason: it gives us silky-smooth control over every movement, which is exactly what a high-end brand deserves. We can make it feel physical and intentional.</w:t>
      </w:r>
    </w:p>
    <w:p w14:paraId="29AD0891" w14:textId="77777777" w:rsidR="008768C2" w:rsidRPr="008768C2" w:rsidRDefault="008768C2" w:rsidP="008768C2">
      <w:pPr>
        <w:numPr>
          <w:ilvl w:val="0"/>
          <w:numId w:val="6"/>
        </w:numPr>
      </w:pPr>
      <w:r w:rsidRPr="008768C2">
        <w:rPr>
          <w:b/>
          <w:bCs/>
        </w:rPr>
        <w:t>Image Handling:</w:t>
      </w:r>
      <w:r w:rsidRPr="008768C2">
        <w:t> We’ll be using high-quality imagery, but we have to be smart about it. We'll implement "lazy loading," so images only load as you scroll to them. We'll also automatically serve modern, smaller file formats (like .</w:t>
      </w:r>
      <w:proofErr w:type="spellStart"/>
      <w:r w:rsidRPr="008768C2">
        <w:t>webp</w:t>
      </w:r>
      <w:proofErr w:type="spellEnd"/>
      <w:r w:rsidRPr="008768C2">
        <w:t>) to browsers that support them. This keeps the site lightning fast, which is non-negotiable. A slow site is the opposite of luxury.</w:t>
      </w:r>
    </w:p>
    <w:p w14:paraId="6E2E58D9" w14:textId="77777777" w:rsidR="008768C2" w:rsidRPr="008768C2" w:rsidRDefault="008768C2" w:rsidP="008768C2">
      <w:r w:rsidRPr="008768C2">
        <w:t>Where It Lives: Hosting &amp; The Form Backend</w:t>
      </w:r>
    </w:p>
    <w:p w14:paraId="03136330" w14:textId="77777777" w:rsidR="008768C2" w:rsidRPr="008768C2" w:rsidRDefault="008768C2" w:rsidP="008768C2">
      <w:pPr>
        <w:numPr>
          <w:ilvl w:val="0"/>
          <w:numId w:val="7"/>
        </w:numPr>
      </w:pPr>
      <w:r w:rsidRPr="008768C2">
        <w:rPr>
          <w:b/>
          <w:bCs/>
        </w:rPr>
        <w:t>Hosting:</w:t>
      </w:r>
      <w:r w:rsidRPr="008768C2">
        <w:t> I recommend we use </w:t>
      </w:r>
      <w:r w:rsidRPr="008768C2">
        <w:rPr>
          <w:b/>
          <w:bCs/>
        </w:rPr>
        <w:t>Netlify</w:t>
      </w:r>
      <w:r w:rsidRPr="008768C2">
        <w:t> or </w:t>
      </w:r>
      <w:proofErr w:type="spellStart"/>
      <w:r w:rsidRPr="008768C2">
        <w:rPr>
          <w:b/>
          <w:bCs/>
        </w:rPr>
        <w:t>Vercel</w:t>
      </w:r>
      <w:proofErr w:type="spellEnd"/>
      <w:r w:rsidRPr="008768C2">
        <w:t>. These platforms are built for this type of modern, performant site. They handle a ton of the technical optimizations for us automatically and have a global network, so the site loads quickly whether someone is browsing from Johannesburg or Tokyo.</w:t>
      </w:r>
    </w:p>
    <w:p w14:paraId="19D0E0B6" w14:textId="77777777" w:rsidR="008768C2" w:rsidRPr="008768C2" w:rsidRDefault="008768C2" w:rsidP="008768C2">
      <w:pPr>
        <w:numPr>
          <w:ilvl w:val="0"/>
          <w:numId w:val="7"/>
        </w:numPr>
      </w:pPr>
      <w:r w:rsidRPr="008768C2">
        <w:rPr>
          <w:b/>
          <w:bCs/>
        </w:rPr>
        <w:t>Making the Form Work:</w:t>
      </w:r>
      <w:r w:rsidRPr="008768C2">
        <w:t> This is the one part where we need a little "backend" magic. When someone hits "submit" on the enquiry form, that data can't just sit in the browser. We'll use a "serverless function"—a tiny, single-purpose piece of code that runs only when needed. It will securely grab the form data and send it directly to your inbox via a reliable email service like SendGrid. It’s secure, cost-effective, and you don’t have to manage a complicated server.</w:t>
      </w:r>
    </w:p>
    <w:p w14:paraId="7D496967" w14:textId="77777777" w:rsidR="008768C2" w:rsidRPr="008768C2" w:rsidRDefault="008768C2" w:rsidP="008768C2">
      <w:r w:rsidRPr="008768C2">
        <w:t>The Bottom Line</w:t>
      </w:r>
    </w:p>
    <w:p w14:paraId="045D899C" w14:textId="77777777" w:rsidR="008768C2" w:rsidRPr="008768C2" w:rsidRDefault="008768C2" w:rsidP="008768C2">
      <w:r w:rsidRPr="008768C2">
        <w:t>Our tech strategy is focused on </w:t>
      </w:r>
      <w:r w:rsidRPr="008768C2">
        <w:rPr>
          <w:b/>
          <w:bCs/>
        </w:rPr>
        <w:t>elegance through simplicity and performance</w:t>
      </w:r>
      <w:r w:rsidRPr="008768C2">
        <w:t>. We're avoiding bloated, complex frameworks that add overhead. Instead, we're choosing precise, powerful tools that give us the control to execute a unique and sophisticated experience that feels every bit as exclusive as the OG 1MIL brand.</w:t>
      </w:r>
    </w:p>
    <w:p w14:paraId="3276A98E" w14:textId="1A2D0759" w:rsidR="00D31DCB" w:rsidRDefault="00D31DCB" w:rsidP="009A5FE6">
      <w:r>
        <w:br w:type="page"/>
      </w:r>
    </w:p>
    <w:p w14:paraId="632F1AE9" w14:textId="13D3D0D8" w:rsidR="008364F8" w:rsidRPr="008364F8" w:rsidRDefault="008364F8" w:rsidP="008364F8"/>
    <w:p w14:paraId="21283570" w14:textId="77777777" w:rsidR="008364F8" w:rsidRPr="008364F8" w:rsidRDefault="008364F8" w:rsidP="00D31DCB">
      <w:pPr>
        <w:pStyle w:val="Heading2"/>
      </w:pPr>
      <w:bookmarkStart w:id="12" w:name="_Toc207306962"/>
      <w:r w:rsidRPr="008364F8">
        <w:t>References</w:t>
      </w:r>
      <w:bookmarkEnd w:id="12"/>
    </w:p>
    <w:p w14:paraId="1E96C688" w14:textId="77777777" w:rsidR="008364F8" w:rsidRPr="008364F8" w:rsidRDefault="008364F8" w:rsidP="008364F8">
      <w:pPr>
        <w:numPr>
          <w:ilvl w:val="0"/>
          <w:numId w:val="4"/>
        </w:numPr>
      </w:pPr>
      <w:r w:rsidRPr="008364F8">
        <w:t xml:space="preserve">Kapferer, J.-N. (2015). </w:t>
      </w:r>
      <w:r w:rsidRPr="008364F8">
        <w:rPr>
          <w:i/>
          <w:iCs/>
        </w:rPr>
        <w:t>Kapferer on Luxury: How Luxury Brands can Grow Yet Remain Rare.</w:t>
      </w:r>
      <w:r w:rsidRPr="008364F8">
        <w:t xml:space="preserve"> Kogan Page.</w:t>
      </w:r>
    </w:p>
    <w:p w14:paraId="194B15C4" w14:textId="77777777" w:rsidR="008364F8" w:rsidRPr="008364F8" w:rsidRDefault="008364F8" w:rsidP="008364F8">
      <w:pPr>
        <w:numPr>
          <w:ilvl w:val="0"/>
          <w:numId w:val="4"/>
        </w:numPr>
      </w:pPr>
      <w:r w:rsidRPr="008364F8">
        <w:t xml:space="preserve">Keller, K. L. (2013). </w:t>
      </w:r>
      <w:r w:rsidRPr="008364F8">
        <w:rPr>
          <w:i/>
          <w:iCs/>
        </w:rPr>
        <w:t>Strategic Brand Management: Building, Measuring, and Managing Brand Equity.</w:t>
      </w:r>
      <w:r w:rsidRPr="008364F8">
        <w:t xml:space="preserve"> Pearson Education.</w:t>
      </w:r>
    </w:p>
    <w:p w14:paraId="0237FBD9" w14:textId="77777777" w:rsidR="00433A23" w:rsidRPr="008364F8" w:rsidRDefault="00433A23" w:rsidP="00433A23">
      <w:pPr>
        <w:numPr>
          <w:ilvl w:val="0"/>
          <w:numId w:val="4"/>
        </w:numPr>
      </w:pPr>
      <w:r w:rsidRPr="008364F8">
        <w:t xml:space="preserve">Louis Vuitton Moët Hennessy (LVMH) (2023). </w:t>
      </w:r>
      <w:r w:rsidRPr="008364F8">
        <w:rPr>
          <w:i/>
          <w:iCs/>
        </w:rPr>
        <w:t>Annual Report.</w:t>
      </w:r>
      <w:r w:rsidRPr="008364F8">
        <w:t xml:space="preserve"> [Online] Available: https://www.lvmh.com</w:t>
      </w:r>
    </w:p>
    <w:p w14:paraId="708EC92E" w14:textId="77777777" w:rsidR="008364F8" w:rsidRPr="008364F8" w:rsidRDefault="008364F8" w:rsidP="008364F8">
      <w:pPr>
        <w:numPr>
          <w:ilvl w:val="0"/>
          <w:numId w:val="4"/>
        </w:numPr>
      </w:pPr>
      <w:r w:rsidRPr="008364F8">
        <w:t xml:space="preserve">Otnes, C., &amp; McGrath, M. A. (2001). </w:t>
      </w:r>
      <w:r w:rsidRPr="008364F8">
        <w:rPr>
          <w:i/>
          <w:iCs/>
        </w:rPr>
        <w:t>Perceptions and Practices of Luxury Consumption.</w:t>
      </w:r>
      <w:r w:rsidRPr="008364F8">
        <w:t xml:space="preserve"> Journal of Consumer Research.</w:t>
      </w:r>
    </w:p>
    <w:p w14:paraId="30C8E6C4" w14:textId="77777777" w:rsidR="008364F8" w:rsidRPr="008364F8" w:rsidRDefault="008364F8" w:rsidP="008364F8">
      <w:pPr>
        <w:numPr>
          <w:ilvl w:val="0"/>
          <w:numId w:val="4"/>
        </w:numPr>
      </w:pPr>
      <w:r w:rsidRPr="008364F8">
        <w:t xml:space="preserve">Red Bull GmbH (2023). </w:t>
      </w:r>
      <w:r w:rsidRPr="008364F8">
        <w:rPr>
          <w:i/>
          <w:iCs/>
        </w:rPr>
        <w:t>Brand Positioning and Lifestyle Marketing Strategy.</w:t>
      </w:r>
      <w:r w:rsidRPr="008364F8">
        <w:t xml:space="preserve"> [Online] Available: https://www.redbull.com</w:t>
      </w:r>
    </w:p>
    <w:p w14:paraId="60C3367F" w14:textId="77777777" w:rsidR="00E069CA" w:rsidRDefault="00E069CA"/>
    <w:sectPr w:rsidR="00E069CA" w:rsidSect="00D31DC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8E8F0" w14:textId="77777777" w:rsidR="00EE0DC7" w:rsidRDefault="00EE0DC7" w:rsidP="00C06E95">
      <w:pPr>
        <w:spacing w:after="0" w:line="240" w:lineRule="auto"/>
      </w:pPr>
      <w:r>
        <w:separator/>
      </w:r>
    </w:p>
  </w:endnote>
  <w:endnote w:type="continuationSeparator" w:id="0">
    <w:p w14:paraId="1B723BB2" w14:textId="77777777" w:rsidR="00EE0DC7" w:rsidRDefault="00EE0DC7" w:rsidP="00C0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772488"/>
      <w:docPartObj>
        <w:docPartGallery w:val="Page Numbers (Bottom of Page)"/>
        <w:docPartUnique/>
      </w:docPartObj>
    </w:sdtPr>
    <w:sdtEndPr>
      <w:rPr>
        <w:noProof/>
      </w:rPr>
    </w:sdtEndPr>
    <w:sdtContent>
      <w:p w14:paraId="76589425" w14:textId="6DA4E6A6" w:rsidR="00C06E95" w:rsidRDefault="00C06E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1AF11" w14:textId="77777777" w:rsidR="00C06E95" w:rsidRDefault="00C06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4FE61" w14:textId="77777777" w:rsidR="00EE0DC7" w:rsidRDefault="00EE0DC7" w:rsidP="00C06E95">
      <w:pPr>
        <w:spacing w:after="0" w:line="240" w:lineRule="auto"/>
      </w:pPr>
      <w:r>
        <w:separator/>
      </w:r>
    </w:p>
  </w:footnote>
  <w:footnote w:type="continuationSeparator" w:id="0">
    <w:p w14:paraId="5FACF496" w14:textId="77777777" w:rsidR="00EE0DC7" w:rsidRDefault="00EE0DC7" w:rsidP="00C06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664"/>
    <w:multiLevelType w:val="multilevel"/>
    <w:tmpl w:val="E73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51B3B"/>
    <w:multiLevelType w:val="multilevel"/>
    <w:tmpl w:val="ACF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A1F1D"/>
    <w:multiLevelType w:val="multilevel"/>
    <w:tmpl w:val="AEE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53D8A"/>
    <w:multiLevelType w:val="multilevel"/>
    <w:tmpl w:val="5068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94F46"/>
    <w:multiLevelType w:val="multilevel"/>
    <w:tmpl w:val="D874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417BC"/>
    <w:multiLevelType w:val="multilevel"/>
    <w:tmpl w:val="7FC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8430E"/>
    <w:multiLevelType w:val="multilevel"/>
    <w:tmpl w:val="4726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07011">
    <w:abstractNumId w:val="5"/>
  </w:num>
  <w:num w:numId="2" w16cid:durableId="434444567">
    <w:abstractNumId w:val="0"/>
  </w:num>
  <w:num w:numId="3" w16cid:durableId="462966206">
    <w:abstractNumId w:val="3"/>
  </w:num>
  <w:num w:numId="4" w16cid:durableId="1490051091">
    <w:abstractNumId w:val="1"/>
  </w:num>
  <w:num w:numId="5" w16cid:durableId="256642207">
    <w:abstractNumId w:val="2"/>
  </w:num>
  <w:num w:numId="6" w16cid:durableId="713652681">
    <w:abstractNumId w:val="4"/>
  </w:num>
  <w:num w:numId="7" w16cid:durableId="1616329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F8"/>
    <w:rsid w:val="0018227F"/>
    <w:rsid w:val="00253C51"/>
    <w:rsid w:val="00311B89"/>
    <w:rsid w:val="00433A23"/>
    <w:rsid w:val="00527AE7"/>
    <w:rsid w:val="005803F7"/>
    <w:rsid w:val="00595038"/>
    <w:rsid w:val="005B7A8B"/>
    <w:rsid w:val="008364F8"/>
    <w:rsid w:val="008768C2"/>
    <w:rsid w:val="009A5FE6"/>
    <w:rsid w:val="00C06E95"/>
    <w:rsid w:val="00CC2FF4"/>
    <w:rsid w:val="00D235D2"/>
    <w:rsid w:val="00D31DCB"/>
    <w:rsid w:val="00E069CA"/>
    <w:rsid w:val="00EE0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ECB4"/>
  <w15:chartTrackingRefBased/>
  <w15:docId w15:val="{F70DE769-4251-4216-9BDC-8C37939D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6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364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4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4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64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64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4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4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F8"/>
    <w:rPr>
      <w:rFonts w:eastAsiaTheme="majorEastAsia" w:cstheme="majorBidi"/>
      <w:color w:val="272727" w:themeColor="text1" w:themeTint="D8"/>
    </w:rPr>
  </w:style>
  <w:style w:type="paragraph" w:styleId="Title">
    <w:name w:val="Title"/>
    <w:basedOn w:val="Normal"/>
    <w:next w:val="Normal"/>
    <w:link w:val="TitleChar"/>
    <w:uiPriority w:val="10"/>
    <w:qFormat/>
    <w:rsid w:val="0083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F8"/>
    <w:pPr>
      <w:spacing w:before="160"/>
      <w:jc w:val="center"/>
    </w:pPr>
    <w:rPr>
      <w:i/>
      <w:iCs/>
      <w:color w:val="404040" w:themeColor="text1" w:themeTint="BF"/>
    </w:rPr>
  </w:style>
  <w:style w:type="character" w:customStyle="1" w:styleId="QuoteChar">
    <w:name w:val="Quote Char"/>
    <w:basedOn w:val="DefaultParagraphFont"/>
    <w:link w:val="Quote"/>
    <w:uiPriority w:val="29"/>
    <w:rsid w:val="008364F8"/>
    <w:rPr>
      <w:i/>
      <w:iCs/>
      <w:color w:val="404040" w:themeColor="text1" w:themeTint="BF"/>
    </w:rPr>
  </w:style>
  <w:style w:type="paragraph" w:styleId="ListParagraph">
    <w:name w:val="List Paragraph"/>
    <w:basedOn w:val="Normal"/>
    <w:uiPriority w:val="34"/>
    <w:qFormat/>
    <w:rsid w:val="008364F8"/>
    <w:pPr>
      <w:ind w:left="720"/>
      <w:contextualSpacing/>
    </w:pPr>
  </w:style>
  <w:style w:type="character" w:styleId="IntenseEmphasis">
    <w:name w:val="Intense Emphasis"/>
    <w:basedOn w:val="DefaultParagraphFont"/>
    <w:uiPriority w:val="21"/>
    <w:qFormat/>
    <w:rsid w:val="008364F8"/>
    <w:rPr>
      <w:i/>
      <w:iCs/>
      <w:color w:val="2F5496" w:themeColor="accent1" w:themeShade="BF"/>
    </w:rPr>
  </w:style>
  <w:style w:type="paragraph" w:styleId="IntenseQuote">
    <w:name w:val="Intense Quote"/>
    <w:basedOn w:val="Normal"/>
    <w:next w:val="Normal"/>
    <w:link w:val="IntenseQuoteChar"/>
    <w:uiPriority w:val="30"/>
    <w:qFormat/>
    <w:rsid w:val="00836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4F8"/>
    <w:rPr>
      <w:i/>
      <w:iCs/>
      <w:color w:val="2F5496" w:themeColor="accent1" w:themeShade="BF"/>
    </w:rPr>
  </w:style>
  <w:style w:type="character" w:styleId="IntenseReference">
    <w:name w:val="Intense Reference"/>
    <w:basedOn w:val="DefaultParagraphFont"/>
    <w:uiPriority w:val="32"/>
    <w:qFormat/>
    <w:rsid w:val="008364F8"/>
    <w:rPr>
      <w:b/>
      <w:bCs/>
      <w:smallCaps/>
      <w:color w:val="2F5496" w:themeColor="accent1" w:themeShade="BF"/>
      <w:spacing w:val="5"/>
    </w:rPr>
  </w:style>
  <w:style w:type="paragraph" w:styleId="NoSpacing">
    <w:name w:val="No Spacing"/>
    <w:link w:val="NoSpacingChar"/>
    <w:uiPriority w:val="1"/>
    <w:qFormat/>
    <w:rsid w:val="00D31D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31DCB"/>
    <w:rPr>
      <w:rFonts w:eastAsiaTheme="minorEastAsia"/>
      <w:kern w:val="0"/>
      <w:lang w:val="en-US"/>
      <w14:ligatures w14:val="none"/>
    </w:rPr>
  </w:style>
  <w:style w:type="paragraph" w:styleId="TOCHeading">
    <w:name w:val="TOC Heading"/>
    <w:basedOn w:val="Heading1"/>
    <w:next w:val="Normal"/>
    <w:uiPriority w:val="39"/>
    <w:unhideWhenUsed/>
    <w:qFormat/>
    <w:rsid w:val="00D31DC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31DCB"/>
    <w:pPr>
      <w:spacing w:after="100"/>
    </w:pPr>
  </w:style>
  <w:style w:type="paragraph" w:styleId="TOC2">
    <w:name w:val="toc 2"/>
    <w:basedOn w:val="Normal"/>
    <w:next w:val="Normal"/>
    <w:autoRedefine/>
    <w:uiPriority w:val="39"/>
    <w:unhideWhenUsed/>
    <w:rsid w:val="00D31DCB"/>
    <w:pPr>
      <w:spacing w:after="100"/>
      <w:ind w:left="220"/>
    </w:pPr>
  </w:style>
  <w:style w:type="character" w:styleId="Hyperlink">
    <w:name w:val="Hyperlink"/>
    <w:basedOn w:val="DefaultParagraphFont"/>
    <w:uiPriority w:val="99"/>
    <w:unhideWhenUsed/>
    <w:rsid w:val="00D31DCB"/>
    <w:rPr>
      <w:color w:val="0563C1" w:themeColor="hyperlink"/>
      <w:u w:val="single"/>
    </w:rPr>
  </w:style>
  <w:style w:type="paragraph" w:styleId="Header">
    <w:name w:val="header"/>
    <w:basedOn w:val="Normal"/>
    <w:link w:val="HeaderChar"/>
    <w:uiPriority w:val="99"/>
    <w:unhideWhenUsed/>
    <w:rsid w:val="00C06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E95"/>
  </w:style>
  <w:style w:type="paragraph" w:styleId="Footer">
    <w:name w:val="footer"/>
    <w:basedOn w:val="Normal"/>
    <w:link w:val="FooterChar"/>
    <w:uiPriority w:val="99"/>
    <w:unhideWhenUsed/>
    <w:rsid w:val="00C06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E95"/>
  </w:style>
  <w:style w:type="paragraph" w:styleId="TOC3">
    <w:name w:val="toc 3"/>
    <w:basedOn w:val="Normal"/>
    <w:next w:val="Normal"/>
    <w:autoRedefine/>
    <w:uiPriority w:val="39"/>
    <w:unhideWhenUsed/>
    <w:rsid w:val="001822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A2F0BC-82D3-4D67-BF5D-BF48E702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 POE</dc:title>
  <dc:subject>Part 1 Proposal</dc:subject>
  <dc:creator>Sizile Christon Mnisi</dc:creator>
  <cp:keywords/>
  <dc:description/>
  <cp:lastModifiedBy>Sizile Christon Mnisi</cp:lastModifiedBy>
  <cp:revision>3</cp:revision>
  <dcterms:created xsi:type="dcterms:W3CDTF">2025-08-13T04:38:00Z</dcterms:created>
  <dcterms:modified xsi:type="dcterms:W3CDTF">2025-08-28T20:17:00Z</dcterms:modified>
</cp:coreProperties>
</file>