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13:56, 22.08.23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13:56, 22.08.23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11:33, 22.08.23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11:33, 22.08.23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П.1.6.1 Обрушение зданий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19:20, 21.08.23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(4)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13:56, 22.08.23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13:56, 22.08.23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П.2.1.1 Землетрясения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11:33, 22.08.23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П.4.1.1 Пропажа людей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Телефон (ССОП)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11:33, 22.08.23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П.1.6.1 Обрушение зданий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19:20, 21.08.23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П.4.1.6 Детектирование ГРЗ ТС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Факс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19:19, 21.08.23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П.1.1.2 Ж/д происшествие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19:17, 21.08.23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П.1.8.1 Аварии на объектах ЖКХ и связи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19:17, 21.08.23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П.1.1.3 Происшествия на водных объектах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19:03, 21.08.23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СМС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19:02, 21.08.23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