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979ff" w:val="clear"/>
              </w:rPr>
            </w:pPr>
            <w:r w:rsidDel="00000000" w:rsidR="00000000" w:rsidRPr="00000000">
              <w:rPr>
                <w:sz w:val="20"/>
                <w:szCs w:val="20"/>
                <w:shd w:fill="2979ff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"АвтоТест"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34 строки</w:t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