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Новое происшествие</w:t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Портал населения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заявителя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4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адрес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геометрию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e45131"/>
        </w:rPr>
      </w:pPr>
      <w:r w:rsidDel="00000000" w:rsidR="00000000" w:rsidRPr="00000000">
        <w:rPr>
          <w:color w:val="e45131"/>
          <w:rtl w:val="0"/>
        </w:rPr>
        <w:t xml:space="preserve">Координаты определены с точностью до улицы (1000 м)</w:t>
      </w:r>
    </w:p>
    <w:p w:rsidR="00000000" w:rsidDel="00000000" w:rsidP="00000000" w:rsidRDefault="00000000" w:rsidRPr="00000000" w14:paraId="0000007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N 0110 2023-09-14T19:20:44.634189999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Данные о происшествии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Уровень происшествия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Происшествие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N 0110 2023-09-14T19:20:44.634189999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адрес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геометрию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e45131"/>
        </w:rPr>
      </w:pPr>
      <w:r w:rsidDel="00000000" w:rsidR="00000000" w:rsidRPr="00000000">
        <w:rPr>
          <w:color w:val="e45131"/>
          <w:rtl w:val="0"/>
        </w:rPr>
        <w:t xml:space="preserve">Координаты определены с точностью до улицы (1000 м)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>
          <w:color w:val="e45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e45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Угроза людям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пострадавших(всего)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пострадавших(из них детей)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погибших(всего)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погибших(из них детей)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color w:val="ba3113"/>
          <w:rtl w:val="0"/>
        </w:rPr>
        <w:t xml:space="preserve">При детектировании происшествия на опасном производственном объекте, укажите признак!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Сохранить карточку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F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F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F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3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4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4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4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4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4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Долгота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609eeff2-23de-412a-b57c-26c5ea2b3f0b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