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Организации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Организации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новую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Назначение организации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Телефон организации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12344 (145 коек)1 и еще 1 койка1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388e3c" w:val="clear"/>
              </w:rPr>
            </w:pPr>
            <w:r w:rsidDel="00000000" w:rsidR="00000000" w:rsidRPr="00000000">
              <w:rPr>
                <w:sz w:val="18"/>
                <w:szCs w:val="18"/>
                <w:shd w:fill="388e3c" w:val="clear"/>
                <w:rtl w:val="0"/>
              </w:rPr>
              <w:t xml:space="preserve">Котельная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+7(999)999-99-99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1-4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+7(878)757-49-93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2wwwwwwqqqqqqq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+7(999)999-99-99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sz w:val="18"/>
                <w:szCs w:val="18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Тех поддержка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sz w:val="18"/>
                <w:szCs w:val="18"/>
                <w:shd w:fill="e1be00" w:val="clear"/>
                <w:rtl w:val="0"/>
              </w:rPr>
              <w:t xml:space="preserve">ГГУ Расцо1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sz w:val="18"/>
                <w:szCs w:val="18"/>
                <w:shd w:fill="e1be00" w:val="clear"/>
                <w:rtl w:val="0"/>
              </w:rPr>
              <w:t xml:space="preserve">ГГУ Расцо1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3141592654112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50 строк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