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Алгоритмы реагирования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пункта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 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 службы *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Дежурная служба 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происшествия*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блок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№ пункта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Ответственный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пункта плана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Оповещение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мероприятий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Dicts CP 0010 child 5 Оповещение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оповещения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Шаблон оповещения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Сообщение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выполнения пункта плана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Время выполнения в минутах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Фиксированная часть времени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Обязателен к выполнению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* В выпадающих списках значение "Отсутствует"/"любая"/"любой" обозначает, что выбраны все элементы списка, т.е. создаваемый пункт будет справедлив для любых значений списков.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umulative-plan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