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60951851"/>
        <w:docPartObj>
          <w:docPartGallery w:val="Cover Pages"/>
          <w:docPartUnique/>
        </w:docPartObj>
      </w:sdtPr>
      <w:sdtContent>
        <w:p w14:paraId="7039B140" w14:textId="5E34AB17" w:rsidR="00734DC8" w:rsidRDefault="00734DC8">
          <w:r>
            <w:rPr>
              <w:noProof/>
            </w:rPr>
            <mc:AlternateContent>
              <mc:Choice Requires="wps">
                <w:drawing>
                  <wp:anchor distT="0" distB="0" distL="114300" distR="114300" simplePos="0" relativeHeight="251659264" behindDoc="0" locked="0" layoutInCell="1" allowOverlap="1" wp14:anchorId="2CF4CEC9" wp14:editId="46ADC378">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2008"/>
                                </w:tblGrid>
                                <w:tr w:rsidR="00734DC8" w14:paraId="25A94E78" w14:textId="77777777">
                                  <w:trPr>
                                    <w:jc w:val="center"/>
                                  </w:trPr>
                                  <w:tc>
                                    <w:tcPr>
                                      <w:tcW w:w="2568" w:type="pct"/>
                                      <w:vAlign w:val="center"/>
                                    </w:tcPr>
                                    <w:p w14:paraId="4163E941" w14:textId="77777777" w:rsidR="00734DC8" w:rsidRDefault="00734DC8">
                                      <w:pPr>
                                        <w:jc w:val="right"/>
                                      </w:pPr>
                                      <w:r>
                                        <w:rPr>
                                          <w:noProof/>
                                        </w:rPr>
                                        <w:drawing>
                                          <wp:inline distT="0" distB="0" distL="0" distR="0" wp14:anchorId="42EC7879" wp14:editId="04D69B85">
                                            <wp:extent cx="3065006" cy="3831336"/>
                                            <wp:effectExtent l="0" t="0" r="2540" b="0"/>
                                            <wp:docPr id="139" name="Picture 137"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0F84B70" w14:textId="748D714B" w:rsidR="00734DC8" w:rsidRDefault="00725CB3">
                                          <w:pPr>
                                            <w:pStyle w:val="NoSpacing"/>
                                            <w:spacing w:line="312" w:lineRule="auto"/>
                                            <w:jc w:val="right"/>
                                            <w:rPr>
                                              <w:caps/>
                                              <w:color w:val="191919" w:themeColor="text1" w:themeTint="E6"/>
                                              <w:sz w:val="72"/>
                                              <w:szCs w:val="72"/>
                                            </w:rPr>
                                          </w:pPr>
                                          <w:r>
                                            <w:rPr>
                                              <w:caps/>
                                              <w:color w:val="191919" w:themeColor="text1" w:themeTint="E6"/>
                                              <w:sz w:val="72"/>
                                              <w:szCs w:val="72"/>
                                            </w:rPr>
                                            <w:t xml:space="preserve">Prototype of monthly claim system </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72E5F3" w14:textId="6E8B1D1C" w:rsidR="00734DC8" w:rsidRDefault="000C26A5">
                                          <w:pPr>
                                            <w:jc w:val="right"/>
                                          </w:pPr>
                                          <w:r>
                                            <w:rPr>
                                              <w:color w:val="000000" w:themeColor="text1"/>
                                            </w:rPr>
                                            <w:t>PROG6212</w:t>
                                          </w:r>
                                        </w:p>
                                      </w:sdtContent>
                                    </w:sdt>
                                  </w:tc>
                                  <w:tc>
                                    <w:tcPr>
                                      <w:tcW w:w="2432" w:type="pct"/>
                                      <w:vAlign w:val="center"/>
                                    </w:tcPr>
                                    <w:p w14:paraId="12EC6216" w14:textId="468268EA" w:rsidR="00734DC8" w:rsidRDefault="00734DC8">
                                      <w:pPr>
                                        <w:pStyle w:val="NoSpacing"/>
                                        <w:rPr>
                                          <w:caps/>
                                          <w:color w:val="E97132" w:themeColor="accent2"/>
                                          <w:sz w:val="26"/>
                                          <w:szCs w:val="26"/>
                                        </w:rPr>
                                      </w:pP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117BB26C" w14:textId="27C226C8" w:rsidR="00734DC8" w:rsidRDefault="00DA2014">
                                          <w:pPr>
                                            <w:rPr>
                                              <w:color w:val="000000" w:themeColor="text1"/>
                                            </w:rPr>
                                          </w:pPr>
                                          <w:r>
                                            <w:rPr>
                                              <w:color w:val="000000" w:themeColor="text1"/>
                                            </w:rPr>
                                            <w:t xml:space="preserve">This is Part 1, and a prototype of the </w:t>
                                          </w:r>
                                          <w:r w:rsidR="00113EFA">
                                            <w:rPr>
                                              <w:color w:val="000000" w:themeColor="text1"/>
                                            </w:rPr>
                                            <w:t>Monthly Claim System. In this document is</w:t>
                                          </w:r>
                                          <w:r w:rsidR="00C84D69">
                                            <w:rPr>
                                              <w:color w:val="000000" w:themeColor="text1"/>
                                            </w:rPr>
                                            <w:t xml:space="preserve"> a brief </w:t>
                                          </w:r>
                                          <w:r w:rsidR="008448C0">
                                            <w:rPr>
                                              <w:color w:val="000000" w:themeColor="text1"/>
                                            </w:rPr>
                                            <w:t xml:space="preserve">explanation of the structure and design of the system, </w:t>
                                          </w:r>
                                          <w:r w:rsidR="0083716E">
                                            <w:rPr>
                                              <w:color w:val="000000" w:themeColor="text1"/>
                                            </w:rPr>
                                            <w:t xml:space="preserve">a UML class Diagram of the system, and a link to the GUI of the System. </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1789733" w14:textId="52DFE471" w:rsidR="00734DC8" w:rsidRDefault="00734DC8">
                                          <w:pPr>
                                            <w:pStyle w:val="NoSpacing"/>
                                            <w:rPr>
                                              <w:color w:val="E97132" w:themeColor="accent2"/>
                                              <w:sz w:val="26"/>
                                              <w:szCs w:val="26"/>
                                            </w:rPr>
                                          </w:pPr>
                                          <w:r>
                                            <w:rPr>
                                              <w:color w:val="E97132" w:themeColor="accent2"/>
                                              <w:sz w:val="26"/>
                                              <w:szCs w:val="26"/>
                                            </w:rPr>
                                            <w:t>Sizwe Thandaza Majola</w:t>
                                          </w:r>
                                        </w:p>
                                      </w:sdtContent>
                                    </w:sdt>
                                    <w:p w14:paraId="1A4D61B0" w14:textId="12B5C363" w:rsidR="00734DC8" w:rsidRDefault="00734DC8">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0C26A5">
                                            <w:rPr>
                                              <w:color w:val="0E2841" w:themeColor="text2"/>
                                            </w:rPr>
                                            <w:t>ST101143043</w:t>
                                          </w:r>
                                        </w:sdtContent>
                                      </w:sdt>
                                    </w:p>
                                  </w:tc>
                                </w:tr>
                              </w:tbl>
                              <w:p w14:paraId="6B34078A" w14:textId="77777777" w:rsidR="00734DC8" w:rsidRDefault="00734DC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CF4CEC9"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2008"/>
                          </w:tblGrid>
                          <w:tr w:rsidR="00734DC8" w14:paraId="25A94E78" w14:textId="77777777">
                            <w:trPr>
                              <w:jc w:val="center"/>
                            </w:trPr>
                            <w:tc>
                              <w:tcPr>
                                <w:tcW w:w="2568" w:type="pct"/>
                                <w:vAlign w:val="center"/>
                              </w:tcPr>
                              <w:p w14:paraId="4163E941" w14:textId="77777777" w:rsidR="00734DC8" w:rsidRDefault="00734DC8">
                                <w:pPr>
                                  <w:jc w:val="right"/>
                                </w:pPr>
                                <w:r>
                                  <w:rPr>
                                    <w:noProof/>
                                  </w:rPr>
                                  <w:drawing>
                                    <wp:inline distT="0" distB="0" distL="0" distR="0" wp14:anchorId="42EC7879" wp14:editId="04D69B85">
                                      <wp:extent cx="3065006" cy="3831336"/>
                                      <wp:effectExtent l="0" t="0" r="2540" b="0"/>
                                      <wp:docPr id="139" name="Picture 137"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0F84B70" w14:textId="748D714B" w:rsidR="00734DC8" w:rsidRDefault="00725CB3">
                                    <w:pPr>
                                      <w:pStyle w:val="NoSpacing"/>
                                      <w:spacing w:line="312" w:lineRule="auto"/>
                                      <w:jc w:val="right"/>
                                      <w:rPr>
                                        <w:caps/>
                                        <w:color w:val="191919" w:themeColor="text1" w:themeTint="E6"/>
                                        <w:sz w:val="72"/>
                                        <w:szCs w:val="72"/>
                                      </w:rPr>
                                    </w:pPr>
                                    <w:r>
                                      <w:rPr>
                                        <w:caps/>
                                        <w:color w:val="191919" w:themeColor="text1" w:themeTint="E6"/>
                                        <w:sz w:val="72"/>
                                        <w:szCs w:val="72"/>
                                      </w:rPr>
                                      <w:t xml:space="preserve">Prototype of monthly claim system </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72E5F3" w14:textId="6E8B1D1C" w:rsidR="00734DC8" w:rsidRDefault="000C26A5">
                                    <w:pPr>
                                      <w:jc w:val="right"/>
                                    </w:pPr>
                                    <w:r>
                                      <w:rPr>
                                        <w:color w:val="000000" w:themeColor="text1"/>
                                      </w:rPr>
                                      <w:t>PROG6212</w:t>
                                    </w:r>
                                  </w:p>
                                </w:sdtContent>
                              </w:sdt>
                            </w:tc>
                            <w:tc>
                              <w:tcPr>
                                <w:tcW w:w="2432" w:type="pct"/>
                                <w:vAlign w:val="center"/>
                              </w:tcPr>
                              <w:p w14:paraId="12EC6216" w14:textId="468268EA" w:rsidR="00734DC8" w:rsidRDefault="00734DC8">
                                <w:pPr>
                                  <w:pStyle w:val="NoSpacing"/>
                                  <w:rPr>
                                    <w:caps/>
                                    <w:color w:val="E97132" w:themeColor="accent2"/>
                                    <w:sz w:val="26"/>
                                    <w:szCs w:val="26"/>
                                  </w:rPr>
                                </w:pP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117BB26C" w14:textId="27C226C8" w:rsidR="00734DC8" w:rsidRDefault="00DA2014">
                                    <w:pPr>
                                      <w:rPr>
                                        <w:color w:val="000000" w:themeColor="text1"/>
                                      </w:rPr>
                                    </w:pPr>
                                    <w:r>
                                      <w:rPr>
                                        <w:color w:val="000000" w:themeColor="text1"/>
                                      </w:rPr>
                                      <w:t xml:space="preserve">This is Part 1, and a prototype of the </w:t>
                                    </w:r>
                                    <w:r w:rsidR="00113EFA">
                                      <w:rPr>
                                        <w:color w:val="000000" w:themeColor="text1"/>
                                      </w:rPr>
                                      <w:t>Monthly Claim System. In this document is</w:t>
                                    </w:r>
                                    <w:r w:rsidR="00C84D69">
                                      <w:rPr>
                                        <w:color w:val="000000" w:themeColor="text1"/>
                                      </w:rPr>
                                      <w:t xml:space="preserve"> a brief </w:t>
                                    </w:r>
                                    <w:r w:rsidR="008448C0">
                                      <w:rPr>
                                        <w:color w:val="000000" w:themeColor="text1"/>
                                      </w:rPr>
                                      <w:t xml:space="preserve">explanation of the structure and design of the system, </w:t>
                                    </w:r>
                                    <w:r w:rsidR="0083716E">
                                      <w:rPr>
                                        <w:color w:val="000000" w:themeColor="text1"/>
                                      </w:rPr>
                                      <w:t xml:space="preserve">a UML class Diagram of the system, and a link to the GUI of the System. </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1789733" w14:textId="52DFE471" w:rsidR="00734DC8" w:rsidRDefault="00734DC8">
                                    <w:pPr>
                                      <w:pStyle w:val="NoSpacing"/>
                                      <w:rPr>
                                        <w:color w:val="E97132" w:themeColor="accent2"/>
                                        <w:sz w:val="26"/>
                                        <w:szCs w:val="26"/>
                                      </w:rPr>
                                    </w:pPr>
                                    <w:r>
                                      <w:rPr>
                                        <w:color w:val="E97132" w:themeColor="accent2"/>
                                        <w:sz w:val="26"/>
                                        <w:szCs w:val="26"/>
                                      </w:rPr>
                                      <w:t>Sizwe Thandaza Majola</w:t>
                                    </w:r>
                                  </w:p>
                                </w:sdtContent>
                              </w:sdt>
                              <w:p w14:paraId="1A4D61B0" w14:textId="12B5C363" w:rsidR="00734DC8" w:rsidRDefault="00734DC8">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0C26A5">
                                      <w:rPr>
                                        <w:color w:val="0E2841" w:themeColor="text2"/>
                                      </w:rPr>
                                      <w:t>ST101143043</w:t>
                                    </w:r>
                                  </w:sdtContent>
                                </w:sdt>
                              </w:p>
                            </w:tc>
                          </w:tr>
                        </w:tbl>
                        <w:p w14:paraId="6B34078A" w14:textId="77777777" w:rsidR="00734DC8" w:rsidRDefault="00734DC8"/>
                      </w:txbxContent>
                    </v:textbox>
                    <w10:wrap anchorx="page" anchory="page"/>
                  </v:shape>
                </w:pict>
              </mc:Fallback>
            </mc:AlternateContent>
          </w:r>
          <w:r>
            <w:br w:type="page"/>
          </w:r>
        </w:p>
      </w:sdtContent>
    </w:sdt>
    <w:p w14:paraId="6A0C25E2" w14:textId="25597597" w:rsidR="00AB5F46" w:rsidRDefault="00CB2773" w:rsidP="00CB2773">
      <w:pPr>
        <w:jc w:val="center"/>
        <w:rPr>
          <w:rFonts w:ascii="Arial" w:hAnsi="Arial" w:cs="Arial"/>
          <w:b/>
          <w:bCs/>
          <w:u w:val="single"/>
        </w:rPr>
      </w:pPr>
      <w:r w:rsidRPr="00CB2773">
        <w:rPr>
          <w:rFonts w:ascii="Arial" w:hAnsi="Arial" w:cs="Arial"/>
          <w:b/>
          <w:bCs/>
          <w:u w:val="single"/>
        </w:rPr>
        <w:lastRenderedPageBreak/>
        <w:t xml:space="preserve">Documentation: </w:t>
      </w:r>
    </w:p>
    <w:p w14:paraId="3D1F5D8B" w14:textId="77777777" w:rsidR="00F01041" w:rsidRDefault="00F01041" w:rsidP="00CB2773">
      <w:pPr>
        <w:jc w:val="center"/>
        <w:rPr>
          <w:rFonts w:ascii="Arial" w:hAnsi="Arial" w:cs="Arial"/>
          <w:b/>
          <w:bCs/>
          <w:u w:val="single"/>
        </w:rPr>
      </w:pPr>
    </w:p>
    <w:p w14:paraId="006159AD" w14:textId="1D7B9823" w:rsidR="00F01041" w:rsidRDefault="003926F6" w:rsidP="00F01041">
      <w:pPr>
        <w:jc w:val="both"/>
        <w:rPr>
          <w:rFonts w:ascii="Arial" w:hAnsi="Arial" w:cs="Arial"/>
        </w:rPr>
      </w:pPr>
      <w:r>
        <w:rPr>
          <w:rFonts w:ascii="Arial" w:hAnsi="Arial" w:cs="Arial"/>
        </w:rPr>
        <w:t>Based on the requirements of this system</w:t>
      </w:r>
      <w:r w:rsidR="0077356D">
        <w:rPr>
          <w:rFonts w:ascii="Arial" w:hAnsi="Arial" w:cs="Arial"/>
        </w:rPr>
        <w:t xml:space="preserve">, </w:t>
      </w:r>
      <w:r w:rsidR="00B96E5D">
        <w:rPr>
          <w:rFonts w:ascii="Arial" w:hAnsi="Arial" w:cs="Arial"/>
        </w:rPr>
        <w:t>the type of database that will be used is a relational database, due to the</w:t>
      </w:r>
      <w:r w:rsidR="001C4FC2">
        <w:rPr>
          <w:rFonts w:ascii="Arial" w:hAnsi="Arial" w:cs="Arial"/>
        </w:rPr>
        <w:t xml:space="preserve"> structured and repetitive nature of the system, which involves the lecturer submitting their claims</w:t>
      </w:r>
      <w:r w:rsidR="002F5C52">
        <w:rPr>
          <w:rFonts w:ascii="Arial" w:hAnsi="Arial" w:cs="Arial"/>
        </w:rPr>
        <w:t xml:space="preserve"> of the hours they have </w:t>
      </w:r>
      <w:r w:rsidR="00F03DB6">
        <w:rPr>
          <w:rFonts w:ascii="Arial" w:hAnsi="Arial" w:cs="Arial"/>
        </w:rPr>
        <w:t>worked</w:t>
      </w:r>
      <w:r w:rsidR="002F5C52">
        <w:rPr>
          <w:rFonts w:ascii="Arial" w:hAnsi="Arial" w:cs="Arial"/>
        </w:rPr>
        <w:t xml:space="preserve"> and calculated</w:t>
      </w:r>
      <w:r w:rsidR="001C4FC2">
        <w:rPr>
          <w:rFonts w:ascii="Arial" w:hAnsi="Arial" w:cs="Arial"/>
        </w:rPr>
        <w:t>, along with any necessary supporting documentation</w:t>
      </w:r>
      <w:r w:rsidR="00D81A55">
        <w:rPr>
          <w:rFonts w:ascii="Arial" w:hAnsi="Arial" w:cs="Arial"/>
        </w:rPr>
        <w:t>, and the programme coordinator, as well as the academic manager, reviewing and ve</w:t>
      </w:r>
      <w:r w:rsidR="002F5C52">
        <w:rPr>
          <w:rFonts w:ascii="Arial" w:hAnsi="Arial" w:cs="Arial"/>
        </w:rPr>
        <w:t>rifying the claims to approve, or disapprove of them</w:t>
      </w:r>
      <w:r w:rsidR="00F03DB6">
        <w:rPr>
          <w:rFonts w:ascii="Arial" w:hAnsi="Arial" w:cs="Arial"/>
        </w:rPr>
        <w:t xml:space="preserve">. </w:t>
      </w:r>
    </w:p>
    <w:p w14:paraId="18315B3F" w14:textId="19CE1188" w:rsidR="00255F17" w:rsidRDefault="002461E4" w:rsidP="00F01041">
      <w:pPr>
        <w:jc w:val="both"/>
        <w:rPr>
          <w:rFonts w:ascii="Arial" w:hAnsi="Arial" w:cs="Arial"/>
        </w:rPr>
      </w:pPr>
      <w:r>
        <w:rPr>
          <w:rFonts w:ascii="Arial" w:hAnsi="Arial" w:cs="Arial"/>
        </w:rPr>
        <w:t xml:space="preserve">This type of database supports this type of system, due to the unchanging nature of </w:t>
      </w:r>
      <w:r w:rsidR="00DE0CFC">
        <w:rPr>
          <w:rFonts w:ascii="Arial" w:hAnsi="Arial" w:cs="Arial"/>
        </w:rPr>
        <w:t xml:space="preserve">the system and the need for integrity. As claims by lecturers must be accurate and remain consistent, they can be paid according to the hours </w:t>
      </w:r>
      <w:r w:rsidR="00D652BD">
        <w:rPr>
          <w:rFonts w:ascii="Arial" w:hAnsi="Arial" w:cs="Arial"/>
        </w:rPr>
        <w:t xml:space="preserve">they have </w:t>
      </w:r>
      <w:r w:rsidR="00980780">
        <w:rPr>
          <w:rFonts w:ascii="Arial" w:hAnsi="Arial" w:cs="Arial"/>
        </w:rPr>
        <w:t>honestly and earnestly worked</w:t>
      </w:r>
      <w:r w:rsidR="00D652BD">
        <w:rPr>
          <w:rFonts w:ascii="Arial" w:hAnsi="Arial" w:cs="Arial"/>
        </w:rPr>
        <w:t xml:space="preserve">. </w:t>
      </w:r>
      <w:r w:rsidR="00DE0CFC">
        <w:rPr>
          <w:rFonts w:ascii="Arial" w:hAnsi="Arial" w:cs="Arial"/>
        </w:rPr>
        <w:t xml:space="preserve">To ensure consistent data storage, the same structure must be maintained and followed, guaranteeing transparency and simplicity in storing claims, supporting documents, approvals, and disapprovals. This ensures that all necessary information is readily available to </w:t>
      </w:r>
      <w:r w:rsidR="00F66D04">
        <w:rPr>
          <w:rFonts w:ascii="Arial" w:hAnsi="Arial" w:cs="Arial"/>
        </w:rPr>
        <w:t xml:space="preserve">relevant </w:t>
      </w:r>
      <w:r w:rsidR="0091400B">
        <w:rPr>
          <w:rFonts w:ascii="Arial" w:hAnsi="Arial" w:cs="Arial"/>
        </w:rPr>
        <w:t>lecturers, coordinators, or managers</w:t>
      </w:r>
      <w:r w:rsidR="00167EC0">
        <w:rPr>
          <w:rFonts w:ascii="Arial" w:hAnsi="Arial" w:cs="Arial"/>
        </w:rPr>
        <w:t xml:space="preserve"> (reference). </w:t>
      </w:r>
      <w:r w:rsidR="002B0BE6">
        <w:rPr>
          <w:rFonts w:ascii="Arial" w:hAnsi="Arial" w:cs="Arial"/>
        </w:rPr>
        <w:t xml:space="preserve">Another reason for the choice of this sort of database is </w:t>
      </w:r>
      <w:r w:rsidR="008E040C">
        <w:rPr>
          <w:rFonts w:ascii="Arial" w:hAnsi="Arial" w:cs="Arial"/>
        </w:rPr>
        <w:t>that it is better suited to storing and repeating the stored data, which is better for consistency, reliab</w:t>
      </w:r>
      <w:r w:rsidR="0058215D">
        <w:rPr>
          <w:rFonts w:ascii="Arial" w:hAnsi="Arial" w:cs="Arial"/>
        </w:rPr>
        <w:t xml:space="preserve">ility, security, and assurance, with only authorized coordinators and managers having access to </w:t>
      </w:r>
      <w:r w:rsidR="00A67FAA">
        <w:rPr>
          <w:rFonts w:ascii="Arial" w:hAnsi="Arial" w:cs="Arial"/>
        </w:rPr>
        <w:t>approving and viewing the claims of the lecturers</w:t>
      </w:r>
      <w:r w:rsidR="00475003">
        <w:rPr>
          <w:rFonts w:ascii="Arial" w:hAnsi="Arial" w:cs="Arial"/>
        </w:rPr>
        <w:t xml:space="preserve">. </w:t>
      </w:r>
      <w:r w:rsidR="00727E1D">
        <w:rPr>
          <w:rFonts w:ascii="Arial" w:hAnsi="Arial" w:cs="Arial"/>
        </w:rPr>
        <w:t xml:space="preserve">This consistency makes it easier for the database to keep track of </w:t>
      </w:r>
      <w:r w:rsidR="00652F70">
        <w:rPr>
          <w:rFonts w:ascii="Arial" w:hAnsi="Arial" w:cs="Arial"/>
        </w:rPr>
        <w:t>claims, documents, and information</w:t>
      </w:r>
      <w:r w:rsidR="00AF5A4B">
        <w:rPr>
          <w:rFonts w:ascii="Arial" w:hAnsi="Arial" w:cs="Arial"/>
        </w:rPr>
        <w:t>,</w:t>
      </w:r>
      <w:r w:rsidR="00652F70">
        <w:rPr>
          <w:rFonts w:ascii="Arial" w:hAnsi="Arial" w:cs="Arial"/>
        </w:rPr>
        <w:t xml:space="preserve"> as well as make it more able to make hourly rate calculations for the lecturers</w:t>
      </w:r>
      <w:r w:rsidR="00AF5A4B">
        <w:rPr>
          <w:rFonts w:ascii="Arial" w:hAnsi="Arial" w:cs="Arial"/>
        </w:rPr>
        <w:t xml:space="preserve"> (</w:t>
      </w:r>
      <w:r w:rsidR="005A5889">
        <w:rPr>
          <w:rFonts w:ascii="Arial" w:hAnsi="Arial" w:cs="Arial"/>
        </w:rPr>
        <w:t>Satzinger, Jackson, and Burd</w:t>
      </w:r>
      <w:r w:rsidR="00AD02A8">
        <w:rPr>
          <w:rFonts w:ascii="Arial" w:hAnsi="Arial" w:cs="Arial"/>
        </w:rPr>
        <w:t>, 2012</w:t>
      </w:r>
      <w:r w:rsidR="00AF5A4B">
        <w:rPr>
          <w:rFonts w:ascii="Arial" w:hAnsi="Arial" w:cs="Arial"/>
        </w:rPr>
        <w:t>)</w:t>
      </w:r>
      <w:r w:rsidR="00A21CBD">
        <w:rPr>
          <w:rFonts w:ascii="Arial" w:hAnsi="Arial" w:cs="Arial"/>
        </w:rPr>
        <w:t xml:space="preserve">. </w:t>
      </w:r>
    </w:p>
    <w:p w14:paraId="7307B255" w14:textId="4BCD94D3" w:rsidR="00A21CBD" w:rsidRDefault="00967FD7" w:rsidP="00F01041">
      <w:pPr>
        <w:jc w:val="both"/>
        <w:rPr>
          <w:rFonts w:ascii="Arial" w:hAnsi="Arial" w:cs="Arial"/>
        </w:rPr>
      </w:pPr>
      <w:r>
        <w:rPr>
          <w:rFonts w:ascii="Arial" w:hAnsi="Arial" w:cs="Arial"/>
        </w:rPr>
        <w:t xml:space="preserve">The limitations in terms of the required structure make it </w:t>
      </w:r>
      <w:r w:rsidR="00885B96">
        <w:rPr>
          <w:rFonts w:ascii="Arial" w:hAnsi="Arial" w:cs="Arial"/>
        </w:rPr>
        <w:t>even</w:t>
      </w:r>
      <w:r>
        <w:rPr>
          <w:rFonts w:ascii="Arial" w:hAnsi="Arial" w:cs="Arial"/>
        </w:rPr>
        <w:t xml:space="preserve"> more suitable for the chosen type of database</w:t>
      </w:r>
      <w:r w:rsidR="00885B96">
        <w:rPr>
          <w:rFonts w:ascii="Arial" w:hAnsi="Arial" w:cs="Arial"/>
        </w:rPr>
        <w:t>, as a specific input is required</w:t>
      </w:r>
      <w:r w:rsidR="008D61AE">
        <w:rPr>
          <w:rFonts w:ascii="Arial" w:hAnsi="Arial" w:cs="Arial"/>
        </w:rPr>
        <w:t>, considering the claims and their supporting documents</w:t>
      </w:r>
      <w:r w:rsidR="00644523">
        <w:rPr>
          <w:rFonts w:ascii="Arial" w:hAnsi="Arial" w:cs="Arial"/>
        </w:rPr>
        <w:t xml:space="preserve">. Should the system grow large over time and accommodate more </w:t>
      </w:r>
      <w:r w:rsidR="00006C6C">
        <w:rPr>
          <w:rFonts w:ascii="Arial" w:hAnsi="Arial" w:cs="Arial"/>
        </w:rPr>
        <w:t xml:space="preserve">contractor lecturers, or should the system request </w:t>
      </w:r>
      <w:r w:rsidR="00B378F4">
        <w:rPr>
          <w:rFonts w:ascii="Arial" w:hAnsi="Arial" w:cs="Arial"/>
        </w:rPr>
        <w:t xml:space="preserve">to have a messaging function on the app, it </w:t>
      </w:r>
      <w:r w:rsidR="00115149">
        <w:rPr>
          <w:rFonts w:ascii="Arial" w:hAnsi="Arial" w:cs="Arial"/>
        </w:rPr>
        <w:t>won't</w:t>
      </w:r>
      <w:r w:rsidR="00B378F4">
        <w:rPr>
          <w:rFonts w:ascii="Arial" w:hAnsi="Arial" w:cs="Arial"/>
        </w:rPr>
        <w:t xml:space="preserve"> be feasible for the system, as it would require a database that is unstructured in nature, for more space </w:t>
      </w:r>
      <w:r w:rsidR="00115149">
        <w:rPr>
          <w:rFonts w:ascii="Arial" w:hAnsi="Arial" w:cs="Arial"/>
        </w:rPr>
        <w:t>for the data, and for any new sorts of docs, or files that will be shared on it.</w:t>
      </w:r>
    </w:p>
    <w:p w14:paraId="49DE89CB" w14:textId="562B0883" w:rsidR="007E0E99" w:rsidRDefault="007E0E99" w:rsidP="00F01041">
      <w:pPr>
        <w:jc w:val="both"/>
        <w:rPr>
          <w:rFonts w:ascii="Arial" w:hAnsi="Arial" w:cs="Arial"/>
        </w:rPr>
      </w:pPr>
      <w:r>
        <w:rPr>
          <w:rFonts w:ascii="Arial" w:hAnsi="Arial" w:cs="Arial"/>
        </w:rPr>
        <w:t xml:space="preserve">The structured database lacks the capacity for growth and innovation due to these limits. </w:t>
      </w:r>
      <w:r w:rsidR="00685142">
        <w:rPr>
          <w:rFonts w:ascii="Arial" w:hAnsi="Arial" w:cs="Arial"/>
        </w:rPr>
        <w:t xml:space="preserve">Storage on this database will also have to be managed well </w:t>
      </w:r>
      <w:r w:rsidR="00E218B5">
        <w:rPr>
          <w:rFonts w:ascii="Arial" w:hAnsi="Arial" w:cs="Arial"/>
        </w:rPr>
        <w:t>over</w:t>
      </w:r>
      <w:r w:rsidR="00685142">
        <w:rPr>
          <w:rFonts w:ascii="Arial" w:hAnsi="Arial" w:cs="Arial"/>
        </w:rPr>
        <w:t xml:space="preserve"> time, as it doesn’t have the ability to handle large amounts </w:t>
      </w:r>
      <w:r w:rsidR="00C45DB9">
        <w:rPr>
          <w:rFonts w:ascii="Arial" w:hAnsi="Arial" w:cs="Arial"/>
        </w:rPr>
        <w:t xml:space="preserve">of data, unlike the </w:t>
      </w:r>
      <w:r w:rsidR="00E218B5">
        <w:rPr>
          <w:rFonts w:ascii="Arial" w:hAnsi="Arial" w:cs="Arial"/>
        </w:rPr>
        <w:t>NoSQL</w:t>
      </w:r>
      <w:r w:rsidR="00C45DB9">
        <w:rPr>
          <w:rFonts w:ascii="Arial" w:hAnsi="Arial" w:cs="Arial"/>
        </w:rPr>
        <w:t xml:space="preserve"> relational, or </w:t>
      </w:r>
      <w:r w:rsidR="00C96C58">
        <w:rPr>
          <w:rFonts w:ascii="Arial" w:hAnsi="Arial" w:cs="Arial"/>
        </w:rPr>
        <w:t>non-structured</w:t>
      </w:r>
      <w:r w:rsidR="00E218B5">
        <w:rPr>
          <w:rFonts w:ascii="Arial" w:hAnsi="Arial" w:cs="Arial"/>
        </w:rPr>
        <w:t xml:space="preserve"> database. </w:t>
      </w:r>
    </w:p>
    <w:p w14:paraId="6A640BCC" w14:textId="7F8F8111" w:rsidR="00C966E7" w:rsidRDefault="00C966E7" w:rsidP="00F01041">
      <w:pPr>
        <w:jc w:val="both"/>
        <w:rPr>
          <w:rFonts w:ascii="Arial" w:hAnsi="Arial" w:cs="Arial"/>
        </w:rPr>
      </w:pPr>
    </w:p>
    <w:p w14:paraId="23EAD9E2" w14:textId="77777777" w:rsidR="000D1FBC" w:rsidRDefault="000D1FBC" w:rsidP="00F01041">
      <w:pPr>
        <w:jc w:val="both"/>
        <w:rPr>
          <w:rFonts w:ascii="Arial" w:hAnsi="Arial" w:cs="Arial"/>
        </w:rPr>
      </w:pPr>
    </w:p>
    <w:p w14:paraId="6328D657" w14:textId="77777777" w:rsidR="007D2DBB" w:rsidRDefault="007D2DBB" w:rsidP="003A79D6">
      <w:pPr>
        <w:jc w:val="center"/>
        <w:rPr>
          <w:rFonts w:ascii="Arial" w:hAnsi="Arial" w:cs="Arial"/>
          <w:b/>
          <w:bCs/>
          <w:u w:val="single"/>
        </w:rPr>
      </w:pPr>
    </w:p>
    <w:p w14:paraId="76B29F2B" w14:textId="77777777" w:rsidR="007D2DBB" w:rsidRDefault="007D2DBB" w:rsidP="003A79D6">
      <w:pPr>
        <w:jc w:val="center"/>
        <w:rPr>
          <w:rFonts w:ascii="Arial" w:hAnsi="Arial" w:cs="Arial"/>
          <w:b/>
          <w:bCs/>
          <w:u w:val="single"/>
        </w:rPr>
      </w:pPr>
    </w:p>
    <w:p w14:paraId="061A5A9C" w14:textId="77777777" w:rsidR="007D2DBB" w:rsidRDefault="007D2DBB" w:rsidP="003A79D6">
      <w:pPr>
        <w:jc w:val="center"/>
        <w:rPr>
          <w:rFonts w:ascii="Arial" w:hAnsi="Arial" w:cs="Arial"/>
          <w:b/>
          <w:bCs/>
          <w:u w:val="single"/>
        </w:rPr>
      </w:pPr>
    </w:p>
    <w:p w14:paraId="39287BE1" w14:textId="77777777" w:rsidR="007D2DBB" w:rsidRDefault="007D2DBB" w:rsidP="003A79D6">
      <w:pPr>
        <w:jc w:val="center"/>
        <w:rPr>
          <w:rFonts w:ascii="Arial" w:hAnsi="Arial" w:cs="Arial"/>
          <w:b/>
          <w:bCs/>
          <w:u w:val="single"/>
        </w:rPr>
      </w:pPr>
    </w:p>
    <w:p w14:paraId="6D731C34" w14:textId="77777777" w:rsidR="007D2DBB" w:rsidRDefault="007D2DBB" w:rsidP="003A79D6">
      <w:pPr>
        <w:jc w:val="center"/>
        <w:rPr>
          <w:rFonts w:ascii="Arial" w:hAnsi="Arial" w:cs="Arial"/>
          <w:b/>
          <w:bCs/>
          <w:u w:val="single"/>
        </w:rPr>
      </w:pPr>
    </w:p>
    <w:p w14:paraId="52CAF3B5" w14:textId="77777777" w:rsidR="007D2DBB" w:rsidRDefault="007D2DBB" w:rsidP="003A79D6">
      <w:pPr>
        <w:jc w:val="center"/>
        <w:rPr>
          <w:rFonts w:ascii="Arial" w:hAnsi="Arial" w:cs="Arial"/>
          <w:b/>
          <w:bCs/>
          <w:u w:val="single"/>
        </w:rPr>
      </w:pPr>
    </w:p>
    <w:p w14:paraId="0F69AA56" w14:textId="77777777" w:rsidR="007D2DBB" w:rsidRDefault="007D2DBB" w:rsidP="003A79D6">
      <w:pPr>
        <w:jc w:val="center"/>
        <w:rPr>
          <w:rFonts w:ascii="Arial" w:hAnsi="Arial" w:cs="Arial"/>
          <w:b/>
          <w:bCs/>
          <w:u w:val="single"/>
        </w:rPr>
      </w:pPr>
    </w:p>
    <w:p w14:paraId="34020791" w14:textId="77777777" w:rsidR="007D2DBB" w:rsidRDefault="007D2DBB" w:rsidP="003A79D6">
      <w:pPr>
        <w:jc w:val="center"/>
        <w:rPr>
          <w:rFonts w:ascii="Arial" w:hAnsi="Arial" w:cs="Arial"/>
          <w:b/>
          <w:bCs/>
          <w:u w:val="single"/>
        </w:rPr>
      </w:pPr>
    </w:p>
    <w:p w14:paraId="2409780B" w14:textId="77777777" w:rsidR="007D2DBB" w:rsidRDefault="007D2DBB" w:rsidP="003A79D6">
      <w:pPr>
        <w:jc w:val="center"/>
        <w:rPr>
          <w:rFonts w:ascii="Arial" w:hAnsi="Arial" w:cs="Arial"/>
          <w:b/>
          <w:bCs/>
          <w:u w:val="single"/>
        </w:rPr>
      </w:pPr>
    </w:p>
    <w:p w14:paraId="65F38E31" w14:textId="77777777" w:rsidR="007D2DBB" w:rsidRDefault="007D2DBB" w:rsidP="003A79D6">
      <w:pPr>
        <w:jc w:val="center"/>
        <w:rPr>
          <w:rFonts w:ascii="Arial" w:hAnsi="Arial" w:cs="Arial"/>
          <w:b/>
          <w:bCs/>
          <w:u w:val="single"/>
        </w:rPr>
      </w:pPr>
    </w:p>
    <w:p w14:paraId="3F5BAA0B" w14:textId="77777777" w:rsidR="007D2DBB" w:rsidRDefault="007D2DBB" w:rsidP="003A79D6">
      <w:pPr>
        <w:jc w:val="center"/>
        <w:rPr>
          <w:rFonts w:ascii="Arial" w:hAnsi="Arial" w:cs="Arial"/>
          <w:b/>
          <w:bCs/>
          <w:u w:val="single"/>
        </w:rPr>
      </w:pPr>
    </w:p>
    <w:p w14:paraId="37EA76DB" w14:textId="77777777" w:rsidR="007D2DBB" w:rsidRDefault="007D2DBB" w:rsidP="003A79D6">
      <w:pPr>
        <w:jc w:val="center"/>
        <w:rPr>
          <w:rFonts w:ascii="Arial" w:hAnsi="Arial" w:cs="Arial"/>
          <w:b/>
          <w:bCs/>
          <w:u w:val="single"/>
        </w:rPr>
      </w:pPr>
    </w:p>
    <w:p w14:paraId="639151E4" w14:textId="4DF7D670" w:rsidR="000D1FBC" w:rsidRDefault="00B64416" w:rsidP="003A79D6">
      <w:pPr>
        <w:jc w:val="center"/>
        <w:rPr>
          <w:rFonts w:ascii="Arial" w:hAnsi="Arial" w:cs="Arial"/>
          <w:b/>
          <w:bCs/>
          <w:u w:val="single"/>
        </w:rPr>
      </w:pPr>
      <w:r>
        <w:rPr>
          <w:rFonts w:ascii="Arial" w:hAnsi="Arial" w:cs="Arial"/>
          <w:b/>
          <w:bCs/>
          <w:u w:val="single"/>
        </w:rPr>
        <w:t>UML Class Diagram for Monthly Claim System</w:t>
      </w:r>
      <w:r w:rsidR="007E4A97">
        <w:rPr>
          <w:rFonts w:ascii="Arial" w:hAnsi="Arial" w:cs="Arial"/>
          <w:b/>
          <w:bCs/>
          <w:u w:val="single"/>
        </w:rPr>
        <w:t xml:space="preserve">: </w:t>
      </w:r>
    </w:p>
    <w:p w14:paraId="1E45AC3A" w14:textId="77777777" w:rsidR="007E4A97" w:rsidRDefault="007E4A97" w:rsidP="003A79D6">
      <w:pPr>
        <w:jc w:val="center"/>
        <w:rPr>
          <w:rFonts w:ascii="Arial" w:hAnsi="Arial" w:cs="Arial"/>
          <w:b/>
          <w:bCs/>
          <w:u w:val="single"/>
        </w:rPr>
      </w:pPr>
    </w:p>
    <w:p w14:paraId="27E7E71A" w14:textId="55666FF6" w:rsidR="007E4A97" w:rsidRPr="007D2DBB" w:rsidRDefault="007D2DBB" w:rsidP="007D2DBB">
      <w:pPr>
        <w:jc w:val="both"/>
        <w:rPr>
          <w:rFonts w:ascii="Arial" w:hAnsi="Arial" w:cs="Arial"/>
        </w:rPr>
      </w:pPr>
      <w:r>
        <w:rPr>
          <w:rFonts w:ascii="Arial" w:hAnsi="Arial" w:cs="Arial"/>
          <w:noProof/>
        </w:rPr>
        <w:drawing>
          <wp:inline distT="0" distB="0" distL="0" distR="0" wp14:anchorId="55E209AE" wp14:editId="5AB41362">
            <wp:extent cx="5731510" cy="3802380"/>
            <wp:effectExtent l="0" t="0" r="2540" b="7620"/>
            <wp:docPr id="194388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84160" name="Picture 1943884160"/>
                    <pic:cNvPicPr/>
                  </pic:nvPicPr>
                  <pic:blipFill>
                    <a:blip r:embed="rId7">
                      <a:extLst>
                        <a:ext uri="{28A0092B-C50C-407E-A947-70E740481C1C}">
                          <a14:useLocalDpi xmlns:a14="http://schemas.microsoft.com/office/drawing/2010/main" val="0"/>
                        </a:ext>
                      </a:extLst>
                    </a:blip>
                    <a:stretch>
                      <a:fillRect/>
                    </a:stretch>
                  </pic:blipFill>
                  <pic:spPr>
                    <a:xfrm>
                      <a:off x="0" y="0"/>
                      <a:ext cx="5731510" cy="3802380"/>
                    </a:xfrm>
                    <a:prstGeom prst="rect">
                      <a:avLst/>
                    </a:prstGeom>
                  </pic:spPr>
                </pic:pic>
              </a:graphicData>
            </a:graphic>
          </wp:inline>
        </w:drawing>
      </w:r>
    </w:p>
    <w:p w14:paraId="13193E2C" w14:textId="77777777" w:rsidR="00255F17" w:rsidRDefault="00255F17" w:rsidP="00F01041">
      <w:pPr>
        <w:jc w:val="both"/>
        <w:rPr>
          <w:rFonts w:ascii="Arial" w:hAnsi="Arial" w:cs="Arial"/>
        </w:rPr>
      </w:pPr>
    </w:p>
    <w:p w14:paraId="310E56B9" w14:textId="77777777" w:rsidR="00255F17" w:rsidRDefault="00255F17" w:rsidP="00F01041">
      <w:pPr>
        <w:jc w:val="both"/>
        <w:rPr>
          <w:rFonts w:ascii="Arial" w:hAnsi="Arial" w:cs="Arial"/>
        </w:rPr>
      </w:pPr>
    </w:p>
    <w:p w14:paraId="10E215E4" w14:textId="4A72CC24" w:rsidR="002461E4" w:rsidRDefault="00AF5A4B" w:rsidP="00F01041">
      <w:pPr>
        <w:jc w:val="both"/>
        <w:rPr>
          <w:rFonts w:ascii="Arial" w:hAnsi="Arial" w:cs="Arial"/>
        </w:rPr>
      </w:pPr>
      <w:r>
        <w:rPr>
          <w:rFonts w:ascii="Arial" w:hAnsi="Arial" w:cs="Arial"/>
        </w:rPr>
        <w:t xml:space="preserve"> </w:t>
      </w:r>
    </w:p>
    <w:p w14:paraId="61DC2ED4" w14:textId="102FBFFF" w:rsidR="00F76060" w:rsidRDefault="00F76060" w:rsidP="00CB2773">
      <w:pPr>
        <w:jc w:val="center"/>
        <w:rPr>
          <w:b/>
          <w:bCs/>
          <w:u w:val="single"/>
        </w:rPr>
      </w:pPr>
    </w:p>
    <w:p w14:paraId="12E55B5A" w14:textId="77777777" w:rsidR="00F76060" w:rsidRDefault="00F76060">
      <w:pPr>
        <w:rPr>
          <w:b/>
          <w:bCs/>
          <w:u w:val="single"/>
        </w:rPr>
      </w:pPr>
      <w:r>
        <w:rPr>
          <w:b/>
          <w:bCs/>
          <w:u w:val="single"/>
        </w:rPr>
        <w:br w:type="page"/>
      </w:r>
    </w:p>
    <w:p w14:paraId="3A595572" w14:textId="133A494D" w:rsidR="00CB2773" w:rsidRDefault="00B31386" w:rsidP="00CB2773">
      <w:pPr>
        <w:jc w:val="center"/>
        <w:rPr>
          <w:rFonts w:ascii="Arial" w:hAnsi="Arial" w:cs="Arial"/>
          <w:b/>
          <w:bCs/>
          <w:u w:val="single"/>
        </w:rPr>
      </w:pPr>
      <w:r>
        <w:rPr>
          <w:rFonts w:ascii="Arial" w:hAnsi="Arial" w:cs="Arial"/>
          <w:b/>
          <w:bCs/>
          <w:u w:val="single"/>
        </w:rPr>
        <w:lastRenderedPageBreak/>
        <w:t xml:space="preserve">Project Plan of Monthly Claims </w:t>
      </w:r>
      <w:r w:rsidR="00176D58">
        <w:rPr>
          <w:rFonts w:ascii="Arial" w:hAnsi="Arial" w:cs="Arial"/>
          <w:b/>
          <w:bCs/>
          <w:u w:val="single"/>
        </w:rPr>
        <w:t>System:</w:t>
      </w:r>
    </w:p>
    <w:p w14:paraId="24D339BE" w14:textId="77777777" w:rsidR="00176D58" w:rsidRDefault="00176D58" w:rsidP="00CB2773">
      <w:pPr>
        <w:jc w:val="center"/>
        <w:rPr>
          <w:rFonts w:ascii="Arial" w:hAnsi="Arial" w:cs="Arial"/>
          <w:b/>
          <w:bCs/>
          <w:u w:val="single"/>
        </w:rPr>
      </w:pPr>
    </w:p>
    <w:p w14:paraId="0CA74873" w14:textId="5A5A2718" w:rsidR="003170C7" w:rsidRPr="00EE13AA" w:rsidRDefault="003170C7" w:rsidP="00EE13AA">
      <w:pPr>
        <w:pStyle w:val="ListParagraph"/>
        <w:numPr>
          <w:ilvl w:val="0"/>
          <w:numId w:val="1"/>
        </w:numPr>
        <w:jc w:val="both"/>
        <w:rPr>
          <w:rFonts w:ascii="Arial" w:hAnsi="Arial" w:cs="Arial"/>
        </w:rPr>
      </w:pPr>
      <w:r w:rsidRPr="00EE13AA">
        <w:rPr>
          <w:rFonts w:ascii="Arial" w:hAnsi="Arial" w:cs="Arial"/>
        </w:rPr>
        <w:t>Project Plan for Monthly Customer Claims System</w:t>
      </w:r>
    </w:p>
    <w:p w14:paraId="089315FC" w14:textId="77777777" w:rsidR="003170C7" w:rsidRPr="00EE13AA" w:rsidRDefault="003170C7" w:rsidP="00EE13AA">
      <w:pPr>
        <w:jc w:val="both"/>
        <w:rPr>
          <w:rFonts w:ascii="Arial" w:hAnsi="Arial" w:cs="Arial"/>
        </w:rPr>
      </w:pPr>
    </w:p>
    <w:p w14:paraId="0DBF0C7D" w14:textId="3977A4FE" w:rsidR="003170C7" w:rsidRPr="00EE13AA" w:rsidRDefault="003170C7" w:rsidP="00EE13AA">
      <w:pPr>
        <w:pStyle w:val="ListParagraph"/>
        <w:numPr>
          <w:ilvl w:val="0"/>
          <w:numId w:val="1"/>
        </w:numPr>
        <w:jc w:val="both"/>
        <w:rPr>
          <w:rFonts w:ascii="Arial" w:hAnsi="Arial" w:cs="Arial"/>
        </w:rPr>
      </w:pPr>
      <w:r w:rsidRPr="00EE13AA">
        <w:rPr>
          <w:rFonts w:ascii="Arial" w:hAnsi="Arial" w:cs="Arial"/>
        </w:rPr>
        <w:t>The development of the Contract Monthly Claim System (CMCS) prototype will follow a structured six-week plan, combining iterative waterfall methodology with agile-inspired feedback loops.</w:t>
      </w:r>
    </w:p>
    <w:p w14:paraId="754EC3C4" w14:textId="77777777" w:rsidR="003170C7" w:rsidRPr="00EE13AA" w:rsidRDefault="003170C7" w:rsidP="00EE13AA">
      <w:pPr>
        <w:jc w:val="both"/>
        <w:rPr>
          <w:rFonts w:ascii="Arial" w:hAnsi="Arial" w:cs="Arial"/>
        </w:rPr>
      </w:pPr>
    </w:p>
    <w:p w14:paraId="69B9246C" w14:textId="3324AD3B" w:rsidR="003170C7" w:rsidRPr="00EE13AA" w:rsidRDefault="003170C7" w:rsidP="00EE13AA">
      <w:pPr>
        <w:pStyle w:val="ListParagraph"/>
        <w:numPr>
          <w:ilvl w:val="0"/>
          <w:numId w:val="1"/>
        </w:numPr>
        <w:jc w:val="both"/>
        <w:rPr>
          <w:rFonts w:ascii="Arial" w:hAnsi="Arial" w:cs="Arial"/>
        </w:rPr>
      </w:pPr>
      <w:r w:rsidRPr="00EE13AA">
        <w:rPr>
          <w:rFonts w:ascii="Arial" w:hAnsi="Arial" w:cs="Arial"/>
        </w:rPr>
        <w:t xml:space="preserve"> In</w:t>
      </w:r>
      <w:r w:rsidR="00EE13AA">
        <w:rPr>
          <w:rFonts w:ascii="Arial" w:hAnsi="Arial" w:cs="Arial"/>
        </w:rPr>
        <w:t xml:space="preserve"> the </w:t>
      </w:r>
      <w:r w:rsidR="00431CBF">
        <w:rPr>
          <w:rFonts w:ascii="Arial" w:hAnsi="Arial" w:cs="Arial"/>
        </w:rPr>
        <w:t>first week</w:t>
      </w:r>
      <w:r w:rsidRPr="00EE13AA">
        <w:rPr>
          <w:rFonts w:ascii="Arial" w:hAnsi="Arial" w:cs="Arial"/>
        </w:rPr>
        <w:t>, the project will begin with initiation tasks including scope definition, stakeholder identification, and requirements gathering.</w:t>
      </w:r>
    </w:p>
    <w:p w14:paraId="7EB72490" w14:textId="77777777" w:rsidR="003170C7" w:rsidRPr="00EE13AA" w:rsidRDefault="003170C7" w:rsidP="00EE13AA">
      <w:pPr>
        <w:jc w:val="both"/>
        <w:rPr>
          <w:rFonts w:ascii="Arial" w:hAnsi="Arial" w:cs="Arial"/>
        </w:rPr>
      </w:pPr>
    </w:p>
    <w:p w14:paraId="5302A6A4" w14:textId="12265BA7" w:rsidR="003170C7" w:rsidRPr="00EE13AA" w:rsidRDefault="003170C7" w:rsidP="00EE13AA">
      <w:pPr>
        <w:pStyle w:val="ListParagraph"/>
        <w:numPr>
          <w:ilvl w:val="0"/>
          <w:numId w:val="1"/>
        </w:numPr>
        <w:jc w:val="both"/>
        <w:rPr>
          <w:rFonts w:ascii="Arial" w:hAnsi="Arial" w:cs="Arial"/>
        </w:rPr>
      </w:pPr>
      <w:r w:rsidRPr="00EE13AA">
        <w:rPr>
          <w:rFonts w:ascii="Arial" w:hAnsi="Arial" w:cs="Arial"/>
        </w:rPr>
        <w:t xml:space="preserve"> </w:t>
      </w:r>
      <w:r w:rsidR="00431CBF">
        <w:rPr>
          <w:rFonts w:ascii="Arial" w:hAnsi="Arial" w:cs="Arial"/>
        </w:rPr>
        <w:t>In the second</w:t>
      </w:r>
      <w:r w:rsidR="003B01E0">
        <w:rPr>
          <w:rFonts w:ascii="Arial" w:hAnsi="Arial" w:cs="Arial"/>
        </w:rPr>
        <w:t xml:space="preserve"> week, the project</w:t>
      </w:r>
      <w:r w:rsidR="00707504">
        <w:rPr>
          <w:rFonts w:ascii="Arial" w:hAnsi="Arial" w:cs="Arial"/>
        </w:rPr>
        <w:t xml:space="preserve"> will</w:t>
      </w:r>
      <w:r w:rsidRPr="00EE13AA">
        <w:rPr>
          <w:rFonts w:ascii="Arial" w:hAnsi="Arial" w:cs="Arial"/>
        </w:rPr>
        <w:t xml:space="preserve"> focus on system design, producing UML Class Diagrams, ERDs, and a database schema aligned with textbook principles.</w:t>
      </w:r>
    </w:p>
    <w:p w14:paraId="27BFC503" w14:textId="77777777" w:rsidR="003170C7" w:rsidRPr="00EE13AA" w:rsidRDefault="003170C7" w:rsidP="00EE13AA">
      <w:pPr>
        <w:jc w:val="both"/>
        <w:rPr>
          <w:rFonts w:ascii="Arial" w:hAnsi="Arial" w:cs="Arial"/>
        </w:rPr>
      </w:pPr>
    </w:p>
    <w:p w14:paraId="02F5B8FE" w14:textId="3721D940" w:rsidR="003170C7" w:rsidRPr="00EE13AA" w:rsidRDefault="003170C7" w:rsidP="00EE13AA">
      <w:pPr>
        <w:pStyle w:val="ListParagraph"/>
        <w:numPr>
          <w:ilvl w:val="0"/>
          <w:numId w:val="1"/>
        </w:numPr>
        <w:jc w:val="both"/>
        <w:rPr>
          <w:rFonts w:ascii="Arial" w:hAnsi="Arial" w:cs="Arial"/>
        </w:rPr>
      </w:pPr>
      <w:r w:rsidRPr="00EE13AA">
        <w:rPr>
          <w:rFonts w:ascii="Arial" w:hAnsi="Arial" w:cs="Arial"/>
        </w:rPr>
        <w:t xml:space="preserve"> </w:t>
      </w:r>
      <w:r w:rsidR="00431CBF">
        <w:rPr>
          <w:rFonts w:ascii="Arial" w:hAnsi="Arial" w:cs="Arial"/>
        </w:rPr>
        <w:t>In the third</w:t>
      </w:r>
      <w:r w:rsidR="00FA26C5">
        <w:rPr>
          <w:rFonts w:ascii="Arial" w:hAnsi="Arial" w:cs="Arial"/>
        </w:rPr>
        <w:t xml:space="preserve"> wee</w:t>
      </w:r>
      <w:r w:rsidR="00392E8F">
        <w:rPr>
          <w:rFonts w:ascii="Arial" w:hAnsi="Arial" w:cs="Arial"/>
        </w:rPr>
        <w:t xml:space="preserve">k, the </w:t>
      </w:r>
      <w:r w:rsidRPr="00EE13AA">
        <w:rPr>
          <w:rFonts w:ascii="Arial" w:hAnsi="Arial" w:cs="Arial"/>
        </w:rPr>
        <w:t>frontend development</w:t>
      </w:r>
      <w:r w:rsidR="007F67EE">
        <w:rPr>
          <w:rFonts w:ascii="Arial" w:hAnsi="Arial" w:cs="Arial"/>
        </w:rPr>
        <w:t xml:space="preserve"> will be initiated </w:t>
      </w:r>
      <w:r w:rsidRPr="00EE13AA">
        <w:rPr>
          <w:rFonts w:ascii="Arial" w:hAnsi="Arial" w:cs="Arial"/>
        </w:rPr>
        <w:t>using .NET GUI and CH interface tools to build the lecturer claim submission form and document upload features.</w:t>
      </w:r>
    </w:p>
    <w:p w14:paraId="27C6A4E4" w14:textId="77777777" w:rsidR="003170C7" w:rsidRPr="00EE13AA" w:rsidRDefault="003170C7" w:rsidP="00EE13AA">
      <w:pPr>
        <w:jc w:val="both"/>
        <w:rPr>
          <w:rFonts w:ascii="Arial" w:hAnsi="Arial" w:cs="Arial"/>
        </w:rPr>
      </w:pPr>
    </w:p>
    <w:p w14:paraId="0AB096A6" w14:textId="0415EC0E" w:rsidR="003170C7" w:rsidRPr="00EE13AA" w:rsidRDefault="003170C7" w:rsidP="00EE13AA">
      <w:pPr>
        <w:pStyle w:val="ListParagraph"/>
        <w:numPr>
          <w:ilvl w:val="0"/>
          <w:numId w:val="1"/>
        </w:numPr>
        <w:jc w:val="both"/>
        <w:rPr>
          <w:rFonts w:ascii="Arial" w:hAnsi="Arial" w:cs="Arial"/>
        </w:rPr>
      </w:pPr>
      <w:r w:rsidRPr="00EE13AA">
        <w:rPr>
          <w:rFonts w:ascii="Arial" w:hAnsi="Arial" w:cs="Arial"/>
        </w:rPr>
        <w:t xml:space="preserve"> </w:t>
      </w:r>
      <w:r w:rsidR="00B36EFE">
        <w:rPr>
          <w:rFonts w:ascii="Arial" w:hAnsi="Arial" w:cs="Arial"/>
        </w:rPr>
        <w:t xml:space="preserve">In the </w:t>
      </w:r>
      <w:r w:rsidR="0004638C">
        <w:rPr>
          <w:rFonts w:ascii="Arial" w:hAnsi="Arial" w:cs="Arial"/>
        </w:rPr>
        <w:t>fourth</w:t>
      </w:r>
      <w:r w:rsidR="00B36EFE">
        <w:rPr>
          <w:rFonts w:ascii="Arial" w:hAnsi="Arial" w:cs="Arial"/>
        </w:rPr>
        <w:t xml:space="preserve"> week</w:t>
      </w:r>
      <w:r w:rsidR="0004638C">
        <w:rPr>
          <w:rFonts w:ascii="Arial" w:hAnsi="Arial" w:cs="Arial"/>
        </w:rPr>
        <w:t>,</w:t>
      </w:r>
      <w:r w:rsidR="00B36EFE">
        <w:rPr>
          <w:rFonts w:ascii="Arial" w:hAnsi="Arial" w:cs="Arial"/>
        </w:rPr>
        <w:t xml:space="preserve"> the plan</w:t>
      </w:r>
      <w:r w:rsidR="0004638C">
        <w:rPr>
          <w:rFonts w:ascii="Arial" w:hAnsi="Arial" w:cs="Arial"/>
        </w:rPr>
        <w:t xml:space="preserve"> will focus on </w:t>
      </w:r>
      <w:r w:rsidRPr="00EE13AA">
        <w:rPr>
          <w:rFonts w:ascii="Arial" w:hAnsi="Arial" w:cs="Arial"/>
        </w:rPr>
        <w:t>backend development, implementing claim logic, database integration, and approval workflows for Programme Coordinators and Academic Managers.</w:t>
      </w:r>
    </w:p>
    <w:p w14:paraId="3390244A" w14:textId="77777777" w:rsidR="003170C7" w:rsidRPr="00EE13AA" w:rsidRDefault="003170C7" w:rsidP="00EE13AA">
      <w:pPr>
        <w:jc w:val="both"/>
        <w:rPr>
          <w:rFonts w:ascii="Arial" w:hAnsi="Arial" w:cs="Arial"/>
        </w:rPr>
      </w:pPr>
    </w:p>
    <w:p w14:paraId="3BCCF763" w14:textId="16267664" w:rsidR="003170C7" w:rsidRPr="00EE13AA" w:rsidRDefault="003170C7" w:rsidP="00EE13AA">
      <w:pPr>
        <w:pStyle w:val="ListParagraph"/>
        <w:numPr>
          <w:ilvl w:val="0"/>
          <w:numId w:val="1"/>
        </w:numPr>
        <w:jc w:val="both"/>
        <w:rPr>
          <w:rFonts w:ascii="Arial" w:hAnsi="Arial" w:cs="Arial"/>
        </w:rPr>
      </w:pPr>
      <w:r w:rsidRPr="00EE13AA">
        <w:rPr>
          <w:rFonts w:ascii="Arial" w:hAnsi="Arial" w:cs="Arial"/>
        </w:rPr>
        <w:t xml:space="preserve"> </w:t>
      </w:r>
      <w:r w:rsidR="0004638C">
        <w:rPr>
          <w:rFonts w:ascii="Arial" w:hAnsi="Arial" w:cs="Arial"/>
        </w:rPr>
        <w:t>The fifth week</w:t>
      </w:r>
      <w:r w:rsidRPr="00EE13AA">
        <w:rPr>
          <w:rFonts w:ascii="Arial" w:hAnsi="Arial" w:cs="Arial"/>
        </w:rPr>
        <w:t xml:space="preserve"> will involve system integration and testing, validating calculations, user interactions, and data flow. Finally,</w:t>
      </w:r>
    </w:p>
    <w:p w14:paraId="413B55E6" w14:textId="77777777" w:rsidR="003170C7" w:rsidRPr="00EE13AA" w:rsidRDefault="003170C7" w:rsidP="00EE13AA">
      <w:pPr>
        <w:jc w:val="both"/>
        <w:rPr>
          <w:rFonts w:ascii="Arial" w:hAnsi="Arial" w:cs="Arial"/>
        </w:rPr>
      </w:pPr>
    </w:p>
    <w:p w14:paraId="1EC0C3EC" w14:textId="62725030" w:rsidR="003170C7" w:rsidRDefault="003170C7" w:rsidP="00EE13AA">
      <w:pPr>
        <w:pStyle w:val="ListParagraph"/>
        <w:numPr>
          <w:ilvl w:val="0"/>
          <w:numId w:val="1"/>
        </w:numPr>
        <w:jc w:val="both"/>
        <w:rPr>
          <w:rFonts w:ascii="Arial" w:hAnsi="Arial" w:cs="Arial"/>
        </w:rPr>
      </w:pPr>
      <w:r w:rsidRPr="00EE13AA">
        <w:rPr>
          <w:rFonts w:ascii="Arial" w:hAnsi="Arial" w:cs="Arial"/>
        </w:rPr>
        <w:t xml:space="preserve"> </w:t>
      </w:r>
      <w:r w:rsidR="0004638C">
        <w:rPr>
          <w:rFonts w:ascii="Arial" w:hAnsi="Arial" w:cs="Arial"/>
        </w:rPr>
        <w:t>The last week</w:t>
      </w:r>
      <w:r w:rsidRPr="00EE13AA">
        <w:rPr>
          <w:rFonts w:ascii="Arial" w:hAnsi="Arial" w:cs="Arial"/>
        </w:rPr>
        <w:t xml:space="preserve"> will be dedicated to refinement, user feedback, and POE documentation, culminating in the presentation of a fully functional prototype. This plan ensures accuracy, transparency, and repeatability while enhancing user satisfaction through a seamless and interactive experience.</w:t>
      </w:r>
    </w:p>
    <w:p w14:paraId="308BDBED" w14:textId="77777777" w:rsidR="00614D81" w:rsidRPr="00614D81" w:rsidRDefault="00614D81" w:rsidP="00614D81">
      <w:pPr>
        <w:pStyle w:val="ListParagraph"/>
        <w:rPr>
          <w:rFonts w:ascii="Arial" w:hAnsi="Arial" w:cs="Arial"/>
        </w:rPr>
      </w:pPr>
    </w:p>
    <w:p w14:paraId="2391EF08" w14:textId="77777777" w:rsidR="00614D81" w:rsidRDefault="00614D81" w:rsidP="00614D81">
      <w:pPr>
        <w:jc w:val="both"/>
        <w:rPr>
          <w:rFonts w:ascii="Arial" w:hAnsi="Arial" w:cs="Arial"/>
        </w:rPr>
      </w:pPr>
    </w:p>
    <w:p w14:paraId="39E36A11" w14:textId="77777777" w:rsidR="00614D81" w:rsidRDefault="00614D81" w:rsidP="00614D81">
      <w:pPr>
        <w:jc w:val="both"/>
        <w:rPr>
          <w:rFonts w:ascii="Arial" w:hAnsi="Arial" w:cs="Arial"/>
        </w:rPr>
      </w:pPr>
    </w:p>
    <w:p w14:paraId="289F475C" w14:textId="77777777" w:rsidR="00614D81" w:rsidRDefault="00614D81" w:rsidP="00614D81">
      <w:pPr>
        <w:jc w:val="both"/>
        <w:rPr>
          <w:rFonts w:ascii="Arial" w:hAnsi="Arial" w:cs="Arial"/>
        </w:rPr>
      </w:pPr>
    </w:p>
    <w:p w14:paraId="0CFFE48C" w14:textId="77777777" w:rsidR="00614D81" w:rsidRPr="00993F37" w:rsidRDefault="00614D81" w:rsidP="00614D81">
      <w:pPr>
        <w:jc w:val="both"/>
      </w:pPr>
      <w:r>
        <w:lastRenderedPageBreak/>
        <w:t xml:space="preserve">                                                                               </w:t>
      </w:r>
      <w:r>
        <w:rPr>
          <w:b/>
          <w:bCs/>
          <w:u w:val="single"/>
        </w:rPr>
        <w:t>Reference List:</w:t>
      </w:r>
    </w:p>
    <w:p w14:paraId="4FEF84A8" w14:textId="77777777" w:rsidR="00614D81" w:rsidRDefault="00614D81" w:rsidP="00614D81">
      <w:pPr>
        <w:jc w:val="center"/>
        <w:rPr>
          <w:b/>
          <w:bCs/>
          <w:u w:val="single"/>
        </w:rPr>
      </w:pPr>
    </w:p>
    <w:p w14:paraId="32C10AE8" w14:textId="77777777" w:rsidR="00614D81" w:rsidRDefault="00614D81" w:rsidP="00614D81">
      <w:r>
        <w:t>Satzinger, J.W., Jackson, R.B., and Burd, S.D, 2012. Systems Analysis and Design in a Changing World. 6th ed. Boston: Cengage Learning. Available at:</w:t>
      </w:r>
    </w:p>
    <w:p w14:paraId="32CC3302" w14:textId="77777777" w:rsidR="00614D81" w:rsidRDefault="00614D81" w:rsidP="00614D81">
      <w:r>
        <w:t>&lt;</w:t>
      </w:r>
      <w:hyperlink r:id="rId8" w:history="1">
        <w:r w:rsidRPr="00381DC2">
          <w:rPr>
            <w:rStyle w:val="Hyperlink"/>
          </w:rPr>
          <w:t>https://archive.org/details/systemsanalysisd0000satz</w:t>
        </w:r>
      </w:hyperlink>
      <w:r>
        <w:t>&gt;</w:t>
      </w:r>
    </w:p>
    <w:p w14:paraId="5ECDAD90" w14:textId="386C3F5F" w:rsidR="00614D81" w:rsidRDefault="00614D81" w:rsidP="00614D81">
      <w:r>
        <w:t xml:space="preserve"> [Accessed 1</w:t>
      </w:r>
      <w:r w:rsidR="00F37EBA">
        <w:t xml:space="preserve">6 September </w:t>
      </w:r>
      <w:r>
        <w:t>2025]</w:t>
      </w:r>
    </w:p>
    <w:p w14:paraId="58E96621" w14:textId="77777777" w:rsidR="00614D81" w:rsidRPr="00614D81" w:rsidRDefault="00614D81" w:rsidP="00614D81">
      <w:pPr>
        <w:jc w:val="both"/>
        <w:rPr>
          <w:rFonts w:ascii="Arial" w:hAnsi="Arial" w:cs="Arial"/>
        </w:rPr>
      </w:pPr>
    </w:p>
    <w:p w14:paraId="37196E24" w14:textId="77777777" w:rsidR="00CB2773" w:rsidRPr="00CB2773" w:rsidRDefault="00CB2773" w:rsidP="00CB2773">
      <w:pPr>
        <w:jc w:val="both"/>
        <w:rPr>
          <w:rFonts w:ascii="Arial" w:hAnsi="Arial" w:cs="Arial"/>
        </w:rPr>
      </w:pPr>
    </w:p>
    <w:p w14:paraId="5458F16E" w14:textId="77777777" w:rsidR="00CB2773" w:rsidRPr="00CB2773" w:rsidRDefault="00CB2773" w:rsidP="00CB2773">
      <w:pPr>
        <w:jc w:val="both"/>
      </w:pPr>
    </w:p>
    <w:sectPr w:rsidR="00CB2773" w:rsidRPr="00CB2773" w:rsidSect="00734DC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45B9A"/>
    <w:multiLevelType w:val="hybridMultilevel"/>
    <w:tmpl w:val="10FC0554"/>
    <w:lvl w:ilvl="0" w:tplc="957C4AB2">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43516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0A5"/>
    <w:rsid w:val="00006C6C"/>
    <w:rsid w:val="00024347"/>
    <w:rsid w:val="0004638C"/>
    <w:rsid w:val="0005167B"/>
    <w:rsid w:val="00083422"/>
    <w:rsid w:val="000C26A5"/>
    <w:rsid w:val="000D1FBC"/>
    <w:rsid w:val="00113EFA"/>
    <w:rsid w:val="00115149"/>
    <w:rsid w:val="00167EC0"/>
    <w:rsid w:val="00176D58"/>
    <w:rsid w:val="00185B4C"/>
    <w:rsid w:val="001C27E9"/>
    <w:rsid w:val="001C4FC2"/>
    <w:rsid w:val="001F5AE5"/>
    <w:rsid w:val="002461E4"/>
    <w:rsid w:val="00255F17"/>
    <w:rsid w:val="002B0BE6"/>
    <w:rsid w:val="002B6E54"/>
    <w:rsid w:val="002F5C52"/>
    <w:rsid w:val="003170C7"/>
    <w:rsid w:val="003926F6"/>
    <w:rsid w:val="00392E8F"/>
    <w:rsid w:val="003A79D6"/>
    <w:rsid w:val="003B01E0"/>
    <w:rsid w:val="00431CBF"/>
    <w:rsid w:val="00450AA1"/>
    <w:rsid w:val="00475003"/>
    <w:rsid w:val="0058215D"/>
    <w:rsid w:val="005A5889"/>
    <w:rsid w:val="005F4D66"/>
    <w:rsid w:val="00614D81"/>
    <w:rsid w:val="00644523"/>
    <w:rsid w:val="00652F70"/>
    <w:rsid w:val="00685142"/>
    <w:rsid w:val="00695BAC"/>
    <w:rsid w:val="00707504"/>
    <w:rsid w:val="00725CB3"/>
    <w:rsid w:val="00727E1D"/>
    <w:rsid w:val="00734DC8"/>
    <w:rsid w:val="0077356D"/>
    <w:rsid w:val="00785907"/>
    <w:rsid w:val="00791C05"/>
    <w:rsid w:val="007D2DBB"/>
    <w:rsid w:val="007E0E99"/>
    <w:rsid w:val="007E4A97"/>
    <w:rsid w:val="007F67EE"/>
    <w:rsid w:val="0083716E"/>
    <w:rsid w:val="008448C0"/>
    <w:rsid w:val="00885B96"/>
    <w:rsid w:val="008C1F56"/>
    <w:rsid w:val="008D61AE"/>
    <w:rsid w:val="008E040C"/>
    <w:rsid w:val="0091400B"/>
    <w:rsid w:val="00930F58"/>
    <w:rsid w:val="00967FD7"/>
    <w:rsid w:val="00980780"/>
    <w:rsid w:val="009E4164"/>
    <w:rsid w:val="00A21CBD"/>
    <w:rsid w:val="00A569E2"/>
    <w:rsid w:val="00A67FAA"/>
    <w:rsid w:val="00A96D7D"/>
    <w:rsid w:val="00AA3937"/>
    <w:rsid w:val="00AB5F46"/>
    <w:rsid w:val="00AD02A8"/>
    <w:rsid w:val="00AF5A4B"/>
    <w:rsid w:val="00B2453B"/>
    <w:rsid w:val="00B31386"/>
    <w:rsid w:val="00B36EFE"/>
    <w:rsid w:val="00B378F4"/>
    <w:rsid w:val="00B64416"/>
    <w:rsid w:val="00B921AA"/>
    <w:rsid w:val="00B96E5D"/>
    <w:rsid w:val="00BB401E"/>
    <w:rsid w:val="00BD0D91"/>
    <w:rsid w:val="00BE60A5"/>
    <w:rsid w:val="00C45DB9"/>
    <w:rsid w:val="00C57ACB"/>
    <w:rsid w:val="00C84D69"/>
    <w:rsid w:val="00C966E7"/>
    <w:rsid w:val="00C96C58"/>
    <w:rsid w:val="00CB2773"/>
    <w:rsid w:val="00D652BD"/>
    <w:rsid w:val="00D81A55"/>
    <w:rsid w:val="00DA2014"/>
    <w:rsid w:val="00DE0CFC"/>
    <w:rsid w:val="00E218B5"/>
    <w:rsid w:val="00EE13AA"/>
    <w:rsid w:val="00F01041"/>
    <w:rsid w:val="00F03DB6"/>
    <w:rsid w:val="00F37EBA"/>
    <w:rsid w:val="00F66D04"/>
    <w:rsid w:val="00F76060"/>
    <w:rsid w:val="00FA26C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5479E"/>
  <w15:chartTrackingRefBased/>
  <w15:docId w15:val="{0E14C2BF-70E8-4092-B4B2-40F6F73FC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0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0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0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0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0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0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0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0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0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0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0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0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0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0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0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0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0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0A5"/>
    <w:rPr>
      <w:rFonts w:eastAsiaTheme="majorEastAsia" w:cstheme="majorBidi"/>
      <w:color w:val="272727" w:themeColor="text1" w:themeTint="D8"/>
    </w:rPr>
  </w:style>
  <w:style w:type="paragraph" w:styleId="Title">
    <w:name w:val="Title"/>
    <w:basedOn w:val="Normal"/>
    <w:next w:val="Normal"/>
    <w:link w:val="TitleChar"/>
    <w:uiPriority w:val="10"/>
    <w:qFormat/>
    <w:rsid w:val="00BE60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0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0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0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0A5"/>
    <w:pPr>
      <w:spacing w:before="160"/>
      <w:jc w:val="center"/>
    </w:pPr>
    <w:rPr>
      <w:i/>
      <w:iCs/>
      <w:color w:val="404040" w:themeColor="text1" w:themeTint="BF"/>
    </w:rPr>
  </w:style>
  <w:style w:type="character" w:customStyle="1" w:styleId="QuoteChar">
    <w:name w:val="Quote Char"/>
    <w:basedOn w:val="DefaultParagraphFont"/>
    <w:link w:val="Quote"/>
    <w:uiPriority w:val="29"/>
    <w:rsid w:val="00BE60A5"/>
    <w:rPr>
      <w:i/>
      <w:iCs/>
      <w:color w:val="404040" w:themeColor="text1" w:themeTint="BF"/>
    </w:rPr>
  </w:style>
  <w:style w:type="paragraph" w:styleId="ListParagraph">
    <w:name w:val="List Paragraph"/>
    <w:basedOn w:val="Normal"/>
    <w:uiPriority w:val="34"/>
    <w:qFormat/>
    <w:rsid w:val="00BE60A5"/>
    <w:pPr>
      <w:ind w:left="720"/>
      <w:contextualSpacing/>
    </w:pPr>
  </w:style>
  <w:style w:type="character" w:styleId="IntenseEmphasis">
    <w:name w:val="Intense Emphasis"/>
    <w:basedOn w:val="DefaultParagraphFont"/>
    <w:uiPriority w:val="21"/>
    <w:qFormat/>
    <w:rsid w:val="00BE60A5"/>
    <w:rPr>
      <w:i/>
      <w:iCs/>
      <w:color w:val="0F4761" w:themeColor="accent1" w:themeShade="BF"/>
    </w:rPr>
  </w:style>
  <w:style w:type="paragraph" w:styleId="IntenseQuote">
    <w:name w:val="Intense Quote"/>
    <w:basedOn w:val="Normal"/>
    <w:next w:val="Normal"/>
    <w:link w:val="IntenseQuoteChar"/>
    <w:uiPriority w:val="30"/>
    <w:qFormat/>
    <w:rsid w:val="00BE60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0A5"/>
    <w:rPr>
      <w:i/>
      <w:iCs/>
      <w:color w:val="0F4761" w:themeColor="accent1" w:themeShade="BF"/>
    </w:rPr>
  </w:style>
  <w:style w:type="character" w:styleId="IntenseReference">
    <w:name w:val="Intense Reference"/>
    <w:basedOn w:val="DefaultParagraphFont"/>
    <w:uiPriority w:val="32"/>
    <w:qFormat/>
    <w:rsid w:val="00BE60A5"/>
    <w:rPr>
      <w:b/>
      <w:bCs/>
      <w:smallCaps/>
      <w:color w:val="0F4761" w:themeColor="accent1" w:themeShade="BF"/>
      <w:spacing w:val="5"/>
    </w:rPr>
  </w:style>
  <w:style w:type="paragraph" w:styleId="NoSpacing">
    <w:name w:val="No Spacing"/>
    <w:link w:val="NoSpacingChar"/>
    <w:uiPriority w:val="1"/>
    <w:qFormat/>
    <w:rsid w:val="00734DC8"/>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734DC8"/>
    <w:rPr>
      <w:rFonts w:eastAsiaTheme="minorEastAsia"/>
      <w:kern w:val="0"/>
      <w:sz w:val="22"/>
      <w:szCs w:val="22"/>
      <w:lang w:val="en-US"/>
      <w14:ligatures w14:val="none"/>
    </w:rPr>
  </w:style>
  <w:style w:type="character" w:styleId="Hyperlink">
    <w:name w:val="Hyperlink"/>
    <w:basedOn w:val="DefaultParagraphFont"/>
    <w:uiPriority w:val="99"/>
    <w:unhideWhenUsed/>
    <w:rsid w:val="00614D8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systemsanalysisd0000satz"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is Part 1, and a prototype of the Monthly Claim System. In this document is a brief explanation of the structure and design of the system, a UML class Diagram of the system, and a link to the GUI of the System.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609</TotalTime>
  <Pages>5</Pages>
  <Words>646</Words>
  <Characters>3623</Characters>
  <Application>Microsoft Office Word</Application>
  <DocSecurity>0</DocSecurity>
  <Lines>106</Lines>
  <Paragraphs>24</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of monthly claim system</dc:title>
  <dc:subject>PROG6212</dc:subject>
  <dc:creator>Sizwe Thandaza Majola</dc:creator>
  <cp:keywords/>
  <dc:description/>
  <cp:lastModifiedBy>Sizwe Majola</cp:lastModifiedBy>
  <cp:revision>92</cp:revision>
  <dcterms:created xsi:type="dcterms:W3CDTF">2025-09-17T08:15:00Z</dcterms:created>
  <dcterms:modified xsi:type="dcterms:W3CDTF">2025-09-17T21:28:00Z</dcterms:modified>
  <cp:category>ST101143043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ad1479ce-0ed3-4c23-9f4b-ef7497d97ecf</vt:lpwstr>
  </property>
</Properties>
</file>