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8"/>
          <w:szCs w:val="52"/>
        </w:rPr>
      </w:pPr>
    </w:p>
    <w:p>
      <w:pPr>
        <w:spacing w:line="360" w:lineRule="auto"/>
        <w:jc w:val="center"/>
        <w:rPr>
          <w:rFonts w:eastAsia="黑体"/>
          <w:b/>
          <w:sz w:val="48"/>
          <w:szCs w:val="52"/>
        </w:rPr>
      </w:pPr>
      <w:r>
        <w:rPr>
          <w:rFonts w:hint="eastAsia" w:eastAsia="黑体"/>
          <w:sz w:val="48"/>
          <w:szCs w:val="52"/>
        </w:rPr>
        <w:t>行业解决方案对环境和可持续发展影响</w:t>
      </w:r>
    </w:p>
    <w:p>
      <w:pPr>
        <w:spacing w:line="360" w:lineRule="auto"/>
        <w:jc w:val="center"/>
        <w:rPr>
          <w:rFonts w:eastAsia="黑体"/>
          <w:sz w:val="44"/>
          <w:szCs w:val="52"/>
        </w:rPr>
      </w:pPr>
      <w:bookmarkStart w:id="0" w:name="_Toc437504800"/>
      <w:bookmarkStart w:id="1" w:name="_Toc437504712"/>
      <w:r>
        <w:rPr>
          <w:rFonts w:hint="eastAsia" w:eastAsia="黑体"/>
          <w:sz w:val="44"/>
          <w:szCs w:val="52"/>
        </w:rPr>
        <w:t>分析报告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ind w:firstLine="720" w:firstLineChars="200"/>
        <w:jc w:val="left"/>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ascii="楷体_GB2312" w:eastAsia="楷体_GB2312"/>
          <w:sz w:val="36"/>
          <w:szCs w:val="36"/>
          <w:u w:val="single"/>
        </w:rPr>
        <w:t xml:space="preserve">     </w:t>
      </w:r>
      <w:r>
        <w:rPr>
          <w:rFonts w:hint="eastAsia" w:ascii="楷体_GB2312" w:eastAsia="楷体_GB2312"/>
          <w:sz w:val="36"/>
          <w:szCs w:val="36"/>
          <w:u w:val="single"/>
        </w:rPr>
        <w:t>O</w:t>
      </w:r>
      <w:r>
        <w:rPr>
          <w:rFonts w:hint="default" w:ascii="楷体_GB2312" w:eastAsia="楷体_GB2312"/>
          <w:sz w:val="36"/>
          <w:szCs w:val="36"/>
          <w:u w:val="single"/>
        </w:rPr>
        <w:t>n</w:t>
      </w:r>
      <w:r>
        <w:rPr>
          <w:rFonts w:hint="eastAsia" w:ascii="楷体_GB2312" w:eastAsia="楷体_GB2312"/>
          <w:sz w:val="36"/>
          <w:szCs w:val="36"/>
          <w:u w:val="single"/>
        </w:rPr>
        <w:t>P</w:t>
      </w:r>
      <w:r>
        <w:rPr>
          <w:rFonts w:hint="default" w:ascii="楷体_GB2312" w:eastAsia="楷体_GB2312"/>
          <w:sz w:val="36"/>
          <w:szCs w:val="36"/>
          <w:u w:val="single"/>
        </w:rPr>
        <w:t>oint</w:t>
      </w:r>
      <w:r>
        <w:rPr>
          <w:rFonts w:hint="eastAsia" w:ascii="楷体_GB2312" w:eastAsia="楷体_GB2312"/>
          <w:sz w:val="36"/>
          <w:szCs w:val="36"/>
          <w:u w:val="single"/>
        </w:rPr>
        <w:t>link</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ascii="楷体_GB2312" w:eastAsia="楷体_GB2312"/>
          <w:sz w:val="36"/>
          <w:szCs w:val="36"/>
          <w:u w:val="single"/>
        </w:rPr>
        <w:t xml:space="preserve">      </w:t>
      </w:r>
      <w:r>
        <w:rPr>
          <w:rFonts w:hint="eastAsia" w:ascii="楷体_GB2312" w:eastAsia="楷体_GB2312"/>
          <w:sz w:val="36"/>
          <w:szCs w:val="36"/>
          <w:u w:val="single"/>
        </w:rPr>
        <w:t xml:space="preserve">北京理工大学 </w:t>
      </w:r>
      <w:r>
        <w:rPr>
          <w:rFonts w:ascii="楷体_GB2312" w:eastAsia="楷体_GB2312"/>
          <w:sz w:val="36"/>
          <w:szCs w:val="36"/>
          <w:u w:val="single"/>
        </w:rPr>
        <w:t xml:space="preserve">    </w:t>
      </w:r>
    </w:p>
    <w:p>
      <w:pPr>
        <w:ind w:firstLine="720" w:firstLineChars="200"/>
        <w:jc w:val="left"/>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hint="eastAsia" w:ascii="楷体_GB2312" w:eastAsia="楷体_GB2312"/>
          <w:sz w:val="36"/>
          <w:szCs w:val="36"/>
          <w:u w:val="single"/>
        </w:rPr>
        <w:t xml:space="preserve"> </w:t>
      </w:r>
      <w:r>
        <w:rPr>
          <w:rFonts w:ascii="楷体_GB2312" w:eastAsia="楷体_GB2312"/>
          <w:sz w:val="36"/>
          <w:szCs w:val="36"/>
          <w:u w:val="single"/>
        </w:rPr>
        <w:t xml:space="preserve">       </w:t>
      </w:r>
      <w:r>
        <w:rPr>
          <w:rFonts w:hint="eastAsia" w:ascii="楷体_GB2312" w:eastAsia="楷体_GB2312"/>
          <w:sz w:val="36"/>
          <w:szCs w:val="36"/>
          <w:u w:val="single"/>
        </w:rPr>
        <w:t>薛静锋</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ascii="楷体_GB2312" w:eastAsia="楷体_GB2312"/>
          <w:sz w:val="36"/>
          <w:szCs w:val="36"/>
          <w:u w:val="single"/>
        </w:rPr>
        <w:t xml:space="preserve">       </w:t>
      </w:r>
      <w:r>
        <w:rPr>
          <w:rFonts w:hint="eastAsia" w:ascii="楷体_GB2312" w:eastAsia="楷体_GB2312"/>
          <w:sz w:val="36"/>
          <w:szCs w:val="36"/>
          <w:u w:val="single"/>
          <w:lang w:eastAsia="zh-CN"/>
        </w:rPr>
        <w:t>王钟骐</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w:t>
      </w:r>
      <w:r>
        <w:rPr>
          <w:rFonts w:hint="eastAsia" w:ascii="楷体_GB2312" w:eastAsia="楷体_GB2312"/>
          <w:sz w:val="36"/>
          <w:szCs w:val="36"/>
          <w:u w:val="single"/>
          <w:lang w:val="en-US" w:eastAsia="zh-CN"/>
        </w:rPr>
        <w:t>1120211096</w:t>
      </w:r>
      <w:bookmarkStart w:id="2" w:name="_GoBack"/>
      <w:bookmarkEnd w:id="2"/>
      <w:r>
        <w:rPr>
          <w:rFonts w:ascii="楷体_GB2312" w:eastAsia="楷体_GB2312"/>
          <w:sz w:val="36"/>
          <w:szCs w:val="36"/>
          <w:u w:val="single"/>
        </w:rPr>
        <w:t xml:space="preserve">          </w:t>
      </w:r>
    </w:p>
    <w:p>
      <w:pPr>
        <w:ind w:firstLine="720" w:firstLineChars="200"/>
        <w:jc w:val="left"/>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36"/>
          <w:szCs w:val="36"/>
          <w:u w:val="single"/>
        </w:rPr>
        <w:t>2023年8月21日-8月31日</w:t>
      </w:r>
      <w:r>
        <w:rPr>
          <w:rFonts w:ascii="楷体_GB2312" w:eastAsia="楷体_GB2312"/>
          <w:sz w:val="36"/>
          <w:szCs w:val="36"/>
          <w:u w:val="single"/>
        </w:rPr>
        <w:t xml:space="preserve"> </w:t>
      </w:r>
    </w:p>
    <w:p>
      <w:pPr>
        <w:rPr>
          <w:rFonts w:hint="eastAsia" w:ascii="SimSun" w:hAnsi="SimSun"/>
          <w:sz w:val="24"/>
          <w:highlight w:val="yellow"/>
        </w:rPr>
      </w:pPr>
      <w:r>
        <w:rPr>
          <w:rFonts w:ascii="黑体" w:hAnsi="SimSun" w:eastAsia="黑体"/>
          <w:bCs/>
          <w:sz w:val="30"/>
          <w:szCs w:val="30"/>
        </w:rPr>
        <w:br w:type="page"/>
      </w:r>
    </w:p>
    <w:p>
      <w:pPr>
        <w:spacing w:line="300" w:lineRule="auto"/>
        <w:jc w:val="center"/>
        <w:rPr>
          <w:rFonts w:hint="eastAsia" w:ascii="黑体" w:hAnsi="黑体" w:eastAsia="黑体"/>
          <w:b/>
          <w:bCs/>
          <w:sz w:val="30"/>
          <w:szCs w:val="30"/>
        </w:rPr>
      </w:pPr>
      <w:r>
        <w:rPr>
          <w:rFonts w:hint="eastAsia" w:ascii="黑体" w:hAnsi="黑体" w:eastAsia="黑体"/>
          <w:b/>
          <w:bCs/>
          <w:sz w:val="30"/>
          <w:szCs w:val="30"/>
        </w:rPr>
        <w:t>1.引言</w:t>
      </w:r>
    </w:p>
    <w:p>
      <w:pPr>
        <w:spacing w:line="300" w:lineRule="auto"/>
        <w:rPr>
          <w:rFonts w:ascii="黑体" w:hAnsi="黑体" w:eastAsia="黑体"/>
          <w:sz w:val="24"/>
        </w:rPr>
      </w:pPr>
    </w:p>
    <w:p>
      <w:pPr>
        <w:spacing w:line="300" w:lineRule="auto"/>
        <w:ind w:firstLine="480" w:firstLineChars="200"/>
        <w:rPr>
          <w:rFonts w:ascii="黑体" w:hAnsi="黑体" w:eastAsia="黑体"/>
          <w:sz w:val="24"/>
        </w:rPr>
      </w:pPr>
      <w:r>
        <w:rPr>
          <w:rFonts w:hint="eastAsia" w:ascii="黑体" w:hAnsi="黑体" w:eastAsia="黑体"/>
          <w:sz w:val="24"/>
        </w:rPr>
        <w:t>随着科技的不断发展，即时通讯软件在人们的生活中起着越来越重要的作用。然而，在开发和使用即时通讯软件时，我们不能忽视其对环境和可持续发展的影响。</w:t>
      </w:r>
    </w:p>
    <w:p>
      <w:pPr>
        <w:spacing w:line="300" w:lineRule="auto"/>
        <w:ind w:firstLine="480" w:firstLineChars="200"/>
        <w:rPr>
          <w:rFonts w:hint="eastAsia" w:ascii="黑体" w:hAnsi="黑体" w:eastAsia="黑体"/>
          <w:sz w:val="24"/>
        </w:rPr>
      </w:pPr>
      <w:r>
        <w:rPr>
          <w:rFonts w:hint="eastAsia" w:ascii="黑体" w:hAnsi="黑体" w:eastAsia="黑体"/>
          <w:sz w:val="24"/>
        </w:rPr>
        <w:t>本报告将从计算机工程实践和复杂工程问题解决方案的角度，简要列举即时通讯软件开发对环境和可持续发展可能产生的影响，将其分为挑战与机遇分别分析，并在最后总结。</w:t>
      </w:r>
    </w:p>
    <w:p>
      <w:pPr>
        <w:spacing w:line="300" w:lineRule="auto"/>
        <w:rPr>
          <w:rFonts w:ascii="黑体" w:hAnsi="黑体" w:eastAsia="黑体"/>
          <w:sz w:val="24"/>
        </w:rPr>
      </w:pPr>
    </w:p>
    <w:p>
      <w:pPr>
        <w:spacing w:line="300" w:lineRule="auto"/>
        <w:jc w:val="center"/>
        <w:rPr>
          <w:rFonts w:hint="eastAsia" w:ascii="黑体" w:hAnsi="黑体" w:eastAsia="黑体"/>
          <w:b/>
          <w:bCs/>
          <w:sz w:val="30"/>
          <w:szCs w:val="30"/>
        </w:rPr>
      </w:pPr>
      <w:r>
        <w:rPr>
          <w:rFonts w:hint="eastAsia" w:ascii="黑体" w:hAnsi="黑体" w:eastAsia="黑体"/>
          <w:b/>
          <w:bCs/>
          <w:sz w:val="30"/>
          <w:szCs w:val="30"/>
        </w:rPr>
        <w:t>2.即时通讯软件开发对环境的挑战</w:t>
      </w:r>
    </w:p>
    <w:p>
      <w:pPr>
        <w:spacing w:line="300" w:lineRule="auto"/>
        <w:rPr>
          <w:rFonts w:ascii="黑体" w:hAnsi="黑体" w:eastAsia="黑体"/>
          <w:sz w:val="24"/>
        </w:rPr>
      </w:pPr>
    </w:p>
    <w:p>
      <w:pPr>
        <w:spacing w:line="300" w:lineRule="auto"/>
        <w:ind w:firstLine="480" w:firstLineChars="200"/>
        <w:rPr>
          <w:rFonts w:ascii="黑体" w:hAnsi="黑体" w:eastAsia="黑体"/>
          <w:sz w:val="24"/>
        </w:rPr>
      </w:pPr>
      <w:r>
        <w:rPr>
          <w:rFonts w:hint="eastAsia" w:ascii="黑体" w:hAnsi="黑体" w:eastAsia="黑体"/>
          <w:sz w:val="24"/>
        </w:rPr>
        <w:t>即时通讯软件的开发涉及大量资源，包括服务器设施、数据存储等；这会导致能源消耗和碳排放的增加。同时，即时通讯软件涉及用户管理、消息传输、数据存储等功能，这些问题的解决可能会消耗大量的人力、资源和技术。</w:t>
      </w:r>
    </w:p>
    <w:p>
      <w:pPr>
        <w:spacing w:line="300" w:lineRule="auto"/>
        <w:ind w:firstLine="480" w:firstLineChars="200"/>
        <w:rPr>
          <w:rFonts w:ascii="黑体" w:hAnsi="黑体" w:eastAsia="黑体"/>
          <w:sz w:val="24"/>
        </w:rPr>
      </w:pPr>
      <w:r>
        <w:rPr>
          <w:rFonts w:hint="eastAsia" w:ascii="黑体" w:hAnsi="黑体" w:eastAsia="黑体"/>
          <w:sz w:val="24"/>
        </w:rPr>
        <w:t>为减少带来的影响，开发团队可以采用以下策略：</w:t>
      </w:r>
    </w:p>
    <w:p>
      <w:pPr>
        <w:spacing w:line="300" w:lineRule="auto"/>
        <w:ind w:firstLine="480" w:firstLineChars="200"/>
        <w:rPr>
          <w:rFonts w:hint="eastAsia" w:ascii="黑体" w:hAnsi="黑体" w:eastAsia="黑体"/>
          <w:sz w:val="24"/>
        </w:rPr>
      </w:pPr>
      <w:r>
        <w:rPr>
          <w:rFonts w:hint="eastAsia" w:ascii="黑体" w:hAnsi="黑体" w:eastAsia="黑体"/>
          <w:sz w:val="24"/>
        </w:rPr>
        <w:t>能源效率优化：优化代码和算法，减少使用服务器与计算资源，从而降低能源消耗。</w:t>
      </w:r>
    </w:p>
    <w:p>
      <w:pPr>
        <w:spacing w:line="300" w:lineRule="auto"/>
        <w:ind w:firstLine="480" w:firstLineChars="200"/>
        <w:rPr>
          <w:rFonts w:ascii="黑体" w:hAnsi="黑体" w:eastAsia="黑体"/>
          <w:sz w:val="24"/>
        </w:rPr>
      </w:pPr>
      <w:r>
        <w:rPr>
          <w:rFonts w:hint="eastAsia" w:ascii="黑体" w:hAnsi="黑体" w:eastAsia="黑体"/>
          <w:sz w:val="24"/>
        </w:rPr>
        <w:t>可再生能源使用：考虑使用可再生能源为项目供电，减少对非可再生能源的依赖。</w:t>
      </w:r>
    </w:p>
    <w:p>
      <w:pPr>
        <w:spacing w:line="300" w:lineRule="auto"/>
        <w:ind w:firstLine="480" w:firstLineChars="200"/>
        <w:rPr>
          <w:rFonts w:ascii="黑体" w:hAnsi="黑体" w:eastAsia="黑体"/>
          <w:sz w:val="24"/>
        </w:rPr>
      </w:pPr>
      <w:r>
        <w:rPr>
          <w:rFonts w:hint="eastAsia" w:ascii="黑体" w:hAnsi="黑体" w:eastAsia="黑体"/>
          <w:sz w:val="24"/>
        </w:rPr>
        <w:t>模块化设计：在构建项目时采用模块化设计可以减少资源浪费，提高系统的可维护性。</w:t>
      </w:r>
    </w:p>
    <w:p>
      <w:pPr>
        <w:spacing w:line="300" w:lineRule="auto"/>
        <w:ind w:firstLine="480" w:firstLineChars="200"/>
        <w:rPr>
          <w:rFonts w:hint="eastAsia" w:ascii="黑体" w:hAnsi="黑体" w:eastAsia="黑体"/>
          <w:sz w:val="24"/>
        </w:rPr>
      </w:pPr>
      <w:r>
        <w:rPr>
          <w:rFonts w:hint="eastAsia" w:ascii="黑体" w:hAnsi="黑体" w:eastAsia="黑体"/>
          <w:sz w:val="24"/>
        </w:rPr>
        <w:t>资源管理：在软件设计中减少对硬件的需求，并推广相关设备的再利用和回收。</w:t>
      </w:r>
    </w:p>
    <w:p>
      <w:pPr>
        <w:spacing w:line="300" w:lineRule="auto"/>
        <w:rPr>
          <w:rFonts w:ascii="黑体" w:hAnsi="黑体" w:eastAsia="黑体"/>
          <w:sz w:val="24"/>
        </w:rPr>
      </w:pPr>
    </w:p>
    <w:p>
      <w:pPr>
        <w:spacing w:line="300" w:lineRule="auto"/>
        <w:jc w:val="center"/>
        <w:rPr>
          <w:rFonts w:hint="eastAsia" w:ascii="黑体" w:hAnsi="黑体" w:eastAsia="黑体"/>
          <w:b/>
          <w:bCs/>
          <w:sz w:val="30"/>
          <w:szCs w:val="30"/>
        </w:rPr>
      </w:pPr>
      <w:r>
        <w:rPr>
          <w:rFonts w:ascii="黑体" w:hAnsi="黑体" w:eastAsia="黑体"/>
          <w:b/>
          <w:bCs/>
          <w:sz w:val="30"/>
          <w:szCs w:val="30"/>
        </w:rPr>
        <w:t>3</w:t>
      </w:r>
      <w:r>
        <w:rPr>
          <w:rFonts w:hint="eastAsia" w:ascii="黑体" w:hAnsi="黑体" w:eastAsia="黑体"/>
          <w:b/>
          <w:bCs/>
          <w:sz w:val="30"/>
          <w:szCs w:val="30"/>
        </w:rPr>
        <w:t>.可持续发展的机会和挑战</w:t>
      </w:r>
    </w:p>
    <w:p>
      <w:pPr>
        <w:spacing w:line="300" w:lineRule="auto"/>
        <w:rPr>
          <w:rFonts w:ascii="黑体" w:hAnsi="黑体" w:eastAsia="黑体"/>
          <w:sz w:val="24"/>
        </w:rPr>
      </w:pPr>
    </w:p>
    <w:p>
      <w:pPr>
        <w:spacing w:line="300" w:lineRule="auto"/>
        <w:ind w:firstLine="480" w:firstLineChars="200"/>
        <w:rPr>
          <w:rFonts w:hint="eastAsia" w:ascii="黑体" w:hAnsi="黑体" w:eastAsia="黑体"/>
          <w:sz w:val="24"/>
        </w:rPr>
      </w:pPr>
      <w:r>
        <w:rPr>
          <w:rFonts w:hint="eastAsia" w:ascii="黑体" w:hAnsi="黑体" w:eastAsia="黑体"/>
          <w:sz w:val="24"/>
        </w:rPr>
        <w:t>开发即时通讯软件不仅带来挑战，也为可持续发展提供了机会。通过绿色开发、能源优化和电子垃圾管理，软件行业可以减少对环境的不利影响。此外，即时通讯软件还可以促进数字化交流，减少纸张和交通的需求，从而降低碳排放，有助于可持续发展目标的实现。</w:t>
      </w:r>
    </w:p>
    <w:p>
      <w:pPr>
        <w:spacing w:line="300" w:lineRule="auto"/>
        <w:rPr>
          <w:rFonts w:ascii="黑体" w:hAnsi="黑体" w:eastAsia="黑体"/>
          <w:sz w:val="24"/>
        </w:rPr>
      </w:pPr>
    </w:p>
    <w:p>
      <w:pPr>
        <w:spacing w:line="300" w:lineRule="auto"/>
        <w:rPr>
          <w:rFonts w:ascii="黑体" w:hAnsi="黑体" w:eastAsia="黑体"/>
          <w:sz w:val="24"/>
        </w:rPr>
      </w:pPr>
    </w:p>
    <w:p>
      <w:pPr>
        <w:spacing w:line="300" w:lineRule="auto"/>
        <w:rPr>
          <w:rFonts w:hint="eastAsia" w:ascii="黑体" w:hAnsi="黑体" w:eastAsia="黑体"/>
          <w:sz w:val="24"/>
        </w:rPr>
      </w:pPr>
    </w:p>
    <w:p>
      <w:pPr>
        <w:spacing w:line="300" w:lineRule="auto"/>
        <w:jc w:val="center"/>
        <w:rPr>
          <w:rFonts w:hint="eastAsia" w:ascii="黑体" w:hAnsi="黑体" w:eastAsia="黑体"/>
          <w:b/>
          <w:bCs/>
          <w:sz w:val="30"/>
          <w:szCs w:val="30"/>
        </w:rPr>
      </w:pPr>
      <w:r>
        <w:rPr>
          <w:rFonts w:ascii="黑体" w:hAnsi="黑体" w:eastAsia="黑体"/>
          <w:b/>
          <w:bCs/>
          <w:sz w:val="30"/>
          <w:szCs w:val="30"/>
        </w:rPr>
        <w:t>4</w:t>
      </w:r>
      <w:r>
        <w:rPr>
          <w:rFonts w:hint="eastAsia" w:ascii="黑体" w:hAnsi="黑体" w:eastAsia="黑体"/>
          <w:b/>
          <w:bCs/>
          <w:sz w:val="30"/>
          <w:szCs w:val="30"/>
        </w:rPr>
        <w:t>.结论</w:t>
      </w:r>
    </w:p>
    <w:p>
      <w:pPr>
        <w:spacing w:line="300" w:lineRule="auto"/>
        <w:rPr>
          <w:rFonts w:ascii="黑体" w:hAnsi="黑体" w:eastAsia="黑体"/>
          <w:sz w:val="24"/>
        </w:rPr>
      </w:pPr>
    </w:p>
    <w:p>
      <w:pPr>
        <w:spacing w:line="300" w:lineRule="auto"/>
        <w:ind w:firstLine="480" w:firstLineChars="200"/>
        <w:rPr>
          <w:rFonts w:hint="eastAsia" w:ascii="黑体" w:hAnsi="黑体" w:eastAsia="黑体"/>
          <w:sz w:val="24"/>
          <w:highlight w:val="yellow"/>
        </w:rPr>
      </w:pPr>
      <w:r>
        <w:rPr>
          <w:rFonts w:hint="eastAsia" w:ascii="黑体" w:hAnsi="黑体" w:eastAsia="黑体"/>
          <w:sz w:val="24"/>
        </w:rPr>
        <w:t>即时通讯软件开发是一个充满机遇和挑战的领域。计算机工程实践和复杂工程问题解决方案常对环境和可持续发展产生负面影响，但通过绿色开发、能源优化和资源管理，我们可以使这些影响降到最低。软件行业有责任创造更加环保和的解决方案，通过合作和创新，在技术发展的同时实现可持续发展的目标，为未来发展贡献一份力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Noto Serif CJK HK SemiBold"/>
    <w:panose1 w:val="02010600030101010101"/>
    <w:charset w:val="86"/>
    <w:family w:val="auto"/>
    <w:pitch w:val="default"/>
    <w:sig w:usb0="00000000" w:usb1="00000000" w:usb2="00000016" w:usb3="00000000" w:csb0="0004000F" w:csb1="00000000"/>
  </w:font>
  <w:font w:name="Noto Serif CJK HK SemiBold">
    <w:panose1 w:val="02020600000000000000"/>
    <w:charset w:val="88"/>
    <w:family w:val="auto"/>
    <w:pitch w:val="default"/>
    <w:sig w:usb0="30000083" w:usb1="2BDF3C10" w:usb2="00000016" w:usb3="00000000" w:csb0="603A0107"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华文楷体">
    <w:altName w:val="Droid Sans Fallback"/>
    <w:panose1 w:val="02010600040101010101"/>
    <w:charset w:val="86"/>
    <w:family w:val="auto"/>
    <w:pitch w:val="default"/>
    <w:sig w:usb0="00000000" w:usb1="00000000" w:usb2="00000010" w:usb3="00000000" w:csb0="0004009F" w:csb1="00000000"/>
  </w:font>
  <w:font w:name="等线 Light">
    <w:altName w:val="Noto Serif CJK HK SemiBold"/>
    <w:panose1 w:val="02010600030101010101"/>
    <w:charset w:val="86"/>
    <w:family w:val="auto"/>
    <w:pitch w:val="default"/>
    <w:sig w:usb0="00000000" w:usb1="00000000" w:usb2="00000016" w:usb3="00000000" w:csb0="0004000F" w:csb1="00000000"/>
  </w:font>
  <w:font w:name="黑体">
    <w:altName w:val="Droid Sans Fallback"/>
    <w:panose1 w:val="02010609060101010101"/>
    <w:charset w:val="86"/>
    <w:family w:val="modern"/>
    <w:pitch w:val="default"/>
    <w:sig w:usb0="00000000" w:usb1="00000000" w:usb2="00000016" w:usb3="00000000" w:csb0="00040001" w:csb1="00000000"/>
  </w:font>
  <w:font w:name="隶书">
    <w:altName w:val="Droid Sans Fallback"/>
    <w:panose1 w:val="02010509060101010101"/>
    <w:charset w:val="86"/>
    <w:family w:val="modern"/>
    <w:pitch w:val="default"/>
    <w:sig w:usb0="00000000" w:usb1="00000000" w:usb2="00000010" w:usb3="00000000" w:csb0="00040000" w:csb1="00000000"/>
  </w:font>
  <w:font w:name="楷体_GB2312">
    <w:altName w:val="Droid Sans Fallback"/>
    <w:panose1 w:val="00000000000000000000"/>
    <w:charset w:val="86"/>
    <w:family w:val="modern"/>
    <w:pitch w:val="default"/>
    <w:sig w:usb0="00000000" w:usb1="00000000" w:usb2="00000010" w:usb3="00000000" w:csb0="0004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等线 Light">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UxMTZkNTA3MmY0NmU0MGQ1Y2ZhMjAyNGUyZDU4OTMifQ=="/>
  </w:docVars>
  <w:rsids>
    <w:rsidRoot w:val="00114F50"/>
    <w:rsid w:val="00050A7F"/>
    <w:rsid w:val="00064ADD"/>
    <w:rsid w:val="00071399"/>
    <w:rsid w:val="0010340D"/>
    <w:rsid w:val="00114F50"/>
    <w:rsid w:val="00127FCB"/>
    <w:rsid w:val="001503FC"/>
    <w:rsid w:val="001A2597"/>
    <w:rsid w:val="001B22C8"/>
    <w:rsid w:val="001D2B61"/>
    <w:rsid w:val="001E6ADC"/>
    <w:rsid w:val="002A1362"/>
    <w:rsid w:val="002A719F"/>
    <w:rsid w:val="002D55FB"/>
    <w:rsid w:val="002F3E31"/>
    <w:rsid w:val="003733ED"/>
    <w:rsid w:val="00401BFC"/>
    <w:rsid w:val="00406FCF"/>
    <w:rsid w:val="0041180C"/>
    <w:rsid w:val="00486E52"/>
    <w:rsid w:val="00525491"/>
    <w:rsid w:val="00574025"/>
    <w:rsid w:val="00592AEF"/>
    <w:rsid w:val="005A7BB5"/>
    <w:rsid w:val="005D43E5"/>
    <w:rsid w:val="00605276"/>
    <w:rsid w:val="006A502F"/>
    <w:rsid w:val="007F05F3"/>
    <w:rsid w:val="0088516B"/>
    <w:rsid w:val="008A5C9A"/>
    <w:rsid w:val="008E476E"/>
    <w:rsid w:val="008F5044"/>
    <w:rsid w:val="008F68EA"/>
    <w:rsid w:val="00923FA3"/>
    <w:rsid w:val="00927623"/>
    <w:rsid w:val="00A01732"/>
    <w:rsid w:val="00A16314"/>
    <w:rsid w:val="00A41531"/>
    <w:rsid w:val="00AC3DFC"/>
    <w:rsid w:val="00AC512E"/>
    <w:rsid w:val="00AF31E0"/>
    <w:rsid w:val="00B5418C"/>
    <w:rsid w:val="00B5540E"/>
    <w:rsid w:val="00B65831"/>
    <w:rsid w:val="00BE6D50"/>
    <w:rsid w:val="00C00B37"/>
    <w:rsid w:val="00C0709D"/>
    <w:rsid w:val="00C71F0F"/>
    <w:rsid w:val="00C936F9"/>
    <w:rsid w:val="00D015A5"/>
    <w:rsid w:val="00D55438"/>
    <w:rsid w:val="00D61854"/>
    <w:rsid w:val="00DC39BB"/>
    <w:rsid w:val="00DE07AC"/>
    <w:rsid w:val="00DF0B61"/>
    <w:rsid w:val="00E54639"/>
    <w:rsid w:val="00F670F5"/>
    <w:rsid w:val="00F834EB"/>
    <w:rsid w:val="00FD494D"/>
    <w:rsid w:val="00FF4296"/>
    <w:rsid w:val="085E4AB2"/>
    <w:rsid w:val="17F66DEB"/>
    <w:rsid w:val="262C2909"/>
    <w:rsid w:val="2DD8084C"/>
    <w:rsid w:val="33556A27"/>
    <w:rsid w:val="34BD40E7"/>
    <w:rsid w:val="3599361C"/>
    <w:rsid w:val="38637D13"/>
    <w:rsid w:val="38DF332E"/>
    <w:rsid w:val="3D7444B4"/>
    <w:rsid w:val="3F285BF9"/>
    <w:rsid w:val="416D58EF"/>
    <w:rsid w:val="4D142FB2"/>
    <w:rsid w:val="5A067073"/>
    <w:rsid w:val="5AA21305"/>
    <w:rsid w:val="66F37286"/>
    <w:rsid w:val="69BE5775"/>
    <w:rsid w:val="6FEB6282"/>
    <w:rsid w:val="9F7FA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9"/>
    <w:qFormat/>
    <w:uiPriority w:val="9"/>
    <w:pPr>
      <w:keepNext/>
      <w:keepLines/>
      <w:numPr>
        <w:ilvl w:val="0"/>
        <w:numId w:val="1"/>
      </w:numPr>
      <w:spacing w:before="120" w:after="120"/>
      <w:ind w:left="1413"/>
      <w:outlineLvl w:val="0"/>
    </w:pPr>
    <w:rPr>
      <w:rFonts w:ascii="Calibri" w:hAnsi="Calibri" w:eastAsia="华文楷体" w:cs="SimSun"/>
      <w:b/>
      <w:bCs/>
      <w:kern w:val="44"/>
      <w:sz w:val="32"/>
      <w:szCs w:val="44"/>
      <w:lang w:val="zh-CN"/>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1"/>
    <w:unhideWhenUsed/>
    <w:qFormat/>
    <w:uiPriority w:val="99"/>
    <w:pPr>
      <w:tabs>
        <w:tab w:val="center" w:pos="4153"/>
        <w:tab w:val="right" w:pos="8306"/>
      </w:tabs>
      <w:snapToGrid w:val="0"/>
      <w:jc w:val="left"/>
    </w:pPr>
    <w:rPr>
      <w:sz w:val="18"/>
      <w:szCs w:val="18"/>
    </w:rPr>
  </w:style>
  <w:style w:type="paragraph" w:styleId="7">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5"/>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4"/>
    <w:link w:val="2"/>
    <w:qFormat/>
    <w:uiPriority w:val="9"/>
    <w:rPr>
      <w:rFonts w:ascii="Calibri" w:hAnsi="Calibri" w:eastAsia="华文楷体" w:cs="SimSun"/>
      <w:b/>
      <w:bCs/>
      <w:kern w:val="44"/>
      <w:sz w:val="32"/>
      <w:szCs w:val="44"/>
      <w:lang w:val="zh-CN" w:eastAsia="zh-CN"/>
    </w:rPr>
  </w:style>
  <w:style w:type="character" w:customStyle="1" w:styleId="10">
    <w:name w:val="页眉 字符"/>
    <w:basedOn w:val="4"/>
    <w:link w:val="7"/>
    <w:qFormat/>
    <w:uiPriority w:val="99"/>
    <w:rPr>
      <w:sz w:val="18"/>
      <w:szCs w:val="18"/>
    </w:rPr>
  </w:style>
  <w:style w:type="character" w:customStyle="1" w:styleId="11">
    <w:name w:val="页脚 字符"/>
    <w:basedOn w:val="4"/>
    <w:link w:val="6"/>
    <w:qFormat/>
    <w:uiPriority w:val="99"/>
    <w:rPr>
      <w:sz w:val="18"/>
      <w:szCs w:val="18"/>
    </w:rPr>
  </w:style>
  <w:style w:type="character" w:customStyle="1" w:styleId="12">
    <w:name w:val="标题 2 字符"/>
    <w:basedOn w:val="4"/>
    <w:link w:val="3"/>
    <w:qFormat/>
    <w:uiPriority w:val="9"/>
    <w:rPr>
      <w:rFonts w:asciiTheme="majorHAnsi" w:hAnsiTheme="majorHAnsi" w:eastAsiaTheme="majorEastAsia" w:cstheme="majorBidi"/>
      <w:b/>
      <w:bCs/>
      <w:sz w:val="32"/>
      <w:szCs w:val="32"/>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143</Words>
  <Characters>818</Characters>
  <Lines>6</Lines>
  <Paragraphs>1</Paragraphs>
  <TotalTime>51</TotalTime>
  <ScaleCrop>false</ScaleCrop>
  <LinksUpToDate>false</LinksUpToDate>
  <CharactersWithSpaces>960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2016-10-24T10:06:00Z</dcterms:created>
  <dc:creator>王琳</dc:creator>
  <cp:lastModifiedBy>thattemperature</cp:lastModifiedBy>
  <dcterms:modified xsi:type="dcterms:W3CDTF">2023-08-30T19:28:22Z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y fmtid="{D5CDD505-2E9C-101B-9397-08002B2CF9AE}" pid="3" name="ICV">
    <vt:lpwstr>F78327E00FA444A48296136E4970DE27_12</vt:lpwstr>
  </property>
</Properties>
</file>