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黑体" w:hAnsi="黑体" w:eastAsia="黑体"/>
          <w:sz w:val="48"/>
          <w:szCs w:val="52"/>
        </w:rPr>
      </w:pPr>
    </w:p>
    <w:p>
      <w:pPr>
        <w:spacing w:line="480" w:lineRule="auto"/>
        <w:jc w:val="center"/>
        <w:rPr>
          <w:rFonts w:ascii="黑体" w:hAnsi="黑体" w:eastAsia="黑体"/>
          <w:b/>
          <w:sz w:val="48"/>
          <w:szCs w:val="52"/>
        </w:rPr>
      </w:pPr>
      <w:r>
        <w:rPr>
          <w:rFonts w:hint="eastAsia" w:ascii="黑体" w:hAnsi="黑体" w:eastAsia="黑体"/>
          <w:sz w:val="56"/>
          <w:szCs w:val="72"/>
        </w:rPr>
        <w:t>东软教育科技集团</w:t>
      </w:r>
    </w:p>
    <w:p>
      <w:pPr>
        <w:spacing w:line="480" w:lineRule="auto"/>
        <w:jc w:val="center"/>
        <w:rPr>
          <w:rFonts w:ascii="黑体" w:hAnsi="黑体" w:eastAsia="黑体"/>
          <w:sz w:val="48"/>
          <w:szCs w:val="52"/>
        </w:rPr>
      </w:pPr>
      <w:bookmarkStart w:id="0" w:name="_Toc437504800"/>
      <w:bookmarkStart w:id="1" w:name="_Toc437504712"/>
    </w:p>
    <w:p>
      <w:pPr>
        <w:spacing w:line="480" w:lineRule="auto"/>
        <w:jc w:val="center"/>
        <w:rPr>
          <w:rFonts w:ascii="黑体" w:hAnsi="黑体" w:eastAsia="黑体"/>
          <w:sz w:val="44"/>
          <w:szCs w:val="48"/>
        </w:rPr>
      </w:pPr>
      <w:r>
        <w:rPr>
          <w:rFonts w:hint="eastAsia" w:ascii="黑体" w:hAnsi="黑体" w:eastAsia="黑体"/>
          <w:sz w:val="44"/>
          <w:szCs w:val="48"/>
        </w:rPr>
        <w:t>项目实训总结报告</w:t>
      </w:r>
      <w:bookmarkEnd w:id="0"/>
      <w:bookmarkEnd w:id="1"/>
    </w:p>
    <w:p>
      <w:pPr>
        <w:ind w:firstLine="960" w:firstLineChars="200"/>
        <w:jc w:val="center"/>
        <w:rPr>
          <w:rFonts w:ascii="黑体" w:hAnsi="黑体" w:eastAsia="黑体"/>
          <w:sz w:val="48"/>
        </w:rPr>
      </w:pPr>
    </w:p>
    <w:p>
      <w:pPr>
        <w:ind w:firstLine="960" w:firstLineChars="200"/>
        <w:jc w:val="center"/>
        <w:rPr>
          <w:rFonts w:ascii="黑体" w:hAnsi="黑体" w:eastAsia="黑体"/>
          <w:sz w:val="48"/>
        </w:rPr>
      </w:pPr>
    </w:p>
    <w:p>
      <w:pPr>
        <w:ind w:firstLine="720" w:firstLineChars="200"/>
        <w:jc w:val="center"/>
        <w:rPr>
          <w:rFonts w:ascii="黑体" w:hAnsi="黑体" w:eastAsia="黑体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黑体" w:hAnsi="黑体" w:eastAsia="黑体"/>
          <w:sz w:val="36"/>
          <w:szCs w:val="36"/>
          <w:u w:val="single"/>
        </w:rPr>
      </w:pPr>
    </w:p>
    <w:p>
      <w:pPr>
        <w:ind w:firstLine="720" w:firstLineChars="200"/>
        <w:jc w:val="center"/>
        <w:rPr>
          <w:rFonts w:ascii="黑体" w:hAnsi="黑体" w:eastAsia="黑体"/>
          <w:sz w:val="36"/>
          <w:szCs w:val="36"/>
          <w:u w:val="single"/>
        </w:rPr>
      </w:pPr>
    </w:p>
    <w:p>
      <w:pPr>
        <w:rPr>
          <w:rFonts w:ascii="黑体" w:hAnsi="黑体" w:eastAsia="黑体"/>
          <w:sz w:val="36"/>
          <w:szCs w:val="36"/>
          <w:u w:val="single"/>
        </w:rPr>
      </w:pPr>
    </w:p>
    <w:p>
      <w:pPr>
        <w:ind w:firstLine="720" w:firstLineChars="200"/>
        <w:jc w:val="left"/>
        <w:rPr>
          <w:rFonts w:ascii="黑体" w:hAnsi="黑体" w:eastAsia="黑体"/>
          <w:sz w:val="36"/>
          <w:szCs w:val="36"/>
          <w:u w:val="single"/>
        </w:rPr>
      </w:pPr>
      <w:r>
        <w:rPr>
          <w:rFonts w:hint="eastAsia" w:ascii="黑体" w:hAnsi="黑体" w:eastAsia="黑体"/>
          <w:sz w:val="36"/>
          <w:szCs w:val="36"/>
        </w:rPr>
        <w:t>项 目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 xml:space="preserve">名 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>称</w:t>
      </w:r>
      <w:r>
        <w:rPr>
          <w:rFonts w:ascii="黑体" w:hAnsi="黑体" w:eastAsia="黑体"/>
          <w:sz w:val="36"/>
          <w:szCs w:val="36"/>
        </w:rPr>
        <w:t>:</w:t>
      </w:r>
      <w:r>
        <w:rPr>
          <w:rFonts w:ascii="黑体" w:hAnsi="黑体" w:eastAsia="黑体"/>
          <w:sz w:val="36"/>
          <w:szCs w:val="36"/>
          <w:u w:val="single"/>
        </w:rPr>
        <w:t xml:space="preserve">     O</w:t>
      </w:r>
      <w:r>
        <w:rPr>
          <w:rFonts w:hint="default" w:ascii="黑体" w:hAnsi="黑体" w:eastAsia="黑体"/>
          <w:sz w:val="36"/>
          <w:szCs w:val="36"/>
          <w:u w:val="single"/>
        </w:rPr>
        <w:t>n</w:t>
      </w:r>
      <w:r>
        <w:rPr>
          <w:rFonts w:ascii="黑体" w:hAnsi="黑体" w:eastAsia="黑体"/>
          <w:sz w:val="36"/>
          <w:szCs w:val="36"/>
          <w:u w:val="single"/>
        </w:rPr>
        <w:t>P</w:t>
      </w:r>
      <w:r>
        <w:rPr>
          <w:rFonts w:hint="default" w:ascii="黑体" w:hAnsi="黑体" w:eastAsia="黑体"/>
          <w:sz w:val="36"/>
          <w:szCs w:val="36"/>
          <w:u w:val="single"/>
        </w:rPr>
        <w:t>oint</w:t>
      </w:r>
      <w:r>
        <w:rPr>
          <w:rFonts w:ascii="黑体" w:hAnsi="黑体" w:eastAsia="黑体"/>
          <w:sz w:val="36"/>
          <w:szCs w:val="36"/>
          <w:u w:val="single"/>
        </w:rPr>
        <w:t xml:space="preserve">Link        </w:t>
      </w:r>
    </w:p>
    <w:p>
      <w:pPr>
        <w:ind w:firstLine="720" w:firstLineChars="200"/>
        <w:jc w:val="left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>学 校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 xml:space="preserve">名 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>称</w:t>
      </w:r>
      <w:r>
        <w:rPr>
          <w:rFonts w:ascii="黑体" w:hAnsi="黑体" w:eastAsia="黑体"/>
          <w:sz w:val="36"/>
          <w:szCs w:val="36"/>
        </w:rPr>
        <w:t>:</w:t>
      </w:r>
      <w:r>
        <w:rPr>
          <w:rFonts w:ascii="黑体" w:hAnsi="黑体" w:eastAsia="黑体"/>
          <w:sz w:val="36"/>
          <w:szCs w:val="36"/>
          <w:u w:val="single"/>
        </w:rPr>
        <w:t xml:space="preserve">     </w:t>
      </w:r>
      <w:r>
        <w:rPr>
          <w:rFonts w:hint="eastAsia" w:ascii="黑体" w:hAnsi="黑体" w:eastAsia="黑体"/>
          <w:sz w:val="36"/>
          <w:szCs w:val="36"/>
          <w:u w:val="single"/>
        </w:rPr>
        <w:t>北京理工大学</w:t>
      </w:r>
      <w:r>
        <w:rPr>
          <w:rFonts w:ascii="黑体" w:hAnsi="黑体" w:eastAsia="黑体"/>
          <w:sz w:val="36"/>
          <w:szCs w:val="36"/>
          <w:u w:val="single"/>
        </w:rPr>
        <w:t xml:space="preserve"> </w:t>
      </w:r>
      <w:r>
        <w:rPr>
          <w:rFonts w:hint="eastAsia" w:ascii="黑体" w:hAnsi="黑体" w:eastAsia="黑体"/>
          <w:sz w:val="36"/>
          <w:szCs w:val="36"/>
          <w:u w:val="single"/>
        </w:rPr>
        <w:t xml:space="preserve"> </w:t>
      </w:r>
      <w:r>
        <w:rPr>
          <w:rFonts w:ascii="黑体" w:hAnsi="黑体" w:eastAsia="黑体"/>
          <w:sz w:val="36"/>
          <w:szCs w:val="36"/>
          <w:u w:val="single"/>
        </w:rPr>
        <w:t xml:space="preserve">     </w:t>
      </w:r>
    </w:p>
    <w:p>
      <w:pPr>
        <w:ind w:firstLine="720" w:firstLineChars="200"/>
        <w:jc w:val="left"/>
        <w:rPr>
          <w:rFonts w:ascii="黑体" w:hAnsi="黑体" w:eastAsia="黑体"/>
          <w:b/>
          <w:spacing w:val="10"/>
          <w:sz w:val="36"/>
          <w:szCs w:val="36"/>
          <w:u w:val="single"/>
        </w:rPr>
      </w:pPr>
      <w:r>
        <w:rPr>
          <w:rFonts w:hint="eastAsia" w:ascii="黑体" w:hAnsi="黑体" w:eastAsia="黑体"/>
          <w:sz w:val="36"/>
          <w:szCs w:val="36"/>
        </w:rPr>
        <w:t xml:space="preserve">项 目 讲 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>师</w:t>
      </w:r>
      <w:r>
        <w:rPr>
          <w:rFonts w:ascii="黑体" w:hAnsi="黑体" w:eastAsia="黑体"/>
          <w:sz w:val="36"/>
          <w:szCs w:val="36"/>
        </w:rPr>
        <w:t>:</w:t>
      </w:r>
      <w:r>
        <w:rPr>
          <w:rFonts w:ascii="黑体" w:hAnsi="黑体" w:eastAsia="黑体"/>
          <w:sz w:val="36"/>
          <w:szCs w:val="36"/>
          <w:u w:val="single"/>
        </w:rPr>
        <w:t xml:space="preserve">        </w:t>
      </w:r>
      <w:r>
        <w:rPr>
          <w:rFonts w:hint="eastAsia" w:ascii="黑体" w:hAnsi="黑体" w:eastAsia="黑体"/>
          <w:sz w:val="36"/>
          <w:szCs w:val="36"/>
          <w:u w:val="single"/>
        </w:rPr>
        <w:t>薛静锋</w:t>
      </w:r>
      <w:r>
        <w:rPr>
          <w:rFonts w:ascii="黑体" w:hAnsi="黑体" w:eastAsia="黑体"/>
          <w:sz w:val="36"/>
          <w:szCs w:val="36"/>
          <w:u w:val="single"/>
        </w:rPr>
        <w:t xml:space="preserve">          </w:t>
      </w:r>
    </w:p>
    <w:p>
      <w:pPr>
        <w:ind w:firstLine="720" w:firstLineChars="200"/>
        <w:jc w:val="left"/>
        <w:rPr>
          <w:rFonts w:ascii="黑体" w:hAnsi="黑体" w:eastAsia="黑体"/>
          <w:sz w:val="36"/>
          <w:szCs w:val="36"/>
        </w:rPr>
      </w:pPr>
      <w:r>
        <w:rPr>
          <w:rFonts w:hint="eastAsia" w:ascii="黑体" w:hAnsi="黑体" w:eastAsia="黑体"/>
          <w:sz w:val="36"/>
          <w:szCs w:val="36"/>
        </w:rPr>
        <w:t xml:space="preserve">姓       </w:t>
      </w:r>
      <w:r>
        <w:rPr>
          <w:rFonts w:ascii="黑体" w:hAnsi="黑体" w:eastAsia="黑体"/>
          <w:sz w:val="36"/>
          <w:szCs w:val="36"/>
        </w:rPr>
        <w:t xml:space="preserve"> </w:t>
      </w:r>
      <w:r>
        <w:rPr>
          <w:rFonts w:hint="eastAsia" w:ascii="黑体" w:hAnsi="黑体" w:eastAsia="黑体"/>
          <w:sz w:val="36"/>
          <w:szCs w:val="36"/>
        </w:rPr>
        <w:t>名:</w:t>
      </w:r>
      <w:r>
        <w:rPr>
          <w:rFonts w:ascii="黑体" w:hAnsi="黑体" w:eastAsia="黑体"/>
          <w:sz w:val="36"/>
          <w:szCs w:val="36"/>
          <w:u w:val="single"/>
        </w:rPr>
        <w:t xml:space="preserve">        </w:t>
      </w:r>
      <w:r>
        <w:rPr>
          <w:rFonts w:hint="eastAsia" w:ascii="黑体" w:hAnsi="黑体" w:eastAsia="黑体"/>
          <w:sz w:val="36"/>
          <w:szCs w:val="36"/>
          <w:u w:val="single"/>
          <w:lang w:eastAsia="zh-CN"/>
        </w:rPr>
        <w:t>王钟骐</w:t>
      </w:r>
      <w:r>
        <w:rPr>
          <w:rFonts w:ascii="黑体" w:hAnsi="黑体" w:eastAsia="黑体"/>
          <w:sz w:val="36"/>
          <w:szCs w:val="36"/>
          <w:u w:val="single"/>
        </w:rPr>
        <w:t xml:space="preserve">          </w:t>
      </w:r>
    </w:p>
    <w:p>
      <w:pPr>
        <w:ind w:firstLine="720" w:firstLineChars="200"/>
        <w:jc w:val="left"/>
        <w:rPr>
          <w:rFonts w:ascii="黑体" w:hAnsi="黑体" w:eastAsia="黑体"/>
          <w:sz w:val="36"/>
          <w:szCs w:val="36"/>
        </w:rPr>
      </w:pPr>
      <w:r>
        <w:rPr>
          <w:rFonts w:ascii="黑体" w:hAnsi="黑体" w:eastAsia="黑体"/>
          <w:sz w:val="36"/>
          <w:szCs w:val="36"/>
        </w:rPr>
        <w:t>学        号:</w:t>
      </w:r>
      <w:r>
        <w:rPr>
          <w:rFonts w:ascii="黑体" w:hAnsi="黑体" w:eastAsia="黑体"/>
          <w:sz w:val="36"/>
          <w:szCs w:val="36"/>
          <w:u w:val="single"/>
        </w:rPr>
        <w:t xml:space="preserve">      112021</w:t>
      </w:r>
      <w:r>
        <w:rPr>
          <w:rFonts w:hint="eastAsia" w:ascii="黑体" w:hAnsi="黑体" w:eastAsia="黑体"/>
          <w:sz w:val="36"/>
          <w:szCs w:val="36"/>
          <w:u w:val="single"/>
          <w:lang w:val="en-US" w:eastAsia="zh-CN"/>
        </w:rPr>
        <w:t>1096</w:t>
      </w:r>
      <w:r>
        <w:rPr>
          <w:rFonts w:ascii="黑体" w:hAnsi="黑体" w:eastAsia="黑体"/>
          <w:sz w:val="36"/>
          <w:szCs w:val="36"/>
          <w:u w:val="single"/>
        </w:rPr>
        <w:t xml:space="preserve">        </w:t>
      </w:r>
    </w:p>
    <w:p>
      <w:pPr>
        <w:ind w:firstLine="720" w:firstLineChars="200"/>
        <w:jc w:val="left"/>
        <w:rPr>
          <w:rFonts w:ascii="黑体" w:hAnsi="黑体" w:eastAsia="黑体"/>
          <w:sz w:val="36"/>
          <w:szCs w:val="36"/>
          <w:u w:val="single"/>
        </w:rPr>
      </w:pPr>
      <w:r>
        <w:rPr>
          <w:rFonts w:hint="eastAsia" w:ascii="黑体" w:hAnsi="黑体" w:eastAsia="黑体"/>
          <w:sz w:val="36"/>
          <w:szCs w:val="36"/>
        </w:rPr>
        <w:t xml:space="preserve">实 训 </w:t>
      </w:r>
      <w:r>
        <w:rPr>
          <w:rFonts w:ascii="黑体" w:hAnsi="黑体" w:eastAsia="黑体"/>
          <w:sz w:val="36"/>
          <w:szCs w:val="36"/>
        </w:rPr>
        <w:t>日</w:t>
      </w:r>
      <w:r>
        <w:rPr>
          <w:rFonts w:hint="eastAsia" w:ascii="黑体" w:hAnsi="黑体" w:eastAsia="黑体"/>
          <w:sz w:val="36"/>
          <w:szCs w:val="36"/>
        </w:rPr>
        <w:t xml:space="preserve"> </w:t>
      </w:r>
      <w:r>
        <w:rPr>
          <w:rFonts w:ascii="黑体" w:hAnsi="黑体" w:eastAsia="黑体"/>
          <w:sz w:val="36"/>
          <w:szCs w:val="36"/>
        </w:rPr>
        <w:t xml:space="preserve"> 期:</w:t>
      </w:r>
      <w:r>
        <w:rPr>
          <w:rFonts w:ascii="黑体" w:hAnsi="黑体" w:eastAsia="黑体"/>
          <w:sz w:val="36"/>
          <w:szCs w:val="36"/>
          <w:u w:val="single"/>
        </w:rPr>
        <w:t xml:space="preserve"> </w:t>
      </w:r>
      <w:r>
        <w:rPr>
          <w:rFonts w:hint="eastAsia" w:ascii="黑体" w:hAnsi="黑体" w:eastAsia="黑体"/>
          <w:sz w:val="30"/>
          <w:szCs w:val="30"/>
          <w:u w:val="single"/>
        </w:rPr>
        <w:t>2023年8月21日-8月31日</w:t>
      </w:r>
      <w:r>
        <w:rPr>
          <w:rFonts w:ascii="黑体" w:hAnsi="黑体" w:eastAsia="黑体"/>
          <w:sz w:val="36"/>
          <w:szCs w:val="36"/>
          <w:u w:val="single"/>
        </w:rPr>
        <w:t xml:space="preserve">  </w:t>
      </w:r>
    </w:p>
    <w:p>
      <w:pPr>
        <w:spacing w:line="300" w:lineRule="auto"/>
        <w:jc w:val="center"/>
        <w:rPr>
          <w:rFonts w:hint="eastAsia" w:ascii="黑体" w:hAnsi="黑体" w:eastAsia="黑体"/>
          <w:b/>
          <w:bCs/>
          <w:sz w:val="30"/>
          <w:szCs w:val="30"/>
        </w:rPr>
      </w:pPr>
      <w:r>
        <w:rPr>
          <w:rFonts w:ascii="黑体" w:hAnsi="黑体" w:eastAsia="黑体"/>
          <w:bCs/>
          <w:sz w:val="30"/>
          <w:szCs w:val="30"/>
        </w:rPr>
        <w:br w:type="page"/>
      </w:r>
      <w:bookmarkStart w:id="2" w:name="_Toc437504713"/>
      <w:bookmarkStart w:id="3" w:name="_Toc437504801"/>
      <w:r>
        <w:rPr>
          <w:rFonts w:ascii="黑体" w:hAnsi="黑体" w:eastAsia="黑体"/>
          <w:b/>
          <w:bCs/>
          <w:sz w:val="30"/>
          <w:szCs w:val="30"/>
        </w:rPr>
        <w:t xml:space="preserve">1 </w:t>
      </w:r>
      <w:r>
        <w:rPr>
          <w:rFonts w:hint="eastAsia" w:ascii="黑体" w:hAnsi="黑体" w:eastAsia="黑体"/>
          <w:b/>
          <w:bCs/>
          <w:sz w:val="30"/>
          <w:szCs w:val="30"/>
        </w:rPr>
        <w:t>引言</w:t>
      </w:r>
      <w:bookmarkEnd w:id="2"/>
      <w:bookmarkEnd w:id="3"/>
    </w:p>
    <w:p>
      <w:pPr>
        <w:spacing w:line="300" w:lineRule="auto"/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>1.1</w:t>
      </w:r>
      <w:r>
        <w:rPr>
          <w:rFonts w:hint="eastAsia" w:ascii="黑体" w:hAnsi="黑体" w:eastAsia="黑体"/>
          <w:sz w:val="28"/>
          <w:szCs w:val="28"/>
        </w:rPr>
        <w:t>项目概述</w:t>
      </w:r>
    </w:p>
    <w:p>
      <w:pPr>
        <w:spacing w:line="300" w:lineRule="auto"/>
        <w:rPr>
          <w:rFonts w:ascii="黑体" w:hAnsi="黑体" w:eastAsia="黑体"/>
          <w:sz w:val="24"/>
        </w:rPr>
      </w:pPr>
    </w:p>
    <w:p>
      <w:pPr>
        <w:spacing w:line="300" w:lineRule="auto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 xml:space="preserve">1.1.1 </w:t>
      </w:r>
      <w:r>
        <w:rPr>
          <w:rFonts w:hint="eastAsia" w:ascii="黑体" w:hAnsi="黑体" w:eastAsia="黑体"/>
          <w:bCs/>
          <w:sz w:val="24"/>
        </w:rPr>
        <w:t>项目目的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设计一款基于linux操作系统的即时通讯软件，包括登录/注册、用户检索/分组、好友管理、一对一聊天/群聊、小型文件传输、消息通知、修改个人信息等基本功能；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软件分为客户端、网络模块、后端数据库三部分，通过局域网分发/接收数据实现功能，有较为完整的UI设计。</w:t>
      </w:r>
    </w:p>
    <w:p>
      <w:pPr>
        <w:spacing w:line="300" w:lineRule="auto"/>
        <w:rPr>
          <w:rFonts w:ascii="黑体" w:hAnsi="黑体" w:eastAsia="黑体"/>
          <w:bCs/>
          <w:sz w:val="24"/>
        </w:rPr>
      </w:pPr>
    </w:p>
    <w:p>
      <w:pPr>
        <w:spacing w:line="300" w:lineRule="auto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 xml:space="preserve">1.1.2 </w:t>
      </w:r>
      <w:r>
        <w:rPr>
          <w:rFonts w:hint="eastAsia" w:ascii="黑体" w:hAnsi="黑体" w:eastAsia="黑体"/>
          <w:bCs/>
          <w:sz w:val="24"/>
        </w:rPr>
        <w:t>项目背景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通过前两年课程内的学习，我们初步掌握了程序开发所需的常用理论、部分算法；在此基础上，进行一定强度的项目开发，将理论应用于实践是必要的。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将即时通讯软件作为项目开发方向有如下原因。随着时代发展，人们对于通讯即时性的要求也越来越高；同时，即时通讯软件是业界开发重点之一，相关领域的积累也较为丰富，且可以用较为熟悉的编程语言与编译器（例如c++与Qt等）实现。</w:t>
      </w:r>
    </w:p>
    <w:p>
      <w:pPr>
        <w:spacing w:line="300" w:lineRule="auto"/>
        <w:rPr>
          <w:rFonts w:ascii="黑体" w:hAnsi="黑体" w:eastAsia="黑体"/>
          <w:bCs/>
          <w:sz w:val="24"/>
        </w:rPr>
      </w:pPr>
    </w:p>
    <w:p>
      <w:pPr>
        <w:spacing w:line="300" w:lineRule="auto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 xml:space="preserve">1.1.3 </w:t>
      </w:r>
      <w:r>
        <w:rPr>
          <w:rFonts w:hint="eastAsia" w:ascii="黑体" w:hAnsi="黑体" w:eastAsia="黑体"/>
          <w:bCs/>
          <w:sz w:val="24"/>
        </w:rPr>
        <w:t>项目意义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1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体会软件整体设计的全流程，包括需求理解、概要设计、程序开发、测试、发布的整体流程。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2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了解linux系统上的软件开发方法。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3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使用并熟悉跨系统开发工具Qt的部分方法，包括多线程/多进程方法、socket通信编程等。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4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快速学习新知识并在项目中应用，既能独立解决问题，也能高效进行团队合作。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5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提高设计初级UI的能力。</w:t>
      </w:r>
    </w:p>
    <w:p>
      <w:pPr>
        <w:spacing w:line="300" w:lineRule="auto"/>
        <w:rPr>
          <w:rFonts w:hint="eastAsia" w:ascii="黑体" w:hAnsi="黑体" w:eastAsia="黑体"/>
          <w:bCs/>
          <w:sz w:val="24"/>
        </w:rPr>
      </w:pPr>
    </w:p>
    <w:p>
      <w:pPr>
        <w:spacing w:line="300" w:lineRule="auto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 xml:space="preserve">1.1.4 </w:t>
      </w:r>
      <w:r>
        <w:rPr>
          <w:rFonts w:hint="eastAsia" w:ascii="黑体" w:hAnsi="黑体" w:eastAsia="黑体"/>
          <w:bCs/>
          <w:sz w:val="24"/>
        </w:rPr>
        <w:t>参考资料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1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Qt Creater 快速入门，霍亚飞，2017.1，3.0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>2.</w:t>
      </w:r>
      <w:r>
        <w:rPr>
          <w:rFonts w:hint="eastAsia" w:ascii="黑体" w:hAnsi="黑体" w:eastAsia="黑体"/>
          <w:bCs/>
          <w:sz w:val="24"/>
        </w:rPr>
        <w:t>东软Qt5教程，东软睿道，1.0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>3</w:t>
      </w:r>
      <w:r>
        <w:rPr>
          <w:rFonts w:hint="eastAsia" w:ascii="黑体" w:hAnsi="黑体" w:eastAsia="黑体"/>
          <w:bCs/>
          <w:sz w:val="24"/>
        </w:rPr>
        <w:t>.Qt及Qt Quick开发实战精解，霍亚飞，2012，1.0</w:t>
      </w:r>
    </w:p>
    <w:p>
      <w:pPr>
        <w:spacing w:line="300" w:lineRule="auto"/>
        <w:ind w:firstLine="480" w:firstLineChars="200"/>
        <w:rPr>
          <w:rFonts w:ascii="黑体" w:hAnsi="黑体" w:eastAsia="黑体"/>
          <w:bCs/>
          <w:sz w:val="24"/>
        </w:rPr>
      </w:pPr>
      <w:r>
        <w:rPr>
          <w:rFonts w:ascii="黑体" w:hAnsi="黑体" w:eastAsia="黑体"/>
          <w:bCs/>
          <w:sz w:val="24"/>
        </w:rPr>
        <w:t>4.</w:t>
      </w:r>
      <w:r>
        <w:rPr>
          <w:rFonts w:hint="eastAsia" w:ascii="黑体" w:hAnsi="黑体" w:eastAsia="黑体"/>
          <w:bCs/>
          <w:sz w:val="24"/>
        </w:rPr>
        <w:t>最新QT从入门到实战完整版|传智教育，传智教育，2019-06-04，1.0</w:t>
      </w:r>
    </w:p>
    <w:p>
      <w:pPr>
        <w:spacing w:line="300" w:lineRule="auto"/>
        <w:ind w:firstLine="480" w:firstLineChars="200"/>
        <w:rPr>
          <w:rFonts w:hint="eastAsia" w:ascii="黑体" w:hAnsi="黑体" w:eastAsia="黑体"/>
          <w:bCs/>
          <w:sz w:val="24"/>
        </w:rPr>
      </w:pPr>
      <w:r>
        <w:rPr>
          <w:rFonts w:hint="eastAsia" w:ascii="黑体" w:hAnsi="黑体" w:eastAsia="黑体"/>
          <w:bCs/>
          <w:sz w:val="24"/>
        </w:rPr>
        <w:t>5</w:t>
      </w:r>
      <w:r>
        <w:rPr>
          <w:rFonts w:ascii="黑体" w:hAnsi="黑体" w:eastAsia="黑体"/>
          <w:bCs/>
          <w:sz w:val="24"/>
        </w:rPr>
        <w:t>.</w:t>
      </w:r>
      <w:r>
        <w:rPr>
          <w:rFonts w:hint="eastAsia" w:ascii="黑体" w:hAnsi="黑体" w:eastAsia="黑体"/>
          <w:bCs/>
          <w:sz w:val="24"/>
        </w:rPr>
        <w:t>Qt自带的Example与帮助文档</w:t>
      </w:r>
    </w:p>
    <w:p>
      <w:pPr>
        <w:spacing w:line="300" w:lineRule="auto"/>
        <w:rPr>
          <w:rFonts w:ascii="黑体" w:hAnsi="黑体" w:eastAsia="黑体"/>
          <w:sz w:val="28"/>
          <w:szCs w:val="28"/>
        </w:rPr>
      </w:pPr>
      <w:r>
        <w:rPr>
          <w:rFonts w:ascii="黑体" w:hAnsi="黑体" w:eastAsia="黑体"/>
          <w:sz w:val="28"/>
          <w:szCs w:val="28"/>
        </w:rPr>
        <w:t xml:space="preserve">1.2 </w:t>
      </w:r>
      <w:r>
        <w:rPr>
          <w:rFonts w:hint="eastAsia" w:ascii="黑体" w:hAnsi="黑体" w:eastAsia="黑体"/>
          <w:sz w:val="28"/>
          <w:szCs w:val="28"/>
        </w:rPr>
        <w:t>运行环境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运行系统：VMWare</w:t>
      </w:r>
      <w:r>
        <w:rPr>
          <w:rFonts w:ascii="黑体" w:hAnsi="黑体" w:eastAsia="黑体"/>
          <w:szCs w:val="21"/>
        </w:rPr>
        <w:t xml:space="preserve"> 16.0.0-</w:t>
      </w:r>
      <w:r>
        <w:rPr>
          <w:rFonts w:hint="eastAsia" w:ascii="黑体" w:hAnsi="黑体" w:eastAsia="黑体"/>
          <w:szCs w:val="21"/>
        </w:rPr>
        <w:t>Ubuntu</w:t>
      </w:r>
      <w:r>
        <w:rPr>
          <w:rFonts w:ascii="黑体" w:hAnsi="黑体" w:eastAsia="黑体"/>
          <w:szCs w:val="21"/>
        </w:rPr>
        <w:t xml:space="preserve"> 18.02</w:t>
      </w:r>
      <w:r>
        <w:rPr>
          <w:rFonts w:hint="eastAsia" w:ascii="黑体" w:hAnsi="黑体" w:eastAsia="黑体"/>
          <w:szCs w:val="21"/>
        </w:rPr>
        <w:t>、Windows</w:t>
      </w:r>
      <w:r>
        <w:rPr>
          <w:rFonts w:ascii="黑体" w:hAnsi="黑体" w:eastAsia="黑体"/>
          <w:szCs w:val="21"/>
        </w:rPr>
        <w:t>11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开发工具：Qt</w:t>
      </w:r>
      <w:r>
        <w:rPr>
          <w:rFonts w:ascii="黑体" w:hAnsi="黑体" w:eastAsia="黑体"/>
          <w:szCs w:val="21"/>
        </w:rPr>
        <w:t xml:space="preserve"> 5.12.8 + </w:t>
      </w:r>
      <w:r>
        <w:rPr>
          <w:rFonts w:hint="eastAsia" w:ascii="黑体" w:hAnsi="黑体" w:eastAsia="黑体"/>
          <w:szCs w:val="21"/>
        </w:rPr>
        <w:t>MingW</w:t>
      </w:r>
      <w:r>
        <w:rPr>
          <w:rFonts w:ascii="黑体" w:hAnsi="黑体" w:eastAsia="黑体"/>
          <w:szCs w:val="21"/>
        </w:rPr>
        <w:t>32 64</w:t>
      </w:r>
      <w:r>
        <w:rPr>
          <w:rFonts w:hint="eastAsia" w:ascii="黑体" w:hAnsi="黑体" w:eastAsia="黑体"/>
          <w:szCs w:val="21"/>
        </w:rPr>
        <w:t>bit/</w:t>
      </w:r>
      <w:r>
        <w:rPr>
          <w:rFonts w:ascii="黑体" w:hAnsi="黑体" w:eastAsia="黑体"/>
          <w:szCs w:val="21"/>
        </w:rPr>
        <w:t xml:space="preserve">gdb+gcc + </w:t>
      </w:r>
      <w:r>
        <w:rPr>
          <w:rFonts w:hint="eastAsia" w:ascii="黑体" w:hAnsi="黑体" w:eastAsia="黑体"/>
          <w:szCs w:val="21"/>
        </w:rPr>
        <w:t>Qmake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硬件支持：全部I</w:t>
      </w:r>
      <w:r>
        <w:rPr>
          <w:rFonts w:ascii="黑体" w:hAnsi="黑体" w:eastAsia="黑体"/>
          <w:szCs w:val="21"/>
        </w:rPr>
        <w:t xml:space="preserve">ntel/AMD </w:t>
      </w:r>
      <w:r>
        <w:rPr>
          <w:rFonts w:hint="eastAsia" w:ascii="黑体" w:hAnsi="黑体" w:eastAsia="黑体"/>
          <w:szCs w:val="21"/>
        </w:rPr>
        <w:t>x</w:t>
      </w:r>
      <w:r>
        <w:rPr>
          <w:rFonts w:ascii="黑体" w:hAnsi="黑体" w:eastAsia="黑体"/>
          <w:szCs w:val="21"/>
        </w:rPr>
        <w:t>86/</w:t>
      </w:r>
      <w:r>
        <w:rPr>
          <w:rFonts w:hint="eastAsia" w:ascii="黑体" w:hAnsi="黑体" w:eastAsia="黑体"/>
          <w:szCs w:val="21"/>
        </w:rPr>
        <w:t>x</w:t>
      </w:r>
      <w:r>
        <w:rPr>
          <w:rFonts w:ascii="黑体" w:hAnsi="黑体" w:eastAsia="黑体"/>
          <w:szCs w:val="21"/>
        </w:rPr>
        <w:t>64</w:t>
      </w:r>
      <w:r>
        <w:rPr>
          <w:rFonts w:hint="eastAsia" w:ascii="黑体" w:hAnsi="黑体" w:eastAsia="黑体"/>
          <w:szCs w:val="21"/>
        </w:rPr>
        <w:t>的处理器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jc w:val="center"/>
        <w:rPr>
          <w:rFonts w:ascii="黑体" w:hAnsi="黑体" w:eastAsia="黑体"/>
          <w:b/>
          <w:bCs/>
          <w:sz w:val="30"/>
          <w:szCs w:val="30"/>
        </w:rPr>
      </w:pPr>
      <w:bookmarkStart w:id="4" w:name="_Toc437504802"/>
      <w:bookmarkStart w:id="5" w:name="_Toc437504714"/>
      <w:r>
        <w:rPr>
          <w:rFonts w:ascii="黑体" w:hAnsi="黑体" w:eastAsia="黑体"/>
          <w:b/>
          <w:bCs/>
          <w:sz w:val="30"/>
          <w:szCs w:val="30"/>
        </w:rPr>
        <w:t xml:space="preserve">2 </w:t>
      </w:r>
      <w:r>
        <w:rPr>
          <w:rFonts w:hint="eastAsia" w:ascii="黑体" w:hAnsi="黑体" w:eastAsia="黑体"/>
          <w:b/>
          <w:bCs/>
          <w:sz w:val="30"/>
          <w:szCs w:val="30"/>
        </w:rPr>
        <w:t>需求分析</w:t>
      </w:r>
      <w:bookmarkEnd w:id="4"/>
      <w:bookmarkEnd w:id="5"/>
    </w:p>
    <w:p>
      <w:pPr>
        <w:spacing w:line="300" w:lineRule="auto"/>
        <w:rPr>
          <w:rFonts w:ascii="黑体" w:hAnsi="黑体" w:eastAsia="黑体"/>
          <w:szCs w:val="21"/>
        </w:rPr>
      </w:pPr>
      <w:bookmarkStart w:id="6" w:name="_Toc437504715"/>
      <w:bookmarkStart w:id="7" w:name="_Toc437504803"/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1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  <w:szCs w:val="21"/>
        </w:rPr>
        <w:t>登录注册（担当者：王钟骐）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登录界面：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ID框输入ID，并且有下拉菜单可以显示之前登录过的用户ID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（由于昵称不唯一，因此不能使用昵称登录）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2.密码框输入密码，但是不直接显示密码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3.复选框可以选择是否记住密码和是否自动登录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4.按下登录按钮登录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5.用户可以自行选择服务器的IP地址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6. 服务器无法链接时给予提示信息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7.按下注册按钮进入注册页面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注册界面：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1.注册界面要输入昵称、密码、确认密码，两次输入密码相同则注册成功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2.注册成功后显示ID（自动分配）、昵称、密码，跳转到登录界面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2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  <w:szCs w:val="21"/>
        </w:rPr>
        <w:t xml:space="preserve"> 用户操作（担当者：申家芮）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用户检索：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1.支持通过ID、昵称检索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2.用ID搜索，弹出对应用户信息，若无对应用户则报错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3.用昵称搜索，弹出符合条件的用户列表，点击某个用户即可弹出用户信息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添加/删除好友：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在搜索到用户信息后，有发送好友申请选项，弹出发送好友申请窗口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好友申请含打招呼消息、好友分组、好友备注。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如果被申请人设置为“无需验证”，则申请直接通过；如果设置为“需要验证”，则会经过被申请人手动同意后申请通过。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4.如果被申请人设置为“回答问题”，则正确回答问题后自动通过，否则自动拒绝。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（以上两条在“设置”窗口进行设置）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5.主界面有“好友申请”按钮，收到申请时发出提示，点击按钮进入受理窗口，可以选择接受或拒绝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好友分组/拉黑：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1.设定黑名单，可以查看已经拉黑的用户，在这里可以解除拉黑。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2.添加黑名单方法类似添加好友，但是不用对方同意。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3.分组在好友列表当中进行操作，有一个默认分组。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3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  <w:szCs w:val="21"/>
        </w:rPr>
        <w:t>聊天（担当者：王启贤）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ascii="黑体" w:hAnsi="黑体" w:eastAsia="黑体"/>
          <w:szCs w:val="21"/>
        </w:rPr>
        <w:tab/>
      </w:r>
      <w:r>
        <w:rPr>
          <w:rFonts w:hint="eastAsia" w:ascii="黑体" w:hAnsi="黑体" w:eastAsia="黑体"/>
          <w:b/>
          <w:bCs/>
          <w:szCs w:val="21"/>
        </w:rPr>
        <w:t>1对1聊天：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1. 用户在好友列表当中选择用户，双击打开即可进入聊天窗口。一个聊天就是一个窗口。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消息输入框输入文本后，点击发送按钮、或按下发送快捷键发送。消息输入框支持输入表情。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发出的消息首先会存储在服务器上，然后如果对方用户在线，则进行消息同步；否则存储在服务器上一段时间，如果超出了存储时间仍然没有上线，则收不到该消息。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4.自己发送到消息和收到他人到消息以气泡形式显示在消息显示窗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群聊：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点击创建群聊按钮创建群聊，需要至少三个用户，直接拉进群。创建后生成群聊ID，此后群聊的ID不变。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建群者为群主，可以进行群主转让。只有群主可以进行群的解散操作。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在群设置页面，群主可设置管理员，管理员人数有上限。群主、管理员均可进行加群验证、单人禁言、全体禁言、解除禁言、解除全体禁言、设置群名、设置群简介、管理群文件。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 群设置界面有查看群用户、消息记录、删除群聊等功能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5. 群文件设置群文件系统。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文件传输：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在聊天消息框里面设置一个文件传输功能键，点击之后进入本地文件目录浏览界面，选择一个文件即可上传。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文件与消息一样，会先保存在服务器，只不过文件的云存储时间较短。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群聊中文件会有群文件系统管理。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4. 文件图标后面会有一个下载按钮，如果已下载则替换为一个打开文件目录的按钮。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5.文件下载在默认位置，在设置界面可以自行设置文件存储位置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聊天记录：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有查找记录按钮，弹出查找对话框，支持查找功能，根据文本重合度、文件名重合度、文件名后缀名查找。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 xml:space="preserve">2. 支持多选+转发功能。 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聊天框当中点击一个按钮查看历史消息。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消息通知：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如果接收到了新消息，则会进行闪烁提示。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可以设置提示音/只接收不提示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4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</w:rPr>
        <w:t xml:space="preserve"> </w:t>
      </w:r>
      <w:r>
        <w:rPr>
          <w:rFonts w:hint="eastAsia" w:ascii="黑体" w:hAnsi="黑体" w:eastAsia="黑体"/>
          <w:b/>
          <w:bCs/>
          <w:szCs w:val="21"/>
        </w:rPr>
        <w:t>用户设置（担当者：祝文轩）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基本信息设置：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1.用户可以更改自己的昵称和密码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2.用户可以设置自己的身高、体重、年龄、学历、居住地等信息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（在设置界面）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头像设置：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1.头像在主界面和聊天对话框中显示，在主界面点击头像，可以自定义头像（系统内置头像或从本地文件上传）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个性签名：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1.在主界面显示个性签名，点击变成输入框，可以自定义用户签名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隐私设置：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1.用户可以设置其他人能否访问自己的隐私信息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2.隐私信息包括身高、体重、年龄、学历、居住地等个人信息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5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</w:rPr>
        <w:t xml:space="preserve"> </w:t>
      </w:r>
      <w:r>
        <w:rPr>
          <w:rFonts w:hint="eastAsia" w:ascii="黑体" w:hAnsi="黑体" w:eastAsia="黑体"/>
          <w:b/>
          <w:bCs/>
          <w:szCs w:val="21"/>
        </w:rPr>
        <w:t>账号信息存储（担当者：黄森奕）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账号信息数据库：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使用mysql作为数据库引擎，存储账户信息。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聊天记录存储：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存储的聊天信息包括但不限于：时间、发送人、对象（用户，群聊）、类型（文本消息、文件）、内容（文本的话就是文本，文件的话就是一个文件链接）</w:t>
      </w:r>
    </w:p>
    <w:p>
      <w:pPr>
        <w:spacing w:line="300" w:lineRule="auto"/>
        <w:ind w:firstLine="422" w:firstLineChars="200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服务器文件存储模块：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 1对1聊天的文件为临时文件，存储按照时间划分文件夹在服务器当中进行存储。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2. 群聊的文件设在一个文件夹当中，当中按照群文件管理系统的方式存储。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3. 使用服务器自带的文件管理系统，服务器存储文件路径，并针对不同文件采用不同存储控制，如聊天信息定时删除等。</w:t>
      </w: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6</w:t>
      </w:r>
      <w:r>
        <w:rPr>
          <w:rFonts w:ascii="黑体" w:hAnsi="黑体" w:eastAsia="黑体"/>
          <w:b/>
          <w:bCs/>
          <w:szCs w:val="21"/>
        </w:rPr>
        <w:t>.</w:t>
      </w:r>
      <w:r>
        <w:rPr>
          <w:rFonts w:hint="eastAsia" w:ascii="黑体" w:hAnsi="黑体" w:eastAsia="黑体"/>
          <w:b/>
          <w:bCs/>
          <w:szCs w:val="21"/>
        </w:rPr>
        <w:t>附加功能（担当者：赵荣翰）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1.在群聊界面，群主和管理员可以放歌，群员进入群聊页面则可以听歌</w:t>
      </w:r>
    </w:p>
    <w:p>
      <w:pPr>
        <w:spacing w:line="300" w:lineRule="auto"/>
        <w:ind w:firstLine="420" w:firstLineChars="200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t>2</w:t>
      </w:r>
      <w:r>
        <w:rPr>
          <w:rFonts w:hint="eastAsia" w:ascii="黑体" w:hAnsi="黑体" w:eastAsia="黑体"/>
          <w:szCs w:val="21"/>
        </w:rPr>
        <w:t>.可以设置他人的备注，设置了则不显示他的昵称而是显示备注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hint="eastAsia" w:ascii="黑体" w:hAnsi="黑体" w:eastAsia="黑体"/>
          <w:szCs w:val="21"/>
        </w:rPr>
      </w:pPr>
    </w:p>
    <w:p>
      <w:pPr>
        <w:spacing w:line="300" w:lineRule="auto"/>
        <w:jc w:val="center"/>
        <w:rPr>
          <w:rFonts w:ascii="黑体" w:hAnsi="黑体" w:eastAsia="黑体"/>
          <w:bCs/>
          <w:sz w:val="30"/>
          <w:szCs w:val="30"/>
        </w:rPr>
      </w:pPr>
      <w:r>
        <w:rPr>
          <w:rFonts w:ascii="黑体" w:hAnsi="黑体" w:eastAsia="黑体"/>
          <w:b/>
          <w:sz w:val="30"/>
          <w:szCs w:val="30"/>
        </w:rPr>
        <w:t>3</w:t>
      </w:r>
      <w:r>
        <w:rPr>
          <w:rFonts w:hint="eastAsia" w:ascii="黑体" w:hAnsi="黑体" w:eastAsia="黑体"/>
          <w:b/>
          <w:sz w:val="30"/>
          <w:szCs w:val="30"/>
        </w:rPr>
        <w:t xml:space="preserve"> 概要设计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客户端：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客户端前端UI：负责显示内容在屏幕上，要求：美观、实用。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客户端核心：负责对内存的操作，连接程序的其他部分，任何信息流通都需要经过内存。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文件缓存系统：存储管理本地存储的信息，例如历史消息记录与传输的文件，并保存已有的账号密码信息。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网络传输：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网络模块：负责客户端和服务器之间的通信，包括但不限于对服务器端发起请求、接收从服务器端发出的信息。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传输模块：负责将信息在客户端与服务端的核心间原封不动地转移。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服务端：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服务器数据库：存储所有用户的信息，用于登录、注册；并提供一定的云存储服务，以保存短时间内的消息记录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 xml:space="preserve">服务器文件系统：存储一定时间内的群文件与p2p传输文件。 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·</w:t>
      </w:r>
      <w:r>
        <w:rPr>
          <w:rFonts w:hint="eastAsia" w:ascii="黑体" w:hAnsi="黑体" w:eastAsia="黑体"/>
          <w:szCs w:val="21"/>
        </w:rPr>
        <w:tab/>
      </w:r>
      <w:r>
        <w:rPr>
          <w:rFonts w:hint="eastAsia" w:ascii="黑体" w:hAnsi="黑体" w:eastAsia="黑体"/>
          <w:szCs w:val="21"/>
        </w:rPr>
        <w:t>服务器核心：处理客户端的所有请求，以及即时向客户端发送其所需要的信息。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图示：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4949190" cy="2813050"/>
            <wp:effectExtent l="0" t="0" r="3810" b="6350"/>
            <wp:docPr id="1352761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137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5038725" cy="2949575"/>
            <wp:effectExtent l="0" t="0" r="9525" b="3175"/>
            <wp:docPr id="8550908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0856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ascii="SimSun" w:hAnsi="SimSun" w:cs="SimSun"/>
          <w:kern w:val="0"/>
          <w:sz w:val="24"/>
        </w:rPr>
        <w:drawing>
          <wp:inline distT="0" distB="0" distL="0" distR="0">
            <wp:extent cx="5274310" cy="1840865"/>
            <wp:effectExtent l="0" t="0" r="2540" b="6985"/>
            <wp:docPr id="1455218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801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SimSun" w:hAnsi="SimSun"/>
          <w:sz w:val="24"/>
        </w:rPr>
        <w:drawing>
          <wp:inline distT="0" distB="0" distL="0" distR="0">
            <wp:extent cx="4408170" cy="3509645"/>
            <wp:effectExtent l="0" t="0" r="0" b="0"/>
            <wp:docPr id="1643420355" name="图片 4" descr="169296593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20355" name="图片 4" descr="16929659362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532" cy="35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SimSun" w:hAnsi="SimSun"/>
          <w:i/>
          <w:color w:val="0000FF"/>
          <w:sz w:val="24"/>
        </w:rPr>
        <w:drawing>
          <wp:inline distT="0" distB="0" distL="0" distR="0">
            <wp:extent cx="2213610" cy="3703955"/>
            <wp:effectExtent l="0" t="0" r="0" b="0"/>
            <wp:docPr id="761777421" name="图片 5" descr="1692966746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77421" name="图片 5" descr="16929667466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856" cy="370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b/>
          <w:bCs/>
          <w:szCs w:val="21"/>
        </w:rPr>
      </w:pPr>
      <w:r>
        <w:rPr>
          <w:rFonts w:hint="eastAsia" w:ascii="黑体" w:hAnsi="黑体" w:eastAsia="黑体"/>
          <w:b/>
          <w:bCs/>
          <w:szCs w:val="21"/>
        </w:rPr>
        <w:t>客户端函数：</w:t>
      </w:r>
    </w:p>
    <w:p>
      <w:pPr>
        <w:jc w:val="left"/>
        <w:rPr>
          <w:i/>
          <w:color w:val="0000FF"/>
          <w:sz w:val="24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reconnectToServer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与服务器建立tcp链接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reconnectToServer();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i/>
          <w:color w:val="0000FF"/>
          <w:szCs w:val="21"/>
        </w:rPr>
      </w:pPr>
    </w:p>
    <w:p>
      <w:pPr>
        <w:jc w:val="left"/>
        <w:rPr>
          <w:rFonts w:ascii="SimSun" w:hAnsi="SimSun"/>
          <w:i/>
          <w:color w:val="0000FF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7"/>
        <w:gridCol w:w="904"/>
        <w:gridCol w:w="2040"/>
        <w:gridCol w:w="889"/>
        <w:gridCol w:w="281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sendLogin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发出登录请求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sendLogin(QString ID, QString password, bool rememberPassword, bool autoLogin);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QString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用户ID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QString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password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用户密码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bool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rememberPassword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是否记住密码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2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sendSignUp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sign_up.h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发出注册信号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sendSignUp(QString nickname, QString password);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nickname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昵称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password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密码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7"/>
        <w:gridCol w:w="904"/>
        <w:gridCol w:w="2040"/>
        <w:gridCol w:w="889"/>
        <w:gridCol w:w="281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sendNewIP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switchserverip.h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更改目标服务器IP地址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sendNewIP(QString IP);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IP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新的IP地址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2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sendSearchRequest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addfriend.h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搜索用户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sendSearchRequest(QString ID, QString nickname);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以用户ID搜索用户，否则空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nickname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以用户密码搜索用户，否则空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acceptRequest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dealfriendrequest.h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接受好友申请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acceptRequest(QString ID);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好友申请的ID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7"/>
        <w:gridCol w:w="904"/>
        <w:gridCol w:w="2040"/>
        <w:gridCol w:w="889"/>
        <w:gridCol w:w="281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rejectRequest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dealfriendrequest.h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拒绝好友申请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1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rejectRequest(QString ID);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好友申请的ID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2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sendMessage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mainwindow.h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发送一条消息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sendMessage(QString ID, QString content);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发送对象ID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content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发送内容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sendAddFriendRequest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mainwindow.h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发送好友申请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sendAddFriendRequest(QString ID);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ID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申请对象ID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connectedToServer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成功连接到服务器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connectedToServer();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cannotConnect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链接到服务器失败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cannotConnect();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loginSuccess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登录成功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loginSuccess();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79"/>
        <w:gridCol w:w="904"/>
        <w:gridCol w:w="2040"/>
        <w:gridCol w:w="889"/>
        <w:gridCol w:w="280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loginFailed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login.h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登录失败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9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loginFailed(QString log);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log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</w:t>
            </w:r>
          </w:p>
        </w:tc>
        <w:tc>
          <w:tcPr>
            <w:tcW w:w="16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失败原因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0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1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97"/>
        <w:gridCol w:w="897"/>
        <w:gridCol w:w="2032"/>
        <w:gridCol w:w="895"/>
        <w:gridCol w:w="2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signUpSuccess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sign_up.h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注册成功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signUpSuccess(QString ID);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ID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分配到的帐号ID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int</w:t>
            </w: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説明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値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95"/>
        <w:gridCol w:w="895"/>
        <w:gridCol w:w="2034"/>
        <w:gridCol w:w="894"/>
        <w:gridCol w:w="280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signUpFailed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sign_up.h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注册失败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signUpFailed(QString log);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log</w:t>
            </w:r>
          </w:p>
        </w:tc>
        <w:tc>
          <w:tcPr>
            <w:tcW w:w="53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失败原因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int</w:t>
            </w: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説明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値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jc w:val="left"/>
        <w:rPr>
          <w:rFonts w:ascii="SimSun" w:hAnsi="SimSun"/>
          <w:szCs w:val="21"/>
        </w:rPr>
      </w:pPr>
    </w:p>
    <w:p>
      <w:pPr>
        <w:jc w:val="left"/>
        <w:rPr>
          <w:rFonts w:ascii="SimSun" w:hAnsi="SimSun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97"/>
        <w:gridCol w:w="897"/>
        <w:gridCol w:w="2032"/>
        <w:gridCol w:w="895"/>
        <w:gridCol w:w="28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getMessage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mainwindow.h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收到其他人发来的信息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5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80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    void getMessage(QString ID, QString content);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ID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发送者ID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 xml:space="preserve">QString </w:t>
            </w:r>
          </w:p>
        </w:tc>
        <w:tc>
          <w:tcPr>
            <w:tcW w:w="176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content</w:t>
            </w:r>
          </w:p>
        </w:tc>
        <w:tc>
          <w:tcPr>
            <w:tcW w:w="538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信息内容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int</w:t>
            </w: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説明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値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20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3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122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  <w:tc>
          <w:tcPr>
            <w:tcW w:w="2220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  <w:tr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jc w:val="left"/>
              <w:rPr>
                <w:rFonts w:ascii="SimSun" w:hAnsi="SimSun"/>
                <w:szCs w:val="21"/>
              </w:rPr>
            </w:pPr>
          </w:p>
        </w:tc>
      </w:tr>
    </w:tbl>
    <w:p>
      <w:pPr>
        <w:spacing w:line="300" w:lineRule="auto"/>
        <w:rPr>
          <w:rFonts w:ascii="SimSun" w:hAnsi="SimSun"/>
          <w:szCs w:val="21"/>
        </w:rPr>
      </w:pPr>
    </w:p>
    <w:p>
      <w:pPr>
        <w:spacing w:line="30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</w:rPr>
        <w:t>服务端函数：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008000"/>
          <w:kern w:val="0"/>
          <w:szCs w:val="21"/>
        </w:rPr>
        <w:t>/*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servercore.h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服务器核心模块，对接收到的消息进行处理并存储，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对客户端的各个请求进行回应。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color w:val="808000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class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800080"/>
          <w:kern w:val="0"/>
          <w:szCs w:val="21"/>
        </w:rPr>
        <w:t>servercore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: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8000"/>
          <w:kern w:val="0"/>
          <w:szCs w:val="21"/>
        </w:rPr>
        <w:t>public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80"/>
          <w:kern w:val="0"/>
          <w:szCs w:val="21"/>
        </w:rPr>
        <w:t>QObject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kern w:val="0"/>
          <w:szCs w:val="21"/>
        </w:rPr>
        <w:t>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000080"/>
          <w:kern w:val="0"/>
          <w:szCs w:val="21"/>
        </w:rPr>
        <w:t>Q_OBJECT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public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43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008000"/>
          <w:kern w:val="0"/>
          <w:szCs w:val="21"/>
        </w:rPr>
        <w:tab/>
      </w:r>
      <w:r>
        <w:rPr>
          <w:rFonts w:ascii="SimSun" w:hAnsi="SimSun" w:cs="SimSun"/>
          <w:color w:val="008000"/>
          <w:kern w:val="0"/>
          <w:szCs w:val="21"/>
        </w:rPr>
        <w:t>/*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下列一部分的函数接口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 </w:t>
      </w:r>
      <w:r>
        <w:rPr>
          <w:rFonts w:ascii="SimSun" w:hAnsi="SimSun" w:cs="SimSun"/>
          <w:color w:val="008000"/>
          <w:kern w:val="0"/>
          <w:szCs w:val="21"/>
        </w:rPr>
        <w:t>*/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explicit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servercore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TcpServer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092E64"/>
          <w:kern w:val="0"/>
          <w:szCs w:val="21"/>
        </w:rPr>
        <w:t>ptcpserver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80"/>
          <w:kern w:val="0"/>
          <w:szCs w:val="21"/>
        </w:rPr>
        <w:t>QObject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092E64"/>
          <w:kern w:val="0"/>
          <w:szCs w:val="21"/>
        </w:rPr>
        <w:t>parent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=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8000"/>
          <w:kern w:val="0"/>
          <w:szCs w:val="21"/>
        </w:rPr>
        <w:t>nullptr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RegRequest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</w:t>
      </w:r>
      <w:r>
        <w:rPr>
          <w:rFonts w:ascii="SimSun" w:hAnsi="SimSun" w:cs="SimSun"/>
          <w:color w:val="092E64"/>
          <w:kern w:val="0"/>
          <w:szCs w:val="21"/>
        </w:rPr>
        <w:t>jsonData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EnterRequest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AccountInfoRequest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FriendListRequest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GroupListRequest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UserInfoRequest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GroupInfoRequest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SendTxtMessageRequest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TargetMessageRequest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MessageReadedRequest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FileListRequest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FileRequest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QJsonObject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returnRegResult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8000"/>
          <w:kern w:val="0"/>
          <w:szCs w:val="21"/>
        </w:rPr>
        <w:t>int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92E64"/>
          <w:kern w:val="0"/>
          <w:szCs w:val="21"/>
        </w:rPr>
        <w:t>OID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808000"/>
          <w:kern w:val="0"/>
          <w:szCs w:val="21"/>
        </w:rPr>
        <w:t>bool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92E64"/>
          <w:kern w:val="0"/>
          <w:szCs w:val="21"/>
        </w:rPr>
        <w:t>Status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800080"/>
          <w:kern w:val="0"/>
          <w:szCs w:val="21"/>
        </w:rPr>
        <w:t>QString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92E64"/>
          <w:kern w:val="0"/>
          <w:szCs w:val="21"/>
        </w:rPr>
        <w:t>log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800080"/>
          <w:kern w:val="0"/>
          <w:szCs w:val="21"/>
        </w:rPr>
        <w:t>QString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92E64"/>
          <w:kern w:val="0"/>
          <w:szCs w:val="21"/>
        </w:rPr>
        <w:t>Name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kern w:val="0"/>
          <w:szCs w:val="21"/>
        </w:rPr>
        <w:t>~</w:t>
      </w:r>
      <w:r>
        <w:rPr>
          <w:rFonts w:ascii="SimSun" w:hAnsi="SimSun" w:cs="SimSun"/>
          <w:b/>
          <w:bCs/>
          <w:i/>
          <w:iCs/>
          <w:color w:val="00677C"/>
          <w:kern w:val="0"/>
          <w:szCs w:val="21"/>
        </w:rPr>
        <w:t>servercore</w:t>
      </w:r>
      <w:r>
        <w:rPr>
          <w:rFonts w:ascii="SimSun" w:hAnsi="SimSun" w:cs="SimSun"/>
          <w:kern w:val="0"/>
          <w:szCs w:val="21"/>
        </w:rPr>
        <w:t>();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private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0080"/>
          <w:kern w:val="0"/>
          <w:szCs w:val="21"/>
        </w:rPr>
        <w:t>slots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switchFunction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QTcpSocket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092E64"/>
          <w:kern w:val="0"/>
          <w:szCs w:val="21"/>
        </w:rPr>
        <w:t>psocket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private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0080"/>
          <w:kern w:val="0"/>
          <w:szCs w:val="21"/>
        </w:rPr>
        <w:t>TcpServer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800000"/>
          <w:kern w:val="0"/>
          <w:szCs w:val="21"/>
        </w:rPr>
        <w:t>tp</w:t>
      </w:r>
      <w:r>
        <w:rPr>
          <w:rFonts w:ascii="SimSun" w:hAnsi="SimSun" w:cs="SimSun"/>
          <w:kern w:val="0"/>
          <w:szCs w:val="21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0080"/>
          <w:kern w:val="0"/>
          <w:szCs w:val="21"/>
        </w:rPr>
        <w:t>QSqlDatabase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00"/>
          <w:kern w:val="0"/>
          <w:szCs w:val="21"/>
        </w:rPr>
        <w:t>db</w:t>
      </w:r>
      <w:r>
        <w:rPr>
          <w:rFonts w:ascii="SimSun" w:hAnsi="SimSun" w:cs="SimSun"/>
          <w:kern w:val="0"/>
          <w:szCs w:val="21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kern w:val="0"/>
          <w:szCs w:val="21"/>
        </w:rPr>
        <w:t>};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008000"/>
          <w:kern w:val="0"/>
          <w:szCs w:val="21"/>
        </w:rPr>
        <w:t>/*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tcpserver.h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TcpServer: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8000"/>
          <w:kern w:val="0"/>
          <w:szCs w:val="21"/>
        </w:rPr>
        <w:t>用于进行客户端与服务端通信的模块，负责接受和发送信息。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color w:val="808000"/>
          <w:kern w:val="0"/>
          <w:szCs w:val="21"/>
        </w:rPr>
      </w:pPr>
      <w:r>
        <w:rPr>
          <w:rFonts w:ascii="SimSun" w:hAnsi="SimSun" w:cs="SimSun"/>
          <w:color w:val="008000"/>
          <w:kern w:val="0"/>
          <w:szCs w:val="21"/>
        </w:rPr>
        <w:t>*/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color w:val="808000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class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800080"/>
          <w:kern w:val="0"/>
          <w:szCs w:val="21"/>
        </w:rPr>
        <w:t>TcpServer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: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8000"/>
          <w:kern w:val="0"/>
          <w:szCs w:val="21"/>
        </w:rPr>
        <w:t>public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80"/>
          <w:kern w:val="0"/>
          <w:szCs w:val="21"/>
        </w:rPr>
        <w:t>QObject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kern w:val="0"/>
          <w:szCs w:val="21"/>
        </w:rPr>
        <w:t>{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000080"/>
          <w:kern w:val="0"/>
          <w:szCs w:val="21"/>
        </w:rPr>
        <w:t>Q_OBJECT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public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explicit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TcpServer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QObject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092E64"/>
          <w:kern w:val="0"/>
          <w:szCs w:val="21"/>
        </w:rPr>
        <w:t>parent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=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8000"/>
          <w:kern w:val="0"/>
          <w:szCs w:val="21"/>
        </w:rPr>
        <w:t>nullptr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kern w:val="0"/>
          <w:szCs w:val="21"/>
        </w:rPr>
        <w:t>~</w:t>
      </w:r>
      <w:r>
        <w:rPr>
          <w:rFonts w:ascii="SimSun" w:hAnsi="SimSun" w:cs="SimSun"/>
          <w:b/>
          <w:bCs/>
          <w:i/>
          <w:iCs/>
          <w:color w:val="00677C"/>
          <w:kern w:val="0"/>
          <w:szCs w:val="21"/>
        </w:rPr>
        <w:t>TcpServer</w:t>
      </w:r>
      <w:r>
        <w:rPr>
          <w:rFonts w:ascii="SimSun" w:hAnsi="SimSun" w:cs="SimSun"/>
          <w:kern w:val="0"/>
          <w:szCs w:val="21"/>
        </w:rPr>
        <w:t>();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000080"/>
          <w:kern w:val="0"/>
          <w:szCs w:val="21"/>
        </w:rPr>
        <w:t>signals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connected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QTcpSocket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received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QTcpSocket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public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000080"/>
          <w:kern w:val="0"/>
          <w:szCs w:val="21"/>
        </w:rPr>
        <w:t>slots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initServer</w:t>
      </w:r>
      <w:r>
        <w:rPr>
          <w:rFonts w:ascii="SimSun" w:hAnsi="SimSun" w:cs="SimSun"/>
          <w:kern w:val="0"/>
          <w:szCs w:val="21"/>
        </w:rPr>
        <w:t>();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8000"/>
          <w:kern w:val="0"/>
          <w:szCs w:val="21"/>
        </w:rPr>
        <w:t>void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b/>
          <w:bCs/>
          <w:color w:val="00677C"/>
          <w:kern w:val="0"/>
          <w:szCs w:val="21"/>
        </w:rPr>
        <w:t>send</w:t>
      </w:r>
      <w:r>
        <w:rPr>
          <w:rFonts w:ascii="SimSun" w:hAnsi="SimSun" w:cs="SimSun"/>
          <w:kern w:val="0"/>
          <w:szCs w:val="21"/>
        </w:rPr>
        <w:t>(</w:t>
      </w:r>
      <w:r>
        <w:rPr>
          <w:rFonts w:ascii="SimSun" w:hAnsi="SimSun" w:cs="SimSun"/>
          <w:color w:val="800080"/>
          <w:kern w:val="0"/>
          <w:szCs w:val="21"/>
        </w:rPr>
        <w:t>QHostAddress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</w:t>
      </w:r>
      <w:r>
        <w:rPr>
          <w:rFonts w:ascii="SimSun" w:hAnsi="SimSun" w:cs="SimSun"/>
          <w:color w:val="092E64"/>
          <w:kern w:val="0"/>
          <w:szCs w:val="21"/>
        </w:rPr>
        <w:t>ip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80"/>
          <w:kern w:val="0"/>
          <w:szCs w:val="21"/>
        </w:rPr>
        <w:t>quint16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</w:t>
      </w:r>
      <w:r>
        <w:rPr>
          <w:rFonts w:ascii="SimSun" w:hAnsi="SimSun" w:cs="SimSun"/>
          <w:color w:val="092E64"/>
          <w:kern w:val="0"/>
          <w:szCs w:val="21"/>
        </w:rPr>
        <w:t>port</w:t>
      </w:r>
      <w:r>
        <w:rPr>
          <w:rFonts w:ascii="SimSun" w:hAnsi="SimSun" w:cs="SimSun"/>
          <w:kern w:val="0"/>
          <w:szCs w:val="21"/>
        </w:rPr>
        <w:t>,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80"/>
          <w:kern w:val="0"/>
          <w:szCs w:val="21"/>
        </w:rPr>
        <w:t>QByteArray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&amp;</w:t>
      </w:r>
      <w:r>
        <w:rPr>
          <w:rFonts w:ascii="SimSun" w:hAnsi="SimSun" w:cs="SimSun"/>
          <w:color w:val="092E64"/>
          <w:kern w:val="0"/>
          <w:szCs w:val="21"/>
        </w:rPr>
        <w:t>text</w:t>
      </w:r>
      <w:r>
        <w:rPr>
          <w:rFonts w:ascii="SimSun" w:hAnsi="SimSun" w:cs="SimSun"/>
          <w:kern w:val="0"/>
          <w:szCs w:val="21"/>
        </w:rPr>
        <w:t>);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8000"/>
          <w:kern w:val="0"/>
          <w:szCs w:val="21"/>
        </w:rPr>
        <w:t>private</w:t>
      </w:r>
      <w:r>
        <w:rPr>
          <w:rFonts w:ascii="SimSun" w:hAnsi="SimSun" w:cs="SimSun"/>
          <w:kern w:val="0"/>
          <w:szCs w:val="21"/>
        </w:rPr>
        <w:t>: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0080"/>
          <w:kern w:val="0"/>
          <w:szCs w:val="21"/>
        </w:rPr>
        <w:t>QTcpServer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00"/>
          <w:kern w:val="0"/>
          <w:szCs w:val="21"/>
        </w:rPr>
        <w:t>m_s</w:t>
      </w:r>
      <w:r>
        <w:rPr>
          <w:rFonts w:ascii="SimSun" w:hAnsi="SimSun" w:cs="SimSun"/>
          <w:kern w:val="0"/>
          <w:szCs w:val="21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C0C0C0"/>
          <w:kern w:val="0"/>
          <w:szCs w:val="21"/>
        </w:rPr>
        <w:t xml:space="preserve">    </w:t>
      </w:r>
      <w:r>
        <w:rPr>
          <w:rFonts w:ascii="SimSun" w:hAnsi="SimSun" w:cs="SimSun"/>
          <w:color w:val="800080"/>
          <w:kern w:val="0"/>
          <w:szCs w:val="21"/>
        </w:rPr>
        <w:t>QList</w:t>
      </w:r>
      <w:r>
        <w:rPr>
          <w:rFonts w:ascii="SimSun" w:hAnsi="SimSun" w:cs="SimSun"/>
          <w:kern w:val="0"/>
          <w:szCs w:val="21"/>
        </w:rPr>
        <w:t>&lt;</w:t>
      </w:r>
      <w:r>
        <w:rPr>
          <w:rFonts w:ascii="SimSun" w:hAnsi="SimSun" w:cs="SimSun"/>
          <w:color w:val="800080"/>
          <w:kern w:val="0"/>
          <w:szCs w:val="21"/>
        </w:rPr>
        <w:t>QTcpSocket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kern w:val="0"/>
          <w:szCs w:val="21"/>
        </w:rPr>
        <w:t>*&gt;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00"/>
          <w:kern w:val="0"/>
          <w:szCs w:val="21"/>
        </w:rPr>
        <w:t>connections</w:t>
      </w:r>
      <w:r>
        <w:rPr>
          <w:rFonts w:ascii="SimSun" w:hAnsi="SimSun" w:cs="SimSun"/>
          <w:kern w:val="0"/>
          <w:szCs w:val="21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  <w:r>
        <w:rPr>
          <w:rFonts w:ascii="SimSun" w:hAnsi="SimSun" w:cs="SimSun"/>
          <w:color w:val="800080"/>
          <w:kern w:val="0"/>
          <w:szCs w:val="21"/>
        </w:rPr>
        <w:t>QTime</w:t>
      </w:r>
      <w:r>
        <w:rPr>
          <w:rFonts w:ascii="SimSun" w:hAnsi="SimSun" w:cs="SimSun"/>
          <w:color w:val="C0C0C0"/>
          <w:kern w:val="0"/>
          <w:szCs w:val="21"/>
        </w:rPr>
        <w:t xml:space="preserve"> </w:t>
      </w:r>
      <w:r>
        <w:rPr>
          <w:rFonts w:ascii="SimSun" w:hAnsi="SimSun" w:cs="SimSun"/>
          <w:color w:val="800000"/>
          <w:kern w:val="0"/>
          <w:szCs w:val="21"/>
        </w:rPr>
        <w:t>time</w:t>
      </w:r>
      <w:r>
        <w:rPr>
          <w:rFonts w:ascii="SimSun" w:hAnsi="SimSun" w:cs="SimSun"/>
          <w:kern w:val="0"/>
          <w:szCs w:val="21"/>
        </w:rPr>
        <w:t>;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ascii="SimSun" w:hAnsi="SimSun" w:cs="SimSun"/>
          <w:kern w:val="0"/>
          <w:szCs w:val="21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9"/>
        <w:jc w:val="left"/>
        <w:rPr>
          <w:rFonts w:hint="eastAsia" w:ascii="SimSun" w:hAnsi="SimSun" w:cs="SimSun"/>
          <w:kern w:val="0"/>
          <w:szCs w:val="21"/>
        </w:rPr>
      </w:pPr>
    </w:p>
    <w:p>
      <w:pPr>
        <w:spacing w:line="300" w:lineRule="auto"/>
        <w:rPr>
          <w:rFonts w:ascii="SimSun" w:hAnsi="SimSun"/>
          <w:szCs w:val="21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6"/>
        <w:gridCol w:w="826"/>
        <w:gridCol w:w="4214"/>
        <w:gridCol w:w="14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b/>
                <w:bCs/>
                <w:szCs w:val="21"/>
              </w:rPr>
            </w:pPr>
            <w:r>
              <w:rPr>
                <w:rFonts w:hint="eastAsia" w:ascii="SimSun" w:hAnsi="SimSun"/>
                <w:b/>
                <w:bCs/>
                <w:szCs w:val="21"/>
              </w:rPr>
              <w:t>信息类型名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b/>
                <w:bCs/>
                <w:szCs w:val="21"/>
              </w:rPr>
            </w:pPr>
            <w:r>
              <w:rPr>
                <w:rFonts w:hint="eastAsia" w:ascii="SimSun" w:hAnsi="SimSun"/>
                <w:b/>
                <w:bCs/>
                <w:szCs w:val="21"/>
              </w:rPr>
              <w:t>方向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b/>
                <w:bCs/>
                <w:szCs w:val="21"/>
              </w:rPr>
            </w:pPr>
            <w:r>
              <w:rPr>
                <w:rFonts w:hint="eastAsia" w:ascii="SimSun" w:hAnsi="SimSun"/>
                <w:b/>
                <w:bCs/>
                <w:szCs w:val="21"/>
              </w:rPr>
              <w:t>内容（注：所有json文件第一个都有一个"transType"属性，表示当前通讯讯息类型，这里就不一个一个加了）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b/>
                <w:bCs/>
                <w:szCs w:val="21"/>
              </w:rPr>
            </w:pPr>
            <w:r>
              <w:rPr>
                <w:rFonts w:hint="eastAsia" w:ascii="SimSun" w:hAnsi="SimSun"/>
                <w:b/>
                <w:bCs/>
                <w:szCs w:val="21"/>
              </w:rPr>
              <w:t>备注（数据约束）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RegRequest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regInfo.json: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"transType":"RegRequest",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"Name":String, "Instruction":String(NAN),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"Email":String(NAN)，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"Area" :String(NAN),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"Sex":String(NAN),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"BirthDay":String(YYYY-MM-DD)(NAN),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"Password":String}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HeadImage.png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"Name"长度不超过10个字符。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"Instruction"长度不超过500个字符。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"Email"需要符合Email命名规范:username@domain.com，其中username仅由数字字母下划线构成，domain.com为服务器域名。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BirthDay必须按照格式来，否则为空。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Password不低于6位，不多于20位。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HeadImage.png不超过1MB。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Sex必须是男或者女或者其他或空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RegResult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regInfo.json: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"transType":"RegResult",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"Status":bool,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"OID":long int,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"log":String(失败原因)(NAN)}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Status为True则表示成功，否则失败，失败才会有"log"。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EnterRequest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enterInfo.json: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"transType": "EnterRequest",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"OID":long int,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"Password":String,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"IP":String}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IP格式为"8位数字-8位数字-8位数字-8位数字"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EnterResult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enterResult.json: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,"IP": ,"Status":bool,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"log":String(失败原因)(NAN)}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AccountInfoRequest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accountInfoRequest.json: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{"OID":long int}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0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AccountInfoResult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accountInfo.json: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"Name":String, "Instruction":String(NAN),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"Email":String(NAN)，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"Birth":DateString(年-月-日)(NAN),}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HeadImage_{OID}.png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FriendListRequest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friendListRequest.json: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{"OID":long int}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FriendListResult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friendList.json: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,"FriendList":[{"FriendOID":  ,"Devide":  },...]}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GroupListRequest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groupListRequest.json: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GroupListResult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groupListInfo.json: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,"GroupList": ["GroupOID": ,"Name": ],...}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UserInfoRequest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userInfoRequest.json: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,"FriendOID":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UserInfoResult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userInfo.json: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,"UserOID": ,"UserInfo": {"UserOID": ,"Name": ,"Instruction": ,"Email": ,"Birth": ,"Area": ,"HeadImage": }}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User_HeadImage.png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GroupInfoRequest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groupInfoRequest.json: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,"GruopOID":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GroupInfoResult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groupInfo.json: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,"GroupOID": ,"GroupInfo": {"Name": ,"HeadImage": ,"Instruction": ,"MembersOIDs": []}}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Group_HeadImage.png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15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SendTxtMessageRequest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sendMessageRequest.json: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{"SenderOID": ,"TargetOID": ,"Time": String,"Type": ,"Value": }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（一个文件）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Time为一个时间戳，精确到秒。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"Type"备选项："Txt","Docu"。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消息类型为文件时，Value为文件名。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Time为String，采用MYSQL DATETIME的时间格式："YYYY-MM-DD hh:mm:ss"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0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SendMessageResult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sendMessageResult.json: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{"Status:","MID":int64, "Type": ,"SenderOID": ,"TargetOID": ,"Time": "Readed":bool, "Value":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MID为一个64位哈希值（转化为16进制字符串只有16位），可以唯一标识一条消息。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Time依然为DATETIME类型。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Readed为True表示消息已读，否则表示未读。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消息发送成功后，Value会从原来的文件名，变为服务器上的文件路径名。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TargetMessageRequest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targetMessageRequest.json: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{"MID":  ,"SenderOID": ,"TargetOID": ,"Time": ,"Type": ,"Value":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TargetMessageResult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targetMessageResult.json: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"MID":  ,"SenderOID": ,"TargetOID": ,"Time": ,"Type": ,"Value": ,"Status":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这里OID表示发起该请求的用户。（下面同）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MessageReadedRequest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messageReadedRequest.json: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,"MID": ,"SenderOID": ,"TargetOID": , Time: , "Type": ,"Value":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2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MessageReadedResult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messageReadedResult.json: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,"MID": ,"SenderOID": ,"TargetOID": , Time: , "Type": ,"Value": ,"Readed": ,"Status": ,"Log":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一样，"Status"表示消息已读状态是否更改成功，"Log"表示失败后的日志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FileListRequest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fileListRequest.json: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,"GroupOID":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FileListResult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fileListResult.json: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,"GroupOID": ,"Values":[]}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Values对应的是一个字符串列表，内容是每个文件的群文件检索路径，经过前端群文件管理器整理后显示出一个文件系统。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FileRequest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fileRequest:</w:t>
            </w:r>
            <w:r>
              <w:rPr>
                <w:rFonts w:hint="eastAsia" w:ascii="SimSun" w:hAnsi="SimSun"/>
                <w:szCs w:val="21"/>
              </w:rPr>
              <w:br w:type="textWrapping"/>
            </w:r>
            <w:r>
              <w:rPr>
                <w:rFonts w:hint="eastAsia" w:ascii="SimSun" w:hAnsi="SimSun"/>
                <w:szCs w:val="21"/>
              </w:rPr>
              <w:t>{"OID": ,"FilePath": 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SendFriendRequestToServer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{"OID1":,"OID2","RequestMessage",}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ProcessFriendRequestResult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S-&gt;C(Sender)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{"OID1","OID2","Status","log"}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这个status记录是否成功申请，比如是否存在账号或者其他报错信息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SendRequestToReceiverClient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S-&gt;C(Target)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{"OID1","OID2","RequestMessage"}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8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SendResultFromReceiverClientToServer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C(Target)-&gt;S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{"OID1","OID2","ReplyMessage"}</w:t>
            </w:r>
          </w:p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6" w:hRule="atLeast"/>
        </w:trPr>
        <w:tc>
          <w:tcPr>
            <w:tcW w:w="2112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SendResultToApplicant</w:t>
            </w:r>
          </w:p>
        </w:tc>
        <w:tc>
          <w:tcPr>
            <w:tcW w:w="739" w:type="dxa"/>
            <w:noWrap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S-&gt;C(Sender)</w:t>
            </w:r>
          </w:p>
        </w:tc>
        <w:tc>
          <w:tcPr>
            <w:tcW w:w="3792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{"OID1","OID2","Status","ReplyMessage"}</w:t>
            </w:r>
          </w:p>
        </w:tc>
        <w:tc>
          <w:tcPr>
            <w:tcW w:w="1263" w:type="dxa"/>
          </w:tcPr>
          <w:p>
            <w:pPr>
              <w:spacing w:line="30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这个status记录是不是同意申请</w:t>
            </w:r>
          </w:p>
        </w:tc>
      </w:tr>
    </w:tbl>
    <w:p>
      <w:pPr>
        <w:spacing w:line="300" w:lineRule="auto"/>
        <w:rPr>
          <w:rFonts w:ascii="SimSun" w:hAnsi="SimSun"/>
          <w:szCs w:val="21"/>
        </w:rPr>
      </w:pPr>
    </w:p>
    <w:p>
      <w:pPr>
        <w:spacing w:line="300" w:lineRule="auto"/>
        <w:rPr>
          <w:rFonts w:ascii="SimSun" w:hAnsi="SimSun"/>
          <w:szCs w:val="21"/>
        </w:rPr>
      </w:pPr>
      <w:r>
        <w:rPr>
          <w:rFonts w:hint="eastAsia" w:ascii="SimSun" w:hAnsi="SimSun"/>
          <w:szCs w:val="21"/>
        </w:rPr>
        <w:t>通信端函数：</w:t>
      </w:r>
    </w:p>
    <w:p>
      <w:pPr>
        <w:rPr>
          <w:rFonts w:ascii="SimSun" w:hAnsi="SimSun"/>
          <w:i/>
          <w:color w:val="0000FF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85"/>
        <w:gridCol w:w="904"/>
        <w:gridCol w:w="2040"/>
        <w:gridCol w:w="889"/>
        <w:gridCol w:w="280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86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send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86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../tcpserver.cpp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86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将数据转发给特定的连接客户端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86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void TcpServer::send(QHostAddress &amp;ip, quint16 &amp;port, QByteArray &amp;text)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  QHostAddress &amp;ip, quint16 &amp;port, QByteArray &amp;text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void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  <w:tc>
          <w:tcPr>
            <w:tcW w:w="1682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int</w:t>
            </w:r>
          </w:p>
        </w:tc>
        <w:tc>
          <w:tcPr>
            <w:tcW w:w="2217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値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  <w:tc>
          <w:tcPr>
            <w:tcW w:w="2217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  <w:tc>
          <w:tcPr>
            <w:tcW w:w="2217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在一个TCP服务器中查找特定IP地址和端口号的客户端连接，并将指定的数据转发给该客户端。在找到匹配的连接后，它将数据写入套接字，然后通过调试输出确认数据已成功转发。</w:t>
            </w:r>
          </w:p>
        </w:tc>
      </w:tr>
    </w:tbl>
    <w:p>
      <w:pPr>
        <w:rPr>
          <w:rFonts w:ascii="SimSun" w:hAnsi="SimSun"/>
          <w:szCs w:val="21"/>
        </w:rPr>
      </w:pPr>
    </w:p>
    <w:p>
      <w:pPr>
        <w:rPr>
          <w:rFonts w:ascii="SimSun" w:hAnsi="SimSun"/>
          <w:i/>
          <w:color w:val="0000FF"/>
          <w:szCs w:val="21"/>
        </w:rPr>
      </w:pPr>
      <w:r>
        <w:rPr>
          <w:rFonts w:hint="eastAsia" w:ascii="SimSun" w:hAnsi="SimSun"/>
          <w:b/>
          <w:szCs w:val="21"/>
        </w:rPr>
        <w:t>4.2.2 模块内接口函数</w:t>
      </w:r>
    </w:p>
    <w:p>
      <w:pPr>
        <w:rPr>
          <w:rFonts w:ascii="SimSun" w:hAnsi="SimSun"/>
          <w:i/>
          <w:color w:val="0000FF"/>
          <w:szCs w:val="21"/>
        </w:rPr>
      </w:pPr>
    </w:p>
    <w:tbl>
      <w:tblPr>
        <w:tblStyle w:val="6"/>
        <w:tblW w:w="5000" w:type="pct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82"/>
        <w:gridCol w:w="904"/>
        <w:gridCol w:w="2040"/>
        <w:gridCol w:w="889"/>
        <w:gridCol w:w="280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函数名</w:t>
            </w:r>
          </w:p>
        </w:tc>
        <w:tc>
          <w:tcPr>
            <w:tcW w:w="3988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initServer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文件名</w:t>
            </w:r>
          </w:p>
        </w:tc>
        <w:tc>
          <w:tcPr>
            <w:tcW w:w="3988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../tcpserver.cpp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功能</w:t>
            </w:r>
          </w:p>
        </w:tc>
        <w:tc>
          <w:tcPr>
            <w:tcW w:w="3988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创建了一个TCP服务器并开始监听指定端口，以便接受客户端连接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记述形式</w:t>
            </w:r>
          </w:p>
        </w:tc>
        <w:tc>
          <w:tcPr>
            <w:tcW w:w="3988" w:type="pct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void TcpServer::initServer()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参数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类型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変数名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I/O</w:t>
            </w:r>
          </w:p>
        </w:tc>
        <w:tc>
          <w:tcPr>
            <w:tcW w:w="168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void</w:t>
            </w:r>
          </w:p>
        </w:tc>
        <w:tc>
          <w:tcPr>
            <w:tcW w:w="176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  <w:tc>
          <w:tcPr>
            <w:tcW w:w="53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  <w:tc>
          <w:tcPr>
            <w:tcW w:w="1684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-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返回值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型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  <w:tc>
          <w:tcPr>
            <w:tcW w:w="221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说明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値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  <w:tc>
          <w:tcPr>
            <w:tcW w:w="221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0" w:hRule="atLeast"/>
          <w:tblCellSpacing w:w="0" w:type="dxa"/>
        </w:trPr>
        <w:tc>
          <w:tcPr>
            <w:tcW w:w="101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5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ascii="SimSun" w:hAnsi="SimSun"/>
                <w:szCs w:val="21"/>
              </w:rPr>
              <w:t> </w:t>
            </w:r>
          </w:p>
        </w:tc>
        <w:tc>
          <w:tcPr>
            <w:tcW w:w="122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  <w:tc>
          <w:tcPr>
            <w:tcW w:w="2219" w:type="pct"/>
            <w:gridSpan w:val="2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  <w:shd w:val="clear" w:color="auto" w:fill="CCCCCC"/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bCs/>
                <w:szCs w:val="21"/>
              </w:rPr>
              <w:t>详细说明</w:t>
            </w:r>
          </w:p>
        </w:tc>
      </w:tr>
      <w:tr>
        <w:trPr>
          <w:trHeight w:val="240" w:hRule="atLeast"/>
          <w:tblCellSpacing w:w="0" w:type="dxa"/>
        </w:trPr>
        <w:tc>
          <w:tcPr>
            <w:tcW w:w="5000" w:type="pct"/>
            <w:gridSpan w:val="5"/>
            <w:tcBorders>
              <w:top w:val="single" w:color="000000" w:sz="6" w:space="0"/>
              <w:left w:val="single" w:color="000000" w:sz="6" w:space="0"/>
              <w:bottom w:val="single" w:color="000000" w:sz="6" w:space="0"/>
            </w:tcBorders>
          </w:tcPr>
          <w:p>
            <w:pPr>
              <w:spacing w:line="360" w:lineRule="auto"/>
              <w:rPr>
                <w:rFonts w:ascii="SimSun" w:hAnsi="SimSun"/>
                <w:szCs w:val="21"/>
              </w:rPr>
            </w:pPr>
            <w:r>
              <w:rPr>
                <w:rFonts w:hint="eastAsia" w:ascii="SimSun" w:hAnsi="SimSun"/>
                <w:szCs w:val="21"/>
              </w:rPr>
              <w:t>使用Qt的信号和槽机制来异步处理连接、数据接收和断开连接事件。此服务器可以在新客户端连接时发出信号，接收客户端发送的数据并处理客户端断开连接的情况。它还维护一个连接列表以跟踪所有连接的客户端套接字。</w:t>
            </w:r>
          </w:p>
        </w:tc>
      </w:tr>
    </w:tbl>
    <w:p/>
    <w:p>
      <w:pPr>
        <w:spacing w:line="300" w:lineRule="auto"/>
        <w:jc w:val="center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 xml:space="preserve">4 </w:t>
      </w:r>
      <w:bookmarkEnd w:id="6"/>
      <w:bookmarkEnd w:id="7"/>
      <w:r>
        <w:rPr>
          <w:rFonts w:ascii="黑体" w:hAnsi="黑体" w:eastAsia="黑体"/>
          <w:b/>
          <w:sz w:val="30"/>
          <w:szCs w:val="30"/>
        </w:rPr>
        <w:t>实现方案</w:t>
      </w:r>
    </w:p>
    <w:p>
      <w:pPr>
        <w:spacing w:line="300" w:lineRule="auto"/>
        <w:rPr>
          <w:rFonts w:ascii="黑体" w:hAnsi="黑体" w:eastAsia="黑体"/>
          <w:b/>
          <w:sz w:val="24"/>
        </w:rPr>
      </w:pPr>
      <w:r>
        <w:rPr>
          <w:rFonts w:hint="eastAsia" w:ascii="黑体" w:hAnsi="黑体" w:eastAsia="黑体"/>
          <w:b/>
          <w:sz w:val="24"/>
        </w:rPr>
        <w:t>登录界面</w:t>
      </w:r>
    </w:p>
    <w:p>
      <w:pPr>
        <w:spacing w:line="300" w:lineRule="auto"/>
        <w:rPr>
          <w:rFonts w:ascii="黑体" w:hAnsi="黑体" w:eastAsia="黑体"/>
          <w:bCs/>
          <w:sz w:val="30"/>
          <w:szCs w:val="30"/>
        </w:rPr>
      </w:pPr>
      <w:r>
        <w:drawing>
          <wp:inline distT="0" distB="0" distL="0" distR="0">
            <wp:extent cx="2847975" cy="2372360"/>
            <wp:effectExtent l="0" t="0" r="0" b="8890"/>
            <wp:docPr id="6692795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79534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308" cy="237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选择服务器IP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2914015" cy="2427605"/>
            <wp:effectExtent l="0" t="0" r="635" b="0"/>
            <wp:docPr id="1863283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83112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0796" cy="2433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注册账号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2932430" cy="2443480"/>
            <wp:effectExtent l="0" t="0" r="1270" b="0"/>
            <wp:docPr id="3107949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94945" name="图片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6729" cy="245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为新账号分发ID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2789555" cy="2324100"/>
            <wp:effectExtent l="0" t="0" r="0" b="0"/>
            <wp:docPr id="15122443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44330" name="图片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2202" cy="2342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输入账号/密码、测试自动登录/记住密码功能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2914015" cy="2427605"/>
            <wp:effectExtent l="0" t="0" r="635" b="0"/>
            <wp:docPr id="9508794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79449" name="图片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7051" cy="243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登录成功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077210" cy="2564130"/>
            <wp:effectExtent l="0" t="0" r="8890" b="7620"/>
            <wp:docPr id="3069187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18717" name="图片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3574" cy="259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好友申请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136265" cy="2182495"/>
            <wp:effectExtent l="0" t="0" r="6985" b="8255"/>
            <wp:docPr id="15317666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66677" name="图片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537" cy="220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刷新功能【Ref按钮】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209290" cy="2233295"/>
            <wp:effectExtent l="0" t="0" r="0" b="0"/>
            <wp:docPr id="164906407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4079" name="图片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6207" cy="223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好友申请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376930" cy="2350135"/>
            <wp:effectExtent l="0" t="0" r="0" b="0"/>
            <wp:docPr id="10229188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188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639" cy="236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搜索用户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357880" cy="2336165"/>
            <wp:effectExtent l="0" t="0" r="0" b="6985"/>
            <wp:docPr id="13380820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2058" name="图片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3371" cy="2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发出好友申请【包含个人信息】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307080" cy="2301240"/>
            <wp:effectExtent l="0" t="0" r="7620" b="3810"/>
            <wp:docPr id="18298864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86420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3810" cy="230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接收好友申请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drawing>
          <wp:inline distT="0" distB="0" distL="0" distR="0">
            <wp:extent cx="3348990" cy="2258695"/>
            <wp:effectExtent l="0" t="0" r="3810" b="8255"/>
            <wp:docPr id="2106457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5754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2075" cy="22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添加好友，并在好友列表中显示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348990" cy="2330450"/>
            <wp:effectExtent l="0" t="0" r="3810" b="0"/>
            <wp:docPr id="10525933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93350" name="图片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543" cy="233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一对一聊天</w:t>
      </w:r>
    </w:p>
    <w:p>
      <w:pPr>
        <w:spacing w:line="300" w:lineRule="auto"/>
        <w:rPr>
          <w:rFonts w:hint="eastAsia" w:ascii="黑体" w:hAnsi="黑体" w:eastAsia="黑体"/>
          <w:szCs w:val="21"/>
        </w:rPr>
      </w:pPr>
      <w:r>
        <w:drawing>
          <wp:inline distT="0" distB="0" distL="0" distR="0">
            <wp:extent cx="3202305" cy="2117090"/>
            <wp:effectExtent l="0" t="0" r="0" b="0"/>
            <wp:docPr id="1977347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47865" name="图片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6665" cy="212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多人群聊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385185" cy="2167255"/>
            <wp:effectExtent l="0" t="0" r="5715" b="4445"/>
            <wp:docPr id="17891259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912" name="图片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3419" cy="217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好友分组/黑名单功能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256280" cy="2266315"/>
            <wp:effectExtent l="0" t="0" r="1270" b="635"/>
            <wp:docPr id="11261833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83398" name="图片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707" cy="22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hint="eastAsia"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创建新分组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drawing>
          <wp:inline distT="0" distB="0" distL="0" distR="0">
            <wp:extent cx="3533775" cy="2458720"/>
            <wp:effectExtent l="0" t="0" r="0" b="0"/>
            <wp:docPr id="42889297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892972" name="图片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4320" cy="246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jc w:val="center"/>
        <w:rPr>
          <w:rFonts w:ascii="黑体" w:hAnsi="黑体" w:eastAsia="黑体"/>
          <w:b/>
          <w:sz w:val="30"/>
          <w:szCs w:val="30"/>
        </w:rPr>
      </w:pPr>
      <w:bookmarkStart w:id="8" w:name="_Toc437504804"/>
      <w:bookmarkStart w:id="9" w:name="_Toc437504716"/>
      <w:r>
        <w:rPr>
          <w:rFonts w:ascii="黑体" w:hAnsi="黑体" w:eastAsia="黑体"/>
          <w:b/>
          <w:sz w:val="30"/>
          <w:szCs w:val="30"/>
        </w:rPr>
        <w:t xml:space="preserve">5 </w:t>
      </w:r>
      <w:r>
        <w:rPr>
          <w:rFonts w:hint="eastAsia" w:ascii="黑体" w:hAnsi="黑体" w:eastAsia="黑体"/>
          <w:b/>
          <w:sz w:val="30"/>
          <w:szCs w:val="30"/>
        </w:rPr>
        <w:t>系统测试</w:t>
      </w:r>
      <w:bookmarkEnd w:id="8"/>
      <w:bookmarkEnd w:id="9"/>
    </w:p>
    <w:p>
      <w:pPr>
        <w:spacing w:line="300" w:lineRule="auto"/>
        <w:rPr>
          <w:rFonts w:ascii="黑体" w:hAnsi="黑体" w:eastAsia="黑体"/>
          <w:b/>
          <w:sz w:val="30"/>
          <w:szCs w:val="30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>测试方法：小组事先撰写测试用例，测试员按用例表，打开程序依次测试。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t>测试描述</w:t>
      </w:r>
      <w:r>
        <w:rPr>
          <w:rFonts w:hint="eastAsia" w:ascii="黑体" w:hAnsi="黑体" w:eastAsia="黑体"/>
          <w:szCs w:val="21"/>
        </w:rPr>
        <w:t>：程序运行相对稳定，全部测试用例均通过，在信息接收/创建群聊时出现略微延迟，猜测为服务端网络不稳定，与程序本身无关。</w:t>
      </w:r>
    </w:p>
    <w:p>
      <w:pPr>
        <w:spacing w:line="300" w:lineRule="auto"/>
        <w:rPr>
          <w:rFonts w:ascii="黑体" w:hAnsi="黑体" w:eastAsia="黑体"/>
          <w:szCs w:val="21"/>
        </w:rPr>
      </w:pPr>
      <w:r>
        <w:rPr>
          <w:rFonts w:ascii="黑体" w:hAnsi="黑体" w:eastAsia="黑体"/>
          <w:szCs w:val="21"/>
        </w:rPr>
        <w:t>预期结果</w:t>
      </w:r>
      <w:r>
        <w:rPr>
          <w:rFonts w:hint="eastAsia" w:ascii="黑体" w:hAnsi="黑体" w:eastAsia="黑体"/>
          <w:szCs w:val="21"/>
        </w:rPr>
        <w:t>：达到了全部测试用例通过的预期。</w:t>
      </w: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ascii="黑体" w:hAnsi="黑体" w:eastAsia="黑体"/>
          <w:szCs w:val="21"/>
        </w:rPr>
      </w:pPr>
    </w:p>
    <w:p>
      <w:pPr>
        <w:spacing w:line="300" w:lineRule="auto"/>
        <w:rPr>
          <w:rFonts w:hint="eastAsia" w:ascii="黑体" w:hAnsi="黑体" w:eastAsia="黑体"/>
          <w:szCs w:val="21"/>
        </w:rPr>
      </w:pPr>
    </w:p>
    <w:p>
      <w:pPr>
        <w:spacing w:line="300" w:lineRule="auto"/>
        <w:jc w:val="center"/>
        <w:rPr>
          <w:rFonts w:ascii="黑体" w:hAnsi="黑体" w:eastAsia="黑体"/>
          <w:b/>
          <w:sz w:val="30"/>
          <w:szCs w:val="30"/>
        </w:rPr>
      </w:pPr>
      <w:r>
        <w:rPr>
          <w:rFonts w:hint="eastAsia" w:ascii="黑体" w:hAnsi="黑体" w:eastAsia="黑体"/>
          <w:b/>
          <w:sz w:val="30"/>
          <w:szCs w:val="30"/>
        </w:rPr>
        <w:t>6</w:t>
      </w:r>
      <w:r>
        <w:rPr>
          <w:rFonts w:ascii="黑体" w:hAnsi="黑体" w:eastAsia="黑体"/>
          <w:b/>
          <w:sz w:val="30"/>
          <w:szCs w:val="30"/>
        </w:rPr>
        <w:t xml:space="preserve"> </w:t>
      </w:r>
      <w:r>
        <w:rPr>
          <w:rFonts w:hint="eastAsia" w:ascii="黑体" w:hAnsi="黑体" w:eastAsia="黑体"/>
          <w:b/>
          <w:sz w:val="30"/>
          <w:szCs w:val="30"/>
        </w:rPr>
        <w:t>项目经验及心得体会</w:t>
      </w:r>
    </w:p>
    <w:p>
      <w:pPr>
        <w:spacing w:line="300" w:lineRule="auto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</w:rPr>
        <w:t xml:space="preserve">  在这次实习中，我收获了许多。我巩固了Qt知识，锻炼了组织协调能力。虽然我们遇到了许多困难，比如功能实现不了，小组成员意见不统一等等；但是我们通力协作，克服了种种困难，最终形成了一个具有基本功能的软件，能够实现及时通信。希望之后还有更多有意义的实习。</w:t>
      </w:r>
    </w:p>
    <w:p>
      <w:pPr>
        <w:spacing w:line="300" w:lineRule="auto"/>
        <w:rPr>
          <w:rFonts w:ascii="黑体" w:hAnsi="黑体" w:eastAsia="黑体"/>
          <w:sz w:val="24"/>
        </w:rPr>
      </w:pPr>
      <w:bookmarkStart w:id="10" w:name="_GoBack"/>
      <w:bookmarkEnd w:id="1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等线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等线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楷体">
    <w:altName w:val="Droid Sans Fallback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altName w:val="Noto Serif CJK HK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黑体">
    <w:altName w:val="Droid Sans Fallbac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等线 Ligh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E543BF"/>
    <w:multiLevelType w:val="multilevel"/>
    <w:tmpl w:val="11E543BF"/>
    <w:lvl w:ilvl="0" w:tentative="0">
      <w:start w:val="1"/>
      <w:numFmt w:val="chineseCountingThousand"/>
      <w:pStyle w:val="2"/>
      <w:lvlText w:val="%1、"/>
      <w:lvlJc w:val="left"/>
      <w:pPr>
        <w:ind w:left="1980" w:hanging="420"/>
      </w:pPr>
      <w:rPr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xMTZkNTA3MmY0NmU0MGQ1Y2ZhMjAyNGUyZDU4OTMifQ=="/>
  </w:docVars>
  <w:rsids>
    <w:rsidRoot w:val="00114F50"/>
    <w:rsid w:val="0001713C"/>
    <w:rsid w:val="00031C2D"/>
    <w:rsid w:val="00082BD3"/>
    <w:rsid w:val="00084ACD"/>
    <w:rsid w:val="000857EE"/>
    <w:rsid w:val="000B00AC"/>
    <w:rsid w:val="000D4C91"/>
    <w:rsid w:val="000D6F9A"/>
    <w:rsid w:val="000D7519"/>
    <w:rsid w:val="000F3195"/>
    <w:rsid w:val="0010340D"/>
    <w:rsid w:val="00104BDD"/>
    <w:rsid w:val="00114F50"/>
    <w:rsid w:val="00121D83"/>
    <w:rsid w:val="00125019"/>
    <w:rsid w:val="00137F4A"/>
    <w:rsid w:val="001418EB"/>
    <w:rsid w:val="00171A18"/>
    <w:rsid w:val="00175A43"/>
    <w:rsid w:val="00182FA2"/>
    <w:rsid w:val="00187006"/>
    <w:rsid w:val="00197B76"/>
    <w:rsid w:val="001A7423"/>
    <w:rsid w:val="001C17E6"/>
    <w:rsid w:val="001C5974"/>
    <w:rsid w:val="001C62D3"/>
    <w:rsid w:val="002171BA"/>
    <w:rsid w:val="00217BA1"/>
    <w:rsid w:val="00220EF8"/>
    <w:rsid w:val="002659A8"/>
    <w:rsid w:val="00265BCA"/>
    <w:rsid w:val="00280943"/>
    <w:rsid w:val="002A1362"/>
    <w:rsid w:val="002D7BBA"/>
    <w:rsid w:val="002F16AD"/>
    <w:rsid w:val="00304773"/>
    <w:rsid w:val="003068A2"/>
    <w:rsid w:val="00310C04"/>
    <w:rsid w:val="00374F16"/>
    <w:rsid w:val="003C4BF9"/>
    <w:rsid w:val="003D5B59"/>
    <w:rsid w:val="003E66E9"/>
    <w:rsid w:val="003F5837"/>
    <w:rsid w:val="00401BFC"/>
    <w:rsid w:val="00406FCF"/>
    <w:rsid w:val="0041516F"/>
    <w:rsid w:val="0042179C"/>
    <w:rsid w:val="00432FB3"/>
    <w:rsid w:val="004472DB"/>
    <w:rsid w:val="004534AE"/>
    <w:rsid w:val="00482636"/>
    <w:rsid w:val="004938E1"/>
    <w:rsid w:val="004D42E8"/>
    <w:rsid w:val="004F0D82"/>
    <w:rsid w:val="00500EB1"/>
    <w:rsid w:val="00553D26"/>
    <w:rsid w:val="00574025"/>
    <w:rsid w:val="005777A8"/>
    <w:rsid w:val="00596800"/>
    <w:rsid w:val="005A17A8"/>
    <w:rsid w:val="005C01E5"/>
    <w:rsid w:val="005D43E5"/>
    <w:rsid w:val="005E3906"/>
    <w:rsid w:val="005F41EC"/>
    <w:rsid w:val="00670EEC"/>
    <w:rsid w:val="00704EE8"/>
    <w:rsid w:val="00722ABA"/>
    <w:rsid w:val="007417D1"/>
    <w:rsid w:val="00771195"/>
    <w:rsid w:val="00795284"/>
    <w:rsid w:val="007C3A7F"/>
    <w:rsid w:val="007E19A9"/>
    <w:rsid w:val="0081228E"/>
    <w:rsid w:val="0082573C"/>
    <w:rsid w:val="0086726B"/>
    <w:rsid w:val="00890F84"/>
    <w:rsid w:val="008A14A0"/>
    <w:rsid w:val="008A5C9A"/>
    <w:rsid w:val="008E476E"/>
    <w:rsid w:val="008F59A7"/>
    <w:rsid w:val="008F68EA"/>
    <w:rsid w:val="0090582E"/>
    <w:rsid w:val="00923FA3"/>
    <w:rsid w:val="00927623"/>
    <w:rsid w:val="00985CA9"/>
    <w:rsid w:val="009A5C0C"/>
    <w:rsid w:val="009E0F84"/>
    <w:rsid w:val="00A01732"/>
    <w:rsid w:val="00A300AF"/>
    <w:rsid w:val="00A36C8B"/>
    <w:rsid w:val="00A41249"/>
    <w:rsid w:val="00AC512E"/>
    <w:rsid w:val="00AD3879"/>
    <w:rsid w:val="00AD6228"/>
    <w:rsid w:val="00AF31E0"/>
    <w:rsid w:val="00B5540E"/>
    <w:rsid w:val="00BB02CA"/>
    <w:rsid w:val="00BB5EA7"/>
    <w:rsid w:val="00C00B37"/>
    <w:rsid w:val="00C65DF7"/>
    <w:rsid w:val="00C71F0F"/>
    <w:rsid w:val="00C8426B"/>
    <w:rsid w:val="00CA0CEE"/>
    <w:rsid w:val="00CC69B4"/>
    <w:rsid w:val="00CD3604"/>
    <w:rsid w:val="00D033FC"/>
    <w:rsid w:val="00D11CA5"/>
    <w:rsid w:val="00D55438"/>
    <w:rsid w:val="00D80E1A"/>
    <w:rsid w:val="00D95D2C"/>
    <w:rsid w:val="00DB6827"/>
    <w:rsid w:val="00DC7E48"/>
    <w:rsid w:val="00DF0B61"/>
    <w:rsid w:val="00E414EF"/>
    <w:rsid w:val="00E8380E"/>
    <w:rsid w:val="00EA4141"/>
    <w:rsid w:val="00EC5803"/>
    <w:rsid w:val="00ED06B6"/>
    <w:rsid w:val="00EF6D59"/>
    <w:rsid w:val="00F55384"/>
    <w:rsid w:val="00F62413"/>
    <w:rsid w:val="00F9101A"/>
    <w:rsid w:val="00F91DB7"/>
    <w:rsid w:val="00FC132A"/>
    <w:rsid w:val="00FD494D"/>
    <w:rsid w:val="085E4AB2"/>
    <w:rsid w:val="17F66DEB"/>
    <w:rsid w:val="262C2909"/>
    <w:rsid w:val="2AAE4ADC"/>
    <w:rsid w:val="2DD8084C"/>
    <w:rsid w:val="33556A27"/>
    <w:rsid w:val="34BD40E7"/>
    <w:rsid w:val="3599361C"/>
    <w:rsid w:val="38637D13"/>
    <w:rsid w:val="38DF332E"/>
    <w:rsid w:val="3D7444B4"/>
    <w:rsid w:val="3F285BF9"/>
    <w:rsid w:val="48E14B53"/>
    <w:rsid w:val="4D142FB2"/>
    <w:rsid w:val="5A067073"/>
    <w:rsid w:val="5AA21305"/>
    <w:rsid w:val="66F37286"/>
    <w:rsid w:val="69BE5775"/>
    <w:rsid w:val="6EB21FED"/>
    <w:rsid w:val="6FEB6282"/>
    <w:rsid w:val="E7FB7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numPr>
        <w:ilvl w:val="0"/>
        <w:numId w:val="1"/>
      </w:numPr>
      <w:spacing w:before="120" w:after="120"/>
      <w:ind w:left="1413"/>
      <w:outlineLvl w:val="0"/>
    </w:pPr>
    <w:rPr>
      <w:rFonts w:ascii="Calibri" w:hAnsi="Calibri" w:eastAsia="华文楷体" w:cs="SimSun"/>
      <w:b/>
      <w:bCs/>
      <w:kern w:val="44"/>
      <w:sz w:val="32"/>
      <w:szCs w:val="44"/>
      <w:lang w:val="zh-CN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4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6"/>
    <w:qFormat/>
    <w:uiPriority w:val="59"/>
    <w:rPr>
      <w:rFonts w:ascii="Calibri" w:hAnsi="Calibri" w:eastAsia="Times New Roman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0">
    <w:name w:val="标题 1 字符"/>
    <w:basedOn w:val="5"/>
    <w:link w:val="2"/>
    <w:qFormat/>
    <w:uiPriority w:val="9"/>
    <w:rPr>
      <w:rFonts w:ascii="Calibri" w:hAnsi="Calibri" w:eastAsia="华文楷体" w:cs="SimSun"/>
      <w:b/>
      <w:bCs/>
      <w:kern w:val="44"/>
      <w:sz w:val="32"/>
      <w:szCs w:val="44"/>
      <w:lang w:val="zh-CN" w:eastAsia="zh-CN"/>
    </w:rPr>
  </w:style>
  <w:style w:type="character" w:customStyle="1" w:styleId="11">
    <w:name w:val="页眉 字符"/>
    <w:basedOn w:val="5"/>
    <w:link w:val="8"/>
    <w:qFormat/>
    <w:uiPriority w:val="99"/>
    <w:rPr>
      <w:sz w:val="18"/>
      <w:szCs w:val="18"/>
    </w:rPr>
  </w:style>
  <w:style w:type="character" w:customStyle="1" w:styleId="12">
    <w:name w:val="页脚 字符"/>
    <w:basedOn w:val="5"/>
    <w:link w:val="7"/>
    <w:qFormat/>
    <w:uiPriority w:val="99"/>
    <w:rPr>
      <w:sz w:val="18"/>
      <w:szCs w:val="18"/>
    </w:rPr>
  </w:style>
  <w:style w:type="character" w:customStyle="1" w:styleId="13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4">
    <w:name w:val="标题 3 字符"/>
    <w:basedOn w:val="5"/>
    <w:link w:val="4"/>
    <w:semiHidden/>
    <w:uiPriority w:val="9"/>
    <w:rPr>
      <w:rFonts w:ascii="Times New Roman" w:hAnsi="Times New Roman" w:eastAsia="SimSun" w:cs="Times New Roman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1824</Words>
  <Characters>10397</Characters>
  <Lines>86</Lines>
  <Paragraphs>24</Paragraphs>
  <TotalTime>574</TotalTime>
  <ScaleCrop>false</ScaleCrop>
  <LinksUpToDate>false</LinksUpToDate>
  <CharactersWithSpaces>12197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2016-10-24T10:06:00Z</dcterms:created>
  <dc:creator>王琳</dc:creator>
  <cp:lastModifiedBy>thattemperature</cp:lastModifiedBy>
  <dcterms:modified xsi:type="dcterms:W3CDTF">2023-08-30T22:32:54Z</dcterms:modified>
  <cp:revision>107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  <property fmtid="{D5CDD505-2E9C-101B-9397-08002B2CF9AE}" pid="3" name="ICV">
    <vt:lpwstr>B1792C530B7A4EEDA72CC90F2DA756BF_12</vt:lpwstr>
  </property>
</Properties>
</file>