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yZJZ79oAAAAMAQAADwAAAAAAAAABACAAAAA4&#10;AAAAZHJzL2Rvd25yZXYueG1sUEsBAhQAFAAAAAgAh07iQCiGXxfyAQAA1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vJxX89kA&#10;AAAMAQAADwAAAAAAAAABACAAAAA4AAAAZHJzL2Rvd25yZXYueG1sUEsBAhQAFAAAAAgAh07iQLzK&#10;49jPAQAAigMAAA4AAAAAAAAAAQAgAAAAPgEAAGRycy9lMm9Eb2MueG1sUEsFBgAAAAAGAAYAWQEA&#10;AH8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p86MBdsAAAAMAQAADwAA&#10;AAAAAAABACAAAAA4AAAAZHJzL2Rvd25yZXYueG1sUEsBAhQAFAAAAAgAh07iQMKzUo3EAQAAcwMA&#10;AA4AAAAAAAAAAQAgAAAAQAEAAGRycy9lMm9Eb2MueG1sUEsFBgAAAAAGAAYAWQEAAHY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（P</w:t>
      </w:r>
      <w:r>
        <w:rPr>
          <w:rFonts w:hint="default" w:ascii="宋体" w:hAnsi="宋体"/>
          <w:b/>
          <w:sz w:val="28"/>
          <w:szCs w:val="28"/>
        </w:rPr>
        <w:t>7</w:t>
      </w:r>
      <w:r>
        <w:rPr>
          <w:rFonts w:hint="eastAsia" w:ascii="宋体" w:hAnsi="宋体"/>
          <w:b/>
          <w:sz w:val="28"/>
          <w:szCs w:val="28"/>
        </w:rPr>
        <w:t>-Vue期末考试）</w:t>
      </w:r>
      <w:r>
        <w:rPr>
          <w:rFonts w:hint="default" w:ascii="宋体" w:hAnsi="宋体"/>
          <w:b/>
          <w:sz w:val="28"/>
          <w:szCs w:val="28"/>
        </w:rPr>
        <w:t>B</w:t>
      </w:r>
      <w:r>
        <w:rPr>
          <w:rFonts w:hint="eastAsia" w:ascii="宋体" w:hAnsi="宋体"/>
          <w:b/>
          <w:sz w:val="28"/>
          <w:szCs w:val="28"/>
        </w:rPr>
        <w:t>卷</w:t>
      </w:r>
      <w:r>
        <w:rPr>
          <w:rFonts w:hint="eastAsia" w:ascii="宋体" w:hAnsi="宋体"/>
          <w:b/>
          <w:sz w:val="30"/>
          <w:szCs w:val="30"/>
        </w:rPr>
        <w:t>机试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eastAsia" w:ascii="宋体" w:hAnsi="宋体"/>
          <w:b/>
          <w:color w:val="FF0000"/>
          <w:szCs w:val="21"/>
        </w:rPr>
        <w:t>注意：</w:t>
      </w:r>
      <w:r>
        <w:rPr>
          <w:rFonts w:hint="default" w:ascii="宋体" w:hAnsi="宋体"/>
          <w:b/>
          <w:color w:val="FF0000"/>
          <w:szCs w:val="21"/>
        </w:rPr>
        <w:t xml:space="preserve">1.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使用老师提供的项目目录代码</w:t>
      </w:r>
    </w:p>
    <w:p>
      <w:pPr>
        <w:spacing w:line="240" w:lineRule="exact"/>
        <w:ind w:firstLine="985" w:firstLineChars="469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2.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拿到老师给的项目结构之后，自行执行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npm i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指令下载相关依赖包</w:t>
      </w:r>
    </w:p>
    <w:p>
      <w:pPr>
        <w:spacing w:line="240" w:lineRule="exact"/>
        <w:ind w:firstLine="985" w:firstLineChars="469"/>
        <w:jc w:val="left"/>
        <w:rPr>
          <w:rFonts w:hint="eastAsia" w:ascii="宋体" w:hAnsi="宋体"/>
          <w:b/>
          <w:color w:val="FF0000"/>
          <w:szCs w:val="21"/>
          <w:lang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3.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本套试卷中有两道题，两道题分别写在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T1.vue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和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T2.vue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文件中</w:t>
      </w: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</w:rPr>
      </w:pP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</w:rPr>
      </w:pPr>
    </w:p>
    <w:p>
      <w:pPr>
        <w:pStyle w:val="8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案例完成要求（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参考：素材,</w:t>
      </w:r>
      <w:r>
        <w:rPr>
          <w:rFonts w:hint="default" w:ascii="宋体" w:hAnsi="宋体"/>
          <w:b/>
          <w:bCs/>
          <w:color w:val="FF0000"/>
          <w:sz w:val="24"/>
          <w:szCs w:val="21"/>
        </w:rPr>
        <w:t>接口文档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和效果演示视频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题一、一周任务计划表（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分）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点击一天可以弹出表单层: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表单层中点击添加按钮可以添加新任务：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任务可以设置为完成状态： 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60" w:leftChars="0" w:hanging="360"/>
        <w:rPr>
          <w:rFonts w:hint="eastAsia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任务可以删除： 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560" w:leftChars="0" w:hanging="360"/>
        <w:rPr>
          <w:rFonts w:hint="eastAsia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每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天的格子里显示出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当天的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任务列表：10分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题二、分步表单（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分步器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按钮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功能封装成组件: 10 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点击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上一步、下一步可以切换步骤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： 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 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进入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下一步时当前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输入框中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不能为空： 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 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最后一步中的提交按钮可以显示出表单中所有的内容： 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 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60" w:leftChars="0" w:hanging="360"/>
        <w:rPr>
          <w:rFonts w:hint="eastAsia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点击清空重填按钮可以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清空表单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回到初始状态： 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 xml:space="preserve"> 分</w:t>
      </w:r>
    </w:p>
    <w:p>
      <w:pPr>
        <w:pStyle w:val="8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7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工程名称统一命名为：姓名+班级+日期（格式20190707），其它符合编码规范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color w:val="000000"/>
          <w:sz w:val="22"/>
          <w:szCs w:val="24"/>
        </w:rPr>
        <w:t>可查看Vue、CSS、JS相关文档</w:t>
      </w:r>
    </w:p>
    <w:p>
      <w:pPr>
        <w:pStyle w:val="7"/>
        <w:spacing w:line="400" w:lineRule="exact"/>
        <w:ind w:left="840" w:firstLine="0" w:firstLineChars="0"/>
        <w:rPr>
          <w:rFonts w:ascii="宋体"/>
          <w:bCs/>
          <w:color w:val="000000"/>
        </w:rPr>
      </w:pPr>
    </w:p>
    <w:p>
      <w:pPr>
        <w:pStyle w:val="7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请注意以下两点</w:t>
      </w:r>
    </w:p>
    <w:p>
      <w:pPr>
        <w:pStyle w:val="7"/>
        <w:numPr>
          <w:ilvl w:val="0"/>
          <w:numId w:val="5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工作空间如有其它项目、demo等（0分）</w:t>
      </w:r>
    </w:p>
    <w:p>
      <w:pPr>
        <w:pStyle w:val="7"/>
        <w:numPr>
          <w:ilvl w:val="0"/>
          <w:numId w:val="5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color w:val="000000"/>
        </w:rPr>
        <w:t>如没有按照试卷要求去做，一律不得分，监考老师不得私自修改考题，如有疑问请联系出题人。</w:t>
      </w:r>
    </w:p>
    <w:p/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605437A9"/>
    <w:multiLevelType w:val="multilevel"/>
    <w:tmpl w:val="60543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54380B"/>
    <w:multiLevelType w:val="multilevel"/>
    <w:tmpl w:val="60543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69"/>
    <w:rsid w:val="000510D9"/>
    <w:rsid w:val="00077F6E"/>
    <w:rsid w:val="0010129C"/>
    <w:rsid w:val="001D3B2A"/>
    <w:rsid w:val="001F55DE"/>
    <w:rsid w:val="00225291"/>
    <w:rsid w:val="00257B5B"/>
    <w:rsid w:val="00287624"/>
    <w:rsid w:val="002C5377"/>
    <w:rsid w:val="00351337"/>
    <w:rsid w:val="00382330"/>
    <w:rsid w:val="003908D7"/>
    <w:rsid w:val="00396554"/>
    <w:rsid w:val="00430055"/>
    <w:rsid w:val="004328A5"/>
    <w:rsid w:val="00461F10"/>
    <w:rsid w:val="00480AB2"/>
    <w:rsid w:val="005076E9"/>
    <w:rsid w:val="00526A17"/>
    <w:rsid w:val="005D0996"/>
    <w:rsid w:val="005D79A5"/>
    <w:rsid w:val="0085224F"/>
    <w:rsid w:val="008D1124"/>
    <w:rsid w:val="008D5B8A"/>
    <w:rsid w:val="009B1569"/>
    <w:rsid w:val="009E65DB"/>
    <w:rsid w:val="009F6909"/>
    <w:rsid w:val="00A11961"/>
    <w:rsid w:val="00A95ED5"/>
    <w:rsid w:val="00AB0C95"/>
    <w:rsid w:val="00AD7DA0"/>
    <w:rsid w:val="00B436A5"/>
    <w:rsid w:val="00B46289"/>
    <w:rsid w:val="00B55473"/>
    <w:rsid w:val="00BA13B4"/>
    <w:rsid w:val="00C21F8D"/>
    <w:rsid w:val="00C55BAA"/>
    <w:rsid w:val="00D05656"/>
    <w:rsid w:val="00E26DC0"/>
    <w:rsid w:val="00E37F21"/>
    <w:rsid w:val="00E75A98"/>
    <w:rsid w:val="00E77762"/>
    <w:rsid w:val="00F01AF8"/>
    <w:rsid w:val="00F24665"/>
    <w:rsid w:val="00F3602B"/>
    <w:rsid w:val="00F36BAE"/>
    <w:rsid w:val="00FC06E4"/>
    <w:rsid w:val="15FDCCB3"/>
    <w:rsid w:val="2FFF8518"/>
    <w:rsid w:val="2FFFAEA2"/>
    <w:rsid w:val="376BE82E"/>
    <w:rsid w:val="3BE6C388"/>
    <w:rsid w:val="3DCE743C"/>
    <w:rsid w:val="3DF71563"/>
    <w:rsid w:val="3EBF25A7"/>
    <w:rsid w:val="3EFFE93F"/>
    <w:rsid w:val="3FFFEE90"/>
    <w:rsid w:val="478BE343"/>
    <w:rsid w:val="529FE333"/>
    <w:rsid w:val="537F1C42"/>
    <w:rsid w:val="55FC1348"/>
    <w:rsid w:val="56D77EFE"/>
    <w:rsid w:val="577942AC"/>
    <w:rsid w:val="57FF0E23"/>
    <w:rsid w:val="58CB5E36"/>
    <w:rsid w:val="5F2F07D9"/>
    <w:rsid w:val="64DF354C"/>
    <w:rsid w:val="65FECE55"/>
    <w:rsid w:val="6DBE9D3A"/>
    <w:rsid w:val="6DFBB23E"/>
    <w:rsid w:val="6E2E20A5"/>
    <w:rsid w:val="6E67936E"/>
    <w:rsid w:val="6FC3B7A7"/>
    <w:rsid w:val="6FDC790D"/>
    <w:rsid w:val="6FDD7D1A"/>
    <w:rsid w:val="75722A90"/>
    <w:rsid w:val="767F75C7"/>
    <w:rsid w:val="767FC6A7"/>
    <w:rsid w:val="77F9723A"/>
    <w:rsid w:val="79DF4382"/>
    <w:rsid w:val="79FBA5A2"/>
    <w:rsid w:val="7BDFF992"/>
    <w:rsid w:val="7CFACE46"/>
    <w:rsid w:val="7DBF78D5"/>
    <w:rsid w:val="7F5F69DC"/>
    <w:rsid w:val="7F9E9092"/>
    <w:rsid w:val="7FFB144F"/>
    <w:rsid w:val="7FFDBE95"/>
    <w:rsid w:val="7FFE3CDB"/>
    <w:rsid w:val="7FFEEC47"/>
    <w:rsid w:val="917BC3C4"/>
    <w:rsid w:val="9FFF0C8B"/>
    <w:rsid w:val="A6FD42AA"/>
    <w:rsid w:val="AC7EBEAE"/>
    <w:rsid w:val="B57B33F3"/>
    <w:rsid w:val="B5EF7F93"/>
    <w:rsid w:val="B9BD56E0"/>
    <w:rsid w:val="BBB79364"/>
    <w:rsid w:val="BC1FA419"/>
    <w:rsid w:val="BFC7B7BC"/>
    <w:rsid w:val="C7FF00FF"/>
    <w:rsid w:val="CDF7AEDA"/>
    <w:rsid w:val="DAFE77B8"/>
    <w:rsid w:val="DBFBA618"/>
    <w:rsid w:val="DCDFB3DE"/>
    <w:rsid w:val="DCFB086F"/>
    <w:rsid w:val="E2DD7A84"/>
    <w:rsid w:val="E3DD10B9"/>
    <w:rsid w:val="E7E79883"/>
    <w:rsid w:val="E7F549DF"/>
    <w:rsid w:val="EAEF792D"/>
    <w:rsid w:val="EBDD19DC"/>
    <w:rsid w:val="ED5F9C7F"/>
    <w:rsid w:val="EDDEDB7C"/>
    <w:rsid w:val="F25F22DB"/>
    <w:rsid w:val="F3D9C363"/>
    <w:rsid w:val="F3FFEF73"/>
    <w:rsid w:val="F6BBEC2A"/>
    <w:rsid w:val="F73E7DB8"/>
    <w:rsid w:val="F73F7460"/>
    <w:rsid w:val="F7C97F9F"/>
    <w:rsid w:val="FAADA81C"/>
    <w:rsid w:val="FACF1160"/>
    <w:rsid w:val="FBDE2FA8"/>
    <w:rsid w:val="FBDE9D04"/>
    <w:rsid w:val="FCEFDA5C"/>
    <w:rsid w:val="FDF9AD19"/>
    <w:rsid w:val="FDFFA30A"/>
    <w:rsid w:val="FF0BEF1E"/>
    <w:rsid w:val="FF5ED424"/>
    <w:rsid w:val="FFA6FF48"/>
    <w:rsid w:val="FFADF9FE"/>
    <w:rsid w:val="FFBD1D5D"/>
    <w:rsid w:val="FFE7829F"/>
    <w:rsid w:val="FFEA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5">
    <w:name w:val="页脚字符"/>
    <w:basedOn w:val="3"/>
    <w:link w:val="2"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6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8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1172</Characters>
  <Lines>9</Lines>
  <Paragraphs>2</Paragraphs>
  <ScaleCrop>false</ScaleCrop>
  <LinksUpToDate>false</LinksUpToDate>
  <CharactersWithSpaces>1375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2020-06-15T01:26:00Z</dcterms:created>
  <dc:creator>Microsoft Office 用户</dc:creator>
  <cp:lastModifiedBy>wyl</cp:lastModifiedBy>
  <dcterms:modified xsi:type="dcterms:W3CDTF">2021-03-19T13:27:58Z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