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CSS: MISE EN FORME </w:t>
      </w:r>
    </w:p>
    <w:p>
      <w:pPr>
        <w:spacing w:before="385" w:after="0" w:line="240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n°1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: </w:t>
      </w:r>
    </w:p>
    <w:p>
      <w:pPr>
        <w:spacing w:before="37" w:after="0" w:line="240"/>
        <w:ind w:right="0" w:left="1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Pourquoi doit-on préciser plusieurs valeurs pour la propriété font-family ? </w:t>
      </w:r>
    </w:p>
    <w:p>
      <w:pPr>
        <w:spacing w:before="354" w:after="0" w:line="264"/>
        <w:ind w:right="1200" w:left="360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Pour laisser la possibilité à l'utilisateur de choisir celle qu'il préfère</w:t>
      </w:r>
    </w:p>
    <w:p>
      <w:pPr>
        <w:spacing w:before="354" w:after="0" w:line="264"/>
        <w:ind w:right="1200" w:left="360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 2. Car certaines polices peuvent ne pas être lues par un navigateur </w:t>
      </w:r>
    </w:p>
    <w:p>
      <w:pPr>
        <w:spacing w:before="354" w:after="0" w:line="264"/>
        <w:ind w:right="1200" w:left="360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Il n'est pas nécessaire de préciser plusieurs valeurs </w:t>
      </w:r>
    </w:p>
    <w:p>
      <w:pPr>
        <w:spacing w:before="330" w:after="0" w:line="240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n°2 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Pourquoi utiliser les Google Fonts ? </w:t>
      </w:r>
    </w:p>
    <w:p>
      <w:pPr>
        <w:spacing w:before="354" w:after="0" w:line="264"/>
        <w:ind w:right="1496" w:left="360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Car Google favorisera notre site si on utilise une de ses polices </w:t>
      </w:r>
    </w:p>
    <w:p>
      <w:pPr>
        <w:spacing w:before="354" w:after="0" w:line="264"/>
        <w:ind w:right="1496" w:left="360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2. Car les polices de Google sont plus jolies </w:t>
      </w:r>
    </w:p>
    <w:p>
      <w:pPr>
        <w:spacing w:before="12" w:after="0" w:line="528"/>
        <w:ind w:right="1589" w:left="3" w:firstLine="359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3. Car ces polices vont pouvoir être lues par tous les navigateurs </w:t>
      </w:r>
    </w:p>
    <w:p>
      <w:pPr>
        <w:spacing w:before="12" w:after="0" w:line="528"/>
        <w:ind w:right="1589" w:left="3" w:firstLine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n°3 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 quoi sert la propriété font-weight ? </w:t>
      </w:r>
    </w:p>
    <w:p>
      <w:pPr>
        <w:spacing w:before="65" w:after="0" w:line="240"/>
        <w:ind w:right="0" w:left="379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A modifier le poids d'une police </w:t>
      </w:r>
    </w:p>
    <w:p>
      <w:pPr>
        <w:spacing w:before="37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2. A modifier l'inclinaison d'une police </w:t>
      </w:r>
    </w:p>
    <w:p>
      <w:pPr>
        <w:spacing w:before="37" w:after="0" w:line="240"/>
        <w:ind w:right="0" w:left="36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A modifier la taille d'une police </w:t>
      </w:r>
    </w:p>
    <w:p>
      <w:pPr>
        <w:spacing w:before="354" w:after="0" w:line="240"/>
        <w:ind w:right="0" w:left="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n°4 : </w:t>
      </w:r>
    </w:p>
    <w:p>
      <w:pPr>
        <w:spacing w:before="37" w:after="0" w:line="240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Quelle est la différence entre les valeurs de type RGB et RGBa </w:t>
      </w:r>
    </w:p>
    <w:p>
      <w:pPr>
        <w:spacing w:before="354" w:after="0" w:line="264"/>
        <w:ind w:right="298" w:left="360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RGB utilise des notations hexadécimales, ce qui n'est pas le cas de RGBa</w:t>
      </w:r>
    </w:p>
    <w:p>
      <w:pPr>
        <w:spacing w:before="354" w:after="0" w:line="264"/>
        <w:ind w:right="298" w:left="360" w:firstLine="1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2. RGB gère la transparence à l'inverse de RGBa </w:t>
      </w:r>
    </w:p>
    <w:p>
      <w:pPr>
        <w:spacing w:before="12" w:after="0" w:line="240"/>
        <w:ind w:right="0" w:left="36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3. RGBa gère la transparence à l'inverse de RGB </w:t>
      </w:r>
    </w:p>
    <w:p>
      <w:pPr>
        <w:spacing w:before="354" w:after="0" w:line="264"/>
        <w:ind w:right="0" w:left="8" w:hanging="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n°5 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Que représentent les deux premiers chiffres composant une notation hexadécimale ? </w:t>
      </w:r>
    </w:p>
    <w:p>
      <w:pPr>
        <w:spacing w:before="330" w:after="0" w:line="240"/>
        <w:ind w:right="0" w:left="379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1. Une intensité de rouge </w:t>
      </w:r>
    </w:p>
    <w:p>
      <w:pPr>
        <w:spacing w:before="37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2. Une intensité de bleu </w:t>
      </w:r>
    </w:p>
    <w:p>
      <w:pPr>
        <w:spacing w:before="37" w:after="0" w:line="240"/>
        <w:ind w:right="0" w:left="36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Une intensité de vert </w:t>
      </w:r>
    </w:p>
    <w:p>
      <w:pPr>
        <w:spacing w:before="354" w:after="0" w:line="240"/>
        <w:ind w:right="0" w:left="3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n°6 :Généralement, on donne une valeur à line-height égale à... </w:t>
      </w:r>
    </w:p>
    <w:p>
      <w:pPr>
        <w:spacing w:before="354" w:after="0" w:line="240"/>
        <w:ind w:right="0" w:left="1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La taille de notre texte </w:t>
      </w:r>
    </w:p>
    <w:p>
      <w:pPr>
        <w:spacing w:before="37" w:after="0" w:line="240"/>
        <w:ind w:right="0" w:left="19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1,5 fois la taille de notre texte </w:t>
      </w:r>
    </w:p>
    <w:p>
      <w:pPr>
        <w:spacing w:before="37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 fois la taille de notre texte</w:t>
      </w:r>
    </w:p>
    <w:p>
      <w:pPr>
        <w:spacing w:before="0" w:after="0" w:line="240"/>
        <w:ind w:right="0" w:left="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n°7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: </w:t>
      </w:r>
    </w:p>
    <w:p>
      <w:pPr>
        <w:spacing w:before="37" w:after="0" w:line="240"/>
        <w:ind w:right="0" w:left="5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Combien faut il donner de valeurs à text-shadow ? </w:t>
      </w:r>
    </w:p>
    <w:p>
      <w:pPr>
        <w:spacing w:before="354" w:after="0" w:line="240"/>
        <w:ind w:right="0" w:left="379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1. 2 valeurs </w:t>
      </w:r>
    </w:p>
    <w:p>
      <w:pPr>
        <w:spacing w:before="37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</w:t>
      </w: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. 3 valeurs </w:t>
      </w:r>
    </w:p>
    <w:p>
      <w:pPr>
        <w:spacing w:before="37" w:after="0" w:line="240"/>
        <w:ind w:right="0" w:left="36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4 valeurs </w:t>
      </w:r>
    </w:p>
    <w:p>
      <w:pPr>
        <w:spacing w:before="672" w:after="0" w:line="264"/>
        <w:ind w:right="192" w:left="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Question n°8 :Les trois premières valeurs de text-shadow servent à indiquer, dans l'ordre... </w:t>
      </w:r>
    </w:p>
    <w:p>
      <w:pPr>
        <w:spacing w:before="330" w:after="0" w:line="264"/>
        <w:ind w:right="319" w:left="728" w:hanging="34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u w:val="single"/>
          <w:shd w:fill="auto" w:val="clear"/>
        </w:rPr>
        <w:t xml:space="preserve">1. La projection horizontale de l'ombre, la projection verticale de l'ombre et le rayon de propagation de l'ombre </w:t>
      </w:r>
    </w:p>
    <w:p>
      <w:pPr>
        <w:spacing w:before="12" w:after="0" w:line="264"/>
        <w:ind w:right="319" w:left="728" w:hanging="36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2. La projection verticale de l'ombre, la projection horizontale de l'ombre et le rayon de propagation de l'ombre </w:t>
      </w:r>
    </w:p>
    <w:p>
      <w:pPr>
        <w:spacing w:before="12" w:after="0" w:line="264"/>
        <w:ind w:right="319" w:left="722" w:hanging="35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3. La projection horizontale de l'ombre, la projection verticale de l'ombre et la couleur de l'ombre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