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7B4D7" w14:textId="79A87E83" w:rsidR="004A355E" w:rsidRPr="001F0541" w:rsidRDefault="001F0541">
      <w:pPr>
        <w:rPr>
          <w:b/>
          <w:bCs/>
          <w:sz w:val="28"/>
          <w:szCs w:val="28"/>
          <w:lang w:val="en-US"/>
        </w:rPr>
      </w:pPr>
      <w:r w:rsidRPr="001F0541">
        <w:rPr>
          <w:b/>
          <w:bCs/>
          <w:sz w:val="28"/>
          <w:szCs w:val="28"/>
          <w:lang w:val="en-US"/>
        </w:rPr>
        <w:t xml:space="preserve">Assignment 5 </w:t>
      </w:r>
    </w:p>
    <w:p w14:paraId="08B83858" w14:textId="5D0090CC" w:rsidR="001F0541" w:rsidRDefault="001F0541" w:rsidP="001F0541">
      <w:pPr>
        <w:pStyle w:val="ListParagraph"/>
        <w:numPr>
          <w:ilvl w:val="0"/>
          <w:numId w:val="1"/>
        </w:numPr>
      </w:pPr>
      <w:r>
        <w:t xml:space="preserve">Visit the Aneka website or the official repository to download the Aneka distribution package. </w:t>
      </w:r>
    </w:p>
    <w:p w14:paraId="6E6F87DC" w14:textId="4BB9C987" w:rsidR="001F0541" w:rsidRDefault="001F0541" w:rsidP="001F0541">
      <w:pPr>
        <w:pStyle w:val="ListParagraph"/>
        <w:numPr>
          <w:ilvl w:val="0"/>
          <w:numId w:val="1"/>
        </w:numPr>
      </w:pPr>
      <w:r>
        <w:t>Choose a machine to act as the master node. Extract the Aneka distribution package on the master node. Follow the installation instructions provided in the Aneka document</w:t>
      </w:r>
      <w:r>
        <w:t>ati</w:t>
      </w:r>
      <w:r>
        <w:t xml:space="preserve">on or README file. </w:t>
      </w:r>
    </w:p>
    <w:p w14:paraId="257BF766" w14:textId="76A536A0" w:rsidR="001F0541" w:rsidRDefault="001F0541" w:rsidP="001F0541">
      <w:pPr>
        <w:pStyle w:val="ListParagraph"/>
        <w:numPr>
          <w:ilvl w:val="0"/>
          <w:numId w:val="1"/>
        </w:numPr>
      </w:pPr>
      <w:r>
        <w:t>Choose one or more machines to act as worker nodes.</w:t>
      </w:r>
      <w:r>
        <w:t xml:space="preserve"> </w:t>
      </w:r>
      <w:proofErr w:type="gramStart"/>
      <w:r>
        <w:t>Configure</w:t>
      </w:r>
      <w:proofErr w:type="gramEnd"/>
      <w:r>
        <w:t xml:space="preserve"> each worker node to connect to the master node. This usually involves providing the master node's IP address or hostname and port number. </w:t>
      </w:r>
    </w:p>
    <w:p w14:paraId="1A71A7CB" w14:textId="37E1680D" w:rsidR="001F0541" w:rsidRDefault="001F0541" w:rsidP="001F0541">
      <w:pPr>
        <w:pStyle w:val="ListParagraph"/>
        <w:numPr>
          <w:ilvl w:val="0"/>
          <w:numId w:val="1"/>
        </w:numPr>
      </w:pPr>
      <w:r>
        <w:t xml:space="preserve">Start the Aneka Master service on the master node. Start the Aneka Worker service on each worker node. Verify that both master and worker nodes are running without any errors. </w:t>
      </w:r>
    </w:p>
    <w:p w14:paraId="5977A1A9" w14:textId="63F46E5D" w:rsidR="001F0541" w:rsidRDefault="001F0541" w:rsidP="001F0541">
      <w:pPr>
        <w:pStyle w:val="ListParagraph"/>
        <w:numPr>
          <w:ilvl w:val="0"/>
          <w:numId w:val="1"/>
        </w:numPr>
      </w:pPr>
      <w:r>
        <w:t>Access the Aneka Management Console on the master node (usually through a web browser). Log in to the console using the default creden</w:t>
      </w:r>
      <w:r>
        <w:t>ti</w:t>
      </w:r>
      <w:r>
        <w:t>als or the ones you specified during installa</w:t>
      </w:r>
      <w:r>
        <w:t>tion</w:t>
      </w:r>
      <w:r>
        <w:t xml:space="preserve">. </w:t>
      </w:r>
    </w:p>
    <w:p w14:paraId="3811E187" w14:textId="126E6B8D" w:rsidR="001F0541" w:rsidRPr="001F0541" w:rsidRDefault="001F0541" w:rsidP="001F0541">
      <w:pPr>
        <w:pStyle w:val="ListParagraph"/>
        <w:numPr>
          <w:ilvl w:val="0"/>
          <w:numId w:val="1"/>
        </w:numPr>
        <w:rPr>
          <w:lang w:val="en-US"/>
        </w:rPr>
      </w:pPr>
      <w:r>
        <w:t>Submit some sample tasks or jobs to the Aneka pla</w:t>
      </w:r>
      <w:r>
        <w:t>tf</w:t>
      </w:r>
      <w:r>
        <w:t>orm to ensure that the master and worker nodes are working correctly. Monitor the job execu</w:t>
      </w:r>
      <w:r>
        <w:t>ti</w:t>
      </w:r>
      <w:r>
        <w:t>on and resource u liza on using the Aneka Management Console.</w:t>
      </w:r>
    </w:p>
    <w:p w14:paraId="73551172" w14:textId="77777777" w:rsidR="001F0541" w:rsidRDefault="001F0541" w:rsidP="001F0541">
      <w:pPr>
        <w:pStyle w:val="ListParagraph"/>
      </w:pPr>
    </w:p>
    <w:p w14:paraId="73BE9937" w14:textId="0A1F4499" w:rsidR="001F0541" w:rsidRDefault="001F0541" w:rsidP="001F0541">
      <w:pPr>
        <w:pStyle w:val="ListParagraph"/>
        <w:rPr>
          <w:lang w:val="en-US"/>
        </w:rPr>
      </w:pPr>
      <w:r w:rsidRPr="001F0541">
        <w:rPr>
          <w:lang w:val="en-US"/>
        </w:rPr>
        <w:drawing>
          <wp:inline distT="0" distB="0" distL="0" distR="0" wp14:anchorId="6C975907" wp14:editId="0A0CC965">
            <wp:extent cx="5731510" cy="3329940"/>
            <wp:effectExtent l="0" t="0" r="2540" b="3810"/>
            <wp:docPr id="4048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0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2644" w14:textId="77777777" w:rsidR="001F0541" w:rsidRDefault="001F0541" w:rsidP="001F0541">
      <w:pPr>
        <w:pStyle w:val="ListParagraph"/>
        <w:rPr>
          <w:lang w:val="en-US"/>
        </w:rPr>
      </w:pPr>
    </w:p>
    <w:p w14:paraId="52833E4C" w14:textId="6535F7DE" w:rsidR="001F0541" w:rsidRDefault="00063A5E" w:rsidP="001F0541">
      <w:pPr>
        <w:pStyle w:val="ListParagraph"/>
        <w:rPr>
          <w:lang w:val="en-US"/>
        </w:rPr>
      </w:pPr>
      <w:r w:rsidRPr="00063A5E">
        <w:rPr>
          <w:lang w:val="en-US"/>
        </w:rPr>
        <w:lastRenderedPageBreak/>
        <w:drawing>
          <wp:inline distT="0" distB="0" distL="0" distR="0" wp14:anchorId="6272ED31" wp14:editId="2AF66ADF">
            <wp:extent cx="5731510" cy="4043045"/>
            <wp:effectExtent l="0" t="0" r="2540" b="0"/>
            <wp:docPr id="77014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41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87D7" w14:textId="77777777" w:rsidR="00063A5E" w:rsidRPr="001F0541" w:rsidRDefault="00063A5E" w:rsidP="001F0541">
      <w:pPr>
        <w:pStyle w:val="ListParagraph"/>
        <w:rPr>
          <w:lang w:val="en-US"/>
        </w:rPr>
      </w:pPr>
    </w:p>
    <w:sectPr w:rsidR="00063A5E" w:rsidRPr="001F0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17268"/>
    <w:multiLevelType w:val="hybridMultilevel"/>
    <w:tmpl w:val="86086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389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41"/>
    <w:rsid w:val="00063A5E"/>
    <w:rsid w:val="001F0541"/>
    <w:rsid w:val="003F5598"/>
    <w:rsid w:val="004A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C9BF"/>
  <w15:chartTrackingRefBased/>
  <w15:docId w15:val="{DEE779ED-A8D5-4615-8C11-D45E2CAE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Jony</dc:creator>
  <cp:keywords/>
  <dc:description/>
  <cp:lastModifiedBy>Sk Jony</cp:lastModifiedBy>
  <cp:revision>2</cp:revision>
  <dcterms:created xsi:type="dcterms:W3CDTF">2024-04-14T14:05:00Z</dcterms:created>
  <dcterms:modified xsi:type="dcterms:W3CDTF">2024-04-14T14:14:00Z</dcterms:modified>
</cp:coreProperties>
</file>